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9A77A" w14:textId="77777777" w:rsidR="009A66A0" w:rsidRPr="00097765" w:rsidRDefault="00A47804" w:rsidP="00803736">
      <w:pPr>
        <w:pStyle w:val="41"/>
        <w:spacing w:before="0" w:beforeAutospacing="0" w:after="0" w:afterAutospacing="0"/>
        <w:jc w:val="both"/>
        <w:textAlignment w:val="baseline"/>
      </w:pPr>
      <w:r>
        <w:rPr>
          <w:b/>
          <w:noProof/>
          <w:sz w:val="28"/>
          <w:szCs w:val="28"/>
        </w:rPr>
        <w:drawing>
          <wp:inline distT="0" distB="0" distL="0" distR="0" wp14:anchorId="4538649F" wp14:editId="1F78FB4F">
            <wp:extent cx="3657600" cy="2009775"/>
            <wp:effectExtent l="0" t="0" r="0" b="0"/>
            <wp:docPr id="1" name="Рисунок 10" descr="Всеобщая конфедерация профсоюзов (В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сеобщая конфедерация профсоюзов (ВК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009775"/>
                    </a:xfrm>
                    <a:prstGeom prst="rect">
                      <a:avLst/>
                    </a:prstGeom>
                    <a:noFill/>
                    <a:ln>
                      <a:noFill/>
                    </a:ln>
                  </pic:spPr>
                </pic:pic>
              </a:graphicData>
            </a:graphic>
          </wp:inline>
        </w:drawing>
      </w:r>
      <w:r w:rsidR="00803736">
        <w:t xml:space="preserve">                                      </w:t>
      </w:r>
      <w:r w:rsidR="009A66A0" w:rsidRPr="00097765">
        <w:t>Приложение</w:t>
      </w:r>
    </w:p>
    <w:p w14:paraId="19BAD794" w14:textId="77777777" w:rsidR="009A66A0" w:rsidRPr="00097765" w:rsidRDefault="009A66A0" w:rsidP="009A66A0">
      <w:pPr>
        <w:pStyle w:val="41"/>
        <w:spacing w:before="0" w:beforeAutospacing="0" w:after="0" w:afterAutospacing="0"/>
        <w:jc w:val="right"/>
        <w:textAlignment w:val="baseline"/>
      </w:pPr>
      <w:r w:rsidRPr="00097765">
        <w:t>к постановлению Совета ВКП</w:t>
      </w:r>
    </w:p>
    <w:p w14:paraId="2FECFD97" w14:textId="77777777" w:rsidR="009A66A0" w:rsidRPr="00097765" w:rsidRDefault="009A66A0" w:rsidP="009A66A0">
      <w:pPr>
        <w:pStyle w:val="41"/>
        <w:spacing w:before="0" w:beforeAutospacing="0" w:after="0" w:afterAutospacing="0"/>
        <w:jc w:val="right"/>
        <w:textAlignment w:val="baseline"/>
      </w:pPr>
      <w:r>
        <w:t xml:space="preserve">№      от  </w:t>
      </w:r>
      <w:r w:rsidRPr="00097765">
        <w:t xml:space="preserve"> </w:t>
      </w:r>
      <w:r>
        <w:t>ма</w:t>
      </w:r>
      <w:r w:rsidR="004356E3">
        <w:t>я 2025</w:t>
      </w:r>
      <w:r w:rsidRPr="00097765">
        <w:t xml:space="preserve"> г.</w:t>
      </w:r>
    </w:p>
    <w:p w14:paraId="31C965DE" w14:textId="77777777" w:rsidR="0005460F" w:rsidRDefault="0005460F" w:rsidP="00255834">
      <w:pPr>
        <w:pStyle w:val="41"/>
        <w:spacing w:before="0" w:beforeAutospacing="0" w:after="0" w:afterAutospacing="0"/>
        <w:jc w:val="both"/>
        <w:textAlignment w:val="baseline"/>
        <w:rPr>
          <w:b/>
          <w:sz w:val="28"/>
          <w:szCs w:val="28"/>
        </w:rPr>
      </w:pPr>
    </w:p>
    <w:p w14:paraId="1655D197" w14:textId="77777777" w:rsidR="0005460F" w:rsidRDefault="00981B4F" w:rsidP="00981B4F">
      <w:pPr>
        <w:pStyle w:val="41"/>
        <w:spacing w:before="0" w:beforeAutospacing="0" w:after="0" w:afterAutospacing="0"/>
        <w:jc w:val="right"/>
        <w:textAlignment w:val="baseline"/>
        <w:rPr>
          <w:b/>
          <w:sz w:val="28"/>
          <w:szCs w:val="28"/>
        </w:rPr>
      </w:pPr>
      <w:r>
        <w:rPr>
          <w:b/>
          <w:sz w:val="28"/>
          <w:szCs w:val="28"/>
        </w:rPr>
        <w:t>Проект</w:t>
      </w:r>
    </w:p>
    <w:p w14:paraId="75563C75" w14:textId="77777777" w:rsidR="0005460F" w:rsidRDefault="0005460F" w:rsidP="00255834">
      <w:pPr>
        <w:pStyle w:val="41"/>
        <w:spacing w:before="0" w:beforeAutospacing="0" w:after="0" w:afterAutospacing="0"/>
        <w:jc w:val="both"/>
        <w:textAlignment w:val="baseline"/>
        <w:rPr>
          <w:b/>
          <w:sz w:val="28"/>
          <w:szCs w:val="28"/>
        </w:rPr>
      </w:pPr>
    </w:p>
    <w:p w14:paraId="085A53F6" w14:textId="77777777" w:rsidR="00757AF4" w:rsidRDefault="00757AF4" w:rsidP="0005460F">
      <w:pPr>
        <w:pStyle w:val="41"/>
        <w:spacing w:before="0" w:beforeAutospacing="0" w:after="0" w:afterAutospacing="0"/>
        <w:jc w:val="center"/>
        <w:textAlignment w:val="baseline"/>
        <w:rPr>
          <w:b/>
          <w:sz w:val="72"/>
          <w:szCs w:val="28"/>
        </w:rPr>
      </w:pPr>
    </w:p>
    <w:p w14:paraId="0C53B6CC" w14:textId="77777777" w:rsidR="0005460F" w:rsidRDefault="0005460F" w:rsidP="0005460F">
      <w:pPr>
        <w:pStyle w:val="41"/>
        <w:spacing w:before="0" w:beforeAutospacing="0" w:after="0" w:afterAutospacing="0"/>
        <w:jc w:val="center"/>
        <w:textAlignment w:val="baseline"/>
        <w:rPr>
          <w:b/>
          <w:sz w:val="72"/>
          <w:szCs w:val="28"/>
        </w:rPr>
      </w:pPr>
      <w:r w:rsidRPr="0005460F">
        <w:rPr>
          <w:b/>
          <w:sz w:val="72"/>
          <w:szCs w:val="28"/>
        </w:rPr>
        <w:t>Д О К Л А Д</w:t>
      </w:r>
    </w:p>
    <w:p w14:paraId="02986CF5" w14:textId="77777777" w:rsidR="0005460F" w:rsidRDefault="0005460F" w:rsidP="0005460F">
      <w:pPr>
        <w:pStyle w:val="11"/>
        <w:rPr>
          <w:lang w:eastAsia="ru-RU"/>
        </w:rPr>
      </w:pPr>
    </w:p>
    <w:p w14:paraId="2C989300" w14:textId="77777777" w:rsidR="0005460F" w:rsidRPr="0005460F" w:rsidRDefault="0005460F" w:rsidP="0005460F">
      <w:pPr>
        <w:pStyle w:val="41"/>
        <w:spacing w:before="0" w:beforeAutospacing="0" w:after="0" w:afterAutospacing="0"/>
        <w:jc w:val="center"/>
        <w:textAlignment w:val="baseline"/>
        <w:rPr>
          <w:b/>
          <w:sz w:val="48"/>
          <w:szCs w:val="48"/>
        </w:rPr>
      </w:pPr>
      <w:r w:rsidRPr="0005460F">
        <w:rPr>
          <w:b/>
          <w:sz w:val="48"/>
          <w:szCs w:val="48"/>
        </w:rPr>
        <w:t>О социально-экономическом положении</w:t>
      </w:r>
    </w:p>
    <w:p w14:paraId="744C2FFB" w14:textId="77777777" w:rsidR="0005460F" w:rsidRDefault="0005460F" w:rsidP="0005460F">
      <w:pPr>
        <w:pStyle w:val="41"/>
        <w:spacing w:before="0" w:beforeAutospacing="0" w:after="0" w:afterAutospacing="0"/>
        <w:jc w:val="center"/>
        <w:textAlignment w:val="baseline"/>
        <w:rPr>
          <w:b/>
          <w:sz w:val="48"/>
          <w:szCs w:val="48"/>
        </w:rPr>
      </w:pPr>
      <w:r w:rsidRPr="0005460F">
        <w:rPr>
          <w:b/>
          <w:sz w:val="48"/>
          <w:szCs w:val="48"/>
        </w:rPr>
        <w:t xml:space="preserve">в независимых государствах региона </w:t>
      </w:r>
    </w:p>
    <w:p w14:paraId="29D99DE1" w14:textId="77777777" w:rsidR="0005460F" w:rsidRPr="0005460F" w:rsidRDefault="00BC6F71" w:rsidP="0005460F">
      <w:pPr>
        <w:pStyle w:val="41"/>
        <w:spacing w:before="0" w:beforeAutospacing="0" w:after="0" w:afterAutospacing="0"/>
        <w:jc w:val="center"/>
        <w:textAlignment w:val="baseline"/>
        <w:rPr>
          <w:b/>
          <w:sz w:val="48"/>
          <w:szCs w:val="48"/>
        </w:rPr>
      </w:pPr>
      <w:r>
        <w:rPr>
          <w:b/>
          <w:sz w:val="48"/>
          <w:szCs w:val="48"/>
        </w:rPr>
        <w:t>в 2024 году</w:t>
      </w:r>
    </w:p>
    <w:p w14:paraId="1C8A9795" w14:textId="77777777" w:rsidR="0005460F" w:rsidRPr="0005460F" w:rsidRDefault="0005460F" w:rsidP="0005460F">
      <w:pPr>
        <w:pStyle w:val="11"/>
        <w:rPr>
          <w:sz w:val="48"/>
          <w:szCs w:val="48"/>
          <w:lang w:eastAsia="ru-RU"/>
        </w:rPr>
      </w:pPr>
    </w:p>
    <w:p w14:paraId="0BE5F69D" w14:textId="77777777" w:rsidR="0005460F" w:rsidRDefault="0005460F" w:rsidP="00255834">
      <w:pPr>
        <w:pStyle w:val="41"/>
        <w:spacing w:before="0" w:beforeAutospacing="0" w:after="0" w:afterAutospacing="0"/>
        <w:jc w:val="both"/>
        <w:textAlignment w:val="baseline"/>
        <w:rPr>
          <w:b/>
          <w:sz w:val="28"/>
          <w:szCs w:val="28"/>
        </w:rPr>
      </w:pPr>
    </w:p>
    <w:p w14:paraId="1032A374" w14:textId="77777777" w:rsidR="0005460F" w:rsidRDefault="0005460F" w:rsidP="00255834">
      <w:pPr>
        <w:pStyle w:val="41"/>
        <w:spacing w:before="0" w:beforeAutospacing="0" w:after="0" w:afterAutospacing="0"/>
        <w:jc w:val="both"/>
        <w:textAlignment w:val="baseline"/>
        <w:rPr>
          <w:b/>
          <w:sz w:val="28"/>
          <w:szCs w:val="28"/>
        </w:rPr>
      </w:pPr>
    </w:p>
    <w:p w14:paraId="01B55862" w14:textId="77777777" w:rsidR="0005460F" w:rsidRDefault="0005460F" w:rsidP="00255834">
      <w:pPr>
        <w:pStyle w:val="41"/>
        <w:spacing w:before="0" w:beforeAutospacing="0" w:after="0" w:afterAutospacing="0"/>
        <w:jc w:val="both"/>
        <w:textAlignment w:val="baseline"/>
        <w:rPr>
          <w:b/>
          <w:sz w:val="28"/>
          <w:szCs w:val="28"/>
        </w:rPr>
      </w:pPr>
    </w:p>
    <w:p w14:paraId="250C66C5" w14:textId="77777777" w:rsidR="0005460F" w:rsidRDefault="0005460F" w:rsidP="00255834">
      <w:pPr>
        <w:pStyle w:val="41"/>
        <w:spacing w:before="0" w:beforeAutospacing="0" w:after="0" w:afterAutospacing="0"/>
        <w:jc w:val="both"/>
        <w:textAlignment w:val="baseline"/>
        <w:rPr>
          <w:b/>
          <w:sz w:val="28"/>
          <w:szCs w:val="28"/>
        </w:rPr>
      </w:pPr>
    </w:p>
    <w:p w14:paraId="67CF4BC3" w14:textId="77777777" w:rsidR="0005460F" w:rsidRDefault="0005460F" w:rsidP="00255834">
      <w:pPr>
        <w:pStyle w:val="41"/>
        <w:spacing w:before="0" w:beforeAutospacing="0" w:after="0" w:afterAutospacing="0"/>
        <w:jc w:val="both"/>
        <w:textAlignment w:val="baseline"/>
        <w:rPr>
          <w:b/>
          <w:sz w:val="28"/>
          <w:szCs w:val="28"/>
        </w:rPr>
      </w:pPr>
    </w:p>
    <w:p w14:paraId="169A7187" w14:textId="77777777" w:rsidR="0005460F" w:rsidRDefault="0005460F" w:rsidP="00255834">
      <w:pPr>
        <w:pStyle w:val="41"/>
        <w:spacing w:before="0" w:beforeAutospacing="0" w:after="0" w:afterAutospacing="0"/>
        <w:jc w:val="both"/>
        <w:textAlignment w:val="baseline"/>
        <w:rPr>
          <w:b/>
          <w:sz w:val="28"/>
          <w:szCs w:val="28"/>
        </w:rPr>
      </w:pPr>
    </w:p>
    <w:p w14:paraId="3E01FAEB" w14:textId="77777777" w:rsidR="0005460F" w:rsidRDefault="0005460F" w:rsidP="00255834">
      <w:pPr>
        <w:pStyle w:val="41"/>
        <w:spacing w:before="0" w:beforeAutospacing="0" w:after="0" w:afterAutospacing="0"/>
        <w:jc w:val="both"/>
        <w:textAlignment w:val="baseline"/>
        <w:rPr>
          <w:b/>
          <w:sz w:val="28"/>
          <w:szCs w:val="28"/>
        </w:rPr>
      </w:pPr>
    </w:p>
    <w:p w14:paraId="6D03F005" w14:textId="77777777" w:rsidR="0005460F" w:rsidRDefault="0005460F" w:rsidP="00255834">
      <w:pPr>
        <w:pStyle w:val="41"/>
        <w:spacing w:before="0" w:beforeAutospacing="0" w:after="0" w:afterAutospacing="0"/>
        <w:jc w:val="both"/>
        <w:textAlignment w:val="baseline"/>
        <w:rPr>
          <w:b/>
          <w:sz w:val="28"/>
          <w:szCs w:val="28"/>
        </w:rPr>
      </w:pPr>
    </w:p>
    <w:p w14:paraId="4B1BEA2D" w14:textId="77777777" w:rsidR="0005460F" w:rsidRDefault="0005460F" w:rsidP="00255834">
      <w:pPr>
        <w:pStyle w:val="41"/>
        <w:spacing w:before="0" w:beforeAutospacing="0" w:after="0" w:afterAutospacing="0"/>
        <w:jc w:val="both"/>
        <w:textAlignment w:val="baseline"/>
        <w:rPr>
          <w:b/>
          <w:sz w:val="28"/>
          <w:szCs w:val="28"/>
        </w:rPr>
      </w:pPr>
    </w:p>
    <w:p w14:paraId="08F38BA7" w14:textId="77777777" w:rsidR="0005460F" w:rsidRDefault="0005460F" w:rsidP="00255834">
      <w:pPr>
        <w:pStyle w:val="41"/>
        <w:spacing w:before="0" w:beforeAutospacing="0" w:after="0" w:afterAutospacing="0"/>
        <w:jc w:val="both"/>
        <w:textAlignment w:val="baseline"/>
        <w:rPr>
          <w:b/>
          <w:sz w:val="28"/>
          <w:szCs w:val="28"/>
        </w:rPr>
      </w:pPr>
    </w:p>
    <w:p w14:paraId="02414E34" w14:textId="77777777" w:rsidR="0005460F" w:rsidRDefault="0005460F" w:rsidP="00255834">
      <w:pPr>
        <w:pStyle w:val="41"/>
        <w:spacing w:before="0" w:beforeAutospacing="0" w:after="0" w:afterAutospacing="0"/>
        <w:jc w:val="both"/>
        <w:textAlignment w:val="baseline"/>
        <w:rPr>
          <w:b/>
          <w:sz w:val="28"/>
          <w:szCs w:val="28"/>
        </w:rPr>
      </w:pPr>
    </w:p>
    <w:p w14:paraId="1E61CDC6" w14:textId="77777777" w:rsidR="0005460F" w:rsidRDefault="0005460F" w:rsidP="00255834">
      <w:pPr>
        <w:pStyle w:val="41"/>
        <w:spacing w:before="0" w:beforeAutospacing="0" w:after="0" w:afterAutospacing="0"/>
        <w:jc w:val="both"/>
        <w:textAlignment w:val="baseline"/>
        <w:rPr>
          <w:b/>
          <w:sz w:val="28"/>
          <w:szCs w:val="28"/>
        </w:rPr>
      </w:pPr>
    </w:p>
    <w:p w14:paraId="291FF734" w14:textId="77777777" w:rsidR="00803736" w:rsidRDefault="00803736" w:rsidP="009A66A0">
      <w:pPr>
        <w:pStyle w:val="41"/>
        <w:spacing w:before="0" w:beforeAutospacing="0" w:after="0" w:afterAutospacing="0"/>
        <w:jc w:val="center"/>
        <w:textAlignment w:val="baseline"/>
        <w:rPr>
          <w:b/>
          <w:sz w:val="28"/>
          <w:szCs w:val="28"/>
        </w:rPr>
      </w:pPr>
    </w:p>
    <w:p w14:paraId="4A5B614E" w14:textId="77777777" w:rsidR="009A66A0" w:rsidRDefault="009A66A0" w:rsidP="009A66A0">
      <w:pPr>
        <w:pStyle w:val="41"/>
        <w:spacing w:before="0" w:beforeAutospacing="0" w:after="0" w:afterAutospacing="0"/>
        <w:jc w:val="center"/>
        <w:textAlignment w:val="baseline"/>
        <w:rPr>
          <w:b/>
          <w:sz w:val="28"/>
          <w:szCs w:val="28"/>
        </w:rPr>
      </w:pPr>
      <w:r>
        <w:rPr>
          <w:b/>
          <w:sz w:val="28"/>
          <w:szCs w:val="28"/>
        </w:rPr>
        <w:t>Москва</w:t>
      </w:r>
    </w:p>
    <w:p w14:paraId="2EB0B7E4" w14:textId="77777777" w:rsidR="0005460F" w:rsidRPr="0005460F" w:rsidRDefault="0005460F" w:rsidP="009A66A0">
      <w:pPr>
        <w:pStyle w:val="41"/>
        <w:spacing w:before="0" w:beforeAutospacing="0" w:after="0" w:afterAutospacing="0"/>
        <w:jc w:val="center"/>
        <w:textAlignment w:val="baseline"/>
        <w:rPr>
          <w:b/>
          <w:sz w:val="28"/>
          <w:szCs w:val="28"/>
        </w:rPr>
      </w:pPr>
      <w:r w:rsidRPr="0005460F">
        <w:rPr>
          <w:b/>
          <w:sz w:val="28"/>
          <w:szCs w:val="28"/>
        </w:rPr>
        <w:t>2025</w:t>
      </w:r>
    </w:p>
    <w:p w14:paraId="4C8B7567" w14:textId="77777777" w:rsidR="00283146" w:rsidRPr="006747A1" w:rsidRDefault="00283146" w:rsidP="00E47A77">
      <w:pPr>
        <w:spacing w:after="0" w:line="240" w:lineRule="auto"/>
        <w:rPr>
          <w:sz w:val="24"/>
          <w:szCs w:val="24"/>
        </w:rPr>
      </w:pPr>
    </w:p>
    <w:p w14:paraId="7CE91907" w14:textId="77777777" w:rsidR="00F12F54" w:rsidRDefault="00F12F54" w:rsidP="00F12F54">
      <w:pPr>
        <w:pStyle w:val="affb"/>
        <w:spacing w:after="120" w:line="240" w:lineRule="auto"/>
        <w:jc w:val="center"/>
        <w:rPr>
          <w:sz w:val="32"/>
          <w:szCs w:val="32"/>
          <w:lang w:eastAsia="ru-RU"/>
        </w:rPr>
      </w:pPr>
      <w:r w:rsidRPr="0005460F">
        <w:rPr>
          <w:sz w:val="32"/>
          <w:szCs w:val="32"/>
          <w:lang w:eastAsia="ru-RU"/>
        </w:rPr>
        <w:lastRenderedPageBreak/>
        <w:t>О</w:t>
      </w:r>
      <w:r>
        <w:rPr>
          <w:sz w:val="32"/>
          <w:szCs w:val="32"/>
          <w:lang w:eastAsia="ru-RU"/>
        </w:rPr>
        <w:t xml:space="preserve"> </w:t>
      </w:r>
      <w:r w:rsidRPr="0005460F">
        <w:rPr>
          <w:sz w:val="32"/>
          <w:szCs w:val="32"/>
          <w:lang w:eastAsia="ru-RU"/>
        </w:rPr>
        <w:t>г</w:t>
      </w:r>
      <w:r>
        <w:rPr>
          <w:sz w:val="32"/>
          <w:szCs w:val="32"/>
          <w:lang w:eastAsia="ru-RU"/>
        </w:rPr>
        <w:t xml:space="preserve"> </w:t>
      </w:r>
      <w:r w:rsidRPr="0005460F">
        <w:rPr>
          <w:sz w:val="32"/>
          <w:szCs w:val="32"/>
          <w:lang w:eastAsia="ru-RU"/>
        </w:rPr>
        <w:t>л</w:t>
      </w:r>
      <w:r>
        <w:rPr>
          <w:sz w:val="32"/>
          <w:szCs w:val="32"/>
          <w:lang w:eastAsia="ru-RU"/>
        </w:rPr>
        <w:t xml:space="preserve"> </w:t>
      </w:r>
      <w:r w:rsidRPr="0005460F">
        <w:rPr>
          <w:sz w:val="32"/>
          <w:szCs w:val="32"/>
          <w:lang w:eastAsia="ru-RU"/>
        </w:rPr>
        <w:t>а</w:t>
      </w:r>
      <w:r>
        <w:rPr>
          <w:sz w:val="32"/>
          <w:szCs w:val="32"/>
          <w:lang w:eastAsia="ru-RU"/>
        </w:rPr>
        <w:t xml:space="preserve"> </w:t>
      </w:r>
      <w:r w:rsidRPr="0005460F">
        <w:rPr>
          <w:sz w:val="32"/>
          <w:szCs w:val="32"/>
          <w:lang w:eastAsia="ru-RU"/>
        </w:rPr>
        <w:t>в</w:t>
      </w:r>
      <w:r>
        <w:rPr>
          <w:sz w:val="32"/>
          <w:szCs w:val="32"/>
          <w:lang w:eastAsia="ru-RU"/>
        </w:rPr>
        <w:t xml:space="preserve"> </w:t>
      </w:r>
      <w:r w:rsidRPr="0005460F">
        <w:rPr>
          <w:sz w:val="32"/>
          <w:szCs w:val="32"/>
          <w:lang w:eastAsia="ru-RU"/>
        </w:rPr>
        <w:t>л</w:t>
      </w:r>
      <w:r>
        <w:rPr>
          <w:sz w:val="32"/>
          <w:szCs w:val="32"/>
          <w:lang w:eastAsia="ru-RU"/>
        </w:rPr>
        <w:t xml:space="preserve"> </w:t>
      </w:r>
      <w:r w:rsidRPr="0005460F">
        <w:rPr>
          <w:sz w:val="32"/>
          <w:szCs w:val="32"/>
          <w:lang w:eastAsia="ru-RU"/>
        </w:rPr>
        <w:t>е</w:t>
      </w:r>
      <w:r>
        <w:rPr>
          <w:sz w:val="32"/>
          <w:szCs w:val="32"/>
          <w:lang w:eastAsia="ru-RU"/>
        </w:rPr>
        <w:t xml:space="preserve"> </w:t>
      </w:r>
      <w:r w:rsidRPr="0005460F">
        <w:rPr>
          <w:sz w:val="32"/>
          <w:szCs w:val="32"/>
          <w:lang w:eastAsia="ru-RU"/>
        </w:rPr>
        <w:t>н</w:t>
      </w:r>
      <w:r>
        <w:rPr>
          <w:sz w:val="32"/>
          <w:szCs w:val="32"/>
          <w:lang w:eastAsia="ru-RU"/>
        </w:rPr>
        <w:t xml:space="preserve"> </w:t>
      </w:r>
      <w:r w:rsidRPr="0005460F">
        <w:rPr>
          <w:sz w:val="32"/>
          <w:szCs w:val="32"/>
          <w:lang w:eastAsia="ru-RU"/>
        </w:rPr>
        <w:t>и</w:t>
      </w:r>
      <w:r>
        <w:rPr>
          <w:sz w:val="32"/>
          <w:szCs w:val="32"/>
          <w:lang w:eastAsia="ru-RU"/>
        </w:rPr>
        <w:t xml:space="preserve"> </w:t>
      </w:r>
      <w:r w:rsidRPr="0005460F">
        <w:rPr>
          <w:sz w:val="32"/>
          <w:szCs w:val="32"/>
          <w:lang w:eastAsia="ru-RU"/>
        </w:rPr>
        <w:t>е</w:t>
      </w:r>
    </w:p>
    <w:p w14:paraId="157212C3" w14:textId="77777777" w:rsidR="00F12F54" w:rsidRDefault="00F12F54" w:rsidP="00F12F54">
      <w:pPr>
        <w:pStyle w:val="affb"/>
        <w:spacing w:after="0" w:line="240" w:lineRule="auto"/>
        <w:jc w:val="right"/>
        <w:rPr>
          <w:sz w:val="28"/>
          <w:szCs w:val="28"/>
          <w:lang w:eastAsia="ru-RU"/>
        </w:rPr>
      </w:pPr>
      <w:r>
        <w:rPr>
          <w:sz w:val="28"/>
          <w:szCs w:val="28"/>
          <w:lang w:eastAsia="ru-RU"/>
        </w:rPr>
        <w:t>Стр.</w:t>
      </w:r>
    </w:p>
    <w:p w14:paraId="544687FF" w14:textId="7CF97079" w:rsidR="00F12F54" w:rsidRDefault="00F12F54" w:rsidP="00F12F54">
      <w:pPr>
        <w:pStyle w:val="affb"/>
        <w:spacing w:after="0" w:line="240" w:lineRule="auto"/>
        <w:jc w:val="both"/>
        <w:rPr>
          <w:sz w:val="28"/>
          <w:szCs w:val="28"/>
          <w:lang w:eastAsia="ru-RU"/>
        </w:rPr>
      </w:pPr>
      <w:r w:rsidRPr="0005460F">
        <w:rPr>
          <w:sz w:val="28"/>
          <w:szCs w:val="28"/>
          <w:lang w:eastAsia="ru-RU"/>
        </w:rPr>
        <w:t>Введение</w:t>
      </w:r>
      <w:r>
        <w:rPr>
          <w:sz w:val="28"/>
          <w:szCs w:val="28"/>
          <w:lang w:eastAsia="ru-RU"/>
        </w:rPr>
        <w:t>…………………………………………………………</w:t>
      </w:r>
      <w:r w:rsidR="009B6EEF">
        <w:rPr>
          <w:sz w:val="28"/>
          <w:szCs w:val="28"/>
          <w:lang w:eastAsia="ru-RU"/>
        </w:rPr>
        <w:t>……</w:t>
      </w:r>
      <w:r>
        <w:rPr>
          <w:sz w:val="28"/>
          <w:szCs w:val="28"/>
          <w:lang w:eastAsia="ru-RU"/>
        </w:rPr>
        <w:t>………</w:t>
      </w:r>
      <w:r w:rsidR="009B6EEF">
        <w:rPr>
          <w:sz w:val="28"/>
          <w:szCs w:val="28"/>
          <w:lang w:eastAsia="ru-RU"/>
        </w:rPr>
        <w:t xml:space="preserve">… </w:t>
      </w:r>
      <w:r>
        <w:rPr>
          <w:sz w:val="28"/>
          <w:szCs w:val="28"/>
          <w:lang w:eastAsia="ru-RU"/>
        </w:rPr>
        <w:t xml:space="preserve">  3</w:t>
      </w:r>
    </w:p>
    <w:p w14:paraId="30DC3494" w14:textId="362CA100" w:rsidR="00F12F54" w:rsidRDefault="00F12F54" w:rsidP="00F12F54">
      <w:pPr>
        <w:pStyle w:val="affb"/>
        <w:spacing w:after="0" w:line="240" w:lineRule="auto"/>
        <w:jc w:val="both"/>
        <w:rPr>
          <w:sz w:val="28"/>
          <w:szCs w:val="28"/>
          <w:lang w:eastAsia="ru-RU"/>
        </w:rPr>
      </w:pPr>
      <w:r>
        <w:rPr>
          <w:sz w:val="28"/>
          <w:szCs w:val="28"/>
          <w:lang w:eastAsia="ru-RU"/>
        </w:rPr>
        <w:t>Мировая экономика………………………………………………</w:t>
      </w:r>
      <w:r w:rsidR="009B6EEF">
        <w:rPr>
          <w:sz w:val="28"/>
          <w:szCs w:val="28"/>
          <w:lang w:eastAsia="ru-RU"/>
        </w:rPr>
        <w:t>……</w:t>
      </w:r>
      <w:r w:rsidR="007636ED">
        <w:rPr>
          <w:sz w:val="28"/>
          <w:szCs w:val="28"/>
          <w:lang w:eastAsia="ru-RU"/>
        </w:rPr>
        <w:t xml:space="preserve"> </w:t>
      </w:r>
      <w:r>
        <w:rPr>
          <w:sz w:val="28"/>
          <w:szCs w:val="28"/>
          <w:lang w:eastAsia="ru-RU"/>
        </w:rPr>
        <w:t>…</w:t>
      </w:r>
      <w:proofErr w:type="gramStart"/>
      <w:r>
        <w:rPr>
          <w:sz w:val="28"/>
          <w:szCs w:val="28"/>
          <w:lang w:eastAsia="ru-RU"/>
        </w:rPr>
        <w:t>……</w:t>
      </w:r>
      <w:r w:rsidR="009B6EEF">
        <w:rPr>
          <w:sz w:val="28"/>
          <w:szCs w:val="28"/>
          <w:lang w:eastAsia="ru-RU"/>
        </w:rPr>
        <w:t>.</w:t>
      </w:r>
      <w:proofErr w:type="gramEnd"/>
      <w:r w:rsidR="009B6EEF">
        <w:rPr>
          <w:sz w:val="28"/>
          <w:szCs w:val="28"/>
          <w:lang w:eastAsia="ru-RU"/>
        </w:rPr>
        <w:t>.</w:t>
      </w:r>
      <w:r>
        <w:rPr>
          <w:sz w:val="28"/>
          <w:szCs w:val="28"/>
          <w:lang w:eastAsia="ru-RU"/>
        </w:rPr>
        <w:t xml:space="preserve">  3</w:t>
      </w:r>
    </w:p>
    <w:p w14:paraId="0AD9DDAC" w14:textId="2B59D6D0" w:rsidR="00F12F54" w:rsidRDefault="00F12F54" w:rsidP="00F12F54">
      <w:pPr>
        <w:spacing w:after="0" w:line="240" w:lineRule="auto"/>
        <w:jc w:val="both"/>
        <w:rPr>
          <w:lang w:eastAsia="ru-RU"/>
        </w:rPr>
      </w:pPr>
      <w:r w:rsidRPr="00DE4C59">
        <w:rPr>
          <w:lang w:eastAsia="ru-RU"/>
        </w:rPr>
        <w:t>Социально</w:t>
      </w:r>
      <w:r>
        <w:rPr>
          <w:lang w:eastAsia="ru-RU"/>
        </w:rPr>
        <w:t xml:space="preserve"> –</w:t>
      </w:r>
      <w:r w:rsidRPr="00DE4C59">
        <w:rPr>
          <w:lang w:eastAsia="ru-RU"/>
        </w:rPr>
        <w:t xml:space="preserve"> экономическое положение в странах СНГ</w:t>
      </w:r>
      <w:r>
        <w:rPr>
          <w:lang w:eastAsia="ru-RU"/>
        </w:rPr>
        <w:t>…………</w:t>
      </w:r>
      <w:r w:rsidR="009B6EEF">
        <w:rPr>
          <w:lang w:eastAsia="ru-RU"/>
        </w:rPr>
        <w:t>……</w:t>
      </w:r>
      <w:r>
        <w:rPr>
          <w:lang w:eastAsia="ru-RU"/>
        </w:rPr>
        <w:t>……… 4</w:t>
      </w:r>
    </w:p>
    <w:p w14:paraId="6319C309" w14:textId="5ADCE8A5" w:rsidR="00F12F54" w:rsidRPr="00757AF4" w:rsidRDefault="00F12F54" w:rsidP="00F12F54">
      <w:pPr>
        <w:shd w:val="clear" w:color="auto" w:fill="FFFFFF"/>
        <w:spacing w:after="0" w:line="240" w:lineRule="auto"/>
        <w:jc w:val="both"/>
        <w:rPr>
          <w:lang w:eastAsia="ru-RU"/>
        </w:rPr>
      </w:pPr>
      <w:r w:rsidRPr="00757AF4">
        <w:rPr>
          <w:lang w:eastAsia="ru-RU"/>
        </w:rPr>
        <w:t>Инновации и инвестиции</w:t>
      </w:r>
      <w:r>
        <w:rPr>
          <w:lang w:eastAsia="ru-RU"/>
        </w:rPr>
        <w:t>……………………………………………</w:t>
      </w:r>
      <w:r w:rsidR="009B6EEF">
        <w:rPr>
          <w:lang w:eastAsia="ru-RU"/>
        </w:rPr>
        <w:t>……</w:t>
      </w:r>
      <w:proofErr w:type="gramStart"/>
      <w:r>
        <w:rPr>
          <w:lang w:eastAsia="ru-RU"/>
        </w:rPr>
        <w:t>……</w:t>
      </w:r>
      <w:r w:rsidR="009B6EEF">
        <w:rPr>
          <w:lang w:eastAsia="ru-RU"/>
        </w:rPr>
        <w:t>.</w:t>
      </w:r>
      <w:proofErr w:type="gramEnd"/>
      <w:r w:rsidR="009B6EEF">
        <w:rPr>
          <w:lang w:eastAsia="ru-RU"/>
        </w:rPr>
        <w:t xml:space="preserve">. </w:t>
      </w:r>
      <w:r>
        <w:rPr>
          <w:lang w:eastAsia="ru-RU"/>
        </w:rPr>
        <w:t xml:space="preserve"> 8</w:t>
      </w:r>
    </w:p>
    <w:p w14:paraId="6E5C08E8" w14:textId="77777777" w:rsidR="00F12F54" w:rsidRDefault="00F12F54" w:rsidP="00F12F54">
      <w:pPr>
        <w:spacing w:after="0" w:line="240" w:lineRule="auto"/>
        <w:jc w:val="both"/>
        <w:rPr>
          <w:lang w:eastAsia="ru-RU"/>
        </w:rPr>
      </w:pPr>
      <w:r w:rsidRPr="00211B00">
        <w:rPr>
          <w:lang w:eastAsia="ru-RU"/>
        </w:rPr>
        <w:t>Инвестиции для обеспечения людей безопасной питьевой водой и</w:t>
      </w:r>
    </w:p>
    <w:p w14:paraId="5BCEA7E9" w14:textId="688EDC72" w:rsidR="00F12F54" w:rsidRDefault="00F12F54" w:rsidP="00F12F54">
      <w:pPr>
        <w:spacing w:after="0" w:line="240" w:lineRule="auto"/>
        <w:jc w:val="both"/>
        <w:rPr>
          <w:lang w:eastAsia="ru-RU"/>
        </w:rPr>
      </w:pPr>
      <w:r w:rsidRPr="00211B00">
        <w:rPr>
          <w:lang w:eastAsia="ru-RU"/>
        </w:rPr>
        <w:t>утилизации сточных вод</w:t>
      </w:r>
      <w:r>
        <w:rPr>
          <w:lang w:eastAsia="ru-RU"/>
        </w:rPr>
        <w:t>…………………………………………</w:t>
      </w:r>
      <w:proofErr w:type="gramStart"/>
      <w:r w:rsidR="009B6EEF">
        <w:rPr>
          <w:lang w:eastAsia="ru-RU"/>
        </w:rPr>
        <w:t>…….</w:t>
      </w:r>
      <w:proofErr w:type="gramEnd"/>
      <w:r>
        <w:rPr>
          <w:lang w:eastAsia="ru-RU"/>
        </w:rPr>
        <w:t>………   12</w:t>
      </w:r>
    </w:p>
    <w:p w14:paraId="220C8AC2" w14:textId="77777777" w:rsidR="00F12F54" w:rsidRDefault="00F12F54" w:rsidP="00F12F54">
      <w:pPr>
        <w:spacing w:after="0" w:line="240" w:lineRule="auto"/>
        <w:jc w:val="both"/>
        <w:rPr>
          <w:lang w:eastAsia="ru-RU"/>
        </w:rPr>
      </w:pPr>
      <w:r>
        <w:rPr>
          <w:lang w:eastAsia="ru-RU"/>
        </w:rPr>
        <w:t xml:space="preserve">Рынок труда…………………………………………………………………….  </w:t>
      </w:r>
      <w:r w:rsidRPr="00D01015">
        <w:rPr>
          <w:lang w:eastAsia="ru-RU"/>
        </w:rPr>
        <w:t xml:space="preserve"> </w:t>
      </w:r>
      <w:r>
        <w:rPr>
          <w:lang w:eastAsia="ru-RU"/>
        </w:rPr>
        <w:t>14</w:t>
      </w:r>
    </w:p>
    <w:p w14:paraId="56340AA5" w14:textId="3240DFB5" w:rsidR="00F12F54" w:rsidRDefault="00F12F54" w:rsidP="00F12F54">
      <w:pPr>
        <w:spacing w:after="0" w:line="240" w:lineRule="auto"/>
        <w:jc w:val="both"/>
        <w:rPr>
          <w:lang w:eastAsia="ru-RU"/>
        </w:rPr>
      </w:pPr>
      <w:r>
        <w:rPr>
          <w:lang w:eastAsia="ru-RU"/>
        </w:rPr>
        <w:t>Доходы и заработная плата…………………………………</w:t>
      </w:r>
      <w:proofErr w:type="gramStart"/>
      <w:r w:rsidR="009B6EEF">
        <w:rPr>
          <w:lang w:eastAsia="ru-RU"/>
        </w:rPr>
        <w:t>…….</w:t>
      </w:r>
      <w:proofErr w:type="gramEnd"/>
      <w:r w:rsidR="009B6EEF">
        <w:rPr>
          <w:lang w:eastAsia="ru-RU"/>
        </w:rPr>
        <w:t>.</w:t>
      </w:r>
      <w:r>
        <w:rPr>
          <w:lang w:eastAsia="ru-RU"/>
        </w:rPr>
        <w:t>……………  21</w:t>
      </w:r>
    </w:p>
    <w:p w14:paraId="25893170" w14:textId="5EBEF646" w:rsidR="00F12F54" w:rsidRDefault="00F12F54" w:rsidP="00F12F54">
      <w:pPr>
        <w:spacing w:after="0" w:line="240" w:lineRule="auto"/>
        <w:jc w:val="both"/>
        <w:rPr>
          <w:lang w:eastAsia="ru-RU"/>
        </w:rPr>
      </w:pPr>
      <w:r>
        <w:rPr>
          <w:lang w:eastAsia="ru-RU"/>
        </w:rPr>
        <w:t>Инвестиции в человека…………………………………………</w:t>
      </w:r>
      <w:r w:rsidR="009B6EEF">
        <w:rPr>
          <w:lang w:eastAsia="ru-RU"/>
        </w:rPr>
        <w:t>……</w:t>
      </w:r>
      <w:r>
        <w:rPr>
          <w:lang w:eastAsia="ru-RU"/>
        </w:rPr>
        <w:t>…………</w:t>
      </w:r>
      <w:r w:rsidR="009B6EEF">
        <w:rPr>
          <w:lang w:eastAsia="ru-RU"/>
        </w:rPr>
        <w:t xml:space="preserve"> </w:t>
      </w:r>
      <w:r>
        <w:rPr>
          <w:lang w:eastAsia="ru-RU"/>
        </w:rPr>
        <w:t xml:space="preserve"> 29</w:t>
      </w:r>
    </w:p>
    <w:p w14:paraId="1B3A52D5" w14:textId="791057D3" w:rsidR="00F12F54" w:rsidRDefault="00F12F54" w:rsidP="00F12F54">
      <w:pPr>
        <w:spacing w:after="0" w:line="240" w:lineRule="auto"/>
        <w:jc w:val="both"/>
        <w:rPr>
          <w:lang w:eastAsia="ru-RU"/>
        </w:rPr>
      </w:pPr>
      <w:r>
        <w:rPr>
          <w:lang w:eastAsia="ru-RU"/>
        </w:rPr>
        <w:t xml:space="preserve">     </w:t>
      </w:r>
      <w:r w:rsidRPr="00B179DC">
        <w:rPr>
          <w:i/>
          <w:lang w:eastAsia="ru-RU"/>
        </w:rPr>
        <w:t>Образование</w:t>
      </w:r>
      <w:r>
        <w:rPr>
          <w:i/>
          <w:lang w:eastAsia="ru-RU"/>
        </w:rPr>
        <w:t xml:space="preserve"> </w:t>
      </w:r>
      <w:r>
        <w:rPr>
          <w:lang w:eastAsia="ru-RU"/>
        </w:rPr>
        <w:t>……………………………………………...……………</w:t>
      </w:r>
      <w:r w:rsidR="009B6EEF">
        <w:rPr>
          <w:lang w:eastAsia="ru-RU"/>
        </w:rPr>
        <w:t xml:space="preserve">…….  </w:t>
      </w:r>
      <w:r>
        <w:rPr>
          <w:lang w:eastAsia="ru-RU"/>
        </w:rPr>
        <w:t>29</w:t>
      </w:r>
    </w:p>
    <w:p w14:paraId="27887140" w14:textId="104B42A7" w:rsidR="00F12F54" w:rsidRDefault="00F12F54" w:rsidP="00F12F54">
      <w:pPr>
        <w:spacing w:after="0" w:line="240" w:lineRule="auto"/>
        <w:jc w:val="both"/>
        <w:rPr>
          <w:lang w:eastAsia="ru-RU"/>
        </w:rPr>
      </w:pPr>
      <w:r>
        <w:rPr>
          <w:lang w:eastAsia="ru-RU"/>
        </w:rPr>
        <w:t xml:space="preserve">     </w:t>
      </w:r>
      <w:r w:rsidRPr="00B179DC">
        <w:rPr>
          <w:i/>
          <w:lang w:eastAsia="ru-RU"/>
        </w:rPr>
        <w:t>Здравоохранение</w:t>
      </w:r>
      <w:r>
        <w:rPr>
          <w:lang w:eastAsia="ru-RU"/>
        </w:rPr>
        <w:t>……………………………………………………</w:t>
      </w:r>
      <w:proofErr w:type="gramStart"/>
      <w:r w:rsidR="009B6EEF">
        <w:rPr>
          <w:lang w:eastAsia="ru-RU"/>
        </w:rPr>
        <w:t>…….</w:t>
      </w:r>
      <w:proofErr w:type="gramEnd"/>
      <w:r>
        <w:rPr>
          <w:lang w:eastAsia="ru-RU"/>
        </w:rPr>
        <w:t>…   31</w:t>
      </w:r>
    </w:p>
    <w:p w14:paraId="386D5CBF" w14:textId="77777777" w:rsidR="00F12F54" w:rsidRDefault="00F12F54" w:rsidP="00F12F54">
      <w:pPr>
        <w:spacing w:after="0" w:line="240" w:lineRule="auto"/>
        <w:jc w:val="both"/>
        <w:rPr>
          <w:lang w:eastAsia="ru-RU"/>
        </w:rPr>
      </w:pPr>
      <w:r>
        <w:rPr>
          <w:lang w:eastAsia="ru-RU"/>
        </w:rPr>
        <w:t>Заключение……………………………………………………………………… 32</w:t>
      </w:r>
    </w:p>
    <w:p w14:paraId="568BE394" w14:textId="77777777" w:rsidR="00F12F54" w:rsidRDefault="00F12F54" w:rsidP="00F12F54">
      <w:pPr>
        <w:spacing w:after="0" w:line="192" w:lineRule="auto"/>
        <w:jc w:val="both"/>
        <w:rPr>
          <w:i/>
          <w:sz w:val="24"/>
          <w:lang w:eastAsia="ru-RU"/>
        </w:rPr>
      </w:pPr>
    </w:p>
    <w:p w14:paraId="4FA67696" w14:textId="77777777" w:rsidR="00F12F54" w:rsidRPr="00981B4F" w:rsidRDefault="00F12F54" w:rsidP="00F12F54">
      <w:pPr>
        <w:spacing w:after="0" w:line="168" w:lineRule="auto"/>
        <w:jc w:val="both"/>
        <w:rPr>
          <w:lang w:eastAsia="ru-RU"/>
        </w:rPr>
      </w:pPr>
      <w:r w:rsidRPr="00981B4F">
        <w:rPr>
          <w:i/>
          <w:sz w:val="24"/>
          <w:lang w:eastAsia="ru-RU"/>
        </w:rPr>
        <w:t xml:space="preserve">Приложение 1. Рост реального ВВП по странам мира </w:t>
      </w:r>
      <w:r w:rsidRPr="00981B4F">
        <w:rPr>
          <w:i/>
          <w:sz w:val="20"/>
          <w:szCs w:val="20"/>
          <w:lang w:eastAsia="ru-RU"/>
        </w:rPr>
        <w:t>(по данным ВБ на январь2025г.)</w:t>
      </w:r>
      <w:r>
        <w:rPr>
          <w:i/>
          <w:sz w:val="20"/>
          <w:szCs w:val="20"/>
          <w:lang w:eastAsia="ru-RU"/>
        </w:rPr>
        <w:t xml:space="preserve"> </w:t>
      </w:r>
      <w:r w:rsidRPr="00981B4F">
        <w:rPr>
          <w:i/>
          <w:sz w:val="20"/>
          <w:szCs w:val="20"/>
          <w:lang w:eastAsia="ru-RU"/>
        </w:rPr>
        <w:t xml:space="preserve"> …</w:t>
      </w:r>
      <w:r>
        <w:rPr>
          <w:i/>
          <w:sz w:val="20"/>
          <w:szCs w:val="20"/>
          <w:lang w:eastAsia="ru-RU"/>
        </w:rPr>
        <w:t>…</w:t>
      </w:r>
      <w:r w:rsidRPr="00981B4F">
        <w:rPr>
          <w:i/>
          <w:sz w:val="20"/>
          <w:szCs w:val="20"/>
          <w:lang w:eastAsia="ru-RU"/>
        </w:rPr>
        <w:t>…</w:t>
      </w:r>
      <w:r>
        <w:rPr>
          <w:i/>
          <w:sz w:val="20"/>
          <w:szCs w:val="20"/>
          <w:lang w:eastAsia="ru-RU"/>
        </w:rPr>
        <w:t xml:space="preserve"> </w:t>
      </w:r>
      <w:r w:rsidRPr="00981B4F">
        <w:rPr>
          <w:lang w:eastAsia="ru-RU"/>
        </w:rPr>
        <w:t>33</w:t>
      </w:r>
    </w:p>
    <w:p w14:paraId="40203FD2" w14:textId="32200962" w:rsidR="00F12F54" w:rsidRPr="00981B4F" w:rsidRDefault="00F12F54" w:rsidP="00F12F54">
      <w:pPr>
        <w:spacing w:after="0" w:line="168" w:lineRule="auto"/>
        <w:jc w:val="both"/>
        <w:rPr>
          <w:i/>
          <w:sz w:val="24"/>
          <w:szCs w:val="24"/>
        </w:rPr>
      </w:pPr>
      <w:r w:rsidRPr="00981B4F">
        <w:rPr>
          <w:i/>
          <w:sz w:val="24"/>
          <w:szCs w:val="24"/>
        </w:rPr>
        <w:t>Приложение 2. Доля стран в мировом государственном долге…………………………</w:t>
      </w:r>
      <w:r w:rsidR="009B6EEF">
        <w:rPr>
          <w:i/>
          <w:sz w:val="24"/>
          <w:szCs w:val="24"/>
        </w:rPr>
        <w:t>…….</w:t>
      </w:r>
      <w:r w:rsidR="00A07877">
        <w:rPr>
          <w:i/>
          <w:sz w:val="24"/>
          <w:szCs w:val="24"/>
        </w:rPr>
        <w:t xml:space="preserve"> </w:t>
      </w:r>
      <w:r w:rsidRPr="00981B4F">
        <w:rPr>
          <w:lang w:eastAsia="ru-RU"/>
        </w:rPr>
        <w:t>34</w:t>
      </w:r>
    </w:p>
    <w:p w14:paraId="303D2146" w14:textId="77777777" w:rsidR="00F12F54" w:rsidRDefault="00F12F54" w:rsidP="00F12F54">
      <w:pPr>
        <w:spacing w:after="0" w:line="168" w:lineRule="auto"/>
        <w:jc w:val="both"/>
        <w:rPr>
          <w:i/>
          <w:sz w:val="24"/>
          <w:szCs w:val="24"/>
        </w:rPr>
      </w:pPr>
      <w:r w:rsidRPr="00981B4F">
        <w:rPr>
          <w:i/>
          <w:sz w:val="24"/>
          <w:szCs w:val="24"/>
        </w:rPr>
        <w:t xml:space="preserve">Приложение 3. Индексы объема продукции промышленности по видам </w:t>
      </w:r>
    </w:p>
    <w:p w14:paraId="343246EF" w14:textId="40FFB39D" w:rsidR="00F12F54" w:rsidRPr="00981B4F" w:rsidRDefault="00F12F54" w:rsidP="00F12F54">
      <w:pPr>
        <w:spacing w:after="0" w:line="168" w:lineRule="auto"/>
        <w:jc w:val="both"/>
        <w:rPr>
          <w:lang w:eastAsia="ru-RU"/>
        </w:rPr>
      </w:pPr>
      <w:r w:rsidRPr="00981B4F">
        <w:rPr>
          <w:i/>
          <w:sz w:val="24"/>
          <w:szCs w:val="24"/>
        </w:rPr>
        <w:t>экономической деятельности в 2024г…………………………………………</w:t>
      </w:r>
      <w:r w:rsidR="00024826">
        <w:rPr>
          <w:i/>
          <w:sz w:val="24"/>
          <w:szCs w:val="24"/>
        </w:rPr>
        <w:t xml:space="preserve"> </w:t>
      </w:r>
      <w:r w:rsidRPr="00981B4F">
        <w:rPr>
          <w:i/>
          <w:sz w:val="24"/>
          <w:szCs w:val="24"/>
        </w:rPr>
        <w:t>…………………...</w:t>
      </w:r>
      <w:r>
        <w:rPr>
          <w:i/>
          <w:sz w:val="24"/>
          <w:szCs w:val="24"/>
        </w:rPr>
        <w:t xml:space="preserve"> </w:t>
      </w:r>
      <w:r w:rsidRPr="00981B4F">
        <w:rPr>
          <w:lang w:eastAsia="ru-RU"/>
        </w:rPr>
        <w:t>35</w:t>
      </w:r>
    </w:p>
    <w:p w14:paraId="07D803C3" w14:textId="281ECF34" w:rsidR="00F12F54" w:rsidRPr="00981B4F" w:rsidRDefault="00F12F54" w:rsidP="00F12F54">
      <w:pPr>
        <w:spacing w:after="0" w:line="168" w:lineRule="auto"/>
        <w:jc w:val="both"/>
        <w:rPr>
          <w:i/>
        </w:rPr>
      </w:pPr>
      <w:r w:rsidRPr="00981B4F">
        <w:rPr>
          <w:i/>
          <w:sz w:val="24"/>
          <w:szCs w:val="24"/>
        </w:rPr>
        <w:t>Приложение 4.</w:t>
      </w:r>
      <w:r>
        <w:rPr>
          <w:i/>
          <w:sz w:val="24"/>
          <w:szCs w:val="24"/>
        </w:rPr>
        <w:t xml:space="preserve"> </w:t>
      </w:r>
      <w:r w:rsidRPr="00981B4F">
        <w:rPr>
          <w:i/>
          <w:sz w:val="24"/>
          <w:szCs w:val="24"/>
        </w:rPr>
        <w:t>Производство отдельных видов продуктов переработки нефти в 2024г</w:t>
      </w:r>
      <w:r>
        <w:rPr>
          <w:i/>
          <w:sz w:val="24"/>
          <w:szCs w:val="24"/>
        </w:rPr>
        <w:t>.</w:t>
      </w:r>
      <w:r w:rsidRPr="0046316A">
        <w:rPr>
          <w:iCs/>
        </w:rPr>
        <w:t>36</w:t>
      </w:r>
    </w:p>
    <w:p w14:paraId="05150784" w14:textId="77777777" w:rsidR="00F12F54" w:rsidRPr="00981B4F" w:rsidRDefault="00F12F54" w:rsidP="00F12F54">
      <w:pPr>
        <w:spacing w:after="0" w:line="168" w:lineRule="auto"/>
        <w:jc w:val="both"/>
        <w:rPr>
          <w:i/>
        </w:rPr>
      </w:pPr>
      <w:r w:rsidRPr="00981B4F">
        <w:rPr>
          <w:i/>
          <w:sz w:val="24"/>
          <w:szCs w:val="24"/>
        </w:rPr>
        <w:t>Приложение 5.</w:t>
      </w:r>
      <w:r w:rsidRPr="00981B4F">
        <w:t xml:space="preserve"> </w:t>
      </w:r>
      <w:r w:rsidRPr="00981B4F">
        <w:rPr>
          <w:i/>
          <w:sz w:val="24"/>
          <w:szCs w:val="24"/>
        </w:rPr>
        <w:t>Производство важнейших видов металлургической продукции в 2024г</w:t>
      </w:r>
      <w:r>
        <w:rPr>
          <w:i/>
          <w:sz w:val="24"/>
          <w:szCs w:val="24"/>
        </w:rPr>
        <w:t xml:space="preserve"> </w:t>
      </w:r>
      <w:r w:rsidRPr="00981B4F">
        <w:rPr>
          <w:i/>
          <w:sz w:val="24"/>
          <w:szCs w:val="24"/>
        </w:rPr>
        <w:t>…</w:t>
      </w:r>
      <w:r>
        <w:rPr>
          <w:i/>
          <w:sz w:val="24"/>
          <w:szCs w:val="24"/>
        </w:rPr>
        <w:t xml:space="preserve"> </w:t>
      </w:r>
      <w:r w:rsidRPr="0046316A">
        <w:rPr>
          <w:iCs/>
        </w:rPr>
        <w:t>36</w:t>
      </w:r>
    </w:p>
    <w:p w14:paraId="12CE04DC" w14:textId="0F5B6F7A" w:rsidR="00F12F54" w:rsidRPr="0046316A" w:rsidRDefault="00F12F54" w:rsidP="00F12F54">
      <w:pPr>
        <w:spacing w:after="0" w:line="168" w:lineRule="auto"/>
        <w:jc w:val="both"/>
        <w:rPr>
          <w:iCs/>
          <w:sz w:val="24"/>
          <w:szCs w:val="24"/>
        </w:rPr>
      </w:pPr>
      <w:r w:rsidRPr="00981B4F">
        <w:rPr>
          <w:i/>
          <w:sz w:val="24"/>
          <w:szCs w:val="24"/>
        </w:rPr>
        <w:t>Приложение 6. Производство электроэнергии в 2024 г</w:t>
      </w:r>
      <w:r>
        <w:rPr>
          <w:i/>
          <w:sz w:val="24"/>
          <w:szCs w:val="24"/>
        </w:rPr>
        <w:t xml:space="preserve">. </w:t>
      </w:r>
      <w:r w:rsidRPr="00981B4F">
        <w:rPr>
          <w:i/>
          <w:sz w:val="24"/>
          <w:szCs w:val="24"/>
        </w:rPr>
        <w:t>……………………………</w:t>
      </w:r>
      <w:proofErr w:type="gramStart"/>
      <w:r w:rsidR="009B6EEF">
        <w:rPr>
          <w:i/>
          <w:sz w:val="24"/>
          <w:szCs w:val="24"/>
        </w:rPr>
        <w:t>…….</w:t>
      </w:r>
      <w:proofErr w:type="gramEnd"/>
      <w:r w:rsidRPr="00981B4F">
        <w:rPr>
          <w:i/>
          <w:sz w:val="24"/>
          <w:szCs w:val="24"/>
        </w:rPr>
        <w:t>.…</w:t>
      </w:r>
      <w:r>
        <w:rPr>
          <w:i/>
          <w:sz w:val="24"/>
          <w:szCs w:val="24"/>
        </w:rPr>
        <w:t xml:space="preserve">… </w:t>
      </w:r>
      <w:r w:rsidRPr="0046316A">
        <w:rPr>
          <w:iCs/>
        </w:rPr>
        <w:t>36</w:t>
      </w:r>
    </w:p>
    <w:p w14:paraId="049D1E5A" w14:textId="77777777" w:rsidR="00F12F54" w:rsidRDefault="00F12F54" w:rsidP="00F12F54">
      <w:pPr>
        <w:spacing w:after="0" w:line="168" w:lineRule="auto"/>
        <w:jc w:val="both"/>
        <w:rPr>
          <w:i/>
          <w:sz w:val="24"/>
          <w:szCs w:val="24"/>
        </w:rPr>
      </w:pPr>
      <w:r w:rsidRPr="00981B4F">
        <w:rPr>
          <w:i/>
          <w:sz w:val="24"/>
          <w:szCs w:val="24"/>
        </w:rPr>
        <w:t>Приложение 7.</w:t>
      </w:r>
      <w:r w:rsidRPr="00981B4F">
        <w:t xml:space="preserve"> </w:t>
      </w:r>
      <w:r w:rsidRPr="00981B4F">
        <w:rPr>
          <w:i/>
          <w:sz w:val="24"/>
          <w:szCs w:val="24"/>
        </w:rPr>
        <w:t xml:space="preserve">Производство основных видов машиностроительной </w:t>
      </w:r>
    </w:p>
    <w:p w14:paraId="1AA21F8A" w14:textId="77777777" w:rsidR="00F12F54" w:rsidRPr="00981B4F" w:rsidRDefault="00F12F54" w:rsidP="00F12F54">
      <w:pPr>
        <w:spacing w:after="0" w:line="168" w:lineRule="auto"/>
        <w:jc w:val="both"/>
        <w:rPr>
          <w:i/>
        </w:rPr>
      </w:pPr>
      <w:r w:rsidRPr="00981B4F">
        <w:rPr>
          <w:i/>
          <w:sz w:val="24"/>
          <w:szCs w:val="24"/>
        </w:rPr>
        <w:t>продукции в 2024 г……………………………………………………………………………………….</w:t>
      </w:r>
      <w:r>
        <w:rPr>
          <w:i/>
          <w:sz w:val="24"/>
          <w:szCs w:val="24"/>
        </w:rPr>
        <w:t xml:space="preserve"> </w:t>
      </w:r>
      <w:r w:rsidRPr="0046316A">
        <w:rPr>
          <w:iCs/>
        </w:rPr>
        <w:t>36</w:t>
      </w:r>
    </w:p>
    <w:p w14:paraId="58A0B77D" w14:textId="3FBAA303" w:rsidR="00F12F54" w:rsidRPr="00981B4F" w:rsidRDefault="00F12F54" w:rsidP="00F12F54">
      <w:pPr>
        <w:spacing w:after="0" w:line="168" w:lineRule="auto"/>
        <w:jc w:val="both"/>
        <w:rPr>
          <w:i/>
          <w:sz w:val="24"/>
          <w:szCs w:val="24"/>
        </w:rPr>
      </w:pPr>
      <w:r w:rsidRPr="00981B4F">
        <w:rPr>
          <w:i/>
          <w:sz w:val="24"/>
          <w:szCs w:val="24"/>
        </w:rPr>
        <w:t>Приложение 8.</w:t>
      </w:r>
      <w:r w:rsidRPr="00981B4F">
        <w:t xml:space="preserve"> </w:t>
      </w:r>
      <w:r w:rsidRPr="00981B4F">
        <w:rPr>
          <w:i/>
          <w:sz w:val="24"/>
          <w:szCs w:val="24"/>
        </w:rPr>
        <w:t>Перевозки грузов по видам транспорта в 2024 г.………………………</w:t>
      </w:r>
      <w:r w:rsidR="009B6EEF">
        <w:rPr>
          <w:i/>
          <w:sz w:val="24"/>
          <w:szCs w:val="24"/>
        </w:rPr>
        <w:t>……</w:t>
      </w:r>
      <w:r>
        <w:rPr>
          <w:i/>
          <w:sz w:val="24"/>
          <w:szCs w:val="24"/>
        </w:rPr>
        <w:t xml:space="preserve">  </w:t>
      </w:r>
      <w:r w:rsidRPr="00981B4F">
        <w:rPr>
          <w:szCs w:val="24"/>
        </w:rPr>
        <w:t>3</w:t>
      </w:r>
      <w:r w:rsidRPr="00981B4F">
        <w:rPr>
          <w:b/>
          <w:szCs w:val="24"/>
        </w:rPr>
        <w:t>7</w:t>
      </w:r>
    </w:p>
    <w:p w14:paraId="28AC25C1" w14:textId="10007FC0" w:rsidR="00F12F54" w:rsidRPr="00981B4F" w:rsidRDefault="00F12F54" w:rsidP="00F12F54">
      <w:pPr>
        <w:spacing w:after="0" w:line="168" w:lineRule="auto"/>
        <w:jc w:val="both"/>
        <w:rPr>
          <w:szCs w:val="24"/>
        </w:rPr>
      </w:pPr>
      <w:r w:rsidRPr="00981B4F">
        <w:rPr>
          <w:i/>
          <w:sz w:val="24"/>
          <w:szCs w:val="24"/>
        </w:rPr>
        <w:t>Приложение 9.</w:t>
      </w:r>
      <w:r w:rsidRPr="00981B4F">
        <w:t xml:space="preserve"> </w:t>
      </w:r>
      <w:r w:rsidRPr="00981B4F">
        <w:rPr>
          <w:i/>
          <w:sz w:val="24"/>
          <w:szCs w:val="24"/>
        </w:rPr>
        <w:t>Перевозки пассажиров и пассажирооборот в 2024 г.…………………</w:t>
      </w:r>
      <w:r w:rsidR="009B6EEF">
        <w:rPr>
          <w:i/>
          <w:sz w:val="24"/>
          <w:szCs w:val="24"/>
        </w:rPr>
        <w:t>……</w:t>
      </w:r>
      <w:r>
        <w:rPr>
          <w:i/>
          <w:sz w:val="24"/>
          <w:szCs w:val="24"/>
        </w:rPr>
        <w:t xml:space="preserve"> </w:t>
      </w:r>
      <w:r w:rsidRPr="00981B4F">
        <w:rPr>
          <w:szCs w:val="24"/>
        </w:rPr>
        <w:t>37</w:t>
      </w:r>
    </w:p>
    <w:p w14:paraId="6F3133CE" w14:textId="77777777" w:rsidR="00F12F54" w:rsidRPr="00981B4F" w:rsidRDefault="00F12F54" w:rsidP="00F12F54">
      <w:pPr>
        <w:spacing w:after="0" w:line="168" w:lineRule="auto"/>
        <w:jc w:val="both"/>
        <w:rPr>
          <w:i/>
          <w:sz w:val="24"/>
          <w:szCs w:val="24"/>
        </w:rPr>
      </w:pPr>
      <w:r w:rsidRPr="00981B4F">
        <w:rPr>
          <w:i/>
          <w:sz w:val="24"/>
          <w:szCs w:val="24"/>
        </w:rPr>
        <w:t>Приложение 10. Производство основных видов животноводческой продукции в 2024 г</w:t>
      </w:r>
      <w:r>
        <w:rPr>
          <w:i/>
          <w:sz w:val="24"/>
          <w:szCs w:val="24"/>
        </w:rPr>
        <w:t xml:space="preserve">… </w:t>
      </w:r>
      <w:r w:rsidRPr="00981B4F">
        <w:rPr>
          <w:szCs w:val="24"/>
        </w:rPr>
        <w:t>37</w:t>
      </w:r>
    </w:p>
    <w:p w14:paraId="4D9D45BE" w14:textId="518C8C0A" w:rsidR="00F12F54" w:rsidRPr="00981B4F" w:rsidRDefault="00F12F54" w:rsidP="00F12F54">
      <w:pPr>
        <w:spacing w:after="0" w:line="168" w:lineRule="auto"/>
        <w:jc w:val="both"/>
        <w:rPr>
          <w:szCs w:val="24"/>
        </w:rPr>
      </w:pPr>
      <w:r w:rsidRPr="00981B4F">
        <w:rPr>
          <w:i/>
          <w:sz w:val="24"/>
          <w:lang w:eastAsia="ru-RU"/>
        </w:rPr>
        <w:t>Приложение 11.</w:t>
      </w:r>
      <w:r>
        <w:rPr>
          <w:i/>
          <w:sz w:val="24"/>
          <w:lang w:eastAsia="ru-RU"/>
        </w:rPr>
        <w:t xml:space="preserve"> </w:t>
      </w:r>
      <w:r w:rsidRPr="00981B4F">
        <w:rPr>
          <w:i/>
          <w:sz w:val="24"/>
          <w:szCs w:val="24"/>
        </w:rPr>
        <w:t>Ставки рефинансирования (на конец года, процентов</w:t>
      </w:r>
      <w:r w:rsidR="00A07877">
        <w:rPr>
          <w:i/>
          <w:sz w:val="24"/>
          <w:szCs w:val="24"/>
        </w:rPr>
        <w:t xml:space="preserve"> </w:t>
      </w:r>
      <w:proofErr w:type="gramStart"/>
      <w:r w:rsidRPr="00981B4F">
        <w:rPr>
          <w:i/>
          <w:sz w:val="24"/>
          <w:szCs w:val="24"/>
        </w:rPr>
        <w:t>годовых)</w:t>
      </w:r>
      <w:r w:rsidR="00A07877">
        <w:rPr>
          <w:i/>
          <w:sz w:val="24"/>
          <w:szCs w:val="24"/>
        </w:rPr>
        <w:t xml:space="preserve">   </w:t>
      </w:r>
      <w:proofErr w:type="gramEnd"/>
      <w:r w:rsidR="00A07877">
        <w:rPr>
          <w:i/>
          <w:sz w:val="24"/>
          <w:szCs w:val="24"/>
        </w:rPr>
        <w:t xml:space="preserve"> </w:t>
      </w:r>
      <w:r w:rsidR="007636ED">
        <w:rPr>
          <w:i/>
          <w:sz w:val="24"/>
          <w:szCs w:val="24"/>
        </w:rPr>
        <w:t xml:space="preserve"> </w:t>
      </w:r>
      <w:r>
        <w:rPr>
          <w:i/>
          <w:sz w:val="24"/>
          <w:szCs w:val="24"/>
        </w:rPr>
        <w:t xml:space="preserve">         </w:t>
      </w:r>
      <w:r w:rsidRPr="00981B4F">
        <w:rPr>
          <w:szCs w:val="24"/>
        </w:rPr>
        <w:t>38</w:t>
      </w:r>
    </w:p>
    <w:p w14:paraId="2589770C" w14:textId="77777777" w:rsidR="00F12F54" w:rsidRPr="00981B4F" w:rsidRDefault="00F12F54" w:rsidP="00F12F54">
      <w:pPr>
        <w:spacing w:after="0" w:line="168" w:lineRule="auto"/>
        <w:jc w:val="both"/>
        <w:rPr>
          <w:szCs w:val="24"/>
        </w:rPr>
      </w:pPr>
      <w:r w:rsidRPr="00981B4F">
        <w:rPr>
          <w:i/>
          <w:sz w:val="24"/>
          <w:lang w:eastAsia="ru-RU"/>
        </w:rPr>
        <w:t>Приложение</w:t>
      </w:r>
      <w:r w:rsidRPr="00981B4F">
        <w:rPr>
          <w:i/>
          <w:sz w:val="24"/>
          <w:szCs w:val="24"/>
        </w:rPr>
        <w:t xml:space="preserve"> 12. Глобальный инновационный индекс 2024……………………………………...</w:t>
      </w:r>
      <w:r>
        <w:rPr>
          <w:i/>
          <w:sz w:val="24"/>
          <w:szCs w:val="24"/>
        </w:rPr>
        <w:t xml:space="preserve"> </w:t>
      </w:r>
      <w:r w:rsidRPr="00981B4F">
        <w:rPr>
          <w:szCs w:val="24"/>
        </w:rPr>
        <w:t>39</w:t>
      </w:r>
    </w:p>
    <w:p w14:paraId="25A8C5DA" w14:textId="77777777" w:rsidR="00F12F54" w:rsidRPr="00981B4F" w:rsidRDefault="00F12F54" w:rsidP="00F12F54">
      <w:pPr>
        <w:spacing w:after="0" w:line="168" w:lineRule="auto"/>
        <w:jc w:val="both"/>
        <w:rPr>
          <w:szCs w:val="24"/>
        </w:rPr>
      </w:pPr>
      <w:r w:rsidRPr="00981B4F">
        <w:rPr>
          <w:i/>
          <w:sz w:val="24"/>
          <w:szCs w:val="24"/>
        </w:rPr>
        <w:t>Приложение 13.</w:t>
      </w:r>
      <w:r w:rsidRPr="00981B4F">
        <w:t xml:space="preserve"> </w:t>
      </w:r>
      <w:r w:rsidRPr="00981B4F">
        <w:rPr>
          <w:i/>
          <w:sz w:val="24"/>
          <w:szCs w:val="24"/>
        </w:rPr>
        <w:t>Индекс готовности к ИИ от МВФ по странам мира……………………..</w:t>
      </w:r>
      <w:r>
        <w:rPr>
          <w:i/>
          <w:sz w:val="24"/>
          <w:szCs w:val="24"/>
        </w:rPr>
        <w:t>.</w:t>
      </w:r>
      <w:r w:rsidRPr="00981B4F">
        <w:rPr>
          <w:i/>
          <w:sz w:val="24"/>
          <w:szCs w:val="24"/>
        </w:rPr>
        <w:t>.</w:t>
      </w:r>
      <w:r>
        <w:rPr>
          <w:i/>
          <w:sz w:val="24"/>
          <w:szCs w:val="24"/>
        </w:rPr>
        <w:t xml:space="preserve"> </w:t>
      </w:r>
      <w:r w:rsidRPr="00981B4F">
        <w:rPr>
          <w:szCs w:val="24"/>
        </w:rPr>
        <w:t>40</w:t>
      </w:r>
    </w:p>
    <w:p w14:paraId="56BB0267" w14:textId="2C7B401E" w:rsidR="00F12F54" w:rsidRPr="00981B4F" w:rsidRDefault="00F12F54" w:rsidP="00F12F54">
      <w:pPr>
        <w:spacing w:after="0" w:line="168" w:lineRule="auto"/>
        <w:jc w:val="both"/>
        <w:rPr>
          <w:rFonts w:eastAsia="Times New Roman"/>
          <w:szCs w:val="24"/>
          <w:lang w:eastAsia="ru-RU"/>
        </w:rPr>
      </w:pPr>
      <w:r w:rsidRPr="00981B4F">
        <w:rPr>
          <w:i/>
          <w:sz w:val="24"/>
          <w:lang w:eastAsia="ru-RU"/>
        </w:rPr>
        <w:t>Приложение</w:t>
      </w:r>
      <w:r w:rsidRPr="00981B4F">
        <w:rPr>
          <w:rFonts w:eastAsia="Times New Roman"/>
          <w:i/>
          <w:sz w:val="24"/>
          <w:szCs w:val="24"/>
          <w:lang w:eastAsia="ru-RU"/>
        </w:rPr>
        <w:t xml:space="preserve"> 14. Инвестиции в ИИ ($</w:t>
      </w:r>
      <w:r w:rsidR="001612F2">
        <w:rPr>
          <w:rFonts w:eastAsia="Times New Roman"/>
          <w:i/>
          <w:sz w:val="24"/>
          <w:szCs w:val="24"/>
          <w:lang w:eastAsia="ru-RU"/>
        </w:rPr>
        <w:t xml:space="preserve"> </w:t>
      </w:r>
      <w:r w:rsidR="001612F2" w:rsidRPr="00981B4F">
        <w:rPr>
          <w:rFonts w:eastAsia="Times New Roman"/>
          <w:i/>
          <w:sz w:val="24"/>
          <w:szCs w:val="24"/>
          <w:lang w:eastAsia="ru-RU"/>
        </w:rPr>
        <w:t>млрд</w:t>
      </w:r>
      <w:r w:rsidRPr="00981B4F">
        <w:rPr>
          <w:rFonts w:eastAsia="Times New Roman"/>
          <w:i/>
          <w:sz w:val="24"/>
          <w:szCs w:val="24"/>
          <w:lang w:eastAsia="ru-RU"/>
        </w:rPr>
        <w:t>) в отдельных странах мира в 2022 году…….</w:t>
      </w:r>
      <w:r>
        <w:rPr>
          <w:rFonts w:eastAsia="Times New Roman"/>
          <w:i/>
          <w:sz w:val="24"/>
          <w:szCs w:val="24"/>
          <w:lang w:eastAsia="ru-RU"/>
        </w:rPr>
        <w:t>.</w:t>
      </w:r>
      <w:r w:rsidRPr="00981B4F">
        <w:rPr>
          <w:rFonts w:eastAsia="Times New Roman"/>
          <w:i/>
          <w:sz w:val="24"/>
          <w:szCs w:val="24"/>
          <w:lang w:eastAsia="ru-RU"/>
        </w:rPr>
        <w:t>.</w:t>
      </w:r>
      <w:r>
        <w:rPr>
          <w:rFonts w:eastAsia="Times New Roman"/>
          <w:i/>
          <w:sz w:val="24"/>
          <w:szCs w:val="24"/>
          <w:lang w:eastAsia="ru-RU"/>
        </w:rPr>
        <w:t xml:space="preserve"> </w:t>
      </w:r>
      <w:r w:rsidRPr="00981B4F">
        <w:rPr>
          <w:rFonts w:eastAsia="Times New Roman"/>
          <w:szCs w:val="24"/>
          <w:lang w:eastAsia="ru-RU"/>
        </w:rPr>
        <w:t>41</w:t>
      </w:r>
    </w:p>
    <w:p w14:paraId="5F580AD3" w14:textId="77777777" w:rsidR="00F12F54" w:rsidRPr="00981B4F" w:rsidRDefault="00F12F54" w:rsidP="00F12F54">
      <w:pPr>
        <w:spacing w:after="0" w:line="168" w:lineRule="auto"/>
        <w:jc w:val="both"/>
        <w:rPr>
          <w:i/>
          <w:sz w:val="24"/>
          <w:lang w:eastAsia="ru-RU"/>
        </w:rPr>
      </w:pPr>
      <w:r w:rsidRPr="00981B4F">
        <w:rPr>
          <w:rFonts w:eastAsia="Times New Roman"/>
          <w:i/>
          <w:sz w:val="24"/>
          <w:szCs w:val="24"/>
          <w:lang w:eastAsia="ru-RU"/>
        </w:rPr>
        <w:t>Приложение 15.</w:t>
      </w:r>
      <w:r w:rsidRPr="00981B4F">
        <w:t xml:space="preserve"> </w:t>
      </w:r>
      <w:r w:rsidRPr="00981B4F">
        <w:rPr>
          <w:rFonts w:eastAsia="Times New Roman"/>
          <w:i/>
          <w:sz w:val="24"/>
          <w:szCs w:val="24"/>
          <w:lang w:eastAsia="ru-RU"/>
        </w:rPr>
        <w:t>Объемы инвестиций в генеративный ИИ в мире по годам………………</w:t>
      </w:r>
      <w:r>
        <w:rPr>
          <w:rFonts w:eastAsia="Times New Roman"/>
          <w:i/>
          <w:sz w:val="24"/>
          <w:szCs w:val="24"/>
          <w:lang w:eastAsia="ru-RU"/>
        </w:rPr>
        <w:t>..</w:t>
      </w:r>
      <w:r w:rsidRPr="00981B4F">
        <w:rPr>
          <w:rFonts w:eastAsia="Times New Roman"/>
          <w:i/>
          <w:sz w:val="24"/>
          <w:szCs w:val="24"/>
          <w:lang w:eastAsia="ru-RU"/>
        </w:rPr>
        <w:t xml:space="preserve">. </w:t>
      </w:r>
      <w:r w:rsidRPr="00981B4F">
        <w:rPr>
          <w:rFonts w:eastAsia="Times New Roman"/>
          <w:szCs w:val="24"/>
          <w:lang w:eastAsia="ru-RU"/>
        </w:rPr>
        <w:t>41</w:t>
      </w:r>
    </w:p>
    <w:p w14:paraId="4FA41F96" w14:textId="77777777" w:rsidR="00F12F54" w:rsidRPr="00981B4F" w:rsidRDefault="00F12F54" w:rsidP="00F12F54">
      <w:pPr>
        <w:spacing w:after="0" w:line="168" w:lineRule="auto"/>
        <w:jc w:val="both"/>
        <w:rPr>
          <w:i/>
          <w:sz w:val="24"/>
        </w:rPr>
      </w:pPr>
      <w:r w:rsidRPr="00981B4F">
        <w:rPr>
          <w:i/>
          <w:sz w:val="24"/>
          <w:lang w:eastAsia="ru-RU"/>
        </w:rPr>
        <w:t xml:space="preserve">Приложение 16. </w:t>
      </w:r>
      <w:r w:rsidRPr="00981B4F">
        <w:rPr>
          <w:i/>
          <w:sz w:val="24"/>
          <w:szCs w:val="24"/>
        </w:rPr>
        <w:t xml:space="preserve">Организации, использовавшие информационные технологии в </w:t>
      </w:r>
      <w:r w:rsidRPr="00981B4F">
        <w:rPr>
          <w:i/>
          <w:sz w:val="24"/>
          <w:szCs w:val="20"/>
        </w:rPr>
        <w:t>2023г.</w:t>
      </w:r>
      <w:r w:rsidRPr="00981B4F">
        <w:rPr>
          <w:i/>
          <w:sz w:val="24"/>
        </w:rPr>
        <w:t xml:space="preserve"> </w:t>
      </w:r>
    </w:p>
    <w:p w14:paraId="665C9CA6" w14:textId="26F84C6E" w:rsidR="00F12F54" w:rsidRPr="00981B4F" w:rsidRDefault="00F12F54" w:rsidP="00F12F54">
      <w:pPr>
        <w:spacing w:after="0" w:line="168" w:lineRule="auto"/>
        <w:jc w:val="both"/>
        <w:rPr>
          <w:i/>
          <w:sz w:val="24"/>
          <w:szCs w:val="22"/>
        </w:rPr>
      </w:pPr>
      <w:r w:rsidRPr="00981B4F">
        <w:rPr>
          <w:i/>
          <w:sz w:val="24"/>
          <w:szCs w:val="22"/>
        </w:rPr>
        <w:t xml:space="preserve">(% от общего числа организаций предпринимательского </w:t>
      </w:r>
      <w:proofErr w:type="gramStart"/>
      <w:r w:rsidRPr="00981B4F">
        <w:rPr>
          <w:i/>
          <w:sz w:val="24"/>
          <w:szCs w:val="22"/>
        </w:rPr>
        <w:t>сектора</w:t>
      </w:r>
      <w:r w:rsidR="007636ED">
        <w:rPr>
          <w:i/>
          <w:sz w:val="24"/>
          <w:szCs w:val="22"/>
        </w:rPr>
        <w:t>)</w:t>
      </w:r>
      <w:r w:rsidR="009B6EEF">
        <w:rPr>
          <w:i/>
          <w:sz w:val="24"/>
          <w:szCs w:val="22"/>
        </w:rPr>
        <w:t>…</w:t>
      </w:r>
      <w:proofErr w:type="gramEnd"/>
      <w:r w:rsidR="009B6EEF">
        <w:rPr>
          <w:i/>
          <w:sz w:val="24"/>
          <w:szCs w:val="22"/>
        </w:rPr>
        <w:t>…</w:t>
      </w:r>
      <w:r w:rsidRPr="00981B4F">
        <w:rPr>
          <w:i/>
          <w:sz w:val="24"/>
          <w:szCs w:val="22"/>
        </w:rPr>
        <w:t>…………………...</w:t>
      </w:r>
      <w:r>
        <w:rPr>
          <w:i/>
          <w:sz w:val="24"/>
          <w:szCs w:val="22"/>
        </w:rPr>
        <w:t>..</w:t>
      </w:r>
      <w:r w:rsidRPr="00981B4F">
        <w:rPr>
          <w:i/>
          <w:sz w:val="24"/>
          <w:szCs w:val="22"/>
        </w:rPr>
        <w:t>.</w:t>
      </w:r>
      <w:r w:rsidRPr="00981B4F">
        <w:rPr>
          <w:szCs w:val="22"/>
        </w:rPr>
        <w:t>42</w:t>
      </w:r>
    </w:p>
    <w:p w14:paraId="09F2805F" w14:textId="48F213A4" w:rsidR="00F12F54" w:rsidRPr="00981B4F" w:rsidRDefault="00F12F54" w:rsidP="00F12F54">
      <w:pPr>
        <w:spacing w:after="0" w:line="168" w:lineRule="auto"/>
        <w:jc w:val="both"/>
        <w:rPr>
          <w:i/>
          <w:sz w:val="24"/>
          <w:szCs w:val="24"/>
        </w:rPr>
      </w:pPr>
      <w:r w:rsidRPr="00981B4F">
        <w:rPr>
          <w:i/>
          <w:sz w:val="24"/>
          <w:lang w:eastAsia="ru-RU"/>
        </w:rPr>
        <w:t>Приложение 17</w:t>
      </w:r>
      <w:r w:rsidRPr="00981B4F">
        <w:rPr>
          <w:i/>
          <w:sz w:val="24"/>
          <w:szCs w:val="22"/>
        </w:rPr>
        <w:t>.</w:t>
      </w:r>
      <w:r w:rsidRPr="00981B4F">
        <w:rPr>
          <w:i/>
          <w:sz w:val="24"/>
          <w:szCs w:val="18"/>
        </w:rPr>
        <w:t xml:space="preserve"> </w:t>
      </w:r>
      <w:r w:rsidRPr="00981B4F">
        <w:rPr>
          <w:i/>
          <w:sz w:val="24"/>
          <w:szCs w:val="24"/>
        </w:rPr>
        <w:t>Число абонентов широкополосного доступа к сети интернет…</w:t>
      </w:r>
      <w:proofErr w:type="gramStart"/>
      <w:r w:rsidR="009B6EEF">
        <w:rPr>
          <w:i/>
          <w:sz w:val="24"/>
          <w:szCs w:val="24"/>
        </w:rPr>
        <w:t>……</w:t>
      </w:r>
      <w:r>
        <w:rPr>
          <w:i/>
          <w:sz w:val="24"/>
          <w:szCs w:val="24"/>
        </w:rPr>
        <w:t>.</w:t>
      </w:r>
      <w:proofErr w:type="gramEnd"/>
      <w:r w:rsidRPr="00981B4F">
        <w:rPr>
          <w:i/>
          <w:sz w:val="24"/>
          <w:szCs w:val="24"/>
        </w:rPr>
        <w:t>…</w:t>
      </w:r>
      <w:r>
        <w:rPr>
          <w:i/>
          <w:sz w:val="24"/>
          <w:szCs w:val="24"/>
        </w:rPr>
        <w:t xml:space="preserve"> </w:t>
      </w:r>
      <w:r w:rsidRPr="00981B4F">
        <w:rPr>
          <w:szCs w:val="24"/>
        </w:rPr>
        <w:t>43</w:t>
      </w:r>
    </w:p>
    <w:p w14:paraId="37337DDA" w14:textId="77777777" w:rsidR="00F12F54" w:rsidRPr="00981B4F" w:rsidRDefault="00F12F54" w:rsidP="00F12F54">
      <w:pPr>
        <w:spacing w:after="0" w:line="168" w:lineRule="auto"/>
        <w:jc w:val="both"/>
        <w:rPr>
          <w:i/>
          <w:sz w:val="24"/>
          <w:szCs w:val="24"/>
        </w:rPr>
      </w:pPr>
      <w:r w:rsidRPr="00981B4F">
        <w:rPr>
          <w:i/>
          <w:sz w:val="24"/>
        </w:rPr>
        <w:t xml:space="preserve">Приложение 18. </w:t>
      </w:r>
      <w:r w:rsidRPr="00981B4F">
        <w:rPr>
          <w:i/>
          <w:sz w:val="24"/>
          <w:szCs w:val="24"/>
        </w:rPr>
        <w:t>Абоненты сетей сотовой связи…………………………………………………</w:t>
      </w:r>
      <w:r w:rsidRPr="00981B4F">
        <w:rPr>
          <w:szCs w:val="24"/>
        </w:rPr>
        <w:t>44</w:t>
      </w:r>
    </w:p>
    <w:p w14:paraId="4D6FD6A8" w14:textId="77777777" w:rsidR="00F12F54" w:rsidRPr="00981B4F" w:rsidRDefault="00F12F54" w:rsidP="00F12F54">
      <w:pPr>
        <w:spacing w:after="0" w:line="168" w:lineRule="auto"/>
        <w:jc w:val="both"/>
        <w:rPr>
          <w:i/>
          <w:sz w:val="24"/>
          <w:szCs w:val="24"/>
        </w:rPr>
      </w:pPr>
      <w:r w:rsidRPr="00981B4F">
        <w:rPr>
          <w:i/>
          <w:sz w:val="24"/>
          <w:szCs w:val="24"/>
        </w:rPr>
        <w:t>Приложение 19.</w:t>
      </w:r>
      <w:r w:rsidRPr="00981B4F">
        <w:t xml:space="preserve"> </w:t>
      </w:r>
      <w:r w:rsidRPr="00981B4F">
        <w:rPr>
          <w:i/>
          <w:sz w:val="24"/>
          <w:szCs w:val="24"/>
        </w:rPr>
        <w:t xml:space="preserve">Доля молодых и взрослых людей, обладающих навыками в области </w:t>
      </w:r>
    </w:p>
    <w:p w14:paraId="568AC94A" w14:textId="7D00C25B" w:rsidR="00F12F54" w:rsidRPr="00981B4F" w:rsidRDefault="00F12F54" w:rsidP="00F12F54">
      <w:pPr>
        <w:spacing w:after="0" w:line="168" w:lineRule="auto"/>
        <w:jc w:val="both"/>
        <w:rPr>
          <w:szCs w:val="24"/>
        </w:rPr>
      </w:pPr>
      <w:r w:rsidRPr="00981B4F">
        <w:rPr>
          <w:i/>
          <w:sz w:val="24"/>
          <w:szCs w:val="24"/>
        </w:rPr>
        <w:t>ИКТ в разбивке по видам навыков, 2023……………………………………………………</w:t>
      </w:r>
      <w:proofErr w:type="gramStart"/>
      <w:r w:rsidR="009B6EEF">
        <w:rPr>
          <w:i/>
          <w:sz w:val="24"/>
          <w:szCs w:val="24"/>
        </w:rPr>
        <w:t>……</w:t>
      </w:r>
      <w:r>
        <w:rPr>
          <w:i/>
          <w:sz w:val="24"/>
          <w:szCs w:val="24"/>
        </w:rPr>
        <w:t>.</w:t>
      </w:r>
      <w:proofErr w:type="gramEnd"/>
      <w:r w:rsidRPr="00981B4F">
        <w:rPr>
          <w:i/>
          <w:sz w:val="24"/>
          <w:szCs w:val="24"/>
        </w:rPr>
        <w:t>…</w:t>
      </w:r>
      <w:r>
        <w:rPr>
          <w:i/>
          <w:sz w:val="24"/>
          <w:szCs w:val="24"/>
        </w:rPr>
        <w:t xml:space="preserve"> </w:t>
      </w:r>
      <w:r w:rsidRPr="00981B4F">
        <w:rPr>
          <w:szCs w:val="24"/>
        </w:rPr>
        <w:t>45</w:t>
      </w:r>
    </w:p>
    <w:p w14:paraId="2559090E" w14:textId="19EE0581" w:rsidR="00F12F54" w:rsidRPr="00981B4F" w:rsidRDefault="00F12F54" w:rsidP="00F12F54">
      <w:pPr>
        <w:spacing w:after="0" w:line="168" w:lineRule="auto"/>
        <w:jc w:val="both"/>
        <w:rPr>
          <w:i/>
          <w:sz w:val="24"/>
          <w:szCs w:val="24"/>
        </w:rPr>
      </w:pPr>
      <w:r w:rsidRPr="00981B4F">
        <w:rPr>
          <w:i/>
          <w:sz w:val="24"/>
          <w:szCs w:val="24"/>
        </w:rPr>
        <w:t>Приложение 20.</w:t>
      </w:r>
      <w:r w:rsidRPr="00981B4F">
        <w:t xml:space="preserve"> </w:t>
      </w:r>
      <w:r w:rsidRPr="00981B4F">
        <w:rPr>
          <w:i/>
          <w:sz w:val="24"/>
          <w:szCs w:val="24"/>
        </w:rPr>
        <w:t>Топ-10 трендов промышленной робототехники……………………</w:t>
      </w:r>
      <w:r w:rsidR="009B6EEF">
        <w:rPr>
          <w:i/>
          <w:sz w:val="24"/>
          <w:szCs w:val="24"/>
        </w:rPr>
        <w:t>……</w:t>
      </w:r>
      <w:r w:rsidRPr="00981B4F">
        <w:rPr>
          <w:i/>
          <w:sz w:val="24"/>
          <w:szCs w:val="24"/>
        </w:rPr>
        <w:t>…</w:t>
      </w:r>
      <w:r>
        <w:rPr>
          <w:i/>
          <w:sz w:val="24"/>
          <w:szCs w:val="24"/>
        </w:rPr>
        <w:t xml:space="preserve"> </w:t>
      </w:r>
      <w:r w:rsidRPr="00981B4F">
        <w:rPr>
          <w:szCs w:val="24"/>
        </w:rPr>
        <w:t>46</w:t>
      </w:r>
    </w:p>
    <w:p w14:paraId="63BD2A83" w14:textId="77777777" w:rsidR="00F12F54" w:rsidRDefault="00F12F54" w:rsidP="00F12F54">
      <w:pPr>
        <w:spacing w:after="0" w:line="168" w:lineRule="auto"/>
        <w:jc w:val="both"/>
        <w:rPr>
          <w:i/>
          <w:sz w:val="24"/>
          <w:szCs w:val="24"/>
        </w:rPr>
      </w:pPr>
      <w:r w:rsidRPr="00981B4F">
        <w:rPr>
          <w:i/>
          <w:sz w:val="24"/>
          <w:lang w:eastAsia="ru-RU"/>
        </w:rPr>
        <w:t xml:space="preserve">Приложение 21. </w:t>
      </w:r>
      <w:r w:rsidRPr="00981B4F">
        <w:rPr>
          <w:i/>
          <w:sz w:val="24"/>
          <w:szCs w:val="24"/>
        </w:rPr>
        <w:t>Рекомендации МПА СНГ по нормативному регулированию</w:t>
      </w:r>
    </w:p>
    <w:p w14:paraId="6B14C7EB" w14:textId="77777777" w:rsidR="00F12F54" w:rsidRDefault="00F12F54" w:rsidP="00F12F54">
      <w:pPr>
        <w:spacing w:after="0" w:line="168" w:lineRule="auto"/>
        <w:jc w:val="both"/>
        <w:rPr>
          <w:i/>
          <w:sz w:val="24"/>
          <w:szCs w:val="24"/>
        </w:rPr>
      </w:pPr>
      <w:r w:rsidRPr="00981B4F">
        <w:rPr>
          <w:i/>
          <w:sz w:val="24"/>
          <w:szCs w:val="24"/>
        </w:rPr>
        <w:t xml:space="preserve">использования искусственного интеллекта, включая этические стандарты для </w:t>
      </w:r>
    </w:p>
    <w:p w14:paraId="17466488" w14:textId="034A9547" w:rsidR="00F12F54" w:rsidRPr="00981B4F" w:rsidRDefault="00F12F54" w:rsidP="00F12F54">
      <w:pPr>
        <w:spacing w:after="0" w:line="168" w:lineRule="auto"/>
        <w:jc w:val="both"/>
        <w:rPr>
          <w:szCs w:val="24"/>
        </w:rPr>
      </w:pPr>
      <w:r>
        <w:rPr>
          <w:i/>
          <w:sz w:val="24"/>
          <w:szCs w:val="24"/>
        </w:rPr>
        <w:t>и</w:t>
      </w:r>
      <w:r w:rsidRPr="00981B4F">
        <w:rPr>
          <w:i/>
          <w:sz w:val="24"/>
          <w:szCs w:val="24"/>
        </w:rPr>
        <w:t>сследований и разработок………………………………………………</w:t>
      </w:r>
      <w:r>
        <w:rPr>
          <w:i/>
          <w:sz w:val="24"/>
          <w:szCs w:val="24"/>
        </w:rPr>
        <w:t xml:space="preserve"> </w:t>
      </w:r>
      <w:r w:rsidRPr="00981B4F">
        <w:rPr>
          <w:i/>
          <w:sz w:val="24"/>
          <w:szCs w:val="24"/>
        </w:rPr>
        <w:t>…………………</w:t>
      </w:r>
      <w:proofErr w:type="gramStart"/>
      <w:r w:rsidR="009B6EEF">
        <w:rPr>
          <w:i/>
          <w:sz w:val="24"/>
          <w:szCs w:val="24"/>
        </w:rPr>
        <w:t>…….</w:t>
      </w:r>
      <w:proofErr w:type="gramEnd"/>
      <w:r w:rsidR="009B6EEF">
        <w:rPr>
          <w:i/>
          <w:sz w:val="24"/>
          <w:szCs w:val="24"/>
        </w:rPr>
        <w:t>.</w:t>
      </w:r>
      <w:r w:rsidRPr="00981B4F">
        <w:rPr>
          <w:i/>
          <w:sz w:val="24"/>
          <w:szCs w:val="24"/>
        </w:rPr>
        <w:t>…</w:t>
      </w:r>
      <w:r>
        <w:rPr>
          <w:i/>
          <w:sz w:val="24"/>
          <w:szCs w:val="24"/>
        </w:rPr>
        <w:t xml:space="preserve"> </w:t>
      </w:r>
      <w:r w:rsidRPr="00981B4F">
        <w:rPr>
          <w:szCs w:val="24"/>
        </w:rPr>
        <w:t>46</w:t>
      </w:r>
    </w:p>
    <w:p w14:paraId="028B6716" w14:textId="420D3413" w:rsidR="00F12F54" w:rsidRPr="00981B4F" w:rsidRDefault="00F12F54" w:rsidP="00F12F54">
      <w:pPr>
        <w:spacing w:after="0" w:line="168" w:lineRule="auto"/>
        <w:jc w:val="both"/>
        <w:rPr>
          <w:i/>
          <w:sz w:val="24"/>
          <w:szCs w:val="24"/>
        </w:rPr>
      </w:pPr>
      <w:r w:rsidRPr="00981B4F">
        <w:rPr>
          <w:i/>
          <w:sz w:val="24"/>
          <w:szCs w:val="24"/>
        </w:rPr>
        <w:t>Приложение 22.</w:t>
      </w:r>
      <w:r w:rsidRPr="00981B4F">
        <w:t xml:space="preserve"> </w:t>
      </w:r>
      <w:r w:rsidRPr="00981B4F">
        <w:rPr>
          <w:i/>
          <w:sz w:val="24"/>
          <w:szCs w:val="24"/>
        </w:rPr>
        <w:t>Проблемы в секторе водоснабжения и водоотведения ЦА………</w:t>
      </w:r>
      <w:proofErr w:type="gramStart"/>
      <w:r w:rsidRPr="00981B4F">
        <w:rPr>
          <w:i/>
          <w:sz w:val="24"/>
          <w:szCs w:val="24"/>
        </w:rPr>
        <w:t>…</w:t>
      </w:r>
      <w:r w:rsidR="009B6EEF">
        <w:rPr>
          <w:i/>
          <w:sz w:val="24"/>
          <w:szCs w:val="24"/>
        </w:rPr>
        <w:t>….</w:t>
      </w:r>
      <w:proofErr w:type="gramEnd"/>
      <w:r w:rsidR="009B6EEF">
        <w:rPr>
          <w:i/>
          <w:sz w:val="24"/>
          <w:szCs w:val="24"/>
        </w:rPr>
        <w:t>.</w:t>
      </w:r>
      <w:r>
        <w:rPr>
          <w:i/>
          <w:sz w:val="24"/>
          <w:szCs w:val="24"/>
        </w:rPr>
        <w:t xml:space="preserve">   </w:t>
      </w:r>
      <w:r w:rsidRPr="00981B4F">
        <w:rPr>
          <w:szCs w:val="24"/>
        </w:rPr>
        <w:t>53</w:t>
      </w:r>
    </w:p>
    <w:p w14:paraId="38FE7AE1" w14:textId="184D4F60" w:rsidR="00F12F54" w:rsidRPr="00981B4F" w:rsidRDefault="00F12F54" w:rsidP="00F12F54">
      <w:pPr>
        <w:spacing w:after="0" w:line="168" w:lineRule="auto"/>
        <w:jc w:val="both"/>
        <w:rPr>
          <w:szCs w:val="24"/>
        </w:rPr>
      </w:pPr>
      <w:r w:rsidRPr="00981B4F">
        <w:rPr>
          <w:i/>
          <w:sz w:val="24"/>
          <w:lang w:eastAsia="ru-RU"/>
        </w:rPr>
        <w:t>Приложение</w:t>
      </w:r>
      <w:r w:rsidRPr="00981B4F">
        <w:rPr>
          <w:i/>
          <w:sz w:val="24"/>
          <w:szCs w:val="24"/>
        </w:rPr>
        <w:t xml:space="preserve"> 23. Оценка дефицита финансирования в ЦА</w:t>
      </w:r>
      <w:r>
        <w:rPr>
          <w:i/>
          <w:sz w:val="24"/>
          <w:szCs w:val="24"/>
        </w:rPr>
        <w:t xml:space="preserve"> </w:t>
      </w:r>
      <w:r w:rsidRPr="00981B4F">
        <w:rPr>
          <w:i/>
          <w:sz w:val="24"/>
          <w:szCs w:val="24"/>
        </w:rPr>
        <w:t>………………………</w:t>
      </w:r>
      <w:r w:rsidR="009B6EEF">
        <w:rPr>
          <w:i/>
          <w:sz w:val="24"/>
          <w:szCs w:val="24"/>
        </w:rPr>
        <w:t>……………</w:t>
      </w:r>
      <w:r>
        <w:rPr>
          <w:i/>
          <w:sz w:val="24"/>
          <w:szCs w:val="24"/>
        </w:rPr>
        <w:t xml:space="preserve">  </w:t>
      </w:r>
      <w:r w:rsidRPr="00981B4F">
        <w:rPr>
          <w:szCs w:val="24"/>
        </w:rPr>
        <w:t>53</w:t>
      </w:r>
    </w:p>
    <w:p w14:paraId="15BCD2F3" w14:textId="6C9338D4" w:rsidR="00F12F54" w:rsidRPr="00981B4F" w:rsidRDefault="00F12F54" w:rsidP="00F12F54">
      <w:pPr>
        <w:spacing w:after="0" w:line="168" w:lineRule="auto"/>
        <w:jc w:val="both"/>
        <w:rPr>
          <w:szCs w:val="24"/>
        </w:rPr>
      </w:pPr>
      <w:r w:rsidRPr="00981B4F">
        <w:rPr>
          <w:i/>
          <w:sz w:val="24"/>
          <w:szCs w:val="24"/>
        </w:rPr>
        <w:t>Приложение 24. Международный опыт в сфере коммунальных услуг……………</w:t>
      </w:r>
      <w:r w:rsidR="009B6EEF">
        <w:rPr>
          <w:i/>
          <w:sz w:val="24"/>
          <w:szCs w:val="24"/>
        </w:rPr>
        <w:t>……</w:t>
      </w:r>
      <w:r w:rsidRPr="00981B4F">
        <w:rPr>
          <w:i/>
          <w:sz w:val="24"/>
          <w:szCs w:val="24"/>
        </w:rPr>
        <w:t>……</w:t>
      </w:r>
      <w:r>
        <w:rPr>
          <w:i/>
          <w:sz w:val="24"/>
          <w:szCs w:val="24"/>
        </w:rPr>
        <w:t xml:space="preserve"> </w:t>
      </w:r>
      <w:r w:rsidRPr="00981B4F">
        <w:rPr>
          <w:szCs w:val="24"/>
        </w:rPr>
        <w:t>53</w:t>
      </w:r>
    </w:p>
    <w:p w14:paraId="07F56A28" w14:textId="7561F735" w:rsidR="00F12F54" w:rsidRPr="00981B4F" w:rsidRDefault="00F12F54" w:rsidP="00F12F54">
      <w:pPr>
        <w:spacing w:after="0" w:line="168" w:lineRule="auto"/>
        <w:jc w:val="both"/>
        <w:rPr>
          <w:i/>
          <w:sz w:val="24"/>
          <w:szCs w:val="24"/>
        </w:rPr>
      </w:pPr>
      <w:r w:rsidRPr="00981B4F">
        <w:rPr>
          <w:i/>
          <w:sz w:val="24"/>
          <w:szCs w:val="24"/>
        </w:rPr>
        <w:t>Приложение 25. Численность занятого населения……………………………………</w:t>
      </w:r>
      <w:r w:rsidR="009B6EEF">
        <w:rPr>
          <w:i/>
          <w:sz w:val="24"/>
          <w:szCs w:val="24"/>
        </w:rPr>
        <w:t>……</w:t>
      </w:r>
      <w:r>
        <w:rPr>
          <w:i/>
          <w:sz w:val="24"/>
          <w:szCs w:val="24"/>
        </w:rPr>
        <w:t xml:space="preserve"> </w:t>
      </w:r>
      <w:r w:rsidRPr="00981B4F">
        <w:rPr>
          <w:i/>
          <w:sz w:val="24"/>
          <w:szCs w:val="24"/>
        </w:rPr>
        <w:t>……</w:t>
      </w:r>
      <w:r>
        <w:rPr>
          <w:i/>
          <w:sz w:val="24"/>
          <w:szCs w:val="24"/>
        </w:rPr>
        <w:t xml:space="preserve"> </w:t>
      </w:r>
      <w:r w:rsidRPr="00981B4F">
        <w:rPr>
          <w:szCs w:val="24"/>
        </w:rPr>
        <w:t>54</w:t>
      </w:r>
    </w:p>
    <w:p w14:paraId="6CF624A5" w14:textId="6BBD4F79" w:rsidR="00F12F54" w:rsidRPr="00981B4F" w:rsidRDefault="00F12F54" w:rsidP="00F12F54">
      <w:pPr>
        <w:spacing w:after="0" w:line="168" w:lineRule="auto"/>
        <w:jc w:val="both"/>
        <w:rPr>
          <w:szCs w:val="24"/>
        </w:rPr>
      </w:pPr>
      <w:r w:rsidRPr="00981B4F">
        <w:rPr>
          <w:i/>
          <w:sz w:val="24"/>
          <w:szCs w:val="24"/>
        </w:rPr>
        <w:t>Приложение 26. Фактическая продолжительность рабочей недели…………</w:t>
      </w:r>
      <w:proofErr w:type="gramStart"/>
      <w:r w:rsidRPr="00981B4F">
        <w:rPr>
          <w:i/>
          <w:sz w:val="24"/>
          <w:szCs w:val="24"/>
        </w:rPr>
        <w:t>…</w:t>
      </w:r>
      <w:r w:rsidR="009B6EEF">
        <w:rPr>
          <w:i/>
          <w:sz w:val="24"/>
          <w:szCs w:val="24"/>
        </w:rPr>
        <w:t>….</w:t>
      </w:r>
      <w:proofErr w:type="gramEnd"/>
      <w:r w:rsidRPr="00981B4F">
        <w:rPr>
          <w:i/>
          <w:sz w:val="24"/>
          <w:szCs w:val="24"/>
        </w:rPr>
        <w:t>…</w:t>
      </w:r>
      <w:proofErr w:type="gramStart"/>
      <w:r w:rsidRPr="00981B4F">
        <w:rPr>
          <w:i/>
          <w:sz w:val="24"/>
          <w:szCs w:val="24"/>
        </w:rPr>
        <w:t>…….</w:t>
      </w:r>
      <w:proofErr w:type="gramEnd"/>
      <w:r w:rsidRPr="00981B4F">
        <w:rPr>
          <w:i/>
          <w:sz w:val="24"/>
          <w:szCs w:val="24"/>
        </w:rPr>
        <w:t>.</w:t>
      </w:r>
      <w:r>
        <w:rPr>
          <w:i/>
          <w:sz w:val="24"/>
          <w:szCs w:val="24"/>
        </w:rPr>
        <w:t xml:space="preserve"> </w:t>
      </w:r>
      <w:r w:rsidRPr="00981B4F">
        <w:rPr>
          <w:szCs w:val="24"/>
        </w:rPr>
        <w:t>55</w:t>
      </w:r>
    </w:p>
    <w:p w14:paraId="39E8BCE9" w14:textId="77777777" w:rsidR="00F12F54" w:rsidRDefault="00F12F54" w:rsidP="00F12F54">
      <w:pPr>
        <w:spacing w:after="0" w:line="168" w:lineRule="auto"/>
        <w:jc w:val="both"/>
        <w:rPr>
          <w:i/>
          <w:sz w:val="24"/>
          <w:szCs w:val="24"/>
        </w:rPr>
      </w:pPr>
      <w:r w:rsidRPr="00981B4F">
        <w:rPr>
          <w:i/>
          <w:sz w:val="24"/>
          <w:szCs w:val="24"/>
        </w:rPr>
        <w:t>Приложение 27.</w:t>
      </w:r>
      <w:r w:rsidRPr="00981B4F">
        <w:t xml:space="preserve"> </w:t>
      </w:r>
      <w:r w:rsidRPr="00981B4F">
        <w:rPr>
          <w:i/>
          <w:sz w:val="24"/>
          <w:szCs w:val="24"/>
        </w:rPr>
        <w:t>Численность иностранных граждан, осуществляющих трудовую</w:t>
      </w:r>
      <w:r w:rsidRPr="00274D67">
        <w:rPr>
          <w:i/>
          <w:sz w:val="24"/>
          <w:szCs w:val="24"/>
        </w:rPr>
        <w:t xml:space="preserve"> </w:t>
      </w:r>
    </w:p>
    <w:p w14:paraId="30A410EF" w14:textId="77777777" w:rsidR="00F12F54" w:rsidRPr="00981B4F" w:rsidRDefault="00F12F54" w:rsidP="00F12F54">
      <w:pPr>
        <w:spacing w:after="0" w:line="168" w:lineRule="auto"/>
        <w:jc w:val="both"/>
        <w:rPr>
          <w:i/>
          <w:sz w:val="24"/>
          <w:szCs w:val="24"/>
        </w:rPr>
      </w:pPr>
      <w:r>
        <w:rPr>
          <w:i/>
          <w:sz w:val="24"/>
          <w:szCs w:val="24"/>
        </w:rPr>
        <w:t>д</w:t>
      </w:r>
      <w:r w:rsidRPr="00981B4F">
        <w:rPr>
          <w:i/>
          <w:sz w:val="24"/>
          <w:szCs w:val="24"/>
        </w:rPr>
        <w:t xml:space="preserve">еятельность в России в соответствии с договором ЕАЭС по видам </w:t>
      </w:r>
    </w:p>
    <w:p w14:paraId="212A75F2" w14:textId="038C86B0" w:rsidR="00F12F54" w:rsidRPr="00981B4F" w:rsidRDefault="00F12F54" w:rsidP="00F12F54">
      <w:pPr>
        <w:spacing w:after="0" w:line="168" w:lineRule="auto"/>
        <w:jc w:val="both"/>
        <w:rPr>
          <w:szCs w:val="24"/>
        </w:rPr>
      </w:pPr>
      <w:r w:rsidRPr="00981B4F">
        <w:rPr>
          <w:i/>
          <w:sz w:val="24"/>
          <w:szCs w:val="24"/>
        </w:rPr>
        <w:t>экономической деятельности…………………………………………………………………</w:t>
      </w:r>
      <w:r w:rsidR="009B6EEF">
        <w:rPr>
          <w:i/>
          <w:sz w:val="24"/>
          <w:szCs w:val="24"/>
        </w:rPr>
        <w:t>………</w:t>
      </w:r>
      <w:r>
        <w:rPr>
          <w:i/>
          <w:sz w:val="24"/>
          <w:szCs w:val="24"/>
        </w:rPr>
        <w:t xml:space="preserve"> </w:t>
      </w:r>
      <w:r w:rsidRPr="00981B4F">
        <w:rPr>
          <w:szCs w:val="24"/>
        </w:rPr>
        <w:t>56</w:t>
      </w:r>
    </w:p>
    <w:p w14:paraId="74FB8593" w14:textId="77777777" w:rsidR="00F12F54" w:rsidRDefault="00F12F54" w:rsidP="00F12F54">
      <w:pPr>
        <w:spacing w:after="0" w:line="168" w:lineRule="auto"/>
        <w:jc w:val="both"/>
        <w:rPr>
          <w:i/>
          <w:sz w:val="24"/>
          <w:szCs w:val="24"/>
        </w:rPr>
      </w:pPr>
      <w:r w:rsidRPr="00981B4F">
        <w:rPr>
          <w:i/>
          <w:sz w:val="24"/>
          <w:szCs w:val="24"/>
        </w:rPr>
        <w:t>Приложение 28.</w:t>
      </w:r>
      <w:r w:rsidRPr="00981B4F">
        <w:t xml:space="preserve"> </w:t>
      </w:r>
      <w:r w:rsidRPr="00981B4F">
        <w:rPr>
          <w:i/>
          <w:sz w:val="24"/>
          <w:szCs w:val="24"/>
        </w:rPr>
        <w:t>Темпы роста номинальных и реальных денежных доходов</w:t>
      </w:r>
    </w:p>
    <w:p w14:paraId="70404F3C" w14:textId="77777777" w:rsidR="00F12F54" w:rsidRPr="00981B4F" w:rsidRDefault="00F12F54" w:rsidP="00F12F54">
      <w:pPr>
        <w:spacing w:after="0" w:line="168" w:lineRule="auto"/>
        <w:jc w:val="both"/>
        <w:rPr>
          <w:i/>
        </w:rPr>
      </w:pPr>
      <w:r w:rsidRPr="00981B4F">
        <w:rPr>
          <w:i/>
          <w:sz w:val="24"/>
          <w:szCs w:val="24"/>
        </w:rPr>
        <w:t>населения в 2024 году……………………………………………………………………………………</w:t>
      </w:r>
      <w:r>
        <w:rPr>
          <w:i/>
          <w:sz w:val="24"/>
          <w:szCs w:val="24"/>
        </w:rPr>
        <w:t xml:space="preserve"> </w:t>
      </w:r>
      <w:r w:rsidRPr="009F4F0B">
        <w:t>57</w:t>
      </w:r>
    </w:p>
    <w:p w14:paraId="6E2CB44B" w14:textId="77777777" w:rsidR="00F12F54" w:rsidRDefault="00F12F54" w:rsidP="00F12F54">
      <w:pPr>
        <w:spacing w:after="0" w:line="168" w:lineRule="auto"/>
        <w:jc w:val="both"/>
        <w:rPr>
          <w:i/>
          <w:sz w:val="24"/>
          <w:szCs w:val="24"/>
        </w:rPr>
      </w:pPr>
      <w:r w:rsidRPr="00981B4F">
        <w:rPr>
          <w:i/>
          <w:sz w:val="24"/>
          <w:szCs w:val="24"/>
        </w:rPr>
        <w:t>Приложение 29.</w:t>
      </w:r>
      <w:r w:rsidRPr="00981B4F">
        <w:t xml:space="preserve"> </w:t>
      </w:r>
      <w:r w:rsidRPr="00981B4F">
        <w:rPr>
          <w:i/>
          <w:sz w:val="24"/>
          <w:szCs w:val="24"/>
        </w:rPr>
        <w:t>Среднемесячная номинальная зарплата по отдельным видам</w:t>
      </w:r>
    </w:p>
    <w:p w14:paraId="440D990E" w14:textId="77777777" w:rsidR="00F12F54" w:rsidRPr="00981B4F" w:rsidRDefault="00F12F54" w:rsidP="00F12F54">
      <w:pPr>
        <w:spacing w:after="0" w:line="168" w:lineRule="auto"/>
        <w:jc w:val="both"/>
        <w:rPr>
          <w:rFonts w:eastAsia="Times New Roman"/>
          <w:sz w:val="32"/>
          <w:szCs w:val="32"/>
          <w:lang w:eastAsia="ru-RU"/>
        </w:rPr>
      </w:pPr>
      <w:r w:rsidRPr="00981B4F">
        <w:rPr>
          <w:i/>
          <w:sz w:val="24"/>
          <w:szCs w:val="24"/>
        </w:rPr>
        <w:t>экономической деятельности…………………………………………………………………………</w:t>
      </w:r>
      <w:r>
        <w:rPr>
          <w:i/>
          <w:sz w:val="24"/>
          <w:szCs w:val="24"/>
        </w:rPr>
        <w:t xml:space="preserve"> </w:t>
      </w:r>
      <w:r w:rsidRPr="009F4F0B">
        <w:t>58</w:t>
      </w:r>
    </w:p>
    <w:p w14:paraId="6BD79CEE" w14:textId="77777777" w:rsidR="00F12F54" w:rsidRDefault="00DE12DB" w:rsidP="00981B4F">
      <w:pPr>
        <w:pStyle w:val="affb"/>
        <w:spacing w:after="120" w:line="240" w:lineRule="auto"/>
        <w:jc w:val="center"/>
        <w:rPr>
          <w:rFonts w:eastAsia="Times New Roman"/>
          <w:color w:val="365F91"/>
          <w:sz w:val="32"/>
          <w:szCs w:val="32"/>
          <w:lang w:eastAsia="ru-RU"/>
        </w:rPr>
      </w:pPr>
      <w:r>
        <w:rPr>
          <w:rFonts w:eastAsia="Times New Roman"/>
          <w:color w:val="365F91"/>
          <w:sz w:val="32"/>
          <w:szCs w:val="32"/>
          <w:lang w:eastAsia="ru-RU"/>
        </w:rPr>
        <w:tab/>
      </w:r>
    </w:p>
    <w:p w14:paraId="6D478D52" w14:textId="77777777" w:rsidR="00B0735B" w:rsidRDefault="00B0735B" w:rsidP="009C5104">
      <w:pPr>
        <w:spacing w:after="0" w:line="240" w:lineRule="auto"/>
        <w:rPr>
          <w:b/>
        </w:rPr>
        <w:sectPr w:rsidR="00B0735B" w:rsidSect="001804E0">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81"/>
        </w:sectPr>
      </w:pPr>
    </w:p>
    <w:p w14:paraId="6D058337" w14:textId="77777777" w:rsidR="00255834" w:rsidRDefault="00255834" w:rsidP="001D47EB">
      <w:pPr>
        <w:pStyle w:val="41"/>
        <w:spacing w:before="0" w:beforeAutospacing="0" w:after="0" w:afterAutospacing="0" w:line="192" w:lineRule="auto"/>
        <w:jc w:val="center"/>
        <w:textAlignment w:val="baseline"/>
        <w:rPr>
          <w:b/>
          <w:sz w:val="28"/>
          <w:szCs w:val="28"/>
        </w:rPr>
      </w:pPr>
      <w:r>
        <w:rPr>
          <w:b/>
          <w:sz w:val="28"/>
          <w:szCs w:val="28"/>
        </w:rPr>
        <w:lastRenderedPageBreak/>
        <w:t>О социально-экономическом положении</w:t>
      </w:r>
    </w:p>
    <w:p w14:paraId="0787BBB6" w14:textId="77777777" w:rsidR="00255834" w:rsidRPr="00255834" w:rsidRDefault="00255834" w:rsidP="001D47EB">
      <w:pPr>
        <w:pStyle w:val="41"/>
        <w:spacing w:before="0" w:beforeAutospacing="0" w:after="120" w:afterAutospacing="0" w:line="192" w:lineRule="auto"/>
        <w:jc w:val="center"/>
        <w:textAlignment w:val="baseline"/>
        <w:rPr>
          <w:b/>
          <w:sz w:val="28"/>
          <w:szCs w:val="28"/>
        </w:rPr>
      </w:pPr>
      <w:r>
        <w:rPr>
          <w:b/>
          <w:sz w:val="28"/>
          <w:szCs w:val="28"/>
        </w:rPr>
        <w:t>в независимы</w:t>
      </w:r>
      <w:r w:rsidR="00030867">
        <w:rPr>
          <w:b/>
          <w:sz w:val="28"/>
          <w:szCs w:val="28"/>
        </w:rPr>
        <w:t>х государствах региона в 2024 году</w:t>
      </w:r>
    </w:p>
    <w:p w14:paraId="7D38E9CA" w14:textId="77777777" w:rsidR="00DE4C59" w:rsidRPr="00283146" w:rsidRDefault="00DE4C59" w:rsidP="00283146">
      <w:pPr>
        <w:spacing w:after="0" w:line="240" w:lineRule="auto"/>
        <w:ind w:firstLine="709"/>
        <w:jc w:val="both"/>
        <w:outlineLvl w:val="0"/>
        <w:rPr>
          <w:b/>
          <w:color w:val="0E101A"/>
          <w:shd w:val="clear" w:color="auto" w:fill="FFFFFF"/>
        </w:rPr>
      </w:pPr>
      <w:bookmarkStart w:id="0" w:name="_Toc193299677"/>
      <w:r w:rsidRPr="00283146">
        <w:rPr>
          <w:b/>
          <w:color w:val="0E101A"/>
          <w:shd w:val="clear" w:color="auto" w:fill="FFFFFF"/>
        </w:rPr>
        <w:t>Введение</w:t>
      </w:r>
      <w:bookmarkEnd w:id="0"/>
    </w:p>
    <w:p w14:paraId="0B6DDED3" w14:textId="77777777" w:rsidR="00C84916" w:rsidRDefault="00C84916" w:rsidP="00C84916">
      <w:pPr>
        <w:spacing w:after="0" w:line="240" w:lineRule="auto"/>
        <w:ind w:firstLine="709"/>
        <w:jc w:val="both"/>
      </w:pPr>
      <w:r>
        <w:t xml:space="preserve">Прошлый год был непростым как для экономики, так и для людей. </w:t>
      </w:r>
      <w:r w:rsidRPr="00127C93">
        <w:t xml:space="preserve">Сопротивляясь, уходит в прошлое прежний порядок, основанный на доминировании узкой группы государств, гегемонии мирового финансового капитала. Возникли и </w:t>
      </w:r>
      <w:r w:rsidR="00F22BDD">
        <w:t xml:space="preserve">в </w:t>
      </w:r>
      <w:r w:rsidRPr="00127C93">
        <w:t xml:space="preserve">полный голос заявляют о себе новые центры </w:t>
      </w:r>
      <w:r>
        <w:t>развития</w:t>
      </w:r>
      <w:r w:rsidRPr="00127C93">
        <w:t xml:space="preserve">, выступающие за установление </w:t>
      </w:r>
      <w:r>
        <w:t xml:space="preserve">более </w:t>
      </w:r>
      <w:r w:rsidRPr="00127C93">
        <w:t>справедлив</w:t>
      </w:r>
      <w:r>
        <w:t>ого многополярного мира</w:t>
      </w:r>
      <w:r w:rsidRPr="00C42B42">
        <w:t xml:space="preserve"> с равными правами и возможностями для всех стран и цивилизаций.</w:t>
      </w:r>
      <w:r>
        <w:t xml:space="preserve"> Все это происходит в условиях </w:t>
      </w:r>
      <w:r w:rsidRPr="00AB533E">
        <w:t>промышленной революции, цифровизации экономики, внедрения искусственного интеллекта</w:t>
      </w:r>
      <w:r w:rsidR="0099116D" w:rsidRPr="00AB533E">
        <w:t xml:space="preserve"> (ИИ)</w:t>
      </w:r>
      <w:r>
        <w:t>, которые оказывают значительное влияние на рынок труда</w:t>
      </w:r>
      <w:r w:rsidR="00030867">
        <w:t>.</w:t>
      </w:r>
    </w:p>
    <w:p w14:paraId="110A029F" w14:textId="77777777" w:rsidR="00C84916" w:rsidRDefault="00C84916" w:rsidP="00EA545A">
      <w:pPr>
        <w:spacing w:after="120" w:line="240" w:lineRule="auto"/>
        <w:ind w:firstLine="709"/>
        <w:jc w:val="both"/>
      </w:pPr>
      <w:r>
        <w:t>В этих условиях, как никогда прежде профсоюзам в регионе приходится внимательно отслеживать все процессы, с тем чтобы вырабатывать свою позицию</w:t>
      </w:r>
      <w:r w:rsidR="00030867">
        <w:t>,</w:t>
      </w:r>
      <w:r>
        <w:t xml:space="preserve"> тактику действий</w:t>
      </w:r>
      <w:r w:rsidR="00030867">
        <w:t xml:space="preserve"> и своевременно реагировать</w:t>
      </w:r>
      <w:r w:rsidR="004A6CA0">
        <w:t xml:space="preserve"> на них</w:t>
      </w:r>
      <w:r>
        <w:t>. Представленный ниже анализ социально-экономического положения в мире и странах СНГ и широкое обсуждение его на Совете ВКП</w:t>
      </w:r>
      <w:r w:rsidR="003F744D">
        <w:t xml:space="preserve"> может создать платформу для такой работы.</w:t>
      </w:r>
    </w:p>
    <w:p w14:paraId="4813498E" w14:textId="5EFDE451" w:rsidR="008053AE" w:rsidRPr="00283146" w:rsidRDefault="007563EF" w:rsidP="00283146">
      <w:pPr>
        <w:spacing w:after="0" w:line="240" w:lineRule="auto"/>
        <w:ind w:firstLine="709"/>
        <w:jc w:val="both"/>
        <w:outlineLvl w:val="0"/>
        <w:rPr>
          <w:b/>
          <w:color w:val="0E101A"/>
          <w:shd w:val="clear" w:color="auto" w:fill="FFFFFF"/>
        </w:rPr>
      </w:pPr>
      <w:bookmarkStart w:id="1" w:name="_Toc193299678"/>
      <w:r w:rsidRPr="00283146">
        <w:rPr>
          <w:b/>
          <w:color w:val="0E101A"/>
          <w:shd w:val="clear" w:color="auto" w:fill="FFFFFF"/>
        </w:rPr>
        <w:t>Мировая экономика</w:t>
      </w:r>
      <w:bookmarkEnd w:id="1"/>
      <w:r w:rsidRPr="00283146">
        <w:rPr>
          <w:b/>
          <w:color w:val="0E101A"/>
          <w:shd w:val="clear" w:color="auto" w:fill="FFFFFF"/>
        </w:rPr>
        <w:t xml:space="preserve"> </w:t>
      </w:r>
    </w:p>
    <w:p w14:paraId="26F9A47B" w14:textId="77777777" w:rsidR="00245A13" w:rsidRDefault="00245A13" w:rsidP="00245A13">
      <w:pPr>
        <w:spacing w:after="0" w:line="240" w:lineRule="auto"/>
        <w:ind w:firstLine="709"/>
        <w:jc w:val="both"/>
        <w:rPr>
          <w:shd w:val="clear" w:color="auto" w:fill="FFFFFF"/>
        </w:rPr>
      </w:pPr>
      <w:r w:rsidRPr="00245A13">
        <w:rPr>
          <w:color w:val="0E101A"/>
          <w:shd w:val="clear" w:color="auto" w:fill="FFFFFF"/>
        </w:rPr>
        <w:t>П</w:t>
      </w:r>
      <w:r w:rsidR="00473907" w:rsidRPr="00245A13">
        <w:rPr>
          <w:color w:val="0E101A"/>
          <w:shd w:val="clear" w:color="auto" w:fill="FFFFFF"/>
        </w:rPr>
        <w:t xml:space="preserve">осле нескольких лет многочисленных потрясений в мировой экономике появились признаки стабилизации. Несмотря на самые мрачные прогнозы, в </w:t>
      </w:r>
      <w:r>
        <w:rPr>
          <w:color w:val="0E101A"/>
          <w:shd w:val="clear" w:color="auto" w:fill="FFFFFF"/>
        </w:rPr>
        <w:t xml:space="preserve">2024 </w:t>
      </w:r>
      <w:r w:rsidR="00473907" w:rsidRPr="00245A13">
        <w:rPr>
          <w:color w:val="0E101A"/>
          <w:shd w:val="clear" w:color="auto" w:fill="FFFFFF"/>
        </w:rPr>
        <w:t>г</w:t>
      </w:r>
      <w:r w:rsidR="006B1BA0">
        <w:rPr>
          <w:color w:val="0E101A"/>
          <w:shd w:val="clear" w:color="auto" w:fill="FFFFFF"/>
        </w:rPr>
        <w:t>.</w:t>
      </w:r>
      <w:r w:rsidR="00473907" w:rsidRPr="00245A13">
        <w:rPr>
          <w:color w:val="0E101A"/>
          <w:shd w:val="clear" w:color="auto" w:fill="FFFFFF"/>
        </w:rPr>
        <w:t xml:space="preserve"> миру удалось избежать глобальной рецессии.</w:t>
      </w:r>
      <w:r>
        <w:t xml:space="preserve"> </w:t>
      </w:r>
      <w:r w:rsidR="004E4263">
        <w:t>ВВП вырос на 3,2</w:t>
      </w:r>
      <w:r w:rsidR="0009530D">
        <w:t>%,</w:t>
      </w:r>
      <w:r w:rsidR="00CD332D" w:rsidRPr="00245A13">
        <w:rPr>
          <w:shd w:val="clear" w:color="auto" w:fill="FFFFFF"/>
        </w:rPr>
        <w:t xml:space="preserve"> инфляция возвращается ближе к целевым показателям, а денежно-кредитное смягчение поддерживает активность. </w:t>
      </w:r>
      <w:r>
        <w:rPr>
          <w:shd w:val="clear" w:color="auto" w:fill="FFFFFF"/>
        </w:rPr>
        <w:t xml:space="preserve">Но </w:t>
      </w:r>
      <w:r w:rsidR="00F22BDD">
        <w:rPr>
          <w:shd w:val="clear" w:color="auto" w:fill="FFFFFF"/>
        </w:rPr>
        <w:t>б</w:t>
      </w:r>
      <w:r>
        <w:t>олее низкие темпы роста производительности, ослабление внешней торговли</w:t>
      </w:r>
      <w:r w:rsidR="007563EF">
        <w:t xml:space="preserve">, увеличение </w:t>
      </w:r>
      <w:r w:rsidR="001D47EB">
        <w:t>ф</w:t>
      </w:r>
      <w:r w:rsidR="007563EF">
        <w:t xml:space="preserve">рагментации и </w:t>
      </w:r>
      <w:r>
        <w:t xml:space="preserve">неблагоприятные </w:t>
      </w:r>
      <w:r w:rsidR="007563EF">
        <w:t>демографические тенденции являются</w:t>
      </w:r>
      <w:r>
        <w:t xml:space="preserve"> ключевыми причинами, тормозящими динамику мировой экономики.</w:t>
      </w:r>
      <w:r w:rsidR="007563EF" w:rsidRPr="007563EF">
        <w:rPr>
          <w:shd w:val="clear" w:color="auto" w:fill="FFFFFF"/>
        </w:rPr>
        <w:t xml:space="preserve"> </w:t>
      </w:r>
      <w:r w:rsidR="00F40672">
        <w:rPr>
          <w:shd w:val="clear" w:color="auto" w:fill="FFFFFF"/>
        </w:rPr>
        <w:t>Кроме этого,</w:t>
      </w:r>
      <w:r w:rsidR="007563EF">
        <w:rPr>
          <w:shd w:val="clear" w:color="auto" w:fill="FFFFFF"/>
        </w:rPr>
        <w:t xml:space="preserve"> в</w:t>
      </w:r>
      <w:r w:rsidR="007563EF" w:rsidRPr="00245A13">
        <w:rPr>
          <w:shd w:val="clear" w:color="auto" w:fill="FFFFFF"/>
        </w:rPr>
        <w:t>ысокая неопределенность политики</w:t>
      </w:r>
      <w:r w:rsidR="007563EF">
        <w:rPr>
          <w:shd w:val="clear" w:color="auto" w:fill="FFFFFF"/>
        </w:rPr>
        <w:t>,</w:t>
      </w:r>
      <w:r w:rsidR="007563EF" w:rsidRPr="00245A13">
        <w:rPr>
          <w:shd w:val="clear" w:color="auto" w:fill="FFFFFF"/>
        </w:rPr>
        <w:t xml:space="preserve"> эскалаци</w:t>
      </w:r>
      <w:r w:rsidR="007563EF">
        <w:rPr>
          <w:shd w:val="clear" w:color="auto" w:fill="FFFFFF"/>
        </w:rPr>
        <w:t>я</w:t>
      </w:r>
      <w:r w:rsidR="007563EF" w:rsidRPr="00245A13">
        <w:rPr>
          <w:shd w:val="clear" w:color="auto" w:fill="FFFFFF"/>
        </w:rPr>
        <w:t xml:space="preserve"> геополитическ</w:t>
      </w:r>
      <w:r w:rsidR="007563EF">
        <w:rPr>
          <w:shd w:val="clear" w:color="auto" w:fill="FFFFFF"/>
        </w:rPr>
        <w:t>ой напряженности, инфляция</w:t>
      </w:r>
      <w:r w:rsidR="007563EF" w:rsidRPr="00245A13">
        <w:rPr>
          <w:shd w:val="clear" w:color="auto" w:fill="FFFFFF"/>
        </w:rPr>
        <w:t xml:space="preserve"> и экстремальные погодные явления</w:t>
      </w:r>
      <w:r w:rsidR="00B86FEF">
        <w:rPr>
          <w:shd w:val="clear" w:color="auto" w:fill="FFFFFF"/>
        </w:rPr>
        <w:t xml:space="preserve"> </w:t>
      </w:r>
      <w:r w:rsidR="007563EF">
        <w:rPr>
          <w:shd w:val="clear" w:color="auto" w:fill="FFFFFF"/>
        </w:rPr>
        <w:t>являются рисками, которые будут существенно влиять на мировое развитие</w:t>
      </w:r>
      <w:r w:rsidR="000C3188">
        <w:rPr>
          <w:shd w:val="clear" w:color="auto" w:fill="FFFFFF"/>
        </w:rPr>
        <w:t xml:space="preserve"> </w:t>
      </w:r>
      <w:r w:rsidR="00F22BDD">
        <w:rPr>
          <w:shd w:val="clear" w:color="auto" w:fill="FFFFFF"/>
        </w:rPr>
        <w:t xml:space="preserve">и </w:t>
      </w:r>
      <w:r w:rsidR="000C3188">
        <w:rPr>
          <w:shd w:val="clear" w:color="auto" w:fill="FFFFFF"/>
        </w:rPr>
        <w:t>в 2025 г.</w:t>
      </w:r>
    </w:p>
    <w:p w14:paraId="5227B8A2" w14:textId="77777777" w:rsidR="0009530D" w:rsidRDefault="005701A0" w:rsidP="004F40BF">
      <w:pPr>
        <w:pStyle w:val="11"/>
        <w:shd w:val="clear" w:color="auto" w:fill="FFFFFF"/>
        <w:spacing w:after="0" w:line="240" w:lineRule="auto"/>
        <w:ind w:firstLine="709"/>
        <w:jc w:val="both"/>
        <w:rPr>
          <w:sz w:val="28"/>
          <w:szCs w:val="28"/>
        </w:rPr>
      </w:pPr>
      <w:r w:rsidRPr="006B1BA0">
        <w:rPr>
          <w:sz w:val="28"/>
          <w:szCs w:val="28"/>
        </w:rPr>
        <w:t>Согласно флагманскому докладу О</w:t>
      </w:r>
      <w:r w:rsidR="0009530D">
        <w:rPr>
          <w:sz w:val="28"/>
          <w:szCs w:val="28"/>
        </w:rPr>
        <w:t>ОН</w:t>
      </w:r>
      <w:r w:rsidRPr="006B1BA0">
        <w:rPr>
          <w:sz w:val="28"/>
          <w:szCs w:val="28"/>
        </w:rPr>
        <w:t xml:space="preserve"> «Мировая экономическая ситуация и перспективы</w:t>
      </w:r>
      <w:r w:rsidR="008F2CCD">
        <w:rPr>
          <w:sz w:val="28"/>
          <w:szCs w:val="28"/>
        </w:rPr>
        <w:t xml:space="preserve"> 2025</w:t>
      </w:r>
      <w:r w:rsidRPr="006B1BA0">
        <w:rPr>
          <w:sz w:val="28"/>
          <w:szCs w:val="28"/>
        </w:rPr>
        <w:t>» (WESP</w:t>
      </w:r>
      <w:r w:rsidR="008F2CCD">
        <w:rPr>
          <w:sz w:val="28"/>
          <w:szCs w:val="28"/>
        </w:rPr>
        <w:t xml:space="preserve"> 2025</w:t>
      </w:r>
      <w:r w:rsidRPr="006B1BA0">
        <w:rPr>
          <w:sz w:val="28"/>
          <w:szCs w:val="28"/>
        </w:rPr>
        <w:t xml:space="preserve">) </w:t>
      </w:r>
      <w:r w:rsidR="008F2CCD">
        <w:rPr>
          <w:sz w:val="28"/>
          <w:szCs w:val="28"/>
        </w:rPr>
        <w:t xml:space="preserve">в текущем году </w:t>
      </w:r>
      <w:r w:rsidRPr="0009530D">
        <w:rPr>
          <w:sz w:val="28"/>
          <w:szCs w:val="28"/>
        </w:rPr>
        <w:t>прогнозируется</w:t>
      </w:r>
      <w:r w:rsidRPr="00AA2CBD">
        <w:rPr>
          <w:sz w:val="28"/>
          <w:szCs w:val="28"/>
        </w:rPr>
        <w:t xml:space="preserve"> </w:t>
      </w:r>
      <w:r w:rsidR="00501185" w:rsidRPr="00AA2CBD">
        <w:rPr>
          <w:sz w:val="28"/>
          <w:szCs w:val="28"/>
        </w:rPr>
        <w:t>при</w:t>
      </w:r>
      <w:r w:rsidRPr="00AA2CBD">
        <w:rPr>
          <w:sz w:val="28"/>
          <w:szCs w:val="28"/>
        </w:rPr>
        <w:t>рост мировой экономики на 2,8%</w:t>
      </w:r>
      <w:r w:rsidR="009D7DF7" w:rsidRPr="00AA2CBD">
        <w:rPr>
          <w:sz w:val="28"/>
          <w:szCs w:val="28"/>
        </w:rPr>
        <w:t>.</w:t>
      </w:r>
      <w:r w:rsidR="004F40BF" w:rsidRPr="00AA2CBD">
        <w:rPr>
          <w:sz w:val="28"/>
          <w:szCs w:val="28"/>
        </w:rPr>
        <w:t xml:space="preserve"> </w:t>
      </w:r>
      <w:r w:rsidR="000C3188" w:rsidRPr="00AA2CBD">
        <w:rPr>
          <w:sz w:val="28"/>
          <w:szCs w:val="28"/>
        </w:rPr>
        <w:t xml:space="preserve">Международные организации (Всемирный банк, Международный валютный фонд) и аналитики </w:t>
      </w:r>
      <w:r w:rsidR="0009530D">
        <w:rPr>
          <w:sz w:val="28"/>
          <w:szCs w:val="28"/>
        </w:rPr>
        <w:t>ожидают</w:t>
      </w:r>
      <w:r w:rsidR="000C3188" w:rsidRPr="001B7F05">
        <w:rPr>
          <w:color w:val="4F81BD"/>
          <w:sz w:val="28"/>
          <w:szCs w:val="28"/>
        </w:rPr>
        <w:t xml:space="preserve"> </w:t>
      </w:r>
      <w:r w:rsidR="00064FE3" w:rsidRPr="004F40BF">
        <w:rPr>
          <w:sz w:val="28"/>
          <w:szCs w:val="28"/>
        </w:rPr>
        <w:t xml:space="preserve">также </w:t>
      </w:r>
      <w:r w:rsidR="000C3188" w:rsidRPr="004F40BF">
        <w:rPr>
          <w:sz w:val="28"/>
          <w:szCs w:val="28"/>
        </w:rPr>
        <w:t>умеренный глобальный рост в 2025 г</w:t>
      </w:r>
      <w:r w:rsidR="002B610E" w:rsidRPr="004F40BF">
        <w:rPr>
          <w:sz w:val="28"/>
          <w:szCs w:val="28"/>
        </w:rPr>
        <w:t>.</w:t>
      </w:r>
      <w:r w:rsidR="000C3188" w:rsidRPr="004F40BF">
        <w:rPr>
          <w:sz w:val="28"/>
          <w:szCs w:val="28"/>
        </w:rPr>
        <w:t xml:space="preserve"> от 2,7 до 3,2%. </w:t>
      </w:r>
    </w:p>
    <w:p w14:paraId="58E2F04C" w14:textId="77777777" w:rsidR="000C3188" w:rsidRDefault="00524A16" w:rsidP="004F40BF">
      <w:pPr>
        <w:pStyle w:val="11"/>
        <w:shd w:val="clear" w:color="auto" w:fill="FFFFFF"/>
        <w:spacing w:after="0" w:line="240" w:lineRule="auto"/>
        <w:ind w:firstLine="709"/>
        <w:jc w:val="both"/>
        <w:rPr>
          <w:sz w:val="28"/>
          <w:szCs w:val="28"/>
        </w:rPr>
      </w:pPr>
      <w:r w:rsidRPr="0009530D">
        <w:rPr>
          <w:sz w:val="28"/>
          <w:szCs w:val="28"/>
        </w:rPr>
        <w:t>Прогнозируется</w:t>
      </w:r>
      <w:r w:rsidRPr="004F40BF">
        <w:rPr>
          <w:sz w:val="28"/>
          <w:szCs w:val="28"/>
        </w:rPr>
        <w:t xml:space="preserve"> снижение темпов </w:t>
      </w:r>
      <w:r w:rsidR="0046780D">
        <w:rPr>
          <w:sz w:val="28"/>
          <w:szCs w:val="28"/>
        </w:rPr>
        <w:t>при</w:t>
      </w:r>
      <w:r w:rsidRPr="004F40BF">
        <w:rPr>
          <w:sz w:val="28"/>
          <w:szCs w:val="28"/>
        </w:rPr>
        <w:t xml:space="preserve">роста экономики США до 1,6% в 2025 г., восстановительный </w:t>
      </w:r>
      <w:r w:rsidR="001D47EB">
        <w:rPr>
          <w:sz w:val="28"/>
          <w:szCs w:val="28"/>
        </w:rPr>
        <w:t>при</w:t>
      </w:r>
      <w:r w:rsidRPr="004F40BF">
        <w:rPr>
          <w:sz w:val="28"/>
          <w:szCs w:val="28"/>
        </w:rPr>
        <w:t>рост экономики еврозоны около 1,1%, а также ускорение роста экономики Китая до 5%</w:t>
      </w:r>
      <w:r w:rsidR="00B81B76" w:rsidRPr="004F40BF">
        <w:rPr>
          <w:sz w:val="28"/>
          <w:szCs w:val="28"/>
        </w:rPr>
        <w:t xml:space="preserve"> на фоне стимулирующей бюджетной политики и снижения ставок</w:t>
      </w:r>
      <w:r w:rsidRPr="004F40BF">
        <w:rPr>
          <w:sz w:val="28"/>
          <w:szCs w:val="28"/>
        </w:rPr>
        <w:t>.</w:t>
      </w:r>
      <w:r w:rsidR="00B86FEF" w:rsidRPr="004F40BF">
        <w:rPr>
          <w:sz w:val="28"/>
          <w:szCs w:val="28"/>
        </w:rPr>
        <w:t xml:space="preserve"> Сильную динамику демонстрируют </w:t>
      </w:r>
      <w:r w:rsidR="00064FE3" w:rsidRPr="004F40BF">
        <w:rPr>
          <w:sz w:val="28"/>
          <w:szCs w:val="28"/>
        </w:rPr>
        <w:t xml:space="preserve">такие </w:t>
      </w:r>
      <w:r w:rsidR="00B86FEF" w:rsidRPr="004F40BF">
        <w:rPr>
          <w:sz w:val="28"/>
          <w:szCs w:val="28"/>
        </w:rPr>
        <w:t xml:space="preserve">крупные развивающиеся экономики </w:t>
      </w:r>
      <w:r w:rsidR="00064FE3" w:rsidRPr="004F40BF">
        <w:rPr>
          <w:sz w:val="28"/>
          <w:szCs w:val="28"/>
        </w:rPr>
        <w:t xml:space="preserve">как </w:t>
      </w:r>
      <w:r w:rsidR="00B86FEF" w:rsidRPr="004F40BF">
        <w:rPr>
          <w:sz w:val="28"/>
          <w:szCs w:val="28"/>
        </w:rPr>
        <w:t>Индия</w:t>
      </w:r>
      <w:r w:rsidR="00064FE3" w:rsidRPr="004F40BF">
        <w:rPr>
          <w:sz w:val="28"/>
          <w:szCs w:val="28"/>
        </w:rPr>
        <w:t xml:space="preserve"> и</w:t>
      </w:r>
      <w:r w:rsidR="00B86FEF" w:rsidRPr="004F40BF">
        <w:rPr>
          <w:sz w:val="28"/>
          <w:szCs w:val="28"/>
        </w:rPr>
        <w:t xml:space="preserve"> Бразилия.</w:t>
      </w:r>
      <w:r w:rsidR="00844F88">
        <w:rPr>
          <w:sz w:val="28"/>
          <w:szCs w:val="28"/>
        </w:rPr>
        <w:t xml:space="preserve"> Прирост реального ВВП по странам мира представлен в Приложении 1.</w:t>
      </w:r>
    </w:p>
    <w:p w14:paraId="15297E76" w14:textId="77777777" w:rsidR="00501185" w:rsidRPr="0046780D" w:rsidRDefault="0046780D" w:rsidP="0046780D">
      <w:pPr>
        <w:pStyle w:val="41"/>
        <w:spacing w:before="0" w:beforeAutospacing="0" w:after="0" w:afterAutospacing="0"/>
        <w:ind w:firstLine="709"/>
        <w:jc w:val="both"/>
        <w:textAlignment w:val="baseline"/>
        <w:rPr>
          <w:sz w:val="28"/>
          <w:szCs w:val="28"/>
        </w:rPr>
      </w:pPr>
      <w:r>
        <w:rPr>
          <w:sz w:val="28"/>
          <w:szCs w:val="28"/>
        </w:rPr>
        <w:t>М</w:t>
      </w:r>
      <w:r w:rsidR="0009530D" w:rsidRPr="0009530D">
        <w:rPr>
          <w:sz w:val="28"/>
          <w:szCs w:val="28"/>
        </w:rPr>
        <w:t>ировой уровень инфляции снизится со среднегодового значения в 6,7% в 2023 г.</w:t>
      </w:r>
      <w:r w:rsidR="0009530D">
        <w:rPr>
          <w:sz w:val="28"/>
          <w:szCs w:val="28"/>
        </w:rPr>
        <w:t>,</w:t>
      </w:r>
      <w:r w:rsidR="0009530D" w:rsidRPr="0009530D">
        <w:rPr>
          <w:sz w:val="28"/>
          <w:szCs w:val="28"/>
        </w:rPr>
        <w:t xml:space="preserve"> 5,8% в 2024 г. до 4,3% в 2025 г., при этом страны с развитой экономикой вернутся к своим целевым показателям инфляции раньше, чем </w:t>
      </w:r>
      <w:r w:rsidR="0009530D" w:rsidRPr="0009530D">
        <w:rPr>
          <w:sz w:val="28"/>
          <w:szCs w:val="28"/>
        </w:rPr>
        <w:lastRenderedPageBreak/>
        <w:t>страны с формирующимся рынком и развивающиеся страны.</w:t>
      </w:r>
      <w:r>
        <w:rPr>
          <w:sz w:val="28"/>
          <w:szCs w:val="28"/>
        </w:rPr>
        <w:t xml:space="preserve"> </w:t>
      </w:r>
      <w:r w:rsidR="00501185" w:rsidRPr="0046780D">
        <w:rPr>
          <w:sz w:val="28"/>
          <w:szCs w:val="28"/>
        </w:rPr>
        <w:t>Несмотря на снижение глобальной инфляции, продовольственная инфляция остается высокой. Это усугубило проблему продовольственной безопасности в странах с низким уровнем дохода. Продовольственная инфляция в сочетании с медленным экономическим ростом может привести к тому, что многие ввергнутся в бедность или даже крайнюю бедность.</w:t>
      </w:r>
    </w:p>
    <w:p w14:paraId="73E52917" w14:textId="77777777" w:rsidR="000C3188" w:rsidRPr="00172A2D" w:rsidRDefault="00F76374" w:rsidP="00245A13">
      <w:pPr>
        <w:spacing w:after="0" w:line="240" w:lineRule="auto"/>
        <w:ind w:firstLine="709"/>
        <w:jc w:val="both"/>
        <w:rPr>
          <w:color w:val="FF0000"/>
        </w:rPr>
      </w:pPr>
      <w:r>
        <w:t>В целом риски</w:t>
      </w:r>
      <w:r w:rsidR="00524A16">
        <w:t xml:space="preserve"> ускорения инфляции остаются высокими. Это обусловит осторожный подход </w:t>
      </w:r>
      <w:r>
        <w:t>центральных банков</w:t>
      </w:r>
      <w:r w:rsidR="00524A16">
        <w:t xml:space="preserve"> к снижению ставок, которые останутся выше средних уровней прошлого десятилетия. </w:t>
      </w:r>
      <w:r>
        <w:t xml:space="preserve">Это </w:t>
      </w:r>
      <w:r w:rsidR="00076443">
        <w:t xml:space="preserve">может </w:t>
      </w:r>
      <w:r w:rsidR="000C3188">
        <w:t xml:space="preserve">негативно отразиться на инвестициях и экономическом росте, особенно в развивающихся странах. </w:t>
      </w:r>
      <w:r w:rsidR="009F7C19">
        <w:t>В</w:t>
      </w:r>
      <w:r w:rsidR="00524A16">
        <w:t xml:space="preserve">озможные </w:t>
      </w:r>
      <w:r w:rsidR="000C3188">
        <w:t>сбои, вызванные новыми скачками цен на сырьевые товары на фоне геополитической напряженности, могут помешать смягч</w:t>
      </w:r>
      <w:r w:rsidR="009F7C19">
        <w:t>ению</w:t>
      </w:r>
      <w:r w:rsidR="000C3188">
        <w:t xml:space="preserve"> денежно-кредитн</w:t>
      </w:r>
      <w:r w:rsidR="00A96620">
        <w:t>ой</w:t>
      </w:r>
      <w:r w:rsidR="000C3188">
        <w:t xml:space="preserve"> политик</w:t>
      </w:r>
      <w:r w:rsidR="00A96620">
        <w:t>и</w:t>
      </w:r>
      <w:r w:rsidR="000C3188">
        <w:t xml:space="preserve">, что создаст значительные проблемы для </w:t>
      </w:r>
      <w:r w:rsidR="001C4B28">
        <w:t>экономики</w:t>
      </w:r>
      <w:r w:rsidR="00524A16">
        <w:t>.</w:t>
      </w:r>
      <w:r w:rsidR="00172A2D">
        <w:t xml:space="preserve"> </w:t>
      </w:r>
    </w:p>
    <w:p w14:paraId="39664859" w14:textId="77777777" w:rsidR="00572DBF" w:rsidRDefault="00572DBF" w:rsidP="00245A13">
      <w:pPr>
        <w:spacing w:after="0" w:line="240" w:lineRule="auto"/>
        <w:ind w:firstLine="709"/>
        <w:jc w:val="both"/>
      </w:pPr>
      <w:r>
        <w:t>Инвестиции в реальный сектор будут сдерживаться усилением структурных проблем и финансовых рисков (снижение деловой активности, стагнация промышленного производства, ухудшение ситуации на рынке недвижимости)</w:t>
      </w:r>
      <w:r w:rsidR="004F40BF">
        <w:t>.</w:t>
      </w:r>
      <w:r>
        <w:t xml:space="preserve"> </w:t>
      </w:r>
    </w:p>
    <w:p w14:paraId="23F254E0" w14:textId="77777777" w:rsidR="00C72458" w:rsidRDefault="00C37899" w:rsidP="00C37899">
      <w:pPr>
        <w:spacing w:after="0" w:line="240" w:lineRule="auto"/>
        <w:ind w:firstLine="709"/>
        <w:jc w:val="both"/>
      </w:pPr>
      <w:r>
        <w:t>П</w:t>
      </w:r>
      <w:r w:rsidRPr="00C37899">
        <w:t xml:space="preserve">ри сохранении жесткой денежно-кредитной политики </w:t>
      </w:r>
      <w:r>
        <w:t xml:space="preserve">могут проявиться </w:t>
      </w:r>
      <w:r w:rsidRPr="00C37899">
        <w:t>масштабные процентные и долговые риски</w:t>
      </w:r>
      <w:r>
        <w:t xml:space="preserve">. </w:t>
      </w:r>
      <w:r w:rsidR="0009530D" w:rsidRPr="0009530D">
        <w:t xml:space="preserve">По оценкам МВФ в 2024 г. суммарный государственный долг всех стран </w:t>
      </w:r>
      <w:r>
        <w:t>превысил $100 трлн, что составило</w:t>
      </w:r>
      <w:r w:rsidR="0009530D" w:rsidRPr="0009530D">
        <w:t xml:space="preserve"> около 93% мирового ВВП</w:t>
      </w:r>
      <w:r w:rsidR="00EA545A">
        <w:t xml:space="preserve"> </w:t>
      </w:r>
      <w:r w:rsidR="00EA545A" w:rsidRPr="0009530D">
        <w:t>(Приложение 2)</w:t>
      </w:r>
      <w:r w:rsidR="0009530D" w:rsidRPr="0009530D">
        <w:t xml:space="preserve">, и будет расти до конца десятилетия. Это один из ключевых рисков и бомба замедленного действия для мировой экономики. </w:t>
      </w:r>
    </w:p>
    <w:p w14:paraId="22AEE759" w14:textId="01C7F9E7" w:rsidR="00FD7154" w:rsidRPr="00E72FB7" w:rsidRDefault="00FD7154" w:rsidP="00FD7154">
      <w:pPr>
        <w:spacing w:after="0" w:line="240" w:lineRule="auto"/>
        <w:ind w:firstLine="709"/>
        <w:jc w:val="both"/>
        <w:rPr>
          <w:bCs/>
          <w:i/>
          <w:color w:val="303030"/>
          <w:sz w:val="20"/>
          <w:szCs w:val="20"/>
          <w:shd w:val="clear" w:color="auto" w:fill="FFFFFF"/>
        </w:rPr>
      </w:pPr>
      <w:proofErr w:type="spellStart"/>
      <w:r w:rsidRPr="00B77A3D">
        <w:rPr>
          <w:bCs/>
          <w:i/>
          <w:color w:val="303030"/>
          <w:sz w:val="20"/>
          <w:szCs w:val="20"/>
          <w:shd w:val="clear" w:color="auto" w:fill="FFFFFF"/>
        </w:rPr>
        <w:t>Справочно</w:t>
      </w:r>
      <w:proofErr w:type="spellEnd"/>
      <w:r w:rsidRPr="00B77A3D">
        <w:rPr>
          <w:bCs/>
          <w:i/>
          <w:color w:val="303030"/>
          <w:sz w:val="20"/>
          <w:szCs w:val="20"/>
          <w:shd w:val="clear" w:color="auto" w:fill="FFFFFF"/>
        </w:rPr>
        <w:t xml:space="preserve">: По данным портала </w:t>
      </w:r>
      <w:proofErr w:type="spellStart"/>
      <w:r w:rsidRPr="00B77A3D">
        <w:rPr>
          <w:bCs/>
          <w:i/>
          <w:color w:val="303030"/>
          <w:sz w:val="20"/>
          <w:szCs w:val="20"/>
          <w:shd w:val="clear" w:color="auto" w:fill="FFFFFF"/>
        </w:rPr>
        <w:t>Usdebtclock</w:t>
      </w:r>
      <w:proofErr w:type="spellEnd"/>
      <w:r w:rsidRPr="00B77A3D">
        <w:rPr>
          <w:bCs/>
          <w:i/>
          <w:color w:val="303030"/>
          <w:sz w:val="20"/>
          <w:szCs w:val="20"/>
          <w:shd w:val="clear" w:color="auto" w:fill="FFFFFF"/>
        </w:rPr>
        <w:t xml:space="preserve">. </w:t>
      </w:r>
      <w:proofErr w:type="spellStart"/>
      <w:r w:rsidRPr="00B77A3D">
        <w:rPr>
          <w:bCs/>
          <w:i/>
          <w:color w:val="303030"/>
          <w:sz w:val="20"/>
          <w:szCs w:val="20"/>
          <w:shd w:val="clear" w:color="auto" w:fill="FFFFFF"/>
        </w:rPr>
        <w:t>org</w:t>
      </w:r>
      <w:proofErr w:type="spellEnd"/>
      <w:r w:rsidRPr="00B77A3D">
        <w:rPr>
          <w:bCs/>
          <w:i/>
          <w:color w:val="303030"/>
          <w:sz w:val="20"/>
          <w:szCs w:val="20"/>
          <w:shd w:val="clear" w:color="auto" w:fill="FFFFFF"/>
        </w:rPr>
        <w:t xml:space="preserve"> на январь </w:t>
      </w:r>
      <w:proofErr w:type="spellStart"/>
      <w:r w:rsidRPr="00B77A3D">
        <w:rPr>
          <w:bCs/>
          <w:i/>
          <w:color w:val="303030"/>
          <w:sz w:val="20"/>
          <w:szCs w:val="20"/>
          <w:shd w:val="clear" w:color="auto" w:fill="FFFFFF"/>
        </w:rPr>
        <w:t>т.г</w:t>
      </w:r>
      <w:proofErr w:type="spellEnd"/>
      <w:r w:rsidRPr="00B77A3D">
        <w:rPr>
          <w:bCs/>
          <w:i/>
          <w:color w:val="303030"/>
          <w:sz w:val="20"/>
          <w:szCs w:val="20"/>
          <w:shd w:val="clear" w:color="auto" w:fill="FFFFFF"/>
        </w:rPr>
        <w:t>., в число крупнейших заемщиков мира входят США ($ 36,3 трлн), Китай ($ 14,9 трлн), Япония ($ 13,8 трлн), Великобритания ($ 3,9 трлн) и Франция ($ 3,8 трлн). При этом в ряде государств задолженность правительства</w:t>
      </w:r>
      <w:r>
        <w:rPr>
          <w:bCs/>
          <w:i/>
          <w:color w:val="303030"/>
          <w:sz w:val="20"/>
          <w:szCs w:val="20"/>
          <w:shd w:val="clear" w:color="auto" w:fill="FFFFFF"/>
        </w:rPr>
        <w:t>,</w:t>
      </w:r>
      <w:r w:rsidRPr="00B77A3D">
        <w:rPr>
          <w:bCs/>
          <w:i/>
          <w:color w:val="303030"/>
          <w:sz w:val="20"/>
          <w:szCs w:val="20"/>
          <w:shd w:val="clear" w:color="auto" w:fill="FFFFFF"/>
        </w:rPr>
        <w:t xml:space="preserve"> </w:t>
      </w:r>
      <w:r>
        <w:rPr>
          <w:bCs/>
          <w:i/>
          <w:color w:val="303030"/>
          <w:sz w:val="20"/>
          <w:szCs w:val="20"/>
          <w:shd w:val="clear" w:color="auto" w:fill="FFFFFF"/>
        </w:rPr>
        <w:t xml:space="preserve">по оценке Института международных финансов </w:t>
      </w:r>
      <w:r w:rsidRPr="00B77A3D">
        <w:rPr>
          <w:bCs/>
          <w:i/>
          <w:color w:val="303030"/>
          <w:sz w:val="20"/>
          <w:szCs w:val="20"/>
          <w:shd w:val="clear" w:color="auto" w:fill="FFFFFF"/>
        </w:rPr>
        <w:t>(IIF)</w:t>
      </w:r>
      <w:r>
        <w:rPr>
          <w:bCs/>
          <w:i/>
          <w:color w:val="303030"/>
          <w:sz w:val="20"/>
          <w:szCs w:val="20"/>
          <w:shd w:val="clear" w:color="auto" w:fill="FFFFFF"/>
        </w:rPr>
        <w:t xml:space="preserve">, </w:t>
      </w:r>
      <w:r w:rsidRPr="00B77A3D">
        <w:rPr>
          <w:bCs/>
          <w:i/>
          <w:color w:val="303030"/>
          <w:sz w:val="20"/>
          <w:szCs w:val="20"/>
          <w:shd w:val="clear" w:color="auto" w:fill="FFFFFF"/>
        </w:rPr>
        <w:t xml:space="preserve">превышает размер национальной экономики. </w:t>
      </w:r>
      <w:r>
        <w:rPr>
          <w:bCs/>
          <w:i/>
          <w:color w:val="303030"/>
          <w:sz w:val="20"/>
          <w:szCs w:val="20"/>
          <w:shd w:val="clear" w:color="auto" w:fill="FFFFFF"/>
        </w:rPr>
        <w:t>Так, в</w:t>
      </w:r>
      <w:r w:rsidRPr="00B77A3D">
        <w:rPr>
          <w:bCs/>
          <w:i/>
          <w:color w:val="303030"/>
          <w:sz w:val="20"/>
          <w:szCs w:val="20"/>
          <w:shd w:val="clear" w:color="auto" w:fill="FFFFFF"/>
        </w:rPr>
        <w:t xml:space="preserve"> Японии госдолг составляет 223% ВВП, Греции </w:t>
      </w:r>
      <w:r>
        <w:rPr>
          <w:bCs/>
          <w:i/>
          <w:color w:val="303030"/>
          <w:sz w:val="20"/>
          <w:szCs w:val="20"/>
          <w:shd w:val="clear" w:color="auto" w:fill="FFFFFF"/>
        </w:rPr>
        <w:t xml:space="preserve">– </w:t>
      </w:r>
      <w:r w:rsidRPr="00B77A3D">
        <w:rPr>
          <w:bCs/>
          <w:i/>
          <w:color w:val="303030"/>
          <w:sz w:val="20"/>
          <w:szCs w:val="20"/>
          <w:shd w:val="clear" w:color="auto" w:fill="FFFFFF"/>
        </w:rPr>
        <w:t xml:space="preserve">186%, Сингапуре </w:t>
      </w:r>
      <w:r>
        <w:rPr>
          <w:bCs/>
          <w:i/>
          <w:color w:val="303030"/>
          <w:sz w:val="20"/>
          <w:szCs w:val="20"/>
          <w:shd w:val="clear" w:color="auto" w:fill="FFFFFF"/>
        </w:rPr>
        <w:t xml:space="preserve">– </w:t>
      </w:r>
      <w:r w:rsidRPr="00B77A3D">
        <w:rPr>
          <w:bCs/>
          <w:i/>
          <w:color w:val="303030"/>
          <w:sz w:val="20"/>
          <w:szCs w:val="20"/>
          <w:shd w:val="clear" w:color="auto" w:fill="FFFFFF"/>
        </w:rPr>
        <w:t xml:space="preserve">176%, Италии </w:t>
      </w:r>
      <w:r>
        <w:rPr>
          <w:bCs/>
          <w:i/>
          <w:color w:val="303030"/>
          <w:sz w:val="20"/>
          <w:szCs w:val="20"/>
          <w:shd w:val="clear" w:color="auto" w:fill="FFFFFF"/>
        </w:rPr>
        <w:t xml:space="preserve">– </w:t>
      </w:r>
      <w:r w:rsidRPr="00B77A3D">
        <w:rPr>
          <w:bCs/>
          <w:i/>
          <w:color w:val="303030"/>
          <w:sz w:val="20"/>
          <w:szCs w:val="20"/>
          <w:shd w:val="clear" w:color="auto" w:fill="FFFFFF"/>
        </w:rPr>
        <w:t>136% и С</w:t>
      </w:r>
      <w:r>
        <w:rPr>
          <w:bCs/>
          <w:i/>
          <w:color w:val="303030"/>
          <w:sz w:val="20"/>
          <w:szCs w:val="20"/>
          <w:shd w:val="clear" w:color="auto" w:fill="FFFFFF"/>
        </w:rPr>
        <w:t>ША</w:t>
      </w:r>
      <w:r w:rsidRPr="00B77A3D">
        <w:rPr>
          <w:bCs/>
          <w:i/>
          <w:color w:val="303030"/>
          <w:sz w:val="20"/>
          <w:szCs w:val="20"/>
          <w:shd w:val="clear" w:color="auto" w:fill="FFFFFF"/>
        </w:rPr>
        <w:t xml:space="preserve"> </w:t>
      </w:r>
      <w:r>
        <w:rPr>
          <w:bCs/>
          <w:i/>
          <w:color w:val="303030"/>
          <w:sz w:val="20"/>
          <w:szCs w:val="20"/>
          <w:shd w:val="clear" w:color="auto" w:fill="FFFFFF"/>
        </w:rPr>
        <w:t xml:space="preserve">– </w:t>
      </w:r>
      <w:r w:rsidRPr="00B77A3D">
        <w:rPr>
          <w:bCs/>
          <w:i/>
          <w:color w:val="303030"/>
          <w:sz w:val="20"/>
          <w:szCs w:val="20"/>
          <w:shd w:val="clear" w:color="auto" w:fill="FFFFFF"/>
        </w:rPr>
        <w:t>119</w:t>
      </w:r>
      <w:r>
        <w:rPr>
          <w:bCs/>
          <w:i/>
          <w:color w:val="303030"/>
          <w:sz w:val="20"/>
          <w:szCs w:val="20"/>
          <w:shd w:val="clear" w:color="auto" w:fill="FFFFFF"/>
        </w:rPr>
        <w:t>%</w:t>
      </w:r>
      <w:r w:rsidRPr="00B77A3D">
        <w:rPr>
          <w:bCs/>
          <w:i/>
          <w:color w:val="303030"/>
          <w:sz w:val="20"/>
          <w:szCs w:val="20"/>
          <w:shd w:val="clear" w:color="auto" w:fill="FFFFFF"/>
        </w:rPr>
        <w:t xml:space="preserve">. </w:t>
      </w:r>
      <w:r>
        <w:rPr>
          <w:bCs/>
          <w:i/>
          <w:color w:val="303030"/>
          <w:sz w:val="20"/>
          <w:szCs w:val="20"/>
          <w:shd w:val="clear" w:color="auto" w:fill="FFFFFF"/>
        </w:rPr>
        <w:t>Для сравнения: в</w:t>
      </w:r>
      <w:r w:rsidRPr="00B77A3D">
        <w:rPr>
          <w:bCs/>
          <w:i/>
          <w:color w:val="303030"/>
          <w:sz w:val="20"/>
          <w:szCs w:val="20"/>
          <w:shd w:val="clear" w:color="auto" w:fill="FFFFFF"/>
        </w:rPr>
        <w:t xml:space="preserve"> </w:t>
      </w:r>
      <w:r>
        <w:rPr>
          <w:bCs/>
          <w:i/>
          <w:color w:val="303030"/>
          <w:sz w:val="20"/>
          <w:szCs w:val="20"/>
          <w:shd w:val="clear" w:color="auto" w:fill="FFFFFF"/>
        </w:rPr>
        <w:t xml:space="preserve">Беларуси госдолг составлял на 1 апреля 2024г. 51,1% ВВП; в </w:t>
      </w:r>
      <w:r w:rsidRPr="00B77A3D">
        <w:rPr>
          <w:bCs/>
          <w:i/>
          <w:color w:val="303030"/>
          <w:sz w:val="20"/>
          <w:szCs w:val="20"/>
          <w:shd w:val="clear" w:color="auto" w:fill="FFFFFF"/>
        </w:rPr>
        <w:t xml:space="preserve">России в 2024 г. </w:t>
      </w:r>
      <w:r>
        <w:rPr>
          <w:bCs/>
          <w:i/>
          <w:color w:val="303030"/>
          <w:sz w:val="20"/>
          <w:szCs w:val="20"/>
          <w:shd w:val="clear" w:color="auto" w:fill="FFFFFF"/>
        </w:rPr>
        <w:t xml:space="preserve">– </w:t>
      </w:r>
      <w:r w:rsidR="00AC6C05">
        <w:rPr>
          <w:bCs/>
          <w:i/>
          <w:color w:val="303030"/>
          <w:sz w:val="20"/>
          <w:szCs w:val="20"/>
          <w:shd w:val="clear" w:color="auto" w:fill="FFFFFF"/>
        </w:rPr>
        <w:t>1</w:t>
      </w:r>
      <w:r w:rsidRPr="00B77A3D">
        <w:rPr>
          <w:bCs/>
          <w:i/>
          <w:color w:val="303030"/>
          <w:sz w:val="20"/>
          <w:szCs w:val="20"/>
          <w:shd w:val="clear" w:color="auto" w:fill="FFFFFF"/>
        </w:rPr>
        <w:t>4</w:t>
      </w:r>
      <w:r w:rsidR="00AC6C05">
        <w:rPr>
          <w:bCs/>
          <w:i/>
          <w:color w:val="303030"/>
          <w:sz w:val="20"/>
          <w:szCs w:val="20"/>
          <w:shd w:val="clear" w:color="auto" w:fill="FFFFFF"/>
        </w:rPr>
        <w:t>,5</w:t>
      </w:r>
      <w:r w:rsidRPr="00B77A3D">
        <w:rPr>
          <w:bCs/>
          <w:i/>
          <w:color w:val="303030"/>
          <w:sz w:val="20"/>
          <w:szCs w:val="20"/>
          <w:shd w:val="clear" w:color="auto" w:fill="FFFFFF"/>
        </w:rPr>
        <w:t>% ВВП</w:t>
      </w:r>
      <w:r>
        <w:rPr>
          <w:bCs/>
          <w:i/>
          <w:color w:val="303030"/>
          <w:sz w:val="20"/>
          <w:szCs w:val="20"/>
          <w:shd w:val="clear" w:color="auto" w:fill="FFFFFF"/>
        </w:rPr>
        <w:t xml:space="preserve">. </w:t>
      </w:r>
      <w:r w:rsidRPr="00B77A3D">
        <w:rPr>
          <w:bCs/>
          <w:i/>
          <w:color w:val="303030"/>
          <w:sz w:val="20"/>
          <w:szCs w:val="20"/>
          <w:shd w:val="clear" w:color="auto" w:fill="FFFFFF"/>
        </w:rPr>
        <w:t xml:space="preserve">На 1 января </w:t>
      </w:r>
      <w:proofErr w:type="spellStart"/>
      <w:r w:rsidRPr="00B77A3D">
        <w:rPr>
          <w:bCs/>
          <w:i/>
          <w:color w:val="303030"/>
          <w:sz w:val="20"/>
          <w:szCs w:val="20"/>
          <w:shd w:val="clear" w:color="auto" w:fill="FFFFFF"/>
        </w:rPr>
        <w:t>т</w:t>
      </w:r>
      <w:r>
        <w:rPr>
          <w:bCs/>
          <w:i/>
          <w:color w:val="303030"/>
          <w:sz w:val="20"/>
          <w:szCs w:val="20"/>
          <w:shd w:val="clear" w:color="auto" w:fill="FFFFFF"/>
        </w:rPr>
        <w:t>.</w:t>
      </w:r>
      <w:r w:rsidRPr="00B77A3D">
        <w:rPr>
          <w:bCs/>
          <w:i/>
          <w:color w:val="303030"/>
          <w:sz w:val="20"/>
          <w:szCs w:val="20"/>
          <w:shd w:val="clear" w:color="auto" w:fill="FFFFFF"/>
        </w:rPr>
        <w:t>г</w:t>
      </w:r>
      <w:proofErr w:type="spellEnd"/>
      <w:r>
        <w:rPr>
          <w:bCs/>
          <w:i/>
          <w:color w:val="303030"/>
          <w:sz w:val="20"/>
          <w:szCs w:val="20"/>
          <w:shd w:val="clear" w:color="auto" w:fill="FFFFFF"/>
        </w:rPr>
        <w:t>.</w:t>
      </w:r>
      <w:r w:rsidRPr="00B77A3D">
        <w:rPr>
          <w:bCs/>
          <w:i/>
          <w:color w:val="303030"/>
          <w:sz w:val="20"/>
          <w:szCs w:val="20"/>
          <w:shd w:val="clear" w:color="auto" w:fill="FFFFFF"/>
        </w:rPr>
        <w:t xml:space="preserve"> внешний </w:t>
      </w:r>
      <w:r>
        <w:rPr>
          <w:bCs/>
          <w:i/>
          <w:color w:val="303030"/>
          <w:sz w:val="20"/>
          <w:szCs w:val="20"/>
          <w:shd w:val="clear" w:color="auto" w:fill="FFFFFF"/>
        </w:rPr>
        <w:t xml:space="preserve">в совокупности с внутренним </w:t>
      </w:r>
      <w:r w:rsidRPr="00B77A3D">
        <w:rPr>
          <w:bCs/>
          <w:i/>
          <w:color w:val="303030"/>
          <w:sz w:val="20"/>
          <w:szCs w:val="20"/>
          <w:shd w:val="clear" w:color="auto" w:fill="FFFFFF"/>
        </w:rPr>
        <w:t>госдолг</w:t>
      </w:r>
      <w:r>
        <w:rPr>
          <w:bCs/>
          <w:i/>
          <w:color w:val="303030"/>
          <w:sz w:val="20"/>
          <w:szCs w:val="20"/>
          <w:shd w:val="clear" w:color="auto" w:fill="FFFFFF"/>
        </w:rPr>
        <w:t>ом составил в Азербайджане</w:t>
      </w:r>
      <w:r w:rsidRPr="00B77A3D">
        <w:rPr>
          <w:bCs/>
          <w:i/>
          <w:color w:val="303030"/>
          <w:sz w:val="20"/>
          <w:szCs w:val="20"/>
          <w:shd w:val="clear" w:color="auto" w:fill="FFFFFF"/>
        </w:rPr>
        <w:t xml:space="preserve"> </w:t>
      </w:r>
      <w:r>
        <w:rPr>
          <w:bCs/>
          <w:i/>
          <w:color w:val="303030"/>
          <w:sz w:val="20"/>
          <w:szCs w:val="20"/>
          <w:shd w:val="clear" w:color="auto" w:fill="FFFFFF"/>
        </w:rPr>
        <w:t>21,7%</w:t>
      </w:r>
      <w:r w:rsidRPr="00B77A3D">
        <w:rPr>
          <w:bCs/>
          <w:i/>
          <w:color w:val="303030"/>
          <w:sz w:val="20"/>
          <w:szCs w:val="20"/>
          <w:shd w:val="clear" w:color="auto" w:fill="FFFFFF"/>
        </w:rPr>
        <w:t xml:space="preserve"> ВВП</w:t>
      </w:r>
      <w:r>
        <w:rPr>
          <w:bCs/>
          <w:i/>
          <w:color w:val="303030"/>
          <w:sz w:val="20"/>
          <w:szCs w:val="20"/>
          <w:shd w:val="clear" w:color="auto" w:fill="FFFFFF"/>
        </w:rPr>
        <w:t xml:space="preserve">; госдолг Армении – </w:t>
      </w:r>
      <w:r w:rsidR="00AC6C05">
        <w:rPr>
          <w:bCs/>
          <w:i/>
          <w:color w:val="303030"/>
          <w:sz w:val="20"/>
          <w:szCs w:val="20"/>
          <w:shd w:val="clear" w:color="auto" w:fill="FFFFFF"/>
        </w:rPr>
        <w:t>50</w:t>
      </w:r>
      <w:r>
        <w:rPr>
          <w:bCs/>
          <w:i/>
          <w:color w:val="303030"/>
          <w:sz w:val="20"/>
          <w:szCs w:val="20"/>
          <w:shd w:val="clear" w:color="auto" w:fill="FFFFFF"/>
        </w:rPr>
        <w:t xml:space="preserve">,3%. В </w:t>
      </w:r>
      <w:r w:rsidR="00AC6C05">
        <w:rPr>
          <w:bCs/>
          <w:i/>
          <w:color w:val="303030"/>
          <w:sz w:val="20"/>
          <w:szCs w:val="20"/>
          <w:shd w:val="clear" w:color="auto" w:fill="FFFFFF"/>
        </w:rPr>
        <w:t xml:space="preserve">Казахстане он составил за 2024 г. 25% ВВП, </w:t>
      </w:r>
      <w:r>
        <w:rPr>
          <w:bCs/>
          <w:i/>
          <w:color w:val="303030"/>
          <w:sz w:val="20"/>
          <w:szCs w:val="20"/>
          <w:shd w:val="clear" w:color="auto" w:fill="FFFFFF"/>
        </w:rPr>
        <w:t>Кыргызстане на 30 ноября 2024 г</w:t>
      </w:r>
      <w:r w:rsidR="00AC6C05">
        <w:rPr>
          <w:bCs/>
          <w:i/>
          <w:color w:val="303030"/>
          <w:sz w:val="20"/>
          <w:szCs w:val="20"/>
          <w:shd w:val="clear" w:color="auto" w:fill="FFFFFF"/>
        </w:rPr>
        <w:t xml:space="preserve">. - </w:t>
      </w:r>
      <w:r>
        <w:rPr>
          <w:bCs/>
          <w:i/>
          <w:color w:val="303030"/>
          <w:sz w:val="20"/>
          <w:szCs w:val="20"/>
          <w:shd w:val="clear" w:color="auto" w:fill="FFFFFF"/>
        </w:rPr>
        <w:t xml:space="preserve">37,52% ВВП. В Узбекистане по итогам </w:t>
      </w:r>
      <w:r w:rsidRPr="005D3C39">
        <w:rPr>
          <w:bCs/>
          <w:i/>
          <w:color w:val="303030"/>
          <w:sz w:val="20"/>
          <w:szCs w:val="20"/>
          <w:shd w:val="clear" w:color="auto" w:fill="FFFFFF"/>
        </w:rPr>
        <w:t>IV кв</w:t>
      </w:r>
      <w:r w:rsidR="0046780D">
        <w:rPr>
          <w:bCs/>
          <w:i/>
          <w:color w:val="303030"/>
          <w:sz w:val="20"/>
          <w:szCs w:val="20"/>
          <w:shd w:val="clear" w:color="auto" w:fill="FFFFFF"/>
        </w:rPr>
        <w:t>.</w:t>
      </w:r>
      <w:r w:rsidRPr="005D3C39">
        <w:rPr>
          <w:bCs/>
          <w:i/>
          <w:color w:val="303030"/>
          <w:sz w:val="20"/>
          <w:szCs w:val="20"/>
          <w:shd w:val="clear" w:color="auto" w:fill="FFFFFF"/>
        </w:rPr>
        <w:t xml:space="preserve"> 2024 г</w:t>
      </w:r>
      <w:r>
        <w:rPr>
          <w:bCs/>
          <w:i/>
          <w:color w:val="303030"/>
          <w:sz w:val="20"/>
          <w:szCs w:val="20"/>
          <w:shd w:val="clear" w:color="auto" w:fill="FFFFFF"/>
        </w:rPr>
        <w:t xml:space="preserve">. госдолг составил 35% ВВП. </w:t>
      </w:r>
      <w:r w:rsidRPr="00E72FB7">
        <w:rPr>
          <w:bCs/>
          <w:i/>
          <w:color w:val="303030"/>
          <w:sz w:val="20"/>
          <w:szCs w:val="20"/>
          <w:shd w:val="clear" w:color="auto" w:fill="FFFFFF"/>
        </w:rPr>
        <w:t>Государственный долг Таджикистана на начало 2025 г</w:t>
      </w:r>
      <w:r>
        <w:rPr>
          <w:bCs/>
          <w:i/>
          <w:color w:val="303030"/>
          <w:sz w:val="20"/>
          <w:szCs w:val="20"/>
          <w:shd w:val="clear" w:color="auto" w:fill="FFFFFF"/>
        </w:rPr>
        <w:t>. 25% ВВП.</w:t>
      </w:r>
    </w:p>
    <w:p w14:paraId="2AEE103C" w14:textId="77777777" w:rsidR="0099116D" w:rsidRDefault="0099116D" w:rsidP="0099116D">
      <w:pPr>
        <w:pStyle w:val="41"/>
        <w:spacing w:before="0" w:beforeAutospacing="0" w:after="0" w:afterAutospacing="0"/>
        <w:ind w:firstLine="709"/>
        <w:jc w:val="both"/>
        <w:textAlignment w:val="baseline"/>
        <w:rPr>
          <w:sz w:val="28"/>
          <w:szCs w:val="28"/>
        </w:rPr>
      </w:pPr>
      <w:r>
        <w:rPr>
          <w:sz w:val="28"/>
          <w:szCs w:val="28"/>
        </w:rPr>
        <w:t>В целом можно выделить следующие ключевые</w:t>
      </w:r>
      <w:r w:rsidRPr="0012124A">
        <w:rPr>
          <w:sz w:val="28"/>
          <w:szCs w:val="28"/>
        </w:rPr>
        <w:t xml:space="preserve"> </w:t>
      </w:r>
      <w:r>
        <w:rPr>
          <w:sz w:val="28"/>
          <w:szCs w:val="28"/>
        </w:rPr>
        <w:t>мировые тенденции:</w:t>
      </w:r>
    </w:p>
    <w:p w14:paraId="09F18B8B" w14:textId="77777777" w:rsidR="0099116D" w:rsidRPr="00D17A75" w:rsidRDefault="0099116D" w:rsidP="00EA545A">
      <w:pPr>
        <w:pStyle w:val="41"/>
        <w:numPr>
          <w:ilvl w:val="0"/>
          <w:numId w:val="37"/>
        </w:numPr>
        <w:spacing w:before="0" w:beforeAutospacing="0" w:after="0" w:afterAutospacing="0" w:line="216" w:lineRule="auto"/>
        <w:ind w:left="0" w:firstLine="709"/>
        <w:jc w:val="both"/>
        <w:textAlignment w:val="baseline"/>
        <w:rPr>
          <w:sz w:val="28"/>
          <w:szCs w:val="28"/>
        </w:rPr>
      </w:pPr>
      <w:r>
        <w:rPr>
          <w:sz w:val="28"/>
          <w:szCs w:val="28"/>
        </w:rPr>
        <w:t>у</w:t>
      </w:r>
      <w:r w:rsidRPr="00D47802">
        <w:rPr>
          <w:sz w:val="28"/>
          <w:szCs w:val="28"/>
        </w:rPr>
        <w:t>силение геоэкономической фрагментации и деградация глобального сотрудничества;</w:t>
      </w:r>
      <w:r>
        <w:rPr>
          <w:sz w:val="28"/>
          <w:szCs w:val="28"/>
        </w:rPr>
        <w:t xml:space="preserve"> </w:t>
      </w:r>
      <w:r w:rsidRPr="00D17A75">
        <w:rPr>
          <w:sz w:val="28"/>
          <w:szCs w:val="28"/>
        </w:rPr>
        <w:t>укрепление региональных союзов;</w:t>
      </w:r>
    </w:p>
    <w:p w14:paraId="1282FA63" w14:textId="77777777" w:rsidR="0099116D" w:rsidRPr="005410E9" w:rsidRDefault="0099116D" w:rsidP="00EA545A">
      <w:pPr>
        <w:pStyle w:val="41"/>
        <w:numPr>
          <w:ilvl w:val="0"/>
          <w:numId w:val="37"/>
        </w:numPr>
        <w:spacing w:before="0" w:beforeAutospacing="0" w:after="0" w:afterAutospacing="0" w:line="216" w:lineRule="auto"/>
        <w:ind w:left="0" w:firstLine="709"/>
        <w:jc w:val="both"/>
        <w:textAlignment w:val="baseline"/>
        <w:rPr>
          <w:sz w:val="28"/>
          <w:szCs w:val="28"/>
        </w:rPr>
      </w:pPr>
      <w:r>
        <w:rPr>
          <w:sz w:val="28"/>
          <w:szCs w:val="28"/>
        </w:rPr>
        <w:t>геополитические конфликты и деградация глобальной безопасности;</w:t>
      </w:r>
    </w:p>
    <w:p w14:paraId="45CC65DB" w14:textId="77777777" w:rsidR="0099116D" w:rsidRPr="005410E9" w:rsidRDefault="0099116D" w:rsidP="00EA545A">
      <w:pPr>
        <w:pStyle w:val="41"/>
        <w:numPr>
          <w:ilvl w:val="0"/>
          <w:numId w:val="37"/>
        </w:numPr>
        <w:spacing w:before="0" w:beforeAutospacing="0" w:after="0" w:afterAutospacing="0" w:line="216" w:lineRule="auto"/>
        <w:ind w:left="0" w:firstLine="709"/>
        <w:jc w:val="both"/>
        <w:textAlignment w:val="baseline"/>
        <w:rPr>
          <w:sz w:val="28"/>
          <w:szCs w:val="28"/>
        </w:rPr>
      </w:pPr>
      <w:r>
        <w:rPr>
          <w:sz w:val="28"/>
          <w:szCs w:val="28"/>
        </w:rPr>
        <w:t>торговые и тарифные войны, с</w:t>
      </w:r>
      <w:r w:rsidRPr="005410E9">
        <w:rPr>
          <w:sz w:val="28"/>
          <w:szCs w:val="28"/>
        </w:rPr>
        <w:t>окращение мировой торговл</w:t>
      </w:r>
      <w:r>
        <w:rPr>
          <w:sz w:val="28"/>
          <w:szCs w:val="28"/>
        </w:rPr>
        <w:t>и</w:t>
      </w:r>
      <w:r w:rsidRPr="005410E9">
        <w:rPr>
          <w:sz w:val="28"/>
          <w:szCs w:val="28"/>
        </w:rPr>
        <w:t xml:space="preserve"> и инвестиц</w:t>
      </w:r>
      <w:r>
        <w:rPr>
          <w:sz w:val="28"/>
          <w:szCs w:val="28"/>
        </w:rPr>
        <w:t xml:space="preserve">ий; </w:t>
      </w:r>
    </w:p>
    <w:p w14:paraId="4D6C5DBF" w14:textId="77777777" w:rsidR="0099116D" w:rsidRPr="00321D31" w:rsidRDefault="0099116D" w:rsidP="00EA545A">
      <w:pPr>
        <w:pStyle w:val="41"/>
        <w:numPr>
          <w:ilvl w:val="0"/>
          <w:numId w:val="37"/>
        </w:numPr>
        <w:spacing w:before="0" w:beforeAutospacing="0" w:after="0" w:afterAutospacing="0" w:line="216" w:lineRule="auto"/>
        <w:ind w:left="0" w:firstLine="709"/>
        <w:jc w:val="both"/>
        <w:textAlignment w:val="baseline"/>
        <w:rPr>
          <w:sz w:val="28"/>
          <w:szCs w:val="28"/>
        </w:rPr>
      </w:pPr>
      <w:r>
        <w:rPr>
          <w:sz w:val="28"/>
          <w:szCs w:val="28"/>
        </w:rPr>
        <w:t>а</w:t>
      </w:r>
      <w:r w:rsidRPr="005410E9">
        <w:rPr>
          <w:sz w:val="28"/>
          <w:szCs w:val="28"/>
        </w:rPr>
        <w:t>ктивное внедрение новы</w:t>
      </w:r>
      <w:r>
        <w:rPr>
          <w:sz w:val="28"/>
          <w:szCs w:val="28"/>
        </w:rPr>
        <w:t>х</w:t>
      </w:r>
      <w:r w:rsidRPr="005410E9">
        <w:rPr>
          <w:sz w:val="28"/>
          <w:szCs w:val="28"/>
        </w:rPr>
        <w:t xml:space="preserve"> технологи</w:t>
      </w:r>
      <w:r>
        <w:rPr>
          <w:sz w:val="28"/>
          <w:szCs w:val="28"/>
        </w:rPr>
        <w:t>й</w:t>
      </w:r>
      <w:r w:rsidRPr="005410E9">
        <w:rPr>
          <w:sz w:val="28"/>
          <w:szCs w:val="28"/>
        </w:rPr>
        <w:t xml:space="preserve"> и цифровизаци</w:t>
      </w:r>
      <w:r>
        <w:rPr>
          <w:sz w:val="28"/>
          <w:szCs w:val="28"/>
        </w:rPr>
        <w:t>и</w:t>
      </w:r>
      <w:r w:rsidRPr="005410E9">
        <w:rPr>
          <w:sz w:val="28"/>
          <w:szCs w:val="28"/>
        </w:rPr>
        <w:t xml:space="preserve">, рост роли </w:t>
      </w:r>
      <w:r>
        <w:rPr>
          <w:sz w:val="28"/>
          <w:szCs w:val="28"/>
        </w:rPr>
        <w:t xml:space="preserve">ИИ и его </w:t>
      </w:r>
      <w:r w:rsidRPr="005410E9">
        <w:rPr>
          <w:sz w:val="28"/>
          <w:szCs w:val="28"/>
        </w:rPr>
        <w:t>выход на первый план в мировой конкуренции</w:t>
      </w:r>
      <w:r>
        <w:rPr>
          <w:sz w:val="28"/>
          <w:szCs w:val="28"/>
        </w:rPr>
        <w:t>;</w:t>
      </w:r>
      <w:r w:rsidRPr="005410E9">
        <w:rPr>
          <w:b/>
          <w:bCs/>
          <w:i/>
          <w:iCs/>
          <w:sz w:val="28"/>
          <w:szCs w:val="28"/>
        </w:rPr>
        <w:t xml:space="preserve"> </w:t>
      </w:r>
    </w:p>
    <w:p w14:paraId="51554466" w14:textId="77777777" w:rsidR="0099116D" w:rsidRPr="0099116D" w:rsidRDefault="0099116D" w:rsidP="00EA545A">
      <w:pPr>
        <w:pStyle w:val="41"/>
        <w:numPr>
          <w:ilvl w:val="0"/>
          <w:numId w:val="37"/>
        </w:numPr>
        <w:spacing w:before="0" w:beforeAutospacing="0" w:after="0" w:afterAutospacing="0" w:line="216" w:lineRule="auto"/>
        <w:ind w:left="0" w:firstLine="709"/>
        <w:jc w:val="both"/>
        <w:textAlignment w:val="baseline"/>
        <w:rPr>
          <w:sz w:val="28"/>
          <w:szCs w:val="28"/>
        </w:rPr>
      </w:pPr>
      <w:r w:rsidRPr="0099116D">
        <w:rPr>
          <w:sz w:val="28"/>
          <w:szCs w:val="28"/>
        </w:rPr>
        <w:t>расширение использования цифровых (крипто-) валют.</w:t>
      </w:r>
    </w:p>
    <w:p w14:paraId="2CEA5D3E" w14:textId="0D05B086" w:rsidR="001D47EB" w:rsidRPr="00AB4374" w:rsidRDefault="0099116D" w:rsidP="00AB4374">
      <w:pPr>
        <w:pStyle w:val="41"/>
        <w:spacing w:before="0" w:beforeAutospacing="0" w:after="120" w:afterAutospacing="0"/>
        <w:ind w:firstLine="709"/>
        <w:jc w:val="both"/>
        <w:textAlignment w:val="baseline"/>
        <w:rPr>
          <w:color w:val="4F81BD"/>
          <w:sz w:val="28"/>
          <w:szCs w:val="28"/>
        </w:rPr>
      </w:pPr>
      <w:r w:rsidRPr="0012124A">
        <w:rPr>
          <w:sz w:val="28"/>
          <w:szCs w:val="28"/>
        </w:rPr>
        <w:t>Глобальные перспективы становятся все более неоднозначными в геополитической, экологической, социальной, экономической и технологической областях.</w:t>
      </w:r>
      <w:r w:rsidRPr="001B7F05">
        <w:rPr>
          <w:color w:val="4F81BD"/>
          <w:sz w:val="28"/>
          <w:szCs w:val="28"/>
        </w:rPr>
        <w:t xml:space="preserve"> </w:t>
      </w:r>
      <w:bookmarkStart w:id="2" w:name="_Toc193299679"/>
    </w:p>
    <w:p w14:paraId="3607EC9D" w14:textId="77777777" w:rsidR="00B81B76" w:rsidRPr="00283146" w:rsidRDefault="00B81B76" w:rsidP="00283146">
      <w:pPr>
        <w:spacing w:after="0" w:line="240" w:lineRule="auto"/>
        <w:ind w:firstLine="709"/>
        <w:jc w:val="both"/>
        <w:outlineLvl w:val="0"/>
        <w:rPr>
          <w:b/>
          <w:color w:val="0E101A"/>
          <w:shd w:val="clear" w:color="auto" w:fill="FFFFFF"/>
        </w:rPr>
      </w:pPr>
      <w:r w:rsidRPr="00283146">
        <w:rPr>
          <w:b/>
          <w:color w:val="0E101A"/>
          <w:shd w:val="clear" w:color="auto" w:fill="FFFFFF"/>
        </w:rPr>
        <w:lastRenderedPageBreak/>
        <w:t>Социально экономическое положение в странах СНГ</w:t>
      </w:r>
      <w:bookmarkEnd w:id="2"/>
    </w:p>
    <w:p w14:paraId="690D1BC0" w14:textId="2EAA9B5D" w:rsidR="008053AE" w:rsidRPr="003F7C2F" w:rsidRDefault="00B81B76" w:rsidP="0099116D">
      <w:pPr>
        <w:spacing w:after="0" w:line="240" w:lineRule="auto"/>
        <w:ind w:firstLine="709"/>
        <w:jc w:val="both"/>
        <w:rPr>
          <w:rFonts w:eastAsia="Times New Roman"/>
          <w:color w:val="000000"/>
          <w:lang w:eastAsia="ru-RU"/>
        </w:rPr>
      </w:pPr>
      <w:r>
        <w:rPr>
          <w:rFonts w:eastAsia="Times New Roman"/>
          <w:color w:val="000000"/>
          <w:lang w:eastAsia="ru-RU"/>
        </w:rPr>
        <w:t>В</w:t>
      </w:r>
      <w:r w:rsidRPr="00506272">
        <w:rPr>
          <w:rFonts w:eastAsia="Times New Roman"/>
          <w:color w:val="000000"/>
          <w:lang w:eastAsia="ru-RU"/>
        </w:rPr>
        <w:t xml:space="preserve"> быстроменяющихся </w:t>
      </w:r>
      <w:r w:rsidR="008053AE">
        <w:rPr>
          <w:rFonts w:eastAsia="Times New Roman"/>
          <w:color w:val="000000"/>
          <w:lang w:eastAsia="ru-RU"/>
        </w:rPr>
        <w:t>г</w:t>
      </w:r>
      <w:r w:rsidRPr="00506272">
        <w:rPr>
          <w:rFonts w:eastAsia="Times New Roman"/>
          <w:color w:val="000000"/>
          <w:lang w:eastAsia="ru-RU"/>
        </w:rPr>
        <w:t>еополитических усло</w:t>
      </w:r>
      <w:r>
        <w:rPr>
          <w:rFonts w:eastAsia="Times New Roman"/>
          <w:color w:val="000000"/>
          <w:lang w:eastAsia="ru-RU"/>
        </w:rPr>
        <w:t>виях государствам региона</w:t>
      </w:r>
      <w:r w:rsidRPr="00506272">
        <w:rPr>
          <w:rFonts w:eastAsia="Times New Roman"/>
          <w:color w:val="000000"/>
          <w:lang w:eastAsia="ru-RU"/>
        </w:rPr>
        <w:t xml:space="preserve"> </w:t>
      </w:r>
      <w:r>
        <w:rPr>
          <w:rFonts w:eastAsia="Times New Roman"/>
          <w:color w:val="000000"/>
          <w:lang w:eastAsia="ru-RU"/>
        </w:rPr>
        <w:t>в 2024 г</w:t>
      </w:r>
      <w:r w:rsidR="00976170">
        <w:rPr>
          <w:rFonts w:eastAsia="Times New Roman"/>
          <w:color w:val="000000"/>
          <w:lang w:eastAsia="ru-RU"/>
        </w:rPr>
        <w:t>.</w:t>
      </w:r>
      <w:r>
        <w:rPr>
          <w:rFonts w:eastAsia="Times New Roman"/>
          <w:color w:val="000000"/>
          <w:lang w:eastAsia="ru-RU"/>
        </w:rPr>
        <w:t xml:space="preserve"> </w:t>
      </w:r>
      <w:r w:rsidRPr="00506272">
        <w:rPr>
          <w:rFonts w:eastAsia="Times New Roman"/>
          <w:color w:val="000000"/>
          <w:lang w:eastAsia="ru-RU"/>
        </w:rPr>
        <w:t>пришлось адаптироваться к новым, непростым, порой жестким, социально-экономическим реалиям. Несмотря на эт</w:t>
      </w:r>
      <w:r>
        <w:rPr>
          <w:rFonts w:eastAsia="Times New Roman"/>
          <w:color w:val="000000"/>
          <w:lang w:eastAsia="ru-RU"/>
        </w:rPr>
        <w:t xml:space="preserve">о, </w:t>
      </w:r>
      <w:r w:rsidRPr="00506272">
        <w:rPr>
          <w:rFonts w:eastAsia="Times New Roman"/>
          <w:color w:val="000000"/>
          <w:lang w:eastAsia="ru-RU"/>
        </w:rPr>
        <w:t>стран</w:t>
      </w:r>
      <w:r>
        <w:rPr>
          <w:rFonts w:eastAsia="Times New Roman"/>
          <w:color w:val="000000"/>
          <w:lang w:eastAsia="ru-RU"/>
        </w:rPr>
        <w:t>ы</w:t>
      </w:r>
      <w:r w:rsidRPr="00506272">
        <w:rPr>
          <w:rFonts w:eastAsia="Times New Roman"/>
          <w:color w:val="000000"/>
          <w:lang w:eastAsia="ru-RU"/>
        </w:rPr>
        <w:t xml:space="preserve"> </w:t>
      </w:r>
      <w:r>
        <w:rPr>
          <w:rFonts w:eastAsia="Times New Roman"/>
          <w:color w:val="000000"/>
          <w:lang w:eastAsia="ru-RU"/>
        </w:rPr>
        <w:t xml:space="preserve">СНГ </w:t>
      </w:r>
      <w:r w:rsidRPr="00506272">
        <w:rPr>
          <w:rFonts w:eastAsia="Times New Roman"/>
          <w:color w:val="000000"/>
          <w:lang w:eastAsia="ru-RU"/>
        </w:rPr>
        <w:t>заверш</w:t>
      </w:r>
      <w:r>
        <w:rPr>
          <w:rFonts w:eastAsia="Times New Roman"/>
          <w:color w:val="000000"/>
          <w:lang w:eastAsia="ru-RU"/>
        </w:rPr>
        <w:t>или</w:t>
      </w:r>
      <w:r w:rsidR="008053AE">
        <w:rPr>
          <w:rFonts w:eastAsia="Times New Roman"/>
          <w:color w:val="000000"/>
          <w:lang w:eastAsia="ru-RU"/>
        </w:rPr>
        <w:t xml:space="preserve"> год успешно. Как видно из Таблицы 1,</w:t>
      </w:r>
      <w:r w:rsidRPr="00506272">
        <w:rPr>
          <w:rFonts w:eastAsia="Times New Roman"/>
          <w:color w:val="000000"/>
          <w:lang w:eastAsia="ru-RU"/>
        </w:rPr>
        <w:t xml:space="preserve"> </w:t>
      </w:r>
      <w:r w:rsidR="008053AE">
        <w:t>рост экономики региона СНГ в 4,</w:t>
      </w:r>
      <w:r w:rsidR="000B1E96">
        <w:t>5</w:t>
      </w:r>
      <w:r w:rsidR="008053AE">
        <w:t xml:space="preserve">% опережает мировой показатель </w:t>
      </w:r>
      <w:r w:rsidR="008053AE">
        <w:rPr>
          <w:rFonts w:eastAsia="Times New Roman"/>
          <w:color w:val="000000"/>
          <w:lang w:eastAsia="ru-RU"/>
        </w:rPr>
        <w:t>при инфляции 7,4</w:t>
      </w:r>
      <w:r w:rsidR="008053AE" w:rsidRPr="00506272">
        <w:rPr>
          <w:rFonts w:eastAsia="Times New Roman"/>
          <w:color w:val="000000"/>
          <w:lang w:eastAsia="ru-RU"/>
        </w:rPr>
        <w:t>%</w:t>
      </w:r>
      <w:r w:rsidR="008053AE">
        <w:t>. Промышленное п</w:t>
      </w:r>
      <w:r w:rsidR="00EA545A">
        <w:t>роизводство увеличилось на 4,</w:t>
      </w:r>
      <w:r w:rsidR="000B1E96">
        <w:t>4</w:t>
      </w:r>
      <w:r w:rsidR="00EA545A">
        <w:t>%, об</w:t>
      </w:r>
      <w:r w:rsidR="008053AE" w:rsidRPr="004853B3">
        <w:t xml:space="preserve">ъём грузоперевозок </w:t>
      </w:r>
      <w:r w:rsidR="00F372FF">
        <w:t>–</w:t>
      </w:r>
      <w:r w:rsidR="008053AE" w:rsidRPr="004853B3">
        <w:t xml:space="preserve"> на 7,</w:t>
      </w:r>
      <w:r w:rsidR="004D080F">
        <w:t>8</w:t>
      </w:r>
      <w:r w:rsidR="008053AE" w:rsidRPr="004853B3">
        <w:t>%, об</w:t>
      </w:r>
      <w:r w:rsidR="004D080F">
        <w:t xml:space="preserve">орот розничной торговли </w:t>
      </w:r>
      <w:r w:rsidR="00F372FF">
        <w:t>–</w:t>
      </w:r>
      <w:r w:rsidR="004D080F">
        <w:t xml:space="preserve"> на 7,6</w:t>
      </w:r>
      <w:r w:rsidR="008053AE" w:rsidRPr="004853B3">
        <w:t>%</w:t>
      </w:r>
      <w:r w:rsidR="00EA545A">
        <w:t>, инвестиции –</w:t>
      </w:r>
      <w:r w:rsidR="00215AAA">
        <w:t xml:space="preserve"> на </w:t>
      </w:r>
      <w:r w:rsidR="007A3B31">
        <w:t>8,3</w:t>
      </w:r>
      <w:r w:rsidR="00215AAA" w:rsidRPr="00215AAA">
        <w:rPr>
          <w:rFonts w:eastAsia="Times New Roman"/>
          <w:color w:val="000000"/>
          <w:lang w:eastAsia="ru-RU"/>
        </w:rPr>
        <w:t>%</w:t>
      </w:r>
      <w:r w:rsidR="008053AE" w:rsidRPr="00215AAA">
        <w:rPr>
          <w:rFonts w:eastAsia="Times New Roman"/>
          <w:color w:val="000000"/>
          <w:lang w:eastAsia="ru-RU"/>
        </w:rPr>
        <w:t>.</w:t>
      </w:r>
      <w:r w:rsidR="003F7C2F" w:rsidRPr="00215AAA">
        <w:rPr>
          <w:rFonts w:eastAsia="Times New Roman"/>
          <w:color w:val="000000"/>
          <w:lang w:eastAsia="ru-RU"/>
        </w:rPr>
        <w:t xml:space="preserve"> </w:t>
      </w:r>
      <w:r w:rsidR="00215AAA" w:rsidRPr="00215AAA">
        <w:rPr>
          <w:rFonts w:eastAsia="Times New Roman"/>
          <w:color w:val="000000"/>
          <w:lang w:eastAsia="ru-RU"/>
        </w:rPr>
        <w:t>При этом р</w:t>
      </w:r>
      <w:r w:rsidR="003F7C2F" w:rsidRPr="003F7C2F">
        <w:rPr>
          <w:rFonts w:eastAsia="Times New Roman"/>
          <w:color w:val="000000"/>
          <w:lang w:eastAsia="ru-RU"/>
        </w:rPr>
        <w:t xml:space="preserve">азвитие общей транспортной и энергетической инфраструктуры привело к </w:t>
      </w:r>
      <w:r w:rsidR="00215AAA">
        <w:rPr>
          <w:rFonts w:eastAsia="Times New Roman"/>
          <w:color w:val="000000"/>
          <w:lang w:eastAsia="ru-RU"/>
        </w:rPr>
        <w:t>росту</w:t>
      </w:r>
      <w:r w:rsidR="003F7C2F" w:rsidRPr="003F7C2F">
        <w:rPr>
          <w:rFonts w:eastAsia="Times New Roman"/>
          <w:color w:val="000000"/>
          <w:lang w:eastAsia="ru-RU"/>
        </w:rPr>
        <w:t xml:space="preserve"> инвестиций в Центральную Азию.</w:t>
      </w:r>
    </w:p>
    <w:p w14:paraId="36EE70FD" w14:textId="77777777" w:rsidR="008053AE" w:rsidRDefault="008053AE" w:rsidP="0099116D">
      <w:pPr>
        <w:spacing w:after="0" w:line="240" w:lineRule="auto"/>
        <w:ind w:firstLine="709"/>
        <w:jc w:val="both"/>
      </w:pPr>
      <w:r w:rsidRPr="004853B3">
        <w:t>По сути, ни одн</w:t>
      </w:r>
      <w:r w:rsidR="00215AAA">
        <w:t>о государство</w:t>
      </w:r>
      <w:r w:rsidRPr="004853B3">
        <w:t xml:space="preserve"> С</w:t>
      </w:r>
      <w:r>
        <w:t>одружества</w:t>
      </w:r>
      <w:r w:rsidRPr="004853B3">
        <w:t xml:space="preserve">, за исключением </w:t>
      </w:r>
      <w:r w:rsidRPr="009D7DF7">
        <w:rPr>
          <w:rFonts w:eastAsia="Times New Roman"/>
          <w:color w:val="000000"/>
          <w:lang w:eastAsia="ru-RU"/>
        </w:rPr>
        <w:t>Молд</w:t>
      </w:r>
      <w:r w:rsidR="00942ACC">
        <w:rPr>
          <w:rFonts w:eastAsia="Times New Roman"/>
          <w:color w:val="000000"/>
          <w:lang w:eastAsia="ru-RU"/>
        </w:rPr>
        <w:t>овы</w:t>
      </w:r>
      <w:r w:rsidRPr="009D7DF7">
        <w:rPr>
          <w:rFonts w:eastAsia="Times New Roman"/>
          <w:color w:val="000000"/>
          <w:lang w:eastAsia="ru-RU"/>
        </w:rPr>
        <w:t xml:space="preserve">, в отличие от развитых европейских </w:t>
      </w:r>
      <w:r w:rsidR="00215AAA">
        <w:rPr>
          <w:rFonts w:eastAsia="Times New Roman"/>
          <w:color w:val="000000"/>
          <w:lang w:eastAsia="ru-RU"/>
        </w:rPr>
        <w:t>стран</w:t>
      </w:r>
      <w:r w:rsidRPr="009D7DF7">
        <w:rPr>
          <w:rFonts w:eastAsia="Times New Roman"/>
          <w:color w:val="000000"/>
          <w:lang w:eastAsia="ru-RU"/>
        </w:rPr>
        <w:t xml:space="preserve"> не рухнул</w:t>
      </w:r>
      <w:r w:rsidR="00632F6D">
        <w:rPr>
          <w:rFonts w:eastAsia="Times New Roman"/>
          <w:color w:val="000000"/>
          <w:lang w:eastAsia="ru-RU"/>
        </w:rPr>
        <w:t>о</w:t>
      </w:r>
      <w:r w:rsidRPr="009D7DF7">
        <w:rPr>
          <w:rFonts w:eastAsia="Times New Roman"/>
          <w:color w:val="000000"/>
          <w:lang w:eastAsia="ru-RU"/>
        </w:rPr>
        <w:t xml:space="preserve"> в </w:t>
      </w:r>
      <w:r w:rsidR="00DD7335" w:rsidRPr="009D7DF7">
        <w:rPr>
          <w:rFonts w:eastAsia="Times New Roman"/>
          <w:color w:val="000000"/>
          <w:lang w:eastAsia="ru-RU"/>
        </w:rPr>
        <w:t>2024</w:t>
      </w:r>
      <w:r w:rsidRPr="009D7DF7">
        <w:rPr>
          <w:rFonts w:eastAsia="Times New Roman"/>
          <w:color w:val="000000"/>
          <w:lang w:eastAsia="ru-RU"/>
        </w:rPr>
        <w:t xml:space="preserve"> г</w:t>
      </w:r>
      <w:r w:rsidR="00215AAA">
        <w:rPr>
          <w:rFonts w:eastAsia="Times New Roman"/>
          <w:color w:val="000000"/>
          <w:lang w:eastAsia="ru-RU"/>
        </w:rPr>
        <w:t>.</w:t>
      </w:r>
      <w:r w:rsidRPr="009D7DF7">
        <w:rPr>
          <w:rFonts w:eastAsia="Times New Roman"/>
          <w:color w:val="000000"/>
          <w:lang w:eastAsia="ru-RU"/>
        </w:rPr>
        <w:t xml:space="preserve"> в</w:t>
      </w:r>
      <w:r w:rsidR="00215AAA">
        <w:rPr>
          <w:rFonts w:eastAsia="Times New Roman"/>
          <w:color w:val="000000"/>
          <w:lang w:eastAsia="ru-RU"/>
        </w:rPr>
        <w:t xml:space="preserve"> системный экономический кризис, а</w:t>
      </w:r>
      <w:r w:rsidR="00DD7335" w:rsidRPr="009D7DF7">
        <w:rPr>
          <w:rFonts w:eastAsia="Times New Roman"/>
          <w:color w:val="000000"/>
          <w:lang w:eastAsia="ru-RU"/>
        </w:rPr>
        <w:t xml:space="preserve"> наоборот закончили год с высокими показателями.</w:t>
      </w:r>
    </w:p>
    <w:p w14:paraId="74716463" w14:textId="77777777" w:rsidR="00B81B76" w:rsidRPr="002D4E23" w:rsidRDefault="00B81B76" w:rsidP="00272F1E">
      <w:pPr>
        <w:pStyle w:val="41"/>
        <w:spacing w:before="0" w:beforeAutospacing="0" w:after="0" w:afterAutospacing="0" w:line="216" w:lineRule="auto"/>
        <w:ind w:firstLine="709"/>
        <w:jc w:val="right"/>
        <w:textAlignment w:val="baseline"/>
      </w:pPr>
      <w:r w:rsidRPr="002D4E23">
        <w:t>Таблица 1</w:t>
      </w:r>
    </w:p>
    <w:p w14:paraId="3D2518EF" w14:textId="77777777" w:rsidR="00B81B76" w:rsidRPr="002E7977" w:rsidRDefault="00B81B76" w:rsidP="00B81B76">
      <w:pPr>
        <w:spacing w:after="0" w:line="240" w:lineRule="auto"/>
        <w:ind w:left="-170"/>
        <w:jc w:val="center"/>
        <w:rPr>
          <w:b/>
          <w:i/>
          <w:sz w:val="24"/>
          <w:szCs w:val="24"/>
        </w:rPr>
      </w:pPr>
      <w:r w:rsidRPr="002E7977">
        <w:rPr>
          <w:b/>
          <w:sz w:val="24"/>
          <w:szCs w:val="24"/>
        </w:rPr>
        <w:t>Основные социально-экономические показатели стран С</w:t>
      </w:r>
      <w:r w:rsidR="001C4BDC">
        <w:rPr>
          <w:b/>
          <w:sz w:val="24"/>
          <w:szCs w:val="24"/>
        </w:rPr>
        <w:t>НГ в</w:t>
      </w:r>
      <w:r>
        <w:rPr>
          <w:b/>
          <w:sz w:val="24"/>
          <w:szCs w:val="24"/>
        </w:rPr>
        <w:t xml:space="preserve"> 2024 г, % к 2023 г.</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29"/>
        <w:gridCol w:w="1132"/>
        <w:gridCol w:w="1230"/>
        <w:gridCol w:w="1130"/>
        <w:gridCol w:w="1134"/>
        <w:gridCol w:w="1134"/>
        <w:gridCol w:w="1132"/>
      </w:tblGrid>
      <w:tr w:rsidR="005F711A" w:rsidRPr="001B7F05" w14:paraId="101DD798" w14:textId="77777777" w:rsidTr="004D080F">
        <w:trPr>
          <w:trHeight w:hRule="exact" w:val="907"/>
        </w:trPr>
        <w:tc>
          <w:tcPr>
            <w:tcW w:w="793" w:type="pct"/>
          </w:tcPr>
          <w:p w14:paraId="533A631D" w14:textId="77777777" w:rsidR="00690E36" w:rsidRPr="001B7F05" w:rsidRDefault="00690E36" w:rsidP="0070739C">
            <w:pPr>
              <w:ind w:left="284"/>
              <w:rPr>
                <w:b/>
                <w:i/>
                <w:sz w:val="20"/>
                <w:szCs w:val="20"/>
              </w:rPr>
            </w:pPr>
          </w:p>
        </w:tc>
        <w:tc>
          <w:tcPr>
            <w:tcW w:w="600" w:type="pct"/>
          </w:tcPr>
          <w:p w14:paraId="01F924A8" w14:textId="77777777" w:rsidR="00690E36" w:rsidRPr="001B7F05" w:rsidRDefault="00690E36" w:rsidP="0070739C">
            <w:pPr>
              <w:spacing w:after="0" w:line="240" w:lineRule="auto"/>
              <w:ind w:left="-108" w:right="-102"/>
              <w:jc w:val="center"/>
              <w:rPr>
                <w:i/>
                <w:sz w:val="18"/>
                <w:szCs w:val="20"/>
              </w:rPr>
            </w:pPr>
            <w:r w:rsidRPr="001B7F05">
              <w:rPr>
                <w:sz w:val="18"/>
                <w:szCs w:val="20"/>
              </w:rPr>
              <w:t xml:space="preserve">ВВП </w:t>
            </w:r>
            <w:r w:rsidRPr="001B7F05">
              <w:rPr>
                <w:sz w:val="18"/>
                <w:szCs w:val="20"/>
              </w:rPr>
              <w:br/>
              <w:t>(в постоянных ценах)</w:t>
            </w:r>
          </w:p>
        </w:tc>
        <w:tc>
          <w:tcPr>
            <w:tcW w:w="601" w:type="pct"/>
          </w:tcPr>
          <w:p w14:paraId="4E0001B2" w14:textId="77777777" w:rsidR="00690E36" w:rsidRPr="001B7F05" w:rsidRDefault="00690E36" w:rsidP="00690E36">
            <w:pPr>
              <w:spacing w:after="0" w:line="168" w:lineRule="auto"/>
              <w:ind w:left="-108" w:right="-102"/>
              <w:jc w:val="center"/>
              <w:rPr>
                <w:i/>
                <w:sz w:val="18"/>
                <w:szCs w:val="20"/>
              </w:rPr>
            </w:pPr>
            <w:r w:rsidRPr="001B7F05">
              <w:rPr>
                <w:sz w:val="18"/>
                <w:szCs w:val="20"/>
              </w:rPr>
              <w:t xml:space="preserve">Продукция </w:t>
            </w:r>
            <w:proofErr w:type="spellStart"/>
            <w:r w:rsidRPr="001B7F05">
              <w:rPr>
                <w:sz w:val="18"/>
                <w:szCs w:val="20"/>
              </w:rPr>
              <w:t>промышлен-ности</w:t>
            </w:r>
            <w:proofErr w:type="spellEnd"/>
            <w:r w:rsidRPr="001B7F05">
              <w:rPr>
                <w:sz w:val="18"/>
                <w:szCs w:val="20"/>
              </w:rPr>
              <w:t xml:space="preserve"> </w:t>
            </w:r>
            <w:r w:rsidRPr="001B7F05">
              <w:rPr>
                <w:sz w:val="18"/>
                <w:szCs w:val="20"/>
              </w:rPr>
              <w:br/>
              <w:t>(в постоянных ценах)</w:t>
            </w:r>
          </w:p>
        </w:tc>
        <w:tc>
          <w:tcPr>
            <w:tcW w:w="601" w:type="pct"/>
          </w:tcPr>
          <w:p w14:paraId="714DDA23" w14:textId="77777777" w:rsidR="00690E36" w:rsidRPr="001B7F05" w:rsidRDefault="00690E36" w:rsidP="005F711A">
            <w:pPr>
              <w:spacing w:after="0" w:line="168" w:lineRule="auto"/>
              <w:ind w:left="-108" w:right="-102"/>
              <w:jc w:val="center"/>
              <w:rPr>
                <w:sz w:val="18"/>
                <w:szCs w:val="20"/>
              </w:rPr>
            </w:pPr>
            <w:r w:rsidRPr="001B7F05">
              <w:rPr>
                <w:sz w:val="18"/>
                <w:szCs w:val="20"/>
              </w:rPr>
              <w:t xml:space="preserve">Коммерческие перевозки грузов (без </w:t>
            </w:r>
            <w:proofErr w:type="gramStart"/>
            <w:r w:rsidRPr="001B7F05">
              <w:rPr>
                <w:sz w:val="18"/>
                <w:szCs w:val="20"/>
              </w:rPr>
              <w:t>трубопровод-</w:t>
            </w:r>
            <w:proofErr w:type="spellStart"/>
            <w:r w:rsidRPr="001B7F05">
              <w:rPr>
                <w:sz w:val="18"/>
                <w:szCs w:val="20"/>
              </w:rPr>
              <w:t>ного</w:t>
            </w:r>
            <w:proofErr w:type="spellEnd"/>
            <w:proofErr w:type="gramEnd"/>
            <w:r w:rsidRPr="001B7F05">
              <w:rPr>
                <w:sz w:val="18"/>
                <w:szCs w:val="20"/>
              </w:rPr>
              <w:t xml:space="preserve"> транспорта)</w:t>
            </w:r>
          </w:p>
        </w:tc>
        <w:tc>
          <w:tcPr>
            <w:tcW w:w="600" w:type="pct"/>
          </w:tcPr>
          <w:p w14:paraId="52B664B4" w14:textId="77777777" w:rsidR="00690E36" w:rsidRPr="001B7F05" w:rsidRDefault="00690E36" w:rsidP="00805F05">
            <w:pPr>
              <w:autoSpaceDE w:val="0"/>
              <w:autoSpaceDN w:val="0"/>
              <w:adjustRightInd w:val="0"/>
              <w:spacing w:after="0" w:line="168" w:lineRule="auto"/>
              <w:ind w:left="-108" w:right="-102"/>
              <w:jc w:val="center"/>
              <w:rPr>
                <w:sz w:val="18"/>
                <w:szCs w:val="20"/>
              </w:rPr>
            </w:pPr>
            <w:r w:rsidRPr="001B7F05">
              <w:rPr>
                <w:sz w:val="18"/>
                <w:szCs w:val="20"/>
              </w:rPr>
              <w:t>Продукция</w:t>
            </w:r>
          </w:p>
          <w:p w14:paraId="3A422E20" w14:textId="77777777" w:rsidR="00690E36" w:rsidRPr="001B7F05" w:rsidRDefault="00690E36" w:rsidP="00805F05">
            <w:pPr>
              <w:autoSpaceDE w:val="0"/>
              <w:autoSpaceDN w:val="0"/>
              <w:adjustRightInd w:val="0"/>
              <w:spacing w:after="0" w:line="168" w:lineRule="auto"/>
              <w:ind w:left="-108" w:right="-102"/>
              <w:jc w:val="center"/>
              <w:rPr>
                <w:sz w:val="18"/>
                <w:szCs w:val="20"/>
              </w:rPr>
            </w:pPr>
            <w:r w:rsidRPr="001B7F05">
              <w:rPr>
                <w:sz w:val="18"/>
                <w:szCs w:val="20"/>
              </w:rPr>
              <w:t>сельского</w:t>
            </w:r>
          </w:p>
          <w:p w14:paraId="17F04836" w14:textId="77777777" w:rsidR="00690E36" w:rsidRPr="001B7F05" w:rsidRDefault="00690E36" w:rsidP="00805F05">
            <w:pPr>
              <w:autoSpaceDE w:val="0"/>
              <w:autoSpaceDN w:val="0"/>
              <w:adjustRightInd w:val="0"/>
              <w:spacing w:after="0" w:line="168" w:lineRule="auto"/>
              <w:ind w:left="-108" w:right="-102"/>
              <w:jc w:val="center"/>
              <w:rPr>
                <w:sz w:val="18"/>
                <w:szCs w:val="20"/>
              </w:rPr>
            </w:pPr>
            <w:r w:rsidRPr="001B7F05">
              <w:rPr>
                <w:sz w:val="18"/>
                <w:szCs w:val="20"/>
              </w:rPr>
              <w:t>хозяйства (в</w:t>
            </w:r>
          </w:p>
          <w:p w14:paraId="780EF723" w14:textId="77777777" w:rsidR="00690E36" w:rsidRPr="001B7F05" w:rsidRDefault="00690E36" w:rsidP="00805F05">
            <w:pPr>
              <w:autoSpaceDE w:val="0"/>
              <w:autoSpaceDN w:val="0"/>
              <w:adjustRightInd w:val="0"/>
              <w:spacing w:after="0" w:line="168" w:lineRule="auto"/>
              <w:ind w:left="-108" w:right="-102"/>
              <w:jc w:val="center"/>
              <w:rPr>
                <w:sz w:val="18"/>
                <w:szCs w:val="20"/>
              </w:rPr>
            </w:pPr>
            <w:r w:rsidRPr="001B7F05">
              <w:rPr>
                <w:sz w:val="18"/>
                <w:szCs w:val="20"/>
              </w:rPr>
              <w:t>постоянных</w:t>
            </w:r>
          </w:p>
          <w:p w14:paraId="712BEA68" w14:textId="77777777" w:rsidR="00690E36" w:rsidRPr="001B7F05" w:rsidRDefault="00690E36" w:rsidP="00805F05">
            <w:pPr>
              <w:autoSpaceDE w:val="0"/>
              <w:autoSpaceDN w:val="0"/>
              <w:adjustRightInd w:val="0"/>
              <w:spacing w:after="0" w:line="168" w:lineRule="auto"/>
              <w:ind w:left="-108" w:right="-102"/>
              <w:jc w:val="center"/>
              <w:rPr>
                <w:sz w:val="18"/>
                <w:szCs w:val="20"/>
              </w:rPr>
            </w:pPr>
            <w:r w:rsidRPr="001B7F05">
              <w:rPr>
                <w:sz w:val="18"/>
                <w:szCs w:val="20"/>
              </w:rPr>
              <w:t>ценах)</w:t>
            </w:r>
          </w:p>
        </w:tc>
        <w:tc>
          <w:tcPr>
            <w:tcW w:w="602" w:type="pct"/>
          </w:tcPr>
          <w:p w14:paraId="3CCC78D0" w14:textId="77777777" w:rsidR="00690E36" w:rsidRPr="001B7F05" w:rsidRDefault="00690E36" w:rsidP="005F711A">
            <w:pPr>
              <w:autoSpaceDE w:val="0"/>
              <w:autoSpaceDN w:val="0"/>
              <w:adjustRightInd w:val="0"/>
              <w:spacing w:after="0" w:line="168" w:lineRule="auto"/>
              <w:ind w:left="-108" w:right="-102"/>
              <w:jc w:val="center"/>
              <w:rPr>
                <w:sz w:val="18"/>
                <w:szCs w:val="20"/>
              </w:rPr>
            </w:pPr>
            <w:r w:rsidRPr="001B7F05">
              <w:rPr>
                <w:sz w:val="18"/>
                <w:szCs w:val="20"/>
              </w:rPr>
              <w:t xml:space="preserve">Инвестиции в </w:t>
            </w:r>
          </w:p>
          <w:p w14:paraId="0B43A619" w14:textId="77777777" w:rsidR="00690E36" w:rsidRPr="001B7F05" w:rsidRDefault="00690E36" w:rsidP="00805F05">
            <w:pPr>
              <w:autoSpaceDE w:val="0"/>
              <w:autoSpaceDN w:val="0"/>
              <w:adjustRightInd w:val="0"/>
              <w:spacing w:after="0" w:line="168" w:lineRule="auto"/>
              <w:ind w:left="-108" w:right="-102"/>
              <w:jc w:val="center"/>
              <w:rPr>
                <w:i/>
                <w:sz w:val="18"/>
                <w:szCs w:val="20"/>
              </w:rPr>
            </w:pPr>
            <w:r w:rsidRPr="001B7F05">
              <w:rPr>
                <w:sz w:val="18"/>
                <w:szCs w:val="20"/>
              </w:rPr>
              <w:t>основной капитал</w:t>
            </w:r>
            <w:r w:rsidR="00805F05" w:rsidRPr="001B7F05">
              <w:rPr>
                <w:sz w:val="18"/>
                <w:szCs w:val="20"/>
              </w:rPr>
              <w:br/>
            </w:r>
            <w:r w:rsidRPr="001B7F05">
              <w:rPr>
                <w:sz w:val="18"/>
                <w:szCs w:val="20"/>
              </w:rPr>
              <w:t xml:space="preserve"> (в постоянных ценах)</w:t>
            </w:r>
          </w:p>
        </w:tc>
        <w:tc>
          <w:tcPr>
            <w:tcW w:w="602" w:type="pct"/>
          </w:tcPr>
          <w:p w14:paraId="3D47BB17" w14:textId="77777777" w:rsidR="00690E36" w:rsidRPr="001B7F05" w:rsidRDefault="00690E36" w:rsidP="005F711A">
            <w:pPr>
              <w:spacing w:after="0" w:line="168" w:lineRule="auto"/>
              <w:ind w:left="-108" w:right="-102"/>
              <w:jc w:val="center"/>
              <w:rPr>
                <w:i/>
                <w:sz w:val="18"/>
                <w:szCs w:val="20"/>
              </w:rPr>
            </w:pPr>
            <w:r w:rsidRPr="001B7F05">
              <w:rPr>
                <w:sz w:val="18"/>
                <w:szCs w:val="20"/>
              </w:rPr>
              <w:t>Оборот розничной торговли</w:t>
            </w:r>
            <w:r w:rsidRPr="001B7F05">
              <w:rPr>
                <w:sz w:val="18"/>
                <w:szCs w:val="20"/>
              </w:rPr>
              <w:br/>
              <w:t>(в постоянных ценах)</w:t>
            </w:r>
          </w:p>
        </w:tc>
        <w:tc>
          <w:tcPr>
            <w:tcW w:w="601" w:type="pct"/>
          </w:tcPr>
          <w:p w14:paraId="03E12911" w14:textId="77777777" w:rsidR="00690E36" w:rsidRPr="001B7F05" w:rsidRDefault="00690E36" w:rsidP="00805F05">
            <w:pPr>
              <w:spacing w:after="0" w:line="240" w:lineRule="auto"/>
              <w:ind w:left="-108" w:right="-102"/>
              <w:jc w:val="center"/>
              <w:rPr>
                <w:sz w:val="18"/>
                <w:szCs w:val="20"/>
              </w:rPr>
            </w:pPr>
            <w:r w:rsidRPr="001B7F05">
              <w:rPr>
                <w:sz w:val="18"/>
                <w:szCs w:val="20"/>
              </w:rPr>
              <w:t xml:space="preserve">Индексы </w:t>
            </w:r>
            <w:r w:rsidRPr="001B7F05">
              <w:rPr>
                <w:sz w:val="18"/>
                <w:szCs w:val="20"/>
              </w:rPr>
              <w:br/>
              <w:t>потребитель-</w:t>
            </w:r>
          </w:p>
          <w:p w14:paraId="6FF11E21" w14:textId="77777777" w:rsidR="00690E36" w:rsidRPr="001B7F05" w:rsidRDefault="00690E36" w:rsidP="00805F05">
            <w:pPr>
              <w:spacing w:after="0" w:line="240" w:lineRule="auto"/>
              <w:ind w:left="-108" w:right="-102"/>
              <w:jc w:val="center"/>
              <w:rPr>
                <w:i/>
                <w:sz w:val="18"/>
                <w:szCs w:val="20"/>
              </w:rPr>
            </w:pPr>
            <w:proofErr w:type="spellStart"/>
            <w:r w:rsidRPr="001B7F05">
              <w:rPr>
                <w:sz w:val="18"/>
                <w:szCs w:val="20"/>
              </w:rPr>
              <w:t>ских</w:t>
            </w:r>
            <w:proofErr w:type="spellEnd"/>
            <w:r w:rsidRPr="001B7F05">
              <w:rPr>
                <w:sz w:val="18"/>
                <w:szCs w:val="20"/>
              </w:rPr>
              <w:t xml:space="preserve"> цен</w:t>
            </w:r>
            <w:r w:rsidR="00805F05" w:rsidRPr="001B7F05">
              <w:rPr>
                <w:sz w:val="18"/>
                <w:szCs w:val="20"/>
                <w:vertAlign w:val="superscript"/>
              </w:rPr>
              <w:t>6</w:t>
            </w:r>
            <w:r w:rsidRPr="001B7F05">
              <w:rPr>
                <w:sz w:val="18"/>
                <w:szCs w:val="20"/>
                <w:vertAlign w:val="superscript"/>
              </w:rPr>
              <w:t>)</w:t>
            </w:r>
          </w:p>
        </w:tc>
      </w:tr>
      <w:tr w:rsidR="005F711A" w:rsidRPr="001B7F05" w14:paraId="16677E99" w14:textId="77777777" w:rsidTr="004D080F">
        <w:trPr>
          <w:trHeight w:hRule="exact" w:val="229"/>
        </w:trPr>
        <w:tc>
          <w:tcPr>
            <w:tcW w:w="793" w:type="pct"/>
            <w:vAlign w:val="center"/>
          </w:tcPr>
          <w:p w14:paraId="63E4A295" w14:textId="77777777" w:rsidR="00690E36" w:rsidRPr="001B7F05" w:rsidRDefault="00690E36" w:rsidP="0070739C">
            <w:pPr>
              <w:ind w:right="-107"/>
              <w:rPr>
                <w:b/>
                <w:i/>
                <w:sz w:val="22"/>
                <w:szCs w:val="22"/>
              </w:rPr>
            </w:pPr>
            <w:r w:rsidRPr="001B7F05">
              <w:rPr>
                <w:sz w:val="22"/>
                <w:szCs w:val="22"/>
              </w:rPr>
              <w:t>Азербайджан</w:t>
            </w:r>
          </w:p>
        </w:tc>
        <w:tc>
          <w:tcPr>
            <w:tcW w:w="600" w:type="pct"/>
            <w:shd w:val="clear" w:color="auto" w:fill="auto"/>
            <w:vAlign w:val="bottom"/>
          </w:tcPr>
          <w:p w14:paraId="553E0917" w14:textId="77777777" w:rsidR="00690E36" w:rsidRPr="001B7F05" w:rsidRDefault="00690E36" w:rsidP="0070739C">
            <w:pPr>
              <w:ind w:left="-106" w:right="-104"/>
              <w:jc w:val="center"/>
              <w:rPr>
                <w:b/>
                <w:i/>
                <w:sz w:val="20"/>
                <w:szCs w:val="20"/>
              </w:rPr>
            </w:pPr>
            <w:r w:rsidRPr="001B7F05">
              <w:rPr>
                <w:sz w:val="20"/>
                <w:szCs w:val="20"/>
              </w:rPr>
              <w:t>104,1</w:t>
            </w:r>
          </w:p>
        </w:tc>
        <w:tc>
          <w:tcPr>
            <w:tcW w:w="601" w:type="pct"/>
            <w:vAlign w:val="bottom"/>
          </w:tcPr>
          <w:p w14:paraId="47EFA4D3" w14:textId="77777777" w:rsidR="00690E36" w:rsidRPr="001B7F05" w:rsidRDefault="00690E36" w:rsidP="0070739C">
            <w:pPr>
              <w:ind w:left="-106" w:right="-104"/>
              <w:jc w:val="center"/>
              <w:rPr>
                <w:b/>
                <w:i/>
                <w:sz w:val="20"/>
                <w:szCs w:val="20"/>
              </w:rPr>
            </w:pPr>
            <w:r w:rsidRPr="001B7F05">
              <w:rPr>
                <w:sz w:val="20"/>
                <w:szCs w:val="20"/>
              </w:rPr>
              <w:t>101,1</w:t>
            </w:r>
          </w:p>
        </w:tc>
        <w:tc>
          <w:tcPr>
            <w:tcW w:w="601" w:type="pct"/>
            <w:vAlign w:val="bottom"/>
          </w:tcPr>
          <w:p w14:paraId="4F931AF4" w14:textId="77777777" w:rsidR="00690E36" w:rsidRPr="001B7F05" w:rsidRDefault="00690E36" w:rsidP="000F5AB1">
            <w:pPr>
              <w:ind w:left="-106" w:right="-104"/>
              <w:jc w:val="center"/>
              <w:rPr>
                <w:b/>
                <w:i/>
                <w:sz w:val="20"/>
                <w:szCs w:val="20"/>
              </w:rPr>
            </w:pPr>
            <w:r w:rsidRPr="001B7F05">
              <w:rPr>
                <w:sz w:val="21"/>
              </w:rPr>
              <w:t>105,</w:t>
            </w:r>
            <w:r w:rsidR="001C4BDC" w:rsidRPr="001B7F05">
              <w:rPr>
                <w:sz w:val="21"/>
              </w:rPr>
              <w:t>7</w:t>
            </w:r>
          </w:p>
        </w:tc>
        <w:tc>
          <w:tcPr>
            <w:tcW w:w="600" w:type="pct"/>
          </w:tcPr>
          <w:p w14:paraId="597DD67C" w14:textId="77777777" w:rsidR="00690E36" w:rsidRPr="001B7F05" w:rsidRDefault="005F711A" w:rsidP="0070739C">
            <w:pPr>
              <w:ind w:left="-106" w:right="-104"/>
              <w:jc w:val="center"/>
              <w:rPr>
                <w:sz w:val="20"/>
                <w:szCs w:val="20"/>
              </w:rPr>
            </w:pPr>
            <w:r w:rsidRPr="001B7F05">
              <w:rPr>
                <w:sz w:val="20"/>
                <w:szCs w:val="20"/>
              </w:rPr>
              <w:t>101,5</w:t>
            </w:r>
          </w:p>
        </w:tc>
        <w:tc>
          <w:tcPr>
            <w:tcW w:w="602" w:type="pct"/>
            <w:vAlign w:val="bottom"/>
          </w:tcPr>
          <w:p w14:paraId="4B9A36B3" w14:textId="77777777" w:rsidR="00690E36" w:rsidRPr="001B7F05" w:rsidRDefault="00690E36" w:rsidP="0070739C">
            <w:pPr>
              <w:ind w:left="-106" w:right="-104"/>
              <w:jc w:val="center"/>
              <w:rPr>
                <w:b/>
                <w:i/>
                <w:sz w:val="20"/>
                <w:szCs w:val="20"/>
              </w:rPr>
            </w:pPr>
            <w:r w:rsidRPr="001B7F05">
              <w:rPr>
                <w:sz w:val="20"/>
                <w:szCs w:val="20"/>
                <w:lang w:val="en-US"/>
              </w:rPr>
              <w:t>9</w:t>
            </w:r>
            <w:r w:rsidR="005F711A" w:rsidRPr="001B7F05">
              <w:rPr>
                <w:sz w:val="20"/>
                <w:szCs w:val="20"/>
              </w:rPr>
              <w:t>9</w:t>
            </w:r>
            <w:r w:rsidRPr="001B7F05">
              <w:rPr>
                <w:sz w:val="20"/>
                <w:szCs w:val="20"/>
              </w:rPr>
              <w:t>,</w:t>
            </w:r>
            <w:r w:rsidR="005F711A" w:rsidRPr="001B7F05">
              <w:rPr>
                <w:sz w:val="20"/>
                <w:szCs w:val="20"/>
              </w:rPr>
              <w:t>3</w:t>
            </w:r>
          </w:p>
        </w:tc>
        <w:tc>
          <w:tcPr>
            <w:tcW w:w="602" w:type="pct"/>
            <w:vAlign w:val="bottom"/>
          </w:tcPr>
          <w:p w14:paraId="76316131" w14:textId="77777777" w:rsidR="00690E36" w:rsidRPr="001B7F05" w:rsidRDefault="00690E36" w:rsidP="0070739C">
            <w:pPr>
              <w:ind w:left="-106" w:right="-104"/>
              <w:jc w:val="center"/>
              <w:rPr>
                <w:b/>
                <w:i/>
                <w:sz w:val="20"/>
                <w:szCs w:val="20"/>
              </w:rPr>
            </w:pPr>
            <w:r w:rsidRPr="001B7F05">
              <w:rPr>
                <w:sz w:val="21"/>
              </w:rPr>
              <w:t>103,</w:t>
            </w:r>
            <w:r w:rsidR="001C4BDC" w:rsidRPr="001B7F05">
              <w:rPr>
                <w:sz w:val="21"/>
              </w:rPr>
              <w:t>9</w:t>
            </w:r>
          </w:p>
        </w:tc>
        <w:tc>
          <w:tcPr>
            <w:tcW w:w="601" w:type="pct"/>
            <w:vAlign w:val="bottom"/>
          </w:tcPr>
          <w:p w14:paraId="5F6A91C8" w14:textId="77777777" w:rsidR="00690E36" w:rsidRPr="001B7F05" w:rsidRDefault="00690E36" w:rsidP="001C4BDC">
            <w:pPr>
              <w:ind w:left="-106" w:right="-104"/>
              <w:jc w:val="center"/>
              <w:rPr>
                <w:b/>
                <w:i/>
                <w:sz w:val="20"/>
                <w:szCs w:val="20"/>
                <w:vertAlign w:val="superscript"/>
              </w:rPr>
            </w:pPr>
            <w:r w:rsidRPr="001B7F05">
              <w:rPr>
                <w:sz w:val="20"/>
                <w:szCs w:val="20"/>
              </w:rPr>
              <w:t>10</w:t>
            </w:r>
            <w:r w:rsidR="001C4BDC" w:rsidRPr="001B7F05">
              <w:rPr>
                <w:sz w:val="20"/>
                <w:szCs w:val="20"/>
              </w:rPr>
              <w:t>4</w:t>
            </w:r>
            <w:r w:rsidRPr="001B7F05">
              <w:rPr>
                <w:sz w:val="20"/>
                <w:szCs w:val="20"/>
              </w:rPr>
              <w:t>,9</w:t>
            </w:r>
          </w:p>
        </w:tc>
      </w:tr>
      <w:tr w:rsidR="005F711A" w:rsidRPr="001B7F05" w14:paraId="44C267FC" w14:textId="77777777" w:rsidTr="004D080F">
        <w:trPr>
          <w:trHeight w:hRule="exact" w:val="229"/>
        </w:trPr>
        <w:tc>
          <w:tcPr>
            <w:tcW w:w="793" w:type="pct"/>
            <w:vAlign w:val="center"/>
          </w:tcPr>
          <w:p w14:paraId="1B707E5D" w14:textId="77777777" w:rsidR="00690E36" w:rsidRPr="001B7F05" w:rsidRDefault="00690E36" w:rsidP="0070739C">
            <w:pPr>
              <w:ind w:right="-107"/>
              <w:rPr>
                <w:b/>
                <w:i/>
                <w:sz w:val="22"/>
                <w:szCs w:val="22"/>
              </w:rPr>
            </w:pPr>
            <w:r w:rsidRPr="001B7F05">
              <w:rPr>
                <w:sz w:val="22"/>
                <w:szCs w:val="22"/>
              </w:rPr>
              <w:t>Армения</w:t>
            </w:r>
          </w:p>
        </w:tc>
        <w:tc>
          <w:tcPr>
            <w:tcW w:w="600" w:type="pct"/>
            <w:shd w:val="clear" w:color="auto" w:fill="auto"/>
            <w:vAlign w:val="bottom"/>
          </w:tcPr>
          <w:p w14:paraId="45AC73E7" w14:textId="77777777" w:rsidR="00690E36" w:rsidRPr="001B7F05" w:rsidRDefault="00690E36" w:rsidP="00690E36">
            <w:pPr>
              <w:ind w:left="-106" w:right="-104"/>
              <w:jc w:val="center"/>
              <w:rPr>
                <w:b/>
                <w:i/>
                <w:sz w:val="20"/>
                <w:szCs w:val="20"/>
              </w:rPr>
            </w:pPr>
            <w:r w:rsidRPr="001B7F05">
              <w:rPr>
                <w:sz w:val="20"/>
                <w:szCs w:val="20"/>
              </w:rPr>
              <w:t>105,9</w:t>
            </w:r>
          </w:p>
        </w:tc>
        <w:tc>
          <w:tcPr>
            <w:tcW w:w="601" w:type="pct"/>
            <w:vAlign w:val="bottom"/>
          </w:tcPr>
          <w:p w14:paraId="03E72EA7" w14:textId="77777777" w:rsidR="00690E36" w:rsidRPr="001B7F05" w:rsidRDefault="00690E36" w:rsidP="0070739C">
            <w:pPr>
              <w:ind w:left="-106" w:right="-104"/>
              <w:jc w:val="center"/>
              <w:rPr>
                <w:b/>
                <w:i/>
                <w:sz w:val="20"/>
                <w:szCs w:val="20"/>
              </w:rPr>
            </w:pPr>
            <w:r w:rsidRPr="001B7F05">
              <w:rPr>
                <w:sz w:val="20"/>
                <w:szCs w:val="20"/>
              </w:rPr>
              <w:t>104,7</w:t>
            </w:r>
          </w:p>
        </w:tc>
        <w:tc>
          <w:tcPr>
            <w:tcW w:w="601" w:type="pct"/>
            <w:vAlign w:val="bottom"/>
          </w:tcPr>
          <w:p w14:paraId="56F565F4" w14:textId="77777777" w:rsidR="00690E36" w:rsidRPr="001B7F05" w:rsidRDefault="001C4BDC" w:rsidP="006B0E70">
            <w:pPr>
              <w:ind w:left="-106" w:right="-104"/>
              <w:jc w:val="center"/>
              <w:rPr>
                <w:b/>
                <w:i/>
                <w:sz w:val="20"/>
                <w:szCs w:val="20"/>
              </w:rPr>
            </w:pPr>
            <w:r w:rsidRPr="001B7F05">
              <w:rPr>
                <w:sz w:val="21"/>
              </w:rPr>
              <w:t>86</w:t>
            </w:r>
            <w:r w:rsidR="00690E36" w:rsidRPr="001B7F05">
              <w:rPr>
                <w:sz w:val="21"/>
              </w:rPr>
              <w:t>,</w:t>
            </w:r>
            <w:r w:rsidRPr="001B7F05">
              <w:rPr>
                <w:sz w:val="21"/>
              </w:rPr>
              <w:t>1</w:t>
            </w:r>
          </w:p>
        </w:tc>
        <w:tc>
          <w:tcPr>
            <w:tcW w:w="600" w:type="pct"/>
          </w:tcPr>
          <w:p w14:paraId="1F551EB4" w14:textId="77777777" w:rsidR="00690E36" w:rsidRPr="001B7F05" w:rsidRDefault="005F711A" w:rsidP="0070739C">
            <w:pPr>
              <w:ind w:left="-106" w:right="-104"/>
              <w:jc w:val="center"/>
              <w:rPr>
                <w:spacing w:val="-4"/>
                <w:sz w:val="20"/>
                <w:szCs w:val="20"/>
              </w:rPr>
            </w:pPr>
            <w:r w:rsidRPr="001B7F05">
              <w:rPr>
                <w:spacing w:val="-4"/>
                <w:sz w:val="20"/>
                <w:szCs w:val="20"/>
              </w:rPr>
              <w:t>101,6</w:t>
            </w:r>
          </w:p>
        </w:tc>
        <w:tc>
          <w:tcPr>
            <w:tcW w:w="602" w:type="pct"/>
            <w:vAlign w:val="bottom"/>
          </w:tcPr>
          <w:p w14:paraId="1F87A9CC" w14:textId="77777777" w:rsidR="00690E36" w:rsidRPr="001B7F05" w:rsidRDefault="005F711A" w:rsidP="0070739C">
            <w:pPr>
              <w:ind w:left="-106" w:right="-104"/>
              <w:jc w:val="center"/>
              <w:rPr>
                <w:b/>
                <w:i/>
                <w:sz w:val="20"/>
                <w:szCs w:val="20"/>
              </w:rPr>
            </w:pPr>
            <w:r w:rsidRPr="001B7F05">
              <w:rPr>
                <w:spacing w:val="-4"/>
                <w:sz w:val="20"/>
                <w:szCs w:val="20"/>
              </w:rPr>
              <w:t>114</w:t>
            </w:r>
            <w:r w:rsidR="00690E36" w:rsidRPr="001B7F05">
              <w:rPr>
                <w:spacing w:val="-4"/>
                <w:sz w:val="20"/>
                <w:szCs w:val="20"/>
              </w:rPr>
              <w:t>,</w:t>
            </w:r>
            <w:r w:rsidRPr="001B7F05">
              <w:rPr>
                <w:spacing w:val="-4"/>
                <w:sz w:val="20"/>
                <w:szCs w:val="20"/>
              </w:rPr>
              <w:t>5</w:t>
            </w:r>
          </w:p>
        </w:tc>
        <w:tc>
          <w:tcPr>
            <w:tcW w:w="602" w:type="pct"/>
            <w:vAlign w:val="bottom"/>
          </w:tcPr>
          <w:p w14:paraId="3289B8BF" w14:textId="77777777" w:rsidR="00690E36" w:rsidRPr="001B7F05" w:rsidRDefault="00690E36" w:rsidP="0070739C">
            <w:pPr>
              <w:ind w:left="-106" w:right="-104"/>
              <w:jc w:val="center"/>
              <w:rPr>
                <w:b/>
                <w:i/>
                <w:sz w:val="20"/>
                <w:szCs w:val="20"/>
              </w:rPr>
            </w:pPr>
            <w:r w:rsidRPr="001B7F05">
              <w:rPr>
                <w:sz w:val="21"/>
              </w:rPr>
              <w:t>104,1</w:t>
            </w:r>
          </w:p>
        </w:tc>
        <w:tc>
          <w:tcPr>
            <w:tcW w:w="601" w:type="pct"/>
            <w:vAlign w:val="bottom"/>
          </w:tcPr>
          <w:p w14:paraId="688155B8" w14:textId="77777777" w:rsidR="00690E36" w:rsidRPr="001B7F05" w:rsidRDefault="00690E36" w:rsidP="00690E36">
            <w:pPr>
              <w:ind w:left="-106" w:right="-104"/>
              <w:jc w:val="center"/>
              <w:rPr>
                <w:b/>
                <w:i/>
                <w:sz w:val="20"/>
                <w:szCs w:val="20"/>
              </w:rPr>
            </w:pPr>
            <w:r w:rsidRPr="001B7F05">
              <w:rPr>
                <w:sz w:val="20"/>
                <w:szCs w:val="20"/>
              </w:rPr>
              <w:t>101,5</w:t>
            </w:r>
          </w:p>
        </w:tc>
      </w:tr>
      <w:tr w:rsidR="005F711A" w:rsidRPr="001B7F05" w14:paraId="5D8CD632" w14:textId="77777777" w:rsidTr="004D080F">
        <w:trPr>
          <w:trHeight w:hRule="exact" w:val="229"/>
        </w:trPr>
        <w:tc>
          <w:tcPr>
            <w:tcW w:w="793" w:type="pct"/>
            <w:vAlign w:val="center"/>
          </w:tcPr>
          <w:p w14:paraId="711BF6DA" w14:textId="77777777" w:rsidR="00690E36" w:rsidRPr="001B7F05" w:rsidRDefault="00690E36" w:rsidP="0070739C">
            <w:pPr>
              <w:ind w:right="-107"/>
              <w:rPr>
                <w:b/>
                <w:i/>
                <w:sz w:val="22"/>
                <w:szCs w:val="22"/>
              </w:rPr>
            </w:pPr>
            <w:r w:rsidRPr="001B7F05">
              <w:rPr>
                <w:sz w:val="22"/>
                <w:szCs w:val="22"/>
              </w:rPr>
              <w:t>Беларусь</w:t>
            </w:r>
          </w:p>
        </w:tc>
        <w:tc>
          <w:tcPr>
            <w:tcW w:w="600" w:type="pct"/>
            <w:shd w:val="clear" w:color="auto" w:fill="auto"/>
            <w:vAlign w:val="bottom"/>
          </w:tcPr>
          <w:p w14:paraId="58D9EDE6" w14:textId="77777777" w:rsidR="00690E36" w:rsidRPr="001B7F05" w:rsidRDefault="00690E36" w:rsidP="00507656">
            <w:pPr>
              <w:ind w:left="-106" w:right="-104"/>
              <w:jc w:val="center"/>
              <w:rPr>
                <w:b/>
                <w:i/>
                <w:sz w:val="20"/>
                <w:szCs w:val="20"/>
              </w:rPr>
            </w:pPr>
            <w:r w:rsidRPr="001B7F05">
              <w:rPr>
                <w:sz w:val="20"/>
                <w:szCs w:val="20"/>
              </w:rPr>
              <w:t>104,0</w:t>
            </w:r>
          </w:p>
        </w:tc>
        <w:tc>
          <w:tcPr>
            <w:tcW w:w="601" w:type="pct"/>
            <w:vAlign w:val="bottom"/>
          </w:tcPr>
          <w:p w14:paraId="3B886F31" w14:textId="77777777" w:rsidR="00690E36" w:rsidRPr="001B7F05" w:rsidRDefault="00690E36" w:rsidP="0070739C">
            <w:pPr>
              <w:ind w:left="-106" w:right="-104"/>
              <w:jc w:val="center"/>
              <w:rPr>
                <w:b/>
                <w:i/>
                <w:sz w:val="20"/>
                <w:szCs w:val="20"/>
              </w:rPr>
            </w:pPr>
            <w:r w:rsidRPr="001B7F05">
              <w:rPr>
                <w:sz w:val="20"/>
                <w:szCs w:val="20"/>
              </w:rPr>
              <w:t>105,4</w:t>
            </w:r>
          </w:p>
        </w:tc>
        <w:tc>
          <w:tcPr>
            <w:tcW w:w="601" w:type="pct"/>
            <w:vAlign w:val="bottom"/>
          </w:tcPr>
          <w:p w14:paraId="7C1E6E15" w14:textId="77777777" w:rsidR="00690E36" w:rsidRPr="001B7F05" w:rsidRDefault="001C4BDC" w:rsidP="006B0E70">
            <w:pPr>
              <w:ind w:left="-106" w:right="-104"/>
              <w:jc w:val="center"/>
              <w:rPr>
                <w:b/>
                <w:i/>
                <w:sz w:val="20"/>
                <w:szCs w:val="20"/>
              </w:rPr>
            </w:pPr>
            <w:r w:rsidRPr="001B7F05">
              <w:rPr>
                <w:b/>
                <w:i/>
                <w:sz w:val="20"/>
                <w:szCs w:val="20"/>
              </w:rPr>
              <w:t>…</w:t>
            </w:r>
          </w:p>
        </w:tc>
        <w:tc>
          <w:tcPr>
            <w:tcW w:w="600" w:type="pct"/>
          </w:tcPr>
          <w:p w14:paraId="3672202E" w14:textId="77777777" w:rsidR="00690E36" w:rsidRPr="001B7F05" w:rsidRDefault="005F711A" w:rsidP="0070739C">
            <w:pPr>
              <w:ind w:left="-106" w:right="-104"/>
              <w:jc w:val="center"/>
              <w:rPr>
                <w:spacing w:val="-4"/>
                <w:sz w:val="20"/>
                <w:szCs w:val="20"/>
              </w:rPr>
            </w:pPr>
            <w:r w:rsidRPr="001B7F05">
              <w:rPr>
                <w:spacing w:val="-4"/>
                <w:sz w:val="20"/>
                <w:szCs w:val="20"/>
              </w:rPr>
              <w:t>103,4</w:t>
            </w:r>
          </w:p>
        </w:tc>
        <w:tc>
          <w:tcPr>
            <w:tcW w:w="602" w:type="pct"/>
            <w:vAlign w:val="bottom"/>
          </w:tcPr>
          <w:p w14:paraId="534944A0" w14:textId="5BC8A7AA" w:rsidR="00690E36" w:rsidRPr="007A3B31" w:rsidRDefault="00690E36" w:rsidP="0070739C">
            <w:pPr>
              <w:ind w:left="-106" w:right="-104"/>
              <w:jc w:val="center"/>
              <w:rPr>
                <w:b/>
                <w:i/>
                <w:sz w:val="20"/>
                <w:szCs w:val="20"/>
              </w:rPr>
            </w:pPr>
            <w:r w:rsidRPr="001B7F05">
              <w:rPr>
                <w:spacing w:val="-4"/>
                <w:sz w:val="20"/>
                <w:szCs w:val="20"/>
              </w:rPr>
              <w:t>107,</w:t>
            </w:r>
            <w:r w:rsidR="007A3B31">
              <w:rPr>
                <w:spacing w:val="-4"/>
                <w:sz w:val="20"/>
                <w:szCs w:val="20"/>
              </w:rPr>
              <w:t>9</w:t>
            </w:r>
          </w:p>
        </w:tc>
        <w:tc>
          <w:tcPr>
            <w:tcW w:w="602" w:type="pct"/>
            <w:vAlign w:val="bottom"/>
          </w:tcPr>
          <w:p w14:paraId="3CDA85A4" w14:textId="77777777" w:rsidR="00690E36" w:rsidRPr="001B7F05" w:rsidRDefault="00690E36" w:rsidP="0070739C">
            <w:pPr>
              <w:ind w:left="-106" w:right="-104"/>
              <w:jc w:val="center"/>
              <w:rPr>
                <w:b/>
                <w:i/>
                <w:sz w:val="20"/>
                <w:szCs w:val="20"/>
              </w:rPr>
            </w:pPr>
            <w:r w:rsidRPr="001B7F05">
              <w:rPr>
                <w:sz w:val="21"/>
              </w:rPr>
              <w:t>111,8</w:t>
            </w:r>
          </w:p>
        </w:tc>
        <w:tc>
          <w:tcPr>
            <w:tcW w:w="601" w:type="pct"/>
            <w:vAlign w:val="bottom"/>
          </w:tcPr>
          <w:p w14:paraId="2645C46A" w14:textId="77777777" w:rsidR="00690E36" w:rsidRPr="001B7F05" w:rsidRDefault="00690E36" w:rsidP="00690E36">
            <w:pPr>
              <w:ind w:left="-106" w:right="-104"/>
              <w:jc w:val="center"/>
              <w:rPr>
                <w:b/>
                <w:i/>
                <w:sz w:val="20"/>
                <w:szCs w:val="20"/>
              </w:rPr>
            </w:pPr>
            <w:r w:rsidRPr="001B7F05">
              <w:rPr>
                <w:sz w:val="20"/>
                <w:szCs w:val="20"/>
              </w:rPr>
              <w:t>105,2</w:t>
            </w:r>
          </w:p>
        </w:tc>
      </w:tr>
      <w:tr w:rsidR="005F711A" w:rsidRPr="001B7F05" w14:paraId="0F91C638" w14:textId="77777777" w:rsidTr="004D080F">
        <w:trPr>
          <w:trHeight w:hRule="exact" w:val="229"/>
        </w:trPr>
        <w:tc>
          <w:tcPr>
            <w:tcW w:w="793" w:type="pct"/>
            <w:vAlign w:val="center"/>
          </w:tcPr>
          <w:p w14:paraId="7F022523" w14:textId="77777777" w:rsidR="00690E36" w:rsidRPr="001B7F05" w:rsidRDefault="00690E36" w:rsidP="0070739C">
            <w:pPr>
              <w:ind w:right="-107"/>
              <w:rPr>
                <w:b/>
                <w:i/>
                <w:sz w:val="22"/>
                <w:szCs w:val="22"/>
              </w:rPr>
            </w:pPr>
            <w:r w:rsidRPr="001B7F05">
              <w:rPr>
                <w:sz w:val="22"/>
                <w:szCs w:val="22"/>
              </w:rPr>
              <w:t>Казахстан</w:t>
            </w:r>
          </w:p>
        </w:tc>
        <w:tc>
          <w:tcPr>
            <w:tcW w:w="600" w:type="pct"/>
            <w:shd w:val="clear" w:color="auto" w:fill="auto"/>
            <w:vAlign w:val="bottom"/>
          </w:tcPr>
          <w:p w14:paraId="10579BEA" w14:textId="77777777" w:rsidR="00690E36" w:rsidRPr="001B7F05" w:rsidRDefault="00690E36" w:rsidP="00420B85">
            <w:pPr>
              <w:spacing w:after="0" w:line="240" w:lineRule="auto"/>
              <w:jc w:val="center"/>
              <w:rPr>
                <w:b/>
                <w:i/>
                <w:sz w:val="20"/>
                <w:szCs w:val="20"/>
              </w:rPr>
            </w:pPr>
            <w:r w:rsidRPr="001B7F05">
              <w:rPr>
                <w:sz w:val="20"/>
                <w:szCs w:val="20"/>
              </w:rPr>
              <w:t>104,8</w:t>
            </w:r>
          </w:p>
        </w:tc>
        <w:tc>
          <w:tcPr>
            <w:tcW w:w="601" w:type="pct"/>
            <w:vAlign w:val="bottom"/>
          </w:tcPr>
          <w:p w14:paraId="0C051E94" w14:textId="77777777" w:rsidR="00690E36" w:rsidRPr="001B7F05" w:rsidRDefault="00690E36" w:rsidP="0070739C">
            <w:pPr>
              <w:ind w:left="-106" w:right="-104"/>
              <w:jc w:val="center"/>
              <w:rPr>
                <w:b/>
                <w:i/>
                <w:sz w:val="20"/>
                <w:szCs w:val="20"/>
              </w:rPr>
            </w:pPr>
            <w:r w:rsidRPr="001B7F05">
              <w:rPr>
                <w:sz w:val="20"/>
                <w:szCs w:val="20"/>
              </w:rPr>
              <w:t>102,8</w:t>
            </w:r>
          </w:p>
        </w:tc>
        <w:tc>
          <w:tcPr>
            <w:tcW w:w="601" w:type="pct"/>
            <w:vAlign w:val="bottom"/>
          </w:tcPr>
          <w:p w14:paraId="3B72BA94" w14:textId="77777777" w:rsidR="00690E36" w:rsidRPr="001B7F05" w:rsidRDefault="001C4BDC" w:rsidP="0070739C">
            <w:pPr>
              <w:ind w:left="-106" w:right="-104"/>
              <w:jc w:val="center"/>
              <w:rPr>
                <w:b/>
                <w:i/>
                <w:sz w:val="20"/>
                <w:szCs w:val="20"/>
              </w:rPr>
            </w:pPr>
            <w:r w:rsidRPr="001B7F05">
              <w:rPr>
                <w:sz w:val="21"/>
              </w:rPr>
              <w:t>111</w:t>
            </w:r>
            <w:r w:rsidR="00690E36" w:rsidRPr="001B7F05">
              <w:rPr>
                <w:sz w:val="21"/>
              </w:rPr>
              <w:t>,</w:t>
            </w:r>
            <w:r w:rsidRPr="001B7F05">
              <w:rPr>
                <w:sz w:val="21"/>
              </w:rPr>
              <w:t>0</w:t>
            </w:r>
          </w:p>
        </w:tc>
        <w:tc>
          <w:tcPr>
            <w:tcW w:w="600" w:type="pct"/>
          </w:tcPr>
          <w:p w14:paraId="3B6C9D0D" w14:textId="77777777" w:rsidR="00690E36" w:rsidRPr="001B7F05" w:rsidRDefault="005F711A" w:rsidP="0070739C">
            <w:pPr>
              <w:ind w:left="-106" w:right="-104"/>
              <w:jc w:val="center"/>
              <w:rPr>
                <w:spacing w:val="-4"/>
                <w:sz w:val="20"/>
                <w:szCs w:val="20"/>
              </w:rPr>
            </w:pPr>
            <w:r w:rsidRPr="001B7F05">
              <w:rPr>
                <w:spacing w:val="-4"/>
                <w:sz w:val="20"/>
                <w:szCs w:val="20"/>
              </w:rPr>
              <w:t>113,8</w:t>
            </w:r>
          </w:p>
        </w:tc>
        <w:tc>
          <w:tcPr>
            <w:tcW w:w="602" w:type="pct"/>
            <w:vAlign w:val="bottom"/>
          </w:tcPr>
          <w:p w14:paraId="50D1DB08" w14:textId="77777777" w:rsidR="00690E36" w:rsidRPr="001B7F05" w:rsidRDefault="005F711A" w:rsidP="0070739C">
            <w:pPr>
              <w:ind w:left="-106" w:right="-104"/>
              <w:jc w:val="center"/>
              <w:rPr>
                <w:b/>
                <w:i/>
                <w:sz w:val="20"/>
                <w:szCs w:val="20"/>
              </w:rPr>
            </w:pPr>
            <w:r w:rsidRPr="001B7F05">
              <w:rPr>
                <w:spacing w:val="-4"/>
                <w:sz w:val="20"/>
                <w:szCs w:val="20"/>
              </w:rPr>
              <w:t>107</w:t>
            </w:r>
            <w:r w:rsidR="00690E36" w:rsidRPr="001B7F05">
              <w:rPr>
                <w:spacing w:val="-4"/>
                <w:sz w:val="20"/>
                <w:szCs w:val="20"/>
              </w:rPr>
              <w:t>,</w:t>
            </w:r>
            <w:r w:rsidRPr="001B7F05">
              <w:rPr>
                <w:spacing w:val="-4"/>
                <w:sz w:val="20"/>
                <w:szCs w:val="20"/>
              </w:rPr>
              <w:t>5</w:t>
            </w:r>
          </w:p>
        </w:tc>
        <w:tc>
          <w:tcPr>
            <w:tcW w:w="602" w:type="pct"/>
            <w:vAlign w:val="bottom"/>
          </w:tcPr>
          <w:p w14:paraId="1DCC9D8C" w14:textId="77777777" w:rsidR="00690E36" w:rsidRPr="001B7F05" w:rsidRDefault="00690E36" w:rsidP="0070739C">
            <w:pPr>
              <w:ind w:left="-106" w:right="-104"/>
              <w:jc w:val="center"/>
              <w:rPr>
                <w:b/>
                <w:i/>
                <w:sz w:val="20"/>
                <w:szCs w:val="20"/>
              </w:rPr>
            </w:pPr>
            <w:r w:rsidRPr="001B7F05">
              <w:rPr>
                <w:sz w:val="21"/>
              </w:rPr>
              <w:t>109,8</w:t>
            </w:r>
          </w:p>
        </w:tc>
        <w:tc>
          <w:tcPr>
            <w:tcW w:w="601" w:type="pct"/>
            <w:vAlign w:val="bottom"/>
          </w:tcPr>
          <w:p w14:paraId="4DC4BCF4" w14:textId="77777777" w:rsidR="00690E36" w:rsidRPr="001B7F05" w:rsidRDefault="00690E36" w:rsidP="00690E36">
            <w:pPr>
              <w:ind w:left="-106" w:right="-104"/>
              <w:jc w:val="center"/>
              <w:rPr>
                <w:b/>
                <w:i/>
                <w:sz w:val="20"/>
                <w:szCs w:val="20"/>
              </w:rPr>
            </w:pPr>
            <w:r w:rsidRPr="001B7F05">
              <w:rPr>
                <w:sz w:val="20"/>
                <w:szCs w:val="20"/>
              </w:rPr>
              <w:t>108,6</w:t>
            </w:r>
          </w:p>
        </w:tc>
      </w:tr>
      <w:tr w:rsidR="005F711A" w:rsidRPr="001B7F05" w14:paraId="3BBA9C76" w14:textId="77777777" w:rsidTr="004D080F">
        <w:trPr>
          <w:trHeight w:hRule="exact" w:val="229"/>
        </w:trPr>
        <w:tc>
          <w:tcPr>
            <w:tcW w:w="793" w:type="pct"/>
            <w:vAlign w:val="center"/>
          </w:tcPr>
          <w:p w14:paraId="666E0332" w14:textId="77777777" w:rsidR="00690E36" w:rsidRPr="001B7F05" w:rsidRDefault="00690E36" w:rsidP="0070739C">
            <w:pPr>
              <w:ind w:right="-107"/>
              <w:rPr>
                <w:b/>
                <w:i/>
                <w:sz w:val="22"/>
                <w:szCs w:val="22"/>
              </w:rPr>
            </w:pPr>
            <w:r w:rsidRPr="001B7F05">
              <w:rPr>
                <w:sz w:val="22"/>
                <w:szCs w:val="22"/>
              </w:rPr>
              <w:t>Кыргызстан</w:t>
            </w:r>
          </w:p>
        </w:tc>
        <w:tc>
          <w:tcPr>
            <w:tcW w:w="600" w:type="pct"/>
            <w:shd w:val="clear" w:color="auto" w:fill="auto"/>
            <w:vAlign w:val="bottom"/>
          </w:tcPr>
          <w:p w14:paraId="257D7F7D" w14:textId="77777777" w:rsidR="00690E36" w:rsidRPr="001B7F05" w:rsidRDefault="00690E36" w:rsidP="0070739C">
            <w:pPr>
              <w:ind w:left="-106" w:right="-104"/>
              <w:jc w:val="center"/>
              <w:rPr>
                <w:b/>
                <w:i/>
                <w:sz w:val="20"/>
                <w:szCs w:val="20"/>
              </w:rPr>
            </w:pPr>
            <w:r w:rsidRPr="001B7F05">
              <w:rPr>
                <w:sz w:val="20"/>
                <w:szCs w:val="20"/>
              </w:rPr>
              <w:t>109,0</w:t>
            </w:r>
          </w:p>
        </w:tc>
        <w:tc>
          <w:tcPr>
            <w:tcW w:w="601" w:type="pct"/>
            <w:shd w:val="clear" w:color="auto" w:fill="auto"/>
            <w:vAlign w:val="bottom"/>
          </w:tcPr>
          <w:p w14:paraId="5A90AE95" w14:textId="77777777" w:rsidR="00690E36" w:rsidRPr="001B7F05" w:rsidRDefault="00690E36" w:rsidP="0070739C">
            <w:pPr>
              <w:ind w:left="-106" w:right="-104"/>
              <w:jc w:val="center"/>
              <w:rPr>
                <w:b/>
                <w:i/>
                <w:sz w:val="20"/>
                <w:szCs w:val="20"/>
              </w:rPr>
            </w:pPr>
            <w:r w:rsidRPr="001B7F05">
              <w:rPr>
                <w:sz w:val="20"/>
                <w:szCs w:val="20"/>
              </w:rPr>
              <w:t>105,5</w:t>
            </w:r>
          </w:p>
        </w:tc>
        <w:tc>
          <w:tcPr>
            <w:tcW w:w="601" w:type="pct"/>
            <w:shd w:val="clear" w:color="auto" w:fill="auto"/>
            <w:vAlign w:val="bottom"/>
          </w:tcPr>
          <w:p w14:paraId="7B86719A" w14:textId="77777777" w:rsidR="00690E36" w:rsidRPr="001B7F05" w:rsidRDefault="001C4BDC" w:rsidP="0070739C">
            <w:pPr>
              <w:ind w:left="-106" w:right="-104"/>
              <w:jc w:val="center"/>
              <w:rPr>
                <w:b/>
                <w:i/>
                <w:sz w:val="20"/>
                <w:szCs w:val="20"/>
              </w:rPr>
            </w:pPr>
            <w:r w:rsidRPr="001B7F05">
              <w:rPr>
                <w:sz w:val="21"/>
              </w:rPr>
              <w:t>105</w:t>
            </w:r>
            <w:r w:rsidR="00690E36" w:rsidRPr="001B7F05">
              <w:rPr>
                <w:sz w:val="21"/>
              </w:rPr>
              <w:t>,</w:t>
            </w:r>
            <w:r w:rsidRPr="001B7F05">
              <w:rPr>
                <w:sz w:val="21"/>
              </w:rPr>
              <w:t>8</w:t>
            </w:r>
          </w:p>
        </w:tc>
        <w:tc>
          <w:tcPr>
            <w:tcW w:w="600" w:type="pct"/>
          </w:tcPr>
          <w:p w14:paraId="6FC11B3A" w14:textId="77777777" w:rsidR="00690E36" w:rsidRPr="001B7F05" w:rsidRDefault="005F711A" w:rsidP="0070739C">
            <w:pPr>
              <w:ind w:left="-106" w:right="-104"/>
              <w:jc w:val="center"/>
              <w:rPr>
                <w:spacing w:val="-4"/>
                <w:sz w:val="20"/>
                <w:szCs w:val="20"/>
                <w:vertAlign w:val="superscript"/>
              </w:rPr>
            </w:pPr>
            <w:r w:rsidRPr="001B7F05">
              <w:rPr>
                <w:spacing w:val="-4"/>
                <w:sz w:val="20"/>
                <w:szCs w:val="20"/>
              </w:rPr>
              <w:t>106,3</w:t>
            </w:r>
            <w:r w:rsidRPr="001B7F05">
              <w:rPr>
                <w:spacing w:val="-4"/>
                <w:sz w:val="20"/>
                <w:szCs w:val="20"/>
                <w:vertAlign w:val="superscript"/>
              </w:rPr>
              <w:t>2)</w:t>
            </w:r>
          </w:p>
        </w:tc>
        <w:tc>
          <w:tcPr>
            <w:tcW w:w="602" w:type="pct"/>
            <w:shd w:val="clear" w:color="auto" w:fill="auto"/>
            <w:vAlign w:val="bottom"/>
          </w:tcPr>
          <w:p w14:paraId="5E3E6AB1" w14:textId="1E43B8AF" w:rsidR="00690E36" w:rsidRPr="001B7F05" w:rsidRDefault="00690E36" w:rsidP="0070739C">
            <w:pPr>
              <w:ind w:left="-106" w:right="-104"/>
              <w:jc w:val="center"/>
              <w:rPr>
                <w:b/>
                <w:i/>
                <w:sz w:val="20"/>
                <w:szCs w:val="20"/>
                <w:vertAlign w:val="superscript"/>
              </w:rPr>
            </w:pPr>
            <w:r w:rsidRPr="001B7F05">
              <w:rPr>
                <w:spacing w:val="-4"/>
                <w:sz w:val="20"/>
                <w:szCs w:val="20"/>
              </w:rPr>
              <w:t>1</w:t>
            </w:r>
            <w:r w:rsidR="007A3B31">
              <w:rPr>
                <w:spacing w:val="-4"/>
                <w:sz w:val="20"/>
                <w:szCs w:val="20"/>
              </w:rPr>
              <w:t>24,8</w:t>
            </w:r>
          </w:p>
        </w:tc>
        <w:tc>
          <w:tcPr>
            <w:tcW w:w="602" w:type="pct"/>
            <w:shd w:val="clear" w:color="auto" w:fill="auto"/>
            <w:vAlign w:val="bottom"/>
          </w:tcPr>
          <w:p w14:paraId="1B8FF46D" w14:textId="77777777" w:rsidR="00690E36" w:rsidRPr="001B7F05" w:rsidRDefault="00690E36" w:rsidP="0070739C">
            <w:pPr>
              <w:ind w:left="-106" w:right="-104"/>
              <w:jc w:val="center"/>
              <w:rPr>
                <w:b/>
                <w:i/>
                <w:sz w:val="20"/>
                <w:szCs w:val="20"/>
              </w:rPr>
            </w:pPr>
            <w:r w:rsidRPr="001B7F05">
              <w:rPr>
                <w:sz w:val="21"/>
              </w:rPr>
              <w:t>114,6</w:t>
            </w:r>
          </w:p>
        </w:tc>
        <w:tc>
          <w:tcPr>
            <w:tcW w:w="601" w:type="pct"/>
            <w:shd w:val="clear" w:color="auto" w:fill="auto"/>
            <w:vAlign w:val="bottom"/>
          </w:tcPr>
          <w:p w14:paraId="7CA0B131" w14:textId="77777777" w:rsidR="00690E36" w:rsidRPr="001B7F05" w:rsidRDefault="00690E36" w:rsidP="00690E36">
            <w:pPr>
              <w:ind w:left="-106" w:right="-104"/>
              <w:jc w:val="center"/>
              <w:rPr>
                <w:b/>
                <w:i/>
                <w:sz w:val="20"/>
                <w:szCs w:val="20"/>
              </w:rPr>
            </w:pPr>
            <w:r w:rsidRPr="001B7F05">
              <w:rPr>
                <w:sz w:val="20"/>
                <w:szCs w:val="20"/>
              </w:rPr>
              <w:t>106,3</w:t>
            </w:r>
          </w:p>
        </w:tc>
      </w:tr>
      <w:tr w:rsidR="005F711A" w:rsidRPr="001B7F05" w14:paraId="2FC7721C" w14:textId="77777777" w:rsidTr="004D080F">
        <w:trPr>
          <w:trHeight w:hRule="exact" w:val="229"/>
        </w:trPr>
        <w:tc>
          <w:tcPr>
            <w:tcW w:w="793" w:type="pct"/>
            <w:vAlign w:val="center"/>
          </w:tcPr>
          <w:p w14:paraId="011137DB" w14:textId="77777777" w:rsidR="00690E36" w:rsidRPr="001B7F05" w:rsidRDefault="00690E36" w:rsidP="0070739C">
            <w:pPr>
              <w:ind w:right="-107"/>
              <w:rPr>
                <w:b/>
                <w:i/>
                <w:sz w:val="22"/>
                <w:szCs w:val="22"/>
              </w:rPr>
            </w:pPr>
            <w:r w:rsidRPr="001B7F05">
              <w:rPr>
                <w:sz w:val="22"/>
                <w:szCs w:val="22"/>
              </w:rPr>
              <w:t>Молдова</w:t>
            </w:r>
          </w:p>
        </w:tc>
        <w:tc>
          <w:tcPr>
            <w:tcW w:w="600" w:type="pct"/>
            <w:shd w:val="clear" w:color="auto" w:fill="auto"/>
            <w:vAlign w:val="bottom"/>
          </w:tcPr>
          <w:p w14:paraId="0C988FFF" w14:textId="5F6D7C2D" w:rsidR="00690E36" w:rsidRPr="001B7F05" w:rsidRDefault="00690E36" w:rsidP="0070739C">
            <w:pPr>
              <w:ind w:left="-106" w:right="-104"/>
              <w:jc w:val="center"/>
              <w:rPr>
                <w:b/>
                <w:i/>
                <w:sz w:val="20"/>
                <w:szCs w:val="20"/>
              </w:rPr>
            </w:pPr>
            <w:r w:rsidRPr="001B7F05">
              <w:rPr>
                <w:sz w:val="20"/>
                <w:szCs w:val="20"/>
              </w:rPr>
              <w:t>100,</w:t>
            </w:r>
            <w:r w:rsidR="005F3FB7">
              <w:rPr>
                <w:sz w:val="20"/>
                <w:szCs w:val="20"/>
              </w:rPr>
              <w:t>1</w:t>
            </w:r>
          </w:p>
        </w:tc>
        <w:tc>
          <w:tcPr>
            <w:tcW w:w="601" w:type="pct"/>
            <w:vAlign w:val="bottom"/>
          </w:tcPr>
          <w:p w14:paraId="53D8EF65" w14:textId="77777777" w:rsidR="00690E36" w:rsidRPr="001B7F05" w:rsidRDefault="00690E36" w:rsidP="00690E36">
            <w:pPr>
              <w:ind w:left="-106" w:right="-104"/>
              <w:jc w:val="center"/>
              <w:rPr>
                <w:b/>
                <w:i/>
                <w:sz w:val="20"/>
                <w:szCs w:val="20"/>
              </w:rPr>
            </w:pPr>
            <w:r w:rsidRPr="001B7F05">
              <w:rPr>
                <w:sz w:val="20"/>
                <w:szCs w:val="20"/>
              </w:rPr>
              <w:t>98,9</w:t>
            </w:r>
          </w:p>
        </w:tc>
        <w:tc>
          <w:tcPr>
            <w:tcW w:w="601" w:type="pct"/>
            <w:vAlign w:val="bottom"/>
          </w:tcPr>
          <w:p w14:paraId="4464DF27" w14:textId="77777777" w:rsidR="00690E36" w:rsidRPr="001B7F05" w:rsidRDefault="00690E36" w:rsidP="0070739C">
            <w:pPr>
              <w:ind w:left="-106" w:right="-104"/>
              <w:jc w:val="center"/>
              <w:rPr>
                <w:b/>
                <w:i/>
                <w:sz w:val="20"/>
                <w:szCs w:val="20"/>
              </w:rPr>
            </w:pPr>
            <w:r w:rsidRPr="001B7F05">
              <w:rPr>
                <w:sz w:val="21"/>
              </w:rPr>
              <w:t>104,4</w:t>
            </w:r>
            <w:r w:rsidRPr="001B7F05">
              <w:rPr>
                <w:sz w:val="21"/>
                <w:vertAlign w:val="superscript"/>
                <w:lang w:val="en-US"/>
              </w:rPr>
              <w:t>1</w:t>
            </w:r>
            <w:r w:rsidRPr="001B7F05">
              <w:rPr>
                <w:sz w:val="21"/>
                <w:vertAlign w:val="superscript"/>
              </w:rPr>
              <w:t>)</w:t>
            </w:r>
          </w:p>
        </w:tc>
        <w:tc>
          <w:tcPr>
            <w:tcW w:w="600" w:type="pct"/>
          </w:tcPr>
          <w:p w14:paraId="6CD1BB13" w14:textId="77777777" w:rsidR="00690E36" w:rsidRPr="001B7F05" w:rsidRDefault="005F711A" w:rsidP="0070739C">
            <w:pPr>
              <w:ind w:left="-106" w:right="-104"/>
              <w:jc w:val="center"/>
              <w:rPr>
                <w:spacing w:val="-4"/>
                <w:sz w:val="20"/>
                <w:szCs w:val="20"/>
                <w:vertAlign w:val="superscript"/>
              </w:rPr>
            </w:pPr>
            <w:r w:rsidRPr="001B7F05">
              <w:rPr>
                <w:spacing w:val="-4"/>
                <w:sz w:val="20"/>
                <w:szCs w:val="20"/>
              </w:rPr>
              <w:t>93,2</w:t>
            </w:r>
            <w:r w:rsidRPr="001B7F05">
              <w:rPr>
                <w:spacing w:val="-4"/>
                <w:sz w:val="20"/>
                <w:szCs w:val="20"/>
                <w:vertAlign w:val="superscript"/>
              </w:rPr>
              <w:t>1)</w:t>
            </w:r>
          </w:p>
        </w:tc>
        <w:tc>
          <w:tcPr>
            <w:tcW w:w="602" w:type="pct"/>
            <w:vAlign w:val="bottom"/>
          </w:tcPr>
          <w:p w14:paraId="4502B4EC" w14:textId="683D5E92" w:rsidR="00690E36" w:rsidRPr="001B7F05" w:rsidRDefault="00690E36" w:rsidP="0070739C">
            <w:pPr>
              <w:ind w:left="-106" w:right="-104"/>
              <w:jc w:val="center"/>
              <w:rPr>
                <w:b/>
                <w:i/>
                <w:sz w:val="20"/>
                <w:szCs w:val="20"/>
                <w:vertAlign w:val="superscript"/>
              </w:rPr>
            </w:pPr>
            <w:r w:rsidRPr="001B7F05">
              <w:rPr>
                <w:spacing w:val="-4"/>
                <w:sz w:val="20"/>
                <w:szCs w:val="20"/>
              </w:rPr>
              <w:t>10</w:t>
            </w:r>
            <w:r w:rsidR="007A3B31">
              <w:rPr>
                <w:spacing w:val="-4"/>
                <w:sz w:val="20"/>
                <w:szCs w:val="20"/>
              </w:rPr>
              <w:t>7,9</w:t>
            </w:r>
          </w:p>
        </w:tc>
        <w:tc>
          <w:tcPr>
            <w:tcW w:w="602" w:type="pct"/>
            <w:vAlign w:val="bottom"/>
          </w:tcPr>
          <w:p w14:paraId="13E3A6AA" w14:textId="77777777" w:rsidR="00690E36" w:rsidRPr="001B7F05" w:rsidRDefault="00690E36" w:rsidP="0070739C">
            <w:pPr>
              <w:ind w:left="-106" w:right="-104"/>
              <w:jc w:val="center"/>
              <w:rPr>
                <w:b/>
                <w:i/>
                <w:sz w:val="20"/>
                <w:szCs w:val="20"/>
              </w:rPr>
            </w:pPr>
            <w:r w:rsidRPr="001B7F05">
              <w:rPr>
                <w:sz w:val="21"/>
              </w:rPr>
              <w:t>…</w:t>
            </w:r>
          </w:p>
        </w:tc>
        <w:tc>
          <w:tcPr>
            <w:tcW w:w="601" w:type="pct"/>
            <w:vAlign w:val="bottom"/>
          </w:tcPr>
          <w:p w14:paraId="1F7D94F0" w14:textId="77777777" w:rsidR="00690E36" w:rsidRPr="001B7F05" w:rsidRDefault="00690E36" w:rsidP="001C4BDC">
            <w:pPr>
              <w:ind w:left="-106" w:right="-104"/>
              <w:jc w:val="center"/>
              <w:rPr>
                <w:b/>
                <w:i/>
                <w:sz w:val="20"/>
                <w:szCs w:val="20"/>
              </w:rPr>
            </w:pPr>
            <w:r w:rsidRPr="001B7F05">
              <w:rPr>
                <w:sz w:val="20"/>
                <w:szCs w:val="20"/>
              </w:rPr>
              <w:t>10</w:t>
            </w:r>
            <w:r w:rsidR="001C4BDC" w:rsidRPr="001B7F05">
              <w:rPr>
                <w:sz w:val="20"/>
                <w:szCs w:val="20"/>
              </w:rPr>
              <w:t>7</w:t>
            </w:r>
            <w:r w:rsidRPr="001B7F05">
              <w:rPr>
                <w:sz w:val="20"/>
                <w:szCs w:val="20"/>
              </w:rPr>
              <w:t>,</w:t>
            </w:r>
            <w:r w:rsidR="001C4BDC" w:rsidRPr="001B7F05">
              <w:rPr>
                <w:sz w:val="20"/>
                <w:szCs w:val="20"/>
              </w:rPr>
              <w:t>0</w:t>
            </w:r>
          </w:p>
        </w:tc>
      </w:tr>
      <w:tr w:rsidR="005F711A" w:rsidRPr="001B7F05" w14:paraId="7B37C4F0" w14:textId="77777777" w:rsidTr="004D080F">
        <w:trPr>
          <w:trHeight w:hRule="exact" w:val="229"/>
        </w:trPr>
        <w:tc>
          <w:tcPr>
            <w:tcW w:w="793" w:type="pct"/>
            <w:vAlign w:val="center"/>
          </w:tcPr>
          <w:p w14:paraId="11717B7C" w14:textId="77777777" w:rsidR="00690E36" w:rsidRPr="001B7F05" w:rsidRDefault="00690E36" w:rsidP="0070739C">
            <w:pPr>
              <w:ind w:right="-107"/>
              <w:rPr>
                <w:b/>
                <w:i/>
                <w:sz w:val="22"/>
                <w:szCs w:val="22"/>
              </w:rPr>
            </w:pPr>
            <w:r w:rsidRPr="001B7F05">
              <w:rPr>
                <w:sz w:val="22"/>
                <w:szCs w:val="22"/>
              </w:rPr>
              <w:t>Россия</w:t>
            </w:r>
          </w:p>
        </w:tc>
        <w:tc>
          <w:tcPr>
            <w:tcW w:w="600" w:type="pct"/>
            <w:shd w:val="clear" w:color="auto" w:fill="auto"/>
            <w:vAlign w:val="bottom"/>
          </w:tcPr>
          <w:p w14:paraId="499AF952" w14:textId="11EFD2BD" w:rsidR="00690E36" w:rsidRPr="001B7F05" w:rsidRDefault="00690E36" w:rsidP="0070739C">
            <w:pPr>
              <w:ind w:left="-106" w:right="-104"/>
              <w:jc w:val="center"/>
              <w:rPr>
                <w:b/>
                <w:i/>
                <w:sz w:val="20"/>
                <w:szCs w:val="20"/>
              </w:rPr>
            </w:pPr>
            <w:r w:rsidRPr="001B7F05">
              <w:rPr>
                <w:sz w:val="20"/>
                <w:szCs w:val="20"/>
              </w:rPr>
              <w:t>104,</w:t>
            </w:r>
            <w:r w:rsidR="00AB4374">
              <w:rPr>
                <w:sz w:val="20"/>
                <w:szCs w:val="20"/>
              </w:rPr>
              <w:t>3</w:t>
            </w:r>
          </w:p>
        </w:tc>
        <w:tc>
          <w:tcPr>
            <w:tcW w:w="601" w:type="pct"/>
            <w:vAlign w:val="bottom"/>
          </w:tcPr>
          <w:p w14:paraId="595B9E3F" w14:textId="77777777" w:rsidR="00690E36" w:rsidRPr="001B7F05" w:rsidRDefault="00690E36" w:rsidP="0070739C">
            <w:pPr>
              <w:ind w:left="-106" w:right="-104"/>
              <w:jc w:val="center"/>
              <w:rPr>
                <w:b/>
                <w:i/>
                <w:sz w:val="20"/>
                <w:szCs w:val="20"/>
              </w:rPr>
            </w:pPr>
            <w:r w:rsidRPr="001B7F05">
              <w:rPr>
                <w:sz w:val="20"/>
                <w:szCs w:val="20"/>
              </w:rPr>
              <w:t>104,6</w:t>
            </w:r>
          </w:p>
        </w:tc>
        <w:tc>
          <w:tcPr>
            <w:tcW w:w="601" w:type="pct"/>
            <w:vAlign w:val="bottom"/>
          </w:tcPr>
          <w:p w14:paraId="2AD2C076" w14:textId="77777777" w:rsidR="00690E36" w:rsidRPr="001B7F05" w:rsidRDefault="00690E36" w:rsidP="0070739C">
            <w:pPr>
              <w:ind w:left="-106" w:right="-104"/>
              <w:jc w:val="center"/>
              <w:rPr>
                <w:b/>
                <w:i/>
                <w:sz w:val="20"/>
                <w:szCs w:val="20"/>
              </w:rPr>
            </w:pPr>
            <w:r w:rsidRPr="001B7F05">
              <w:rPr>
                <w:sz w:val="21"/>
              </w:rPr>
              <w:t>108,</w:t>
            </w:r>
            <w:r w:rsidR="001C4BDC" w:rsidRPr="001B7F05">
              <w:rPr>
                <w:sz w:val="21"/>
              </w:rPr>
              <w:t>3</w:t>
            </w:r>
          </w:p>
        </w:tc>
        <w:tc>
          <w:tcPr>
            <w:tcW w:w="600" w:type="pct"/>
          </w:tcPr>
          <w:p w14:paraId="722E4615" w14:textId="77777777" w:rsidR="00690E36" w:rsidRPr="001B7F05" w:rsidRDefault="005F711A" w:rsidP="0070739C">
            <w:pPr>
              <w:ind w:left="-106" w:right="-104"/>
              <w:jc w:val="center"/>
              <w:rPr>
                <w:spacing w:val="-4"/>
                <w:sz w:val="20"/>
                <w:szCs w:val="20"/>
              </w:rPr>
            </w:pPr>
            <w:r w:rsidRPr="001B7F05">
              <w:rPr>
                <w:spacing w:val="-4"/>
                <w:sz w:val="20"/>
                <w:szCs w:val="20"/>
              </w:rPr>
              <w:t>96,8</w:t>
            </w:r>
          </w:p>
        </w:tc>
        <w:tc>
          <w:tcPr>
            <w:tcW w:w="602" w:type="pct"/>
            <w:vAlign w:val="bottom"/>
          </w:tcPr>
          <w:p w14:paraId="74437DF3" w14:textId="2C4B477D" w:rsidR="00690E36" w:rsidRPr="007A3B31" w:rsidRDefault="00690E36" w:rsidP="0070739C">
            <w:pPr>
              <w:ind w:left="-106" w:right="-104"/>
              <w:jc w:val="center"/>
              <w:rPr>
                <w:b/>
                <w:i/>
                <w:sz w:val="20"/>
                <w:szCs w:val="20"/>
              </w:rPr>
            </w:pPr>
            <w:r w:rsidRPr="001B7F05">
              <w:rPr>
                <w:spacing w:val="-4"/>
                <w:sz w:val="20"/>
                <w:szCs w:val="20"/>
              </w:rPr>
              <w:t>10</w:t>
            </w:r>
            <w:r w:rsidR="007A3B31">
              <w:rPr>
                <w:spacing w:val="-4"/>
                <w:sz w:val="20"/>
                <w:szCs w:val="20"/>
              </w:rPr>
              <w:t>7,4</w:t>
            </w:r>
          </w:p>
        </w:tc>
        <w:tc>
          <w:tcPr>
            <w:tcW w:w="602" w:type="pct"/>
            <w:vAlign w:val="bottom"/>
          </w:tcPr>
          <w:p w14:paraId="5C43C9E3" w14:textId="77777777" w:rsidR="00690E36" w:rsidRPr="001B7F05" w:rsidRDefault="00690E36" w:rsidP="0070739C">
            <w:pPr>
              <w:ind w:left="-106" w:right="-104"/>
              <w:jc w:val="center"/>
              <w:rPr>
                <w:b/>
                <w:i/>
                <w:sz w:val="20"/>
                <w:szCs w:val="20"/>
              </w:rPr>
            </w:pPr>
            <w:r w:rsidRPr="001B7F05">
              <w:rPr>
                <w:sz w:val="21"/>
              </w:rPr>
              <w:t>107,2</w:t>
            </w:r>
          </w:p>
        </w:tc>
        <w:tc>
          <w:tcPr>
            <w:tcW w:w="601" w:type="pct"/>
            <w:vAlign w:val="bottom"/>
          </w:tcPr>
          <w:p w14:paraId="2FA4F7FC" w14:textId="77777777" w:rsidR="00690E36" w:rsidRPr="001B7F05" w:rsidRDefault="00690E36" w:rsidP="00690E36">
            <w:pPr>
              <w:ind w:left="-106" w:right="-104"/>
              <w:jc w:val="center"/>
              <w:rPr>
                <w:sz w:val="20"/>
                <w:szCs w:val="20"/>
              </w:rPr>
            </w:pPr>
            <w:r w:rsidRPr="001B7F05">
              <w:rPr>
                <w:sz w:val="20"/>
                <w:szCs w:val="20"/>
              </w:rPr>
              <w:t>109,5</w:t>
            </w:r>
          </w:p>
          <w:p w14:paraId="66CA5550" w14:textId="77777777" w:rsidR="00690E36" w:rsidRPr="001B7F05" w:rsidRDefault="00690E36" w:rsidP="00690E36">
            <w:pPr>
              <w:ind w:left="-106" w:right="-104"/>
              <w:jc w:val="center"/>
              <w:rPr>
                <w:b/>
                <w:i/>
                <w:sz w:val="20"/>
                <w:szCs w:val="20"/>
              </w:rPr>
            </w:pPr>
          </w:p>
        </w:tc>
      </w:tr>
      <w:tr w:rsidR="005F711A" w:rsidRPr="001B7F05" w14:paraId="16B71A90" w14:textId="77777777" w:rsidTr="004D080F">
        <w:trPr>
          <w:trHeight w:hRule="exact" w:val="229"/>
        </w:trPr>
        <w:tc>
          <w:tcPr>
            <w:tcW w:w="793" w:type="pct"/>
            <w:vAlign w:val="center"/>
          </w:tcPr>
          <w:p w14:paraId="258B1417" w14:textId="77777777" w:rsidR="00690E36" w:rsidRPr="001B7F05" w:rsidRDefault="00690E36" w:rsidP="0070739C">
            <w:pPr>
              <w:ind w:right="-107"/>
              <w:rPr>
                <w:b/>
                <w:i/>
                <w:sz w:val="22"/>
                <w:szCs w:val="22"/>
              </w:rPr>
            </w:pPr>
            <w:r w:rsidRPr="001B7F05">
              <w:rPr>
                <w:sz w:val="22"/>
                <w:szCs w:val="22"/>
              </w:rPr>
              <w:t>Таджикистан</w:t>
            </w:r>
          </w:p>
        </w:tc>
        <w:tc>
          <w:tcPr>
            <w:tcW w:w="600" w:type="pct"/>
            <w:vAlign w:val="bottom"/>
          </w:tcPr>
          <w:p w14:paraId="638E7538" w14:textId="77777777" w:rsidR="00690E36" w:rsidRPr="001B7F05" w:rsidRDefault="00690E36" w:rsidP="00690E36">
            <w:pPr>
              <w:ind w:left="-106" w:right="-104"/>
              <w:jc w:val="center"/>
              <w:rPr>
                <w:b/>
                <w:i/>
                <w:sz w:val="20"/>
                <w:szCs w:val="20"/>
              </w:rPr>
            </w:pPr>
            <w:r w:rsidRPr="001B7F05">
              <w:rPr>
                <w:sz w:val="20"/>
                <w:szCs w:val="20"/>
              </w:rPr>
              <w:t>108,4</w:t>
            </w:r>
            <w:r w:rsidR="00805F05" w:rsidRPr="001B7F05">
              <w:rPr>
                <w:sz w:val="20"/>
                <w:szCs w:val="20"/>
                <w:vertAlign w:val="superscript"/>
              </w:rPr>
              <w:t>2</w:t>
            </w:r>
            <w:r w:rsidRPr="001B7F05">
              <w:rPr>
                <w:sz w:val="20"/>
                <w:szCs w:val="20"/>
                <w:vertAlign w:val="superscript"/>
              </w:rPr>
              <w:t>)</w:t>
            </w:r>
          </w:p>
        </w:tc>
        <w:tc>
          <w:tcPr>
            <w:tcW w:w="601" w:type="pct"/>
            <w:vAlign w:val="bottom"/>
          </w:tcPr>
          <w:p w14:paraId="6B33CE64" w14:textId="77777777" w:rsidR="00690E36" w:rsidRPr="001B7F05" w:rsidRDefault="00690E36" w:rsidP="0070739C">
            <w:pPr>
              <w:ind w:left="-106" w:right="-104"/>
              <w:jc w:val="center"/>
              <w:rPr>
                <w:b/>
                <w:i/>
                <w:sz w:val="20"/>
                <w:szCs w:val="20"/>
              </w:rPr>
            </w:pPr>
            <w:r w:rsidRPr="001B7F05">
              <w:rPr>
                <w:sz w:val="20"/>
                <w:szCs w:val="20"/>
              </w:rPr>
              <w:t>120,0</w:t>
            </w:r>
          </w:p>
        </w:tc>
        <w:tc>
          <w:tcPr>
            <w:tcW w:w="601" w:type="pct"/>
            <w:vAlign w:val="bottom"/>
          </w:tcPr>
          <w:p w14:paraId="3D81C57E" w14:textId="77777777" w:rsidR="00690E36" w:rsidRPr="001B7F05" w:rsidRDefault="001C4BDC" w:rsidP="0070739C">
            <w:pPr>
              <w:ind w:left="-106" w:right="-104"/>
              <w:jc w:val="center"/>
              <w:rPr>
                <w:b/>
                <w:i/>
                <w:sz w:val="20"/>
                <w:szCs w:val="20"/>
              </w:rPr>
            </w:pPr>
            <w:r w:rsidRPr="001B7F05">
              <w:rPr>
                <w:sz w:val="21"/>
              </w:rPr>
              <w:t>115</w:t>
            </w:r>
            <w:r w:rsidR="00690E36" w:rsidRPr="001B7F05">
              <w:rPr>
                <w:sz w:val="21"/>
              </w:rPr>
              <w:t>,</w:t>
            </w:r>
            <w:r w:rsidRPr="001B7F05">
              <w:rPr>
                <w:sz w:val="21"/>
              </w:rPr>
              <w:t>5</w:t>
            </w:r>
          </w:p>
        </w:tc>
        <w:tc>
          <w:tcPr>
            <w:tcW w:w="600" w:type="pct"/>
          </w:tcPr>
          <w:p w14:paraId="368253A8" w14:textId="77777777" w:rsidR="00690E36" w:rsidRPr="001B7F05" w:rsidRDefault="005F711A" w:rsidP="0070739C">
            <w:pPr>
              <w:ind w:left="-106" w:right="-104"/>
              <w:jc w:val="center"/>
              <w:rPr>
                <w:spacing w:val="-4"/>
                <w:sz w:val="20"/>
                <w:szCs w:val="20"/>
              </w:rPr>
            </w:pPr>
            <w:r w:rsidRPr="001B7F05">
              <w:rPr>
                <w:spacing w:val="-4"/>
                <w:sz w:val="20"/>
                <w:szCs w:val="20"/>
              </w:rPr>
              <w:t>110,6</w:t>
            </w:r>
          </w:p>
        </w:tc>
        <w:tc>
          <w:tcPr>
            <w:tcW w:w="602" w:type="pct"/>
            <w:vAlign w:val="bottom"/>
          </w:tcPr>
          <w:p w14:paraId="40D0288D" w14:textId="77777777" w:rsidR="00690E36" w:rsidRPr="001B7F05" w:rsidRDefault="005F711A" w:rsidP="005F711A">
            <w:pPr>
              <w:ind w:left="-106" w:right="-104"/>
              <w:jc w:val="center"/>
              <w:rPr>
                <w:b/>
                <w:i/>
                <w:sz w:val="20"/>
                <w:szCs w:val="20"/>
              </w:rPr>
            </w:pPr>
            <w:r w:rsidRPr="001B7F05">
              <w:rPr>
                <w:spacing w:val="-4"/>
                <w:sz w:val="20"/>
                <w:szCs w:val="20"/>
              </w:rPr>
              <w:t>108</w:t>
            </w:r>
            <w:r w:rsidR="00690E36" w:rsidRPr="001B7F05">
              <w:rPr>
                <w:spacing w:val="-4"/>
                <w:sz w:val="20"/>
                <w:szCs w:val="20"/>
              </w:rPr>
              <w:t>,</w:t>
            </w:r>
            <w:r w:rsidRPr="001B7F05">
              <w:rPr>
                <w:spacing w:val="-4"/>
                <w:sz w:val="20"/>
                <w:szCs w:val="20"/>
              </w:rPr>
              <w:t>4</w:t>
            </w:r>
          </w:p>
        </w:tc>
        <w:tc>
          <w:tcPr>
            <w:tcW w:w="602" w:type="pct"/>
            <w:vAlign w:val="bottom"/>
          </w:tcPr>
          <w:p w14:paraId="0CB07EDF" w14:textId="77777777" w:rsidR="00690E36" w:rsidRPr="001B7F05" w:rsidRDefault="00690E36" w:rsidP="0070739C">
            <w:pPr>
              <w:ind w:left="-106" w:right="-104"/>
              <w:jc w:val="center"/>
              <w:rPr>
                <w:b/>
                <w:i/>
                <w:sz w:val="20"/>
                <w:szCs w:val="20"/>
              </w:rPr>
            </w:pPr>
            <w:r w:rsidRPr="001B7F05">
              <w:rPr>
                <w:sz w:val="21"/>
              </w:rPr>
              <w:t>113,</w:t>
            </w:r>
            <w:r w:rsidR="001C4BDC" w:rsidRPr="001B7F05">
              <w:rPr>
                <w:sz w:val="21"/>
              </w:rPr>
              <w:t>1</w:t>
            </w:r>
          </w:p>
        </w:tc>
        <w:tc>
          <w:tcPr>
            <w:tcW w:w="601" w:type="pct"/>
            <w:vAlign w:val="bottom"/>
          </w:tcPr>
          <w:p w14:paraId="69FFD5B9" w14:textId="77777777" w:rsidR="00690E36" w:rsidRPr="001B7F05" w:rsidRDefault="00690E36" w:rsidP="00690E36">
            <w:pPr>
              <w:ind w:left="-106" w:right="-104"/>
              <w:jc w:val="center"/>
              <w:rPr>
                <w:b/>
                <w:i/>
                <w:sz w:val="20"/>
                <w:szCs w:val="20"/>
              </w:rPr>
            </w:pPr>
            <w:r w:rsidRPr="001B7F05">
              <w:rPr>
                <w:sz w:val="20"/>
                <w:szCs w:val="20"/>
              </w:rPr>
              <w:t>103,</w:t>
            </w:r>
            <w:r w:rsidR="001C4BDC" w:rsidRPr="001B7F05">
              <w:rPr>
                <w:sz w:val="20"/>
                <w:szCs w:val="20"/>
              </w:rPr>
              <w:t>6</w:t>
            </w:r>
          </w:p>
        </w:tc>
      </w:tr>
      <w:tr w:rsidR="005F711A" w:rsidRPr="001B7F05" w14:paraId="27FBB0B6" w14:textId="77777777" w:rsidTr="004D080F">
        <w:trPr>
          <w:trHeight w:hRule="exact" w:val="229"/>
        </w:trPr>
        <w:tc>
          <w:tcPr>
            <w:tcW w:w="793" w:type="pct"/>
            <w:vAlign w:val="center"/>
          </w:tcPr>
          <w:p w14:paraId="0982BF90" w14:textId="77777777" w:rsidR="00690E36" w:rsidRPr="001B7F05" w:rsidRDefault="00690E36" w:rsidP="0070739C">
            <w:pPr>
              <w:ind w:right="-107"/>
              <w:rPr>
                <w:b/>
                <w:i/>
                <w:sz w:val="22"/>
                <w:szCs w:val="22"/>
              </w:rPr>
            </w:pPr>
            <w:r w:rsidRPr="001B7F05">
              <w:rPr>
                <w:sz w:val="22"/>
                <w:szCs w:val="22"/>
              </w:rPr>
              <w:t>Узбекистан</w:t>
            </w:r>
          </w:p>
        </w:tc>
        <w:tc>
          <w:tcPr>
            <w:tcW w:w="600" w:type="pct"/>
            <w:vAlign w:val="bottom"/>
          </w:tcPr>
          <w:p w14:paraId="77FBA218" w14:textId="77777777" w:rsidR="00690E36" w:rsidRPr="001B7F05" w:rsidRDefault="00690E36" w:rsidP="0070739C">
            <w:pPr>
              <w:ind w:left="-106" w:right="-104"/>
              <w:jc w:val="center"/>
              <w:rPr>
                <w:b/>
                <w:bCs/>
                <w:i/>
                <w:iCs/>
                <w:sz w:val="20"/>
                <w:szCs w:val="20"/>
              </w:rPr>
            </w:pPr>
            <w:r w:rsidRPr="001B7F05">
              <w:rPr>
                <w:bCs/>
                <w:iCs/>
                <w:spacing w:val="-4"/>
                <w:sz w:val="20"/>
                <w:szCs w:val="20"/>
                <w:lang w:val="en-US"/>
              </w:rPr>
              <w:t>10</w:t>
            </w:r>
            <w:r w:rsidRPr="001B7F05">
              <w:rPr>
                <w:bCs/>
                <w:iCs/>
                <w:spacing w:val="-4"/>
                <w:sz w:val="20"/>
                <w:szCs w:val="20"/>
              </w:rPr>
              <w:t>6,5</w:t>
            </w:r>
          </w:p>
        </w:tc>
        <w:tc>
          <w:tcPr>
            <w:tcW w:w="601" w:type="pct"/>
            <w:vAlign w:val="bottom"/>
          </w:tcPr>
          <w:p w14:paraId="0B86680F" w14:textId="77777777" w:rsidR="00690E36" w:rsidRPr="001B7F05" w:rsidRDefault="00690E36" w:rsidP="0070739C">
            <w:pPr>
              <w:ind w:left="-106" w:right="-104"/>
              <w:jc w:val="center"/>
              <w:rPr>
                <w:b/>
                <w:bCs/>
                <w:i/>
                <w:iCs/>
                <w:sz w:val="20"/>
                <w:szCs w:val="20"/>
              </w:rPr>
            </w:pPr>
            <w:r w:rsidRPr="001B7F05">
              <w:rPr>
                <w:bCs/>
                <w:iCs/>
                <w:spacing w:val="-4"/>
                <w:sz w:val="20"/>
                <w:szCs w:val="20"/>
                <w:lang w:val="en-US"/>
              </w:rPr>
              <w:t>106,</w:t>
            </w:r>
            <w:r w:rsidRPr="001B7F05">
              <w:rPr>
                <w:bCs/>
                <w:iCs/>
                <w:spacing w:val="-4"/>
                <w:sz w:val="20"/>
                <w:szCs w:val="20"/>
              </w:rPr>
              <w:t>8</w:t>
            </w:r>
          </w:p>
        </w:tc>
        <w:tc>
          <w:tcPr>
            <w:tcW w:w="601" w:type="pct"/>
            <w:vAlign w:val="bottom"/>
          </w:tcPr>
          <w:p w14:paraId="3E52CC4F" w14:textId="77777777" w:rsidR="00690E36" w:rsidRPr="001B7F05" w:rsidRDefault="00690E36" w:rsidP="0070739C">
            <w:pPr>
              <w:ind w:left="-106" w:right="-104"/>
              <w:jc w:val="center"/>
              <w:rPr>
                <w:b/>
                <w:bCs/>
                <w:i/>
                <w:iCs/>
                <w:sz w:val="20"/>
                <w:szCs w:val="20"/>
              </w:rPr>
            </w:pPr>
            <w:r w:rsidRPr="001B7F05">
              <w:rPr>
                <w:bCs/>
                <w:iCs/>
                <w:spacing w:val="-4"/>
                <w:sz w:val="20"/>
                <w:szCs w:val="20"/>
                <w:lang w:val="en-US"/>
              </w:rPr>
              <w:t>10</w:t>
            </w:r>
            <w:r w:rsidRPr="001B7F05">
              <w:rPr>
                <w:bCs/>
                <w:iCs/>
                <w:spacing w:val="-4"/>
                <w:sz w:val="20"/>
                <w:szCs w:val="20"/>
              </w:rPr>
              <w:t>4</w:t>
            </w:r>
            <w:r w:rsidRPr="001B7F05">
              <w:rPr>
                <w:bCs/>
                <w:iCs/>
                <w:spacing w:val="-4"/>
                <w:sz w:val="20"/>
                <w:szCs w:val="20"/>
                <w:lang w:val="en-US"/>
              </w:rPr>
              <w:t>,</w:t>
            </w:r>
            <w:r w:rsidR="001C4BDC" w:rsidRPr="001B7F05">
              <w:rPr>
                <w:bCs/>
                <w:iCs/>
                <w:spacing w:val="-4"/>
                <w:sz w:val="20"/>
                <w:szCs w:val="20"/>
              </w:rPr>
              <w:t>6</w:t>
            </w:r>
          </w:p>
        </w:tc>
        <w:tc>
          <w:tcPr>
            <w:tcW w:w="600" w:type="pct"/>
          </w:tcPr>
          <w:p w14:paraId="0974C9C5" w14:textId="77777777" w:rsidR="00690E36" w:rsidRPr="001B7F05" w:rsidRDefault="005F711A" w:rsidP="0070739C">
            <w:pPr>
              <w:ind w:left="-106" w:right="-104"/>
              <w:jc w:val="center"/>
              <w:rPr>
                <w:sz w:val="20"/>
                <w:szCs w:val="20"/>
              </w:rPr>
            </w:pPr>
            <w:r w:rsidRPr="001B7F05">
              <w:rPr>
                <w:sz w:val="20"/>
                <w:szCs w:val="20"/>
              </w:rPr>
              <w:t>103,1</w:t>
            </w:r>
          </w:p>
        </w:tc>
        <w:tc>
          <w:tcPr>
            <w:tcW w:w="602" w:type="pct"/>
            <w:vAlign w:val="bottom"/>
          </w:tcPr>
          <w:p w14:paraId="606D4097" w14:textId="2071B3E8" w:rsidR="00690E36" w:rsidRPr="001B7F05" w:rsidRDefault="00690E36" w:rsidP="0070739C">
            <w:pPr>
              <w:ind w:left="-106" w:right="-104"/>
              <w:jc w:val="center"/>
              <w:rPr>
                <w:b/>
                <w:bCs/>
                <w:i/>
                <w:iCs/>
                <w:sz w:val="20"/>
                <w:szCs w:val="20"/>
                <w:vertAlign w:val="superscript"/>
              </w:rPr>
            </w:pPr>
            <w:r w:rsidRPr="001B7F05">
              <w:rPr>
                <w:sz w:val="20"/>
                <w:szCs w:val="20"/>
              </w:rPr>
              <w:t>1</w:t>
            </w:r>
            <w:r w:rsidR="007A3B31">
              <w:rPr>
                <w:sz w:val="20"/>
                <w:szCs w:val="20"/>
              </w:rPr>
              <w:t>27,6</w:t>
            </w:r>
          </w:p>
        </w:tc>
        <w:tc>
          <w:tcPr>
            <w:tcW w:w="602" w:type="pct"/>
            <w:vAlign w:val="bottom"/>
          </w:tcPr>
          <w:p w14:paraId="5A53B945" w14:textId="77777777" w:rsidR="00690E36" w:rsidRPr="001B7F05" w:rsidRDefault="00690E36" w:rsidP="0070739C">
            <w:pPr>
              <w:ind w:left="-106" w:right="-104"/>
              <w:jc w:val="center"/>
              <w:rPr>
                <w:b/>
                <w:bCs/>
                <w:i/>
                <w:iCs/>
                <w:sz w:val="20"/>
                <w:szCs w:val="20"/>
                <w:vertAlign w:val="superscript"/>
              </w:rPr>
            </w:pPr>
            <w:r w:rsidRPr="001B7F05">
              <w:rPr>
                <w:bCs/>
                <w:iCs/>
                <w:spacing w:val="-4"/>
                <w:sz w:val="20"/>
                <w:szCs w:val="20"/>
                <w:lang w:val="en-US"/>
              </w:rPr>
              <w:t>10</w:t>
            </w:r>
            <w:r w:rsidR="001C4BDC" w:rsidRPr="001B7F05">
              <w:rPr>
                <w:bCs/>
                <w:iCs/>
                <w:spacing w:val="-4"/>
                <w:sz w:val="20"/>
                <w:szCs w:val="20"/>
              </w:rPr>
              <w:t>9</w:t>
            </w:r>
            <w:r w:rsidRPr="001B7F05">
              <w:rPr>
                <w:bCs/>
                <w:iCs/>
                <w:spacing w:val="-4"/>
                <w:sz w:val="20"/>
                <w:szCs w:val="20"/>
                <w:lang w:val="en-US"/>
              </w:rPr>
              <w:t>,</w:t>
            </w:r>
            <w:r w:rsidR="001C4BDC" w:rsidRPr="001B7F05">
              <w:rPr>
                <w:bCs/>
                <w:iCs/>
                <w:spacing w:val="-4"/>
                <w:sz w:val="20"/>
                <w:szCs w:val="20"/>
              </w:rPr>
              <w:t>9</w:t>
            </w:r>
            <w:r w:rsidR="00805F05" w:rsidRPr="001B7F05">
              <w:rPr>
                <w:bCs/>
                <w:iCs/>
                <w:spacing w:val="-4"/>
                <w:sz w:val="20"/>
                <w:szCs w:val="20"/>
                <w:vertAlign w:val="superscript"/>
              </w:rPr>
              <w:t>7</w:t>
            </w:r>
            <w:r w:rsidR="001C4BDC" w:rsidRPr="001B7F05">
              <w:rPr>
                <w:bCs/>
                <w:iCs/>
                <w:spacing w:val="-4"/>
                <w:sz w:val="20"/>
                <w:szCs w:val="20"/>
                <w:vertAlign w:val="superscript"/>
              </w:rPr>
              <w:t>)</w:t>
            </w:r>
          </w:p>
        </w:tc>
        <w:tc>
          <w:tcPr>
            <w:tcW w:w="601" w:type="pct"/>
            <w:vAlign w:val="bottom"/>
          </w:tcPr>
          <w:p w14:paraId="58F772CB" w14:textId="77777777" w:rsidR="00690E36" w:rsidRPr="001B7F05" w:rsidRDefault="001C4BDC" w:rsidP="00690E36">
            <w:pPr>
              <w:ind w:left="-106" w:right="-104"/>
              <w:jc w:val="center"/>
              <w:rPr>
                <w:b/>
                <w:bCs/>
                <w:i/>
                <w:iCs/>
                <w:sz w:val="20"/>
                <w:szCs w:val="20"/>
              </w:rPr>
            </w:pPr>
            <w:r w:rsidRPr="001B7F05">
              <w:rPr>
                <w:bCs/>
                <w:iCs/>
                <w:sz w:val="20"/>
                <w:szCs w:val="20"/>
              </w:rPr>
              <w:t>109</w:t>
            </w:r>
            <w:r w:rsidR="00690E36" w:rsidRPr="001B7F05">
              <w:rPr>
                <w:bCs/>
                <w:iCs/>
                <w:sz w:val="20"/>
                <w:szCs w:val="20"/>
              </w:rPr>
              <w:t>,</w:t>
            </w:r>
            <w:r w:rsidRPr="001B7F05">
              <w:rPr>
                <w:bCs/>
                <w:iCs/>
                <w:sz w:val="20"/>
                <w:szCs w:val="20"/>
              </w:rPr>
              <w:t>8</w:t>
            </w:r>
          </w:p>
        </w:tc>
      </w:tr>
      <w:tr w:rsidR="005F711A" w:rsidRPr="001B7F05" w14:paraId="287D5EF5" w14:textId="77777777" w:rsidTr="004D080F">
        <w:trPr>
          <w:trHeight w:hRule="exact" w:val="277"/>
        </w:trPr>
        <w:tc>
          <w:tcPr>
            <w:tcW w:w="793" w:type="pct"/>
            <w:vAlign w:val="center"/>
          </w:tcPr>
          <w:p w14:paraId="7DB6FD38" w14:textId="77777777" w:rsidR="00690E36" w:rsidRPr="001B7F05" w:rsidRDefault="00690E36" w:rsidP="004D080F">
            <w:pPr>
              <w:ind w:right="-107"/>
              <w:rPr>
                <w:b/>
                <w:i/>
                <w:sz w:val="22"/>
                <w:szCs w:val="22"/>
              </w:rPr>
            </w:pPr>
            <w:r w:rsidRPr="001B7F05">
              <w:rPr>
                <w:b/>
                <w:sz w:val="22"/>
                <w:szCs w:val="22"/>
              </w:rPr>
              <w:t xml:space="preserve">Всего по </w:t>
            </w:r>
            <w:r w:rsidR="004D080F" w:rsidRPr="001B7F05">
              <w:rPr>
                <w:b/>
                <w:sz w:val="22"/>
                <w:szCs w:val="22"/>
              </w:rPr>
              <w:t>СН</w:t>
            </w:r>
            <w:r w:rsidRPr="001B7F05">
              <w:rPr>
                <w:b/>
                <w:sz w:val="22"/>
                <w:szCs w:val="22"/>
              </w:rPr>
              <w:t>Г</w:t>
            </w:r>
          </w:p>
        </w:tc>
        <w:tc>
          <w:tcPr>
            <w:tcW w:w="600" w:type="pct"/>
            <w:vAlign w:val="bottom"/>
          </w:tcPr>
          <w:p w14:paraId="701D5C01" w14:textId="6219160A" w:rsidR="00690E36" w:rsidRPr="001B7F05" w:rsidRDefault="00690E36" w:rsidP="00690E36">
            <w:pPr>
              <w:ind w:left="-106" w:right="-104"/>
              <w:jc w:val="center"/>
              <w:rPr>
                <w:b/>
                <w:i/>
                <w:sz w:val="20"/>
                <w:szCs w:val="20"/>
              </w:rPr>
            </w:pPr>
            <w:r w:rsidRPr="001B7F05">
              <w:rPr>
                <w:b/>
                <w:sz w:val="20"/>
                <w:szCs w:val="20"/>
              </w:rPr>
              <w:t>104,</w:t>
            </w:r>
            <w:r w:rsidR="00AB4374">
              <w:rPr>
                <w:b/>
                <w:sz w:val="20"/>
                <w:szCs w:val="20"/>
              </w:rPr>
              <w:t>5</w:t>
            </w:r>
          </w:p>
        </w:tc>
        <w:tc>
          <w:tcPr>
            <w:tcW w:w="601" w:type="pct"/>
            <w:vAlign w:val="bottom"/>
          </w:tcPr>
          <w:p w14:paraId="315F8C93" w14:textId="77777777" w:rsidR="00690E36" w:rsidRPr="001B7F05" w:rsidRDefault="00690E36" w:rsidP="00690E36">
            <w:pPr>
              <w:ind w:left="-106" w:right="-104"/>
              <w:jc w:val="center"/>
              <w:rPr>
                <w:b/>
                <w:i/>
                <w:sz w:val="20"/>
                <w:szCs w:val="20"/>
              </w:rPr>
            </w:pPr>
            <w:r w:rsidRPr="001B7F05">
              <w:rPr>
                <w:b/>
                <w:sz w:val="20"/>
                <w:szCs w:val="20"/>
              </w:rPr>
              <w:t>104,4</w:t>
            </w:r>
            <w:r w:rsidR="00805F05" w:rsidRPr="001B7F05">
              <w:rPr>
                <w:b/>
                <w:sz w:val="20"/>
                <w:szCs w:val="20"/>
                <w:vertAlign w:val="superscript"/>
              </w:rPr>
              <w:t>4</w:t>
            </w:r>
            <w:r w:rsidRPr="001B7F05">
              <w:rPr>
                <w:b/>
                <w:sz w:val="20"/>
                <w:szCs w:val="20"/>
                <w:vertAlign w:val="superscript"/>
              </w:rPr>
              <w:t>)</w:t>
            </w:r>
          </w:p>
        </w:tc>
        <w:tc>
          <w:tcPr>
            <w:tcW w:w="601" w:type="pct"/>
            <w:vAlign w:val="bottom"/>
          </w:tcPr>
          <w:p w14:paraId="39A0A0C5" w14:textId="77777777" w:rsidR="00690E36" w:rsidRPr="001B7F05" w:rsidRDefault="00690E36" w:rsidP="001C4BDC">
            <w:pPr>
              <w:ind w:left="-106" w:right="-104"/>
              <w:jc w:val="center"/>
              <w:rPr>
                <w:b/>
                <w:i/>
                <w:sz w:val="20"/>
                <w:szCs w:val="20"/>
              </w:rPr>
            </w:pPr>
            <w:r w:rsidRPr="001B7F05">
              <w:rPr>
                <w:b/>
                <w:sz w:val="20"/>
                <w:szCs w:val="20"/>
              </w:rPr>
              <w:t>107,</w:t>
            </w:r>
            <w:r w:rsidR="001C4BDC" w:rsidRPr="001B7F05">
              <w:rPr>
                <w:b/>
                <w:sz w:val="20"/>
                <w:szCs w:val="20"/>
              </w:rPr>
              <w:t>8</w:t>
            </w:r>
            <w:r w:rsidR="00805F05" w:rsidRPr="001B7F05">
              <w:rPr>
                <w:b/>
                <w:sz w:val="20"/>
                <w:szCs w:val="20"/>
                <w:vertAlign w:val="superscript"/>
              </w:rPr>
              <w:t>8</w:t>
            </w:r>
            <w:r w:rsidRPr="001B7F05">
              <w:rPr>
                <w:b/>
                <w:sz w:val="20"/>
                <w:szCs w:val="20"/>
                <w:vertAlign w:val="superscript"/>
              </w:rPr>
              <w:t>)</w:t>
            </w:r>
          </w:p>
        </w:tc>
        <w:tc>
          <w:tcPr>
            <w:tcW w:w="600" w:type="pct"/>
          </w:tcPr>
          <w:p w14:paraId="62447656" w14:textId="77777777" w:rsidR="00690E36" w:rsidRPr="001B7F05" w:rsidRDefault="005F711A" w:rsidP="0070739C">
            <w:pPr>
              <w:ind w:left="-106" w:right="-104"/>
              <w:jc w:val="center"/>
              <w:rPr>
                <w:b/>
                <w:sz w:val="20"/>
                <w:szCs w:val="20"/>
                <w:vertAlign w:val="superscript"/>
              </w:rPr>
            </w:pPr>
            <w:r w:rsidRPr="001B7F05">
              <w:rPr>
                <w:b/>
                <w:sz w:val="20"/>
                <w:szCs w:val="20"/>
              </w:rPr>
              <w:t>100,5</w:t>
            </w:r>
            <w:r w:rsidR="00805F05" w:rsidRPr="001B7F05">
              <w:rPr>
                <w:b/>
                <w:sz w:val="20"/>
                <w:szCs w:val="20"/>
                <w:vertAlign w:val="superscript"/>
              </w:rPr>
              <w:t>5</w:t>
            </w:r>
            <w:r w:rsidRPr="001B7F05">
              <w:rPr>
                <w:b/>
                <w:sz w:val="20"/>
                <w:szCs w:val="20"/>
                <w:vertAlign w:val="superscript"/>
              </w:rPr>
              <w:t>)</w:t>
            </w:r>
          </w:p>
        </w:tc>
        <w:tc>
          <w:tcPr>
            <w:tcW w:w="602" w:type="pct"/>
            <w:vAlign w:val="bottom"/>
          </w:tcPr>
          <w:p w14:paraId="777CBA19" w14:textId="24D5CF1F" w:rsidR="00690E36" w:rsidRPr="001B7F05" w:rsidRDefault="00690E36" w:rsidP="001C4BDC">
            <w:pPr>
              <w:ind w:left="-106" w:right="-104"/>
              <w:jc w:val="center"/>
              <w:rPr>
                <w:b/>
                <w:i/>
                <w:sz w:val="20"/>
                <w:szCs w:val="20"/>
              </w:rPr>
            </w:pPr>
            <w:r w:rsidRPr="001B7F05">
              <w:rPr>
                <w:b/>
                <w:sz w:val="20"/>
                <w:szCs w:val="20"/>
              </w:rPr>
              <w:t>10</w:t>
            </w:r>
            <w:r w:rsidR="007A3B31">
              <w:rPr>
                <w:b/>
                <w:sz w:val="20"/>
                <w:szCs w:val="20"/>
              </w:rPr>
              <w:t>8,3</w:t>
            </w:r>
            <w:r w:rsidR="00805F05" w:rsidRPr="001B7F05">
              <w:rPr>
                <w:sz w:val="20"/>
                <w:szCs w:val="20"/>
                <w:vertAlign w:val="superscript"/>
              </w:rPr>
              <w:t>4</w:t>
            </w:r>
            <w:r w:rsidRPr="001B7F05">
              <w:rPr>
                <w:sz w:val="20"/>
                <w:szCs w:val="20"/>
                <w:vertAlign w:val="superscript"/>
              </w:rPr>
              <w:t>)</w:t>
            </w:r>
          </w:p>
        </w:tc>
        <w:tc>
          <w:tcPr>
            <w:tcW w:w="602" w:type="pct"/>
            <w:vAlign w:val="bottom"/>
          </w:tcPr>
          <w:p w14:paraId="06FC50C3" w14:textId="77777777" w:rsidR="00690E36" w:rsidRPr="001B7F05" w:rsidRDefault="00690E36" w:rsidP="0070739C">
            <w:pPr>
              <w:ind w:left="-106" w:right="-104"/>
              <w:jc w:val="center"/>
              <w:rPr>
                <w:b/>
                <w:i/>
                <w:sz w:val="20"/>
                <w:szCs w:val="20"/>
              </w:rPr>
            </w:pPr>
            <w:r w:rsidRPr="001B7F05">
              <w:rPr>
                <w:b/>
                <w:sz w:val="20"/>
                <w:szCs w:val="20"/>
              </w:rPr>
              <w:t>107,</w:t>
            </w:r>
            <w:r w:rsidR="001C4BDC" w:rsidRPr="001B7F05">
              <w:rPr>
                <w:b/>
                <w:sz w:val="20"/>
                <w:szCs w:val="20"/>
              </w:rPr>
              <w:t>6</w:t>
            </w:r>
            <w:r w:rsidR="00805F05" w:rsidRPr="001B7F05">
              <w:rPr>
                <w:b/>
                <w:sz w:val="20"/>
                <w:szCs w:val="20"/>
                <w:vertAlign w:val="superscript"/>
              </w:rPr>
              <w:t>5</w:t>
            </w:r>
            <w:r w:rsidRPr="001B7F05">
              <w:rPr>
                <w:b/>
                <w:sz w:val="20"/>
                <w:szCs w:val="20"/>
                <w:vertAlign w:val="superscript"/>
              </w:rPr>
              <w:t>)</w:t>
            </w:r>
          </w:p>
        </w:tc>
        <w:tc>
          <w:tcPr>
            <w:tcW w:w="601" w:type="pct"/>
            <w:vAlign w:val="bottom"/>
          </w:tcPr>
          <w:p w14:paraId="18B31019" w14:textId="77777777" w:rsidR="00690E36" w:rsidRPr="001B7F05" w:rsidRDefault="00690E36" w:rsidP="00690E36">
            <w:pPr>
              <w:ind w:left="-106" w:right="-104"/>
              <w:jc w:val="center"/>
              <w:rPr>
                <w:b/>
                <w:i/>
                <w:sz w:val="20"/>
                <w:szCs w:val="20"/>
              </w:rPr>
            </w:pPr>
            <w:r w:rsidRPr="001B7F05">
              <w:rPr>
                <w:b/>
                <w:sz w:val="20"/>
                <w:szCs w:val="20"/>
              </w:rPr>
              <w:t>10</w:t>
            </w:r>
            <w:r w:rsidR="00F40672" w:rsidRPr="001B7F05">
              <w:rPr>
                <w:b/>
                <w:sz w:val="20"/>
                <w:szCs w:val="20"/>
              </w:rPr>
              <w:t>8</w:t>
            </w:r>
            <w:r w:rsidRPr="001B7F05">
              <w:rPr>
                <w:b/>
                <w:sz w:val="20"/>
                <w:szCs w:val="20"/>
              </w:rPr>
              <w:t>,</w:t>
            </w:r>
            <w:r w:rsidR="00F40672" w:rsidRPr="001B7F05">
              <w:rPr>
                <w:b/>
                <w:sz w:val="20"/>
                <w:szCs w:val="20"/>
              </w:rPr>
              <w:t>7</w:t>
            </w:r>
            <w:r w:rsidR="00805F05" w:rsidRPr="001B7F05">
              <w:rPr>
                <w:b/>
                <w:sz w:val="20"/>
                <w:szCs w:val="20"/>
                <w:vertAlign w:val="superscript"/>
              </w:rPr>
              <w:t>4</w:t>
            </w:r>
            <w:r w:rsidRPr="001B7F05">
              <w:rPr>
                <w:b/>
                <w:sz w:val="20"/>
                <w:szCs w:val="20"/>
                <w:vertAlign w:val="superscript"/>
              </w:rPr>
              <w:t>)</w:t>
            </w:r>
          </w:p>
        </w:tc>
      </w:tr>
      <w:tr w:rsidR="005F711A" w:rsidRPr="001B7F05" w14:paraId="14DB236C" w14:textId="77777777" w:rsidTr="004D080F">
        <w:trPr>
          <w:trHeight w:hRule="exact" w:val="227"/>
        </w:trPr>
        <w:tc>
          <w:tcPr>
            <w:tcW w:w="793" w:type="pct"/>
            <w:vAlign w:val="center"/>
          </w:tcPr>
          <w:p w14:paraId="6CB0A89B" w14:textId="77777777" w:rsidR="00690E36" w:rsidRPr="001B7F05" w:rsidRDefault="00690E36" w:rsidP="0070739C">
            <w:pPr>
              <w:ind w:right="-107"/>
              <w:rPr>
                <w:b/>
                <w:i/>
                <w:sz w:val="22"/>
                <w:szCs w:val="22"/>
              </w:rPr>
            </w:pPr>
            <w:r w:rsidRPr="001B7F05">
              <w:rPr>
                <w:sz w:val="22"/>
                <w:szCs w:val="22"/>
              </w:rPr>
              <w:t>Грузия</w:t>
            </w:r>
          </w:p>
        </w:tc>
        <w:tc>
          <w:tcPr>
            <w:tcW w:w="600" w:type="pct"/>
            <w:vAlign w:val="center"/>
          </w:tcPr>
          <w:p w14:paraId="504126B6" w14:textId="77777777" w:rsidR="00690E36" w:rsidRPr="001B7F05" w:rsidRDefault="00690E36" w:rsidP="0070739C">
            <w:pPr>
              <w:ind w:left="-106" w:right="-104"/>
              <w:jc w:val="center"/>
              <w:rPr>
                <w:b/>
                <w:i/>
                <w:sz w:val="20"/>
                <w:szCs w:val="20"/>
              </w:rPr>
            </w:pPr>
            <w:r w:rsidRPr="001B7F05">
              <w:rPr>
                <w:sz w:val="20"/>
                <w:szCs w:val="20"/>
              </w:rPr>
              <w:t>109</w:t>
            </w:r>
            <w:r w:rsidRPr="001B7F05">
              <w:rPr>
                <w:sz w:val="20"/>
                <w:szCs w:val="20"/>
                <w:lang w:val="en-US"/>
              </w:rPr>
              <w:t>,</w:t>
            </w:r>
            <w:r w:rsidRPr="001B7F05">
              <w:rPr>
                <w:sz w:val="20"/>
                <w:szCs w:val="20"/>
              </w:rPr>
              <w:t>4</w:t>
            </w:r>
          </w:p>
        </w:tc>
        <w:tc>
          <w:tcPr>
            <w:tcW w:w="601" w:type="pct"/>
            <w:vAlign w:val="bottom"/>
          </w:tcPr>
          <w:p w14:paraId="6E76FD3D" w14:textId="77777777" w:rsidR="00690E36" w:rsidRPr="001B7F05" w:rsidRDefault="00690E36" w:rsidP="0070739C">
            <w:pPr>
              <w:ind w:left="-106" w:right="-104"/>
              <w:jc w:val="center"/>
              <w:rPr>
                <w:b/>
                <w:bCs/>
                <w:i/>
                <w:iCs/>
                <w:spacing w:val="-4"/>
                <w:sz w:val="20"/>
                <w:szCs w:val="20"/>
                <w:lang w:val="en-US"/>
              </w:rPr>
            </w:pPr>
            <w:r w:rsidRPr="001B7F05">
              <w:rPr>
                <w:sz w:val="20"/>
                <w:szCs w:val="20"/>
              </w:rPr>
              <w:t>…</w:t>
            </w:r>
          </w:p>
        </w:tc>
        <w:tc>
          <w:tcPr>
            <w:tcW w:w="601" w:type="pct"/>
            <w:vAlign w:val="bottom"/>
          </w:tcPr>
          <w:p w14:paraId="65DE074B" w14:textId="77777777" w:rsidR="00690E36" w:rsidRPr="001B7F05" w:rsidRDefault="00690E36" w:rsidP="0070739C">
            <w:pPr>
              <w:ind w:left="-106" w:right="-104"/>
              <w:jc w:val="center"/>
              <w:rPr>
                <w:b/>
                <w:bCs/>
                <w:i/>
                <w:iCs/>
                <w:spacing w:val="-4"/>
                <w:sz w:val="20"/>
                <w:szCs w:val="20"/>
                <w:lang w:val="en-US"/>
              </w:rPr>
            </w:pPr>
            <w:r w:rsidRPr="001B7F05">
              <w:rPr>
                <w:sz w:val="20"/>
                <w:szCs w:val="20"/>
              </w:rPr>
              <w:t>…</w:t>
            </w:r>
          </w:p>
        </w:tc>
        <w:tc>
          <w:tcPr>
            <w:tcW w:w="600" w:type="pct"/>
          </w:tcPr>
          <w:p w14:paraId="11CAA516" w14:textId="77777777" w:rsidR="00690E36" w:rsidRPr="001B7F05" w:rsidRDefault="00690E36" w:rsidP="0070739C">
            <w:pPr>
              <w:ind w:left="-106" w:right="-104"/>
              <w:jc w:val="center"/>
              <w:rPr>
                <w:sz w:val="20"/>
                <w:szCs w:val="20"/>
              </w:rPr>
            </w:pPr>
          </w:p>
        </w:tc>
        <w:tc>
          <w:tcPr>
            <w:tcW w:w="602" w:type="pct"/>
            <w:vAlign w:val="bottom"/>
          </w:tcPr>
          <w:p w14:paraId="262BF27E" w14:textId="77777777" w:rsidR="00690E36" w:rsidRPr="001B7F05" w:rsidRDefault="00690E36" w:rsidP="0070739C">
            <w:pPr>
              <w:ind w:left="-106" w:right="-104"/>
              <w:jc w:val="center"/>
              <w:rPr>
                <w:b/>
                <w:bCs/>
                <w:i/>
                <w:iCs/>
                <w:spacing w:val="-4"/>
                <w:sz w:val="20"/>
                <w:szCs w:val="20"/>
                <w:lang w:val="en-US"/>
              </w:rPr>
            </w:pPr>
            <w:r w:rsidRPr="001B7F05">
              <w:rPr>
                <w:sz w:val="20"/>
                <w:szCs w:val="20"/>
              </w:rPr>
              <w:t>…</w:t>
            </w:r>
          </w:p>
        </w:tc>
        <w:tc>
          <w:tcPr>
            <w:tcW w:w="602" w:type="pct"/>
            <w:vAlign w:val="bottom"/>
          </w:tcPr>
          <w:p w14:paraId="7F0299C5" w14:textId="77777777" w:rsidR="00690E36" w:rsidRPr="001B7F05" w:rsidRDefault="00690E36" w:rsidP="0070739C">
            <w:pPr>
              <w:ind w:left="-106" w:right="-104"/>
              <w:jc w:val="center"/>
              <w:rPr>
                <w:b/>
                <w:bCs/>
                <w:i/>
                <w:iCs/>
                <w:spacing w:val="-4"/>
                <w:sz w:val="20"/>
                <w:szCs w:val="20"/>
                <w:lang w:val="en-US"/>
              </w:rPr>
            </w:pPr>
            <w:r w:rsidRPr="001B7F05">
              <w:rPr>
                <w:sz w:val="20"/>
                <w:szCs w:val="20"/>
              </w:rPr>
              <w:t>…</w:t>
            </w:r>
          </w:p>
        </w:tc>
        <w:tc>
          <w:tcPr>
            <w:tcW w:w="601" w:type="pct"/>
            <w:vAlign w:val="bottom"/>
          </w:tcPr>
          <w:p w14:paraId="21D21E25" w14:textId="77777777" w:rsidR="00690E36" w:rsidRPr="001B7F05" w:rsidRDefault="00690E36" w:rsidP="00690E36">
            <w:pPr>
              <w:ind w:left="-106" w:right="-104"/>
              <w:jc w:val="center"/>
              <w:rPr>
                <w:b/>
                <w:bCs/>
                <w:i/>
                <w:iCs/>
                <w:spacing w:val="-4"/>
                <w:sz w:val="20"/>
                <w:szCs w:val="20"/>
              </w:rPr>
            </w:pPr>
            <w:r w:rsidRPr="001B7F05">
              <w:rPr>
                <w:bCs/>
                <w:iCs/>
                <w:spacing w:val="-4"/>
                <w:sz w:val="20"/>
                <w:szCs w:val="20"/>
                <w:lang w:val="en-US"/>
              </w:rPr>
              <w:t>10</w:t>
            </w:r>
            <w:r w:rsidRPr="001B7F05">
              <w:rPr>
                <w:bCs/>
                <w:iCs/>
                <w:spacing w:val="-4"/>
                <w:sz w:val="20"/>
                <w:szCs w:val="20"/>
              </w:rPr>
              <w:t>1</w:t>
            </w:r>
            <w:r w:rsidRPr="001B7F05">
              <w:rPr>
                <w:bCs/>
                <w:iCs/>
                <w:spacing w:val="-4"/>
                <w:sz w:val="20"/>
                <w:szCs w:val="20"/>
                <w:lang w:val="en-US"/>
              </w:rPr>
              <w:t>,</w:t>
            </w:r>
            <w:r w:rsidRPr="001B7F05">
              <w:rPr>
                <w:bCs/>
                <w:iCs/>
                <w:spacing w:val="-4"/>
                <w:sz w:val="20"/>
                <w:szCs w:val="20"/>
              </w:rPr>
              <w:t>9</w:t>
            </w:r>
          </w:p>
        </w:tc>
      </w:tr>
    </w:tbl>
    <w:p w14:paraId="35EA9FA1" w14:textId="77777777" w:rsidR="00805F05" w:rsidRPr="00805F05" w:rsidRDefault="00805F05" w:rsidP="00805F05">
      <w:pPr>
        <w:shd w:val="clear" w:color="auto" w:fill="FFFFFF"/>
        <w:spacing w:after="0" w:line="240" w:lineRule="auto"/>
        <w:ind w:hanging="142"/>
        <w:jc w:val="both"/>
        <w:rPr>
          <w:sz w:val="18"/>
          <w:szCs w:val="18"/>
        </w:rPr>
      </w:pPr>
      <w:r w:rsidRPr="00805F05">
        <w:rPr>
          <w:sz w:val="18"/>
          <w:szCs w:val="18"/>
        </w:rPr>
        <w:t>Примечание: здесь и далее - данные по Туркменистану приведены с сайтов государственных организаций страны.</w:t>
      </w:r>
    </w:p>
    <w:p w14:paraId="04FAC294" w14:textId="77777777" w:rsidR="00231CF7" w:rsidRDefault="00805F05" w:rsidP="00805F05">
      <w:pPr>
        <w:shd w:val="clear" w:color="auto" w:fill="FFFFFF"/>
        <w:spacing w:after="0" w:line="240" w:lineRule="auto"/>
        <w:ind w:left="-142"/>
        <w:jc w:val="both"/>
        <w:rPr>
          <w:sz w:val="18"/>
          <w:szCs w:val="18"/>
        </w:rPr>
      </w:pPr>
      <w:r w:rsidRPr="00805F05">
        <w:rPr>
          <w:sz w:val="18"/>
          <w:szCs w:val="18"/>
        </w:rPr>
        <w:t>1)</w:t>
      </w:r>
      <w:r>
        <w:rPr>
          <w:sz w:val="18"/>
          <w:szCs w:val="18"/>
        </w:rPr>
        <w:t xml:space="preserve"> </w:t>
      </w:r>
      <w:r w:rsidRPr="00805F05">
        <w:rPr>
          <w:sz w:val="18"/>
          <w:szCs w:val="18"/>
        </w:rPr>
        <w:t>Январь-сентябрь 2024 г. в % к январю-сентябрю 2023 г.</w:t>
      </w:r>
      <w:r>
        <w:rPr>
          <w:sz w:val="18"/>
          <w:szCs w:val="18"/>
        </w:rPr>
        <w:t xml:space="preserve"> 2</w:t>
      </w:r>
      <w:proofErr w:type="gramStart"/>
      <w:r w:rsidRPr="00805F05">
        <w:rPr>
          <w:sz w:val="18"/>
          <w:szCs w:val="18"/>
        </w:rPr>
        <w:t>)</w:t>
      </w:r>
      <w:proofErr w:type="gramEnd"/>
      <w:r w:rsidRPr="00805F05">
        <w:rPr>
          <w:sz w:val="18"/>
          <w:szCs w:val="18"/>
        </w:rPr>
        <w:t xml:space="preserve"> По данным Министерства экономического развития и торговли Республики Таджикистан.</w:t>
      </w:r>
      <w:r>
        <w:rPr>
          <w:sz w:val="18"/>
          <w:szCs w:val="18"/>
        </w:rPr>
        <w:t xml:space="preserve"> 3</w:t>
      </w:r>
      <w:r w:rsidRPr="00805F05">
        <w:rPr>
          <w:sz w:val="18"/>
          <w:szCs w:val="18"/>
        </w:rPr>
        <w:t>) Без данных по Молдове.</w:t>
      </w:r>
      <w:r>
        <w:rPr>
          <w:sz w:val="18"/>
          <w:szCs w:val="18"/>
        </w:rPr>
        <w:t xml:space="preserve"> 4</w:t>
      </w:r>
      <w:r w:rsidRPr="00805F05">
        <w:rPr>
          <w:sz w:val="18"/>
          <w:szCs w:val="18"/>
        </w:rPr>
        <w:t>) Без данных по Туркменистану.</w:t>
      </w:r>
      <w:r>
        <w:rPr>
          <w:sz w:val="18"/>
          <w:szCs w:val="18"/>
        </w:rPr>
        <w:t xml:space="preserve"> </w:t>
      </w:r>
    </w:p>
    <w:p w14:paraId="23074823" w14:textId="77777777" w:rsidR="00805F05" w:rsidRDefault="00805F05" w:rsidP="00805F05">
      <w:pPr>
        <w:shd w:val="clear" w:color="auto" w:fill="FFFFFF"/>
        <w:spacing w:after="0" w:line="240" w:lineRule="auto"/>
        <w:ind w:left="-142"/>
        <w:jc w:val="both"/>
        <w:rPr>
          <w:sz w:val="18"/>
          <w:szCs w:val="18"/>
        </w:rPr>
      </w:pPr>
      <w:r>
        <w:rPr>
          <w:sz w:val="18"/>
          <w:szCs w:val="18"/>
        </w:rPr>
        <w:t>5</w:t>
      </w:r>
      <w:r w:rsidRPr="00805F05">
        <w:rPr>
          <w:sz w:val="18"/>
          <w:szCs w:val="18"/>
        </w:rPr>
        <w:t>) Без данных по Молдове и Туркменистану.</w:t>
      </w:r>
      <w:r>
        <w:rPr>
          <w:sz w:val="18"/>
          <w:szCs w:val="18"/>
        </w:rPr>
        <w:t xml:space="preserve"> 6</w:t>
      </w:r>
      <w:r w:rsidRPr="00805F05">
        <w:rPr>
          <w:sz w:val="18"/>
          <w:szCs w:val="18"/>
        </w:rPr>
        <w:t>) Декабрь 2024 г. в % к декабрю 2023 г.</w:t>
      </w:r>
      <w:r>
        <w:rPr>
          <w:sz w:val="18"/>
          <w:szCs w:val="18"/>
        </w:rPr>
        <w:t xml:space="preserve"> 7</w:t>
      </w:r>
      <w:proofErr w:type="gramStart"/>
      <w:r w:rsidRPr="00805F05">
        <w:rPr>
          <w:sz w:val="18"/>
          <w:szCs w:val="18"/>
        </w:rPr>
        <w:t>)</w:t>
      </w:r>
      <w:proofErr w:type="gramEnd"/>
      <w:r w:rsidRPr="00805F05">
        <w:rPr>
          <w:sz w:val="18"/>
          <w:szCs w:val="18"/>
        </w:rPr>
        <w:t xml:space="preserve"> С учетом теневой экономики.</w:t>
      </w:r>
      <w:r>
        <w:rPr>
          <w:sz w:val="18"/>
          <w:szCs w:val="18"/>
        </w:rPr>
        <w:t xml:space="preserve"> </w:t>
      </w:r>
    </w:p>
    <w:p w14:paraId="69672C2C" w14:textId="77777777" w:rsidR="003E41E6" w:rsidRPr="00BF790E" w:rsidRDefault="00805F05" w:rsidP="00BF790E">
      <w:pPr>
        <w:shd w:val="clear" w:color="auto" w:fill="FFFFFF"/>
        <w:spacing w:after="0" w:line="240" w:lineRule="auto"/>
        <w:ind w:left="-142"/>
        <w:jc w:val="both"/>
        <w:rPr>
          <w:sz w:val="18"/>
          <w:szCs w:val="18"/>
        </w:rPr>
      </w:pPr>
      <w:r>
        <w:rPr>
          <w:sz w:val="18"/>
          <w:szCs w:val="18"/>
        </w:rPr>
        <w:t>8</w:t>
      </w:r>
      <w:r w:rsidRPr="00805F05">
        <w:rPr>
          <w:sz w:val="18"/>
          <w:szCs w:val="18"/>
        </w:rPr>
        <w:t>) Без данных по Беларуси и Туркменистану, включая оценку Статкомитета СНГ по Молдове.</w:t>
      </w:r>
      <w:r>
        <w:rPr>
          <w:sz w:val="18"/>
          <w:szCs w:val="18"/>
        </w:rPr>
        <w:t xml:space="preserve"> </w:t>
      </w:r>
    </w:p>
    <w:p w14:paraId="36167C6F" w14:textId="77777777" w:rsidR="004853B3" w:rsidRPr="001C4B28" w:rsidRDefault="00DD7335" w:rsidP="00805F05">
      <w:pPr>
        <w:shd w:val="clear" w:color="auto" w:fill="FFFFFF"/>
        <w:spacing w:after="0" w:line="240" w:lineRule="auto"/>
        <w:ind w:firstLine="709"/>
        <w:jc w:val="both"/>
        <w:rPr>
          <w:rFonts w:eastAsia="Times New Roman"/>
          <w:lang w:eastAsia="ru-RU"/>
        </w:rPr>
      </w:pPr>
      <w:r>
        <w:t>В регионе д</w:t>
      </w:r>
      <w:r w:rsidR="004853B3" w:rsidRPr="004853B3">
        <w:t>ля обслуживания взаимных экономических операций всё активнее используются собственные независимые валютные</w:t>
      </w:r>
      <w:r w:rsidR="00076443">
        <w:t xml:space="preserve"> и</w:t>
      </w:r>
      <w:r w:rsidR="004853B3" w:rsidRPr="004853B3">
        <w:t xml:space="preserve"> </w:t>
      </w:r>
      <w:r w:rsidR="00076443">
        <w:t>п</w:t>
      </w:r>
      <w:r w:rsidR="004853B3" w:rsidRPr="005F4413">
        <w:t>латёжные системы</w:t>
      </w:r>
      <w:r w:rsidR="00076443">
        <w:t>,</w:t>
      </w:r>
      <w:r w:rsidR="004853B3" w:rsidRPr="005F4413">
        <w:t xml:space="preserve"> расчётные инструменты. Д</w:t>
      </w:r>
      <w:r w:rsidR="004853B3" w:rsidRPr="004853B3">
        <w:t>оля национальных валют в расчётах по коммерческим сделкам между участн</w:t>
      </w:r>
      <w:r w:rsidR="004853B3">
        <w:t>иками С</w:t>
      </w:r>
      <w:r w:rsidR="004853B3" w:rsidRPr="004853B3">
        <w:t>одружества превышает 85%.</w:t>
      </w:r>
      <w:r w:rsidR="004C60A9">
        <w:t xml:space="preserve"> </w:t>
      </w:r>
    </w:p>
    <w:p w14:paraId="17B0901C" w14:textId="77777777" w:rsidR="001D47EB" w:rsidRDefault="004C60A9" w:rsidP="00593928">
      <w:pPr>
        <w:spacing w:after="0" w:line="240" w:lineRule="auto"/>
        <w:ind w:firstLine="709"/>
        <w:jc w:val="both"/>
      </w:pPr>
      <w:r w:rsidRPr="001C4B28">
        <w:rPr>
          <w:rFonts w:eastAsia="Times New Roman"/>
          <w:lang w:eastAsia="ru-RU"/>
        </w:rPr>
        <w:t>Высокому росту экономики региона</w:t>
      </w:r>
      <w:r w:rsidRPr="001C4B28">
        <w:t xml:space="preserve"> способствовали расширение</w:t>
      </w:r>
      <w:r>
        <w:t xml:space="preserve"> внутреннего спроса, поддерживаемое стимулирующими мерами бюджетной и, в ряде стран, денежно-кредитной политики, а также улучшение возможностей для экспорта, включая </w:t>
      </w:r>
      <w:r w:rsidRPr="009D3578">
        <w:t>несырьево</w:t>
      </w:r>
      <w:r>
        <w:t>й</w:t>
      </w:r>
      <w:r w:rsidRPr="009D3578">
        <w:t xml:space="preserve"> неэнергетическ</w:t>
      </w:r>
      <w:r>
        <w:t xml:space="preserve">ий экспорт. </w:t>
      </w:r>
      <w:bookmarkStart w:id="3" w:name="_Hlk194954666"/>
      <w:r>
        <w:t>Для ряда стран значительную роль сыграли переводы из-за рубежа.</w:t>
      </w:r>
      <w:r w:rsidRPr="00EA5804">
        <w:t xml:space="preserve"> </w:t>
      </w:r>
      <w:r>
        <w:t>Денежные переводы в страны Центральной Азии</w:t>
      </w:r>
      <w:r w:rsidR="0077575B">
        <w:t xml:space="preserve"> </w:t>
      </w:r>
      <w:r w:rsidR="00231CF7">
        <w:t>(</w:t>
      </w:r>
      <w:r>
        <w:t>особенно в Таджикистан</w:t>
      </w:r>
      <w:r w:rsidR="00231CF7">
        <w:t>)</w:t>
      </w:r>
      <w:r>
        <w:t>, и Закавказь</w:t>
      </w:r>
      <w:r w:rsidR="00F41D18">
        <w:t>е</w:t>
      </w:r>
      <w:r>
        <w:t xml:space="preserve"> </w:t>
      </w:r>
      <w:r w:rsidR="007722B8">
        <w:t xml:space="preserve">в целом </w:t>
      </w:r>
      <w:r>
        <w:t xml:space="preserve">остаются стабильными, что способствует поддержанию </w:t>
      </w:r>
      <w:bookmarkEnd w:id="3"/>
      <w:r>
        <w:t>уровня личного потребления.</w:t>
      </w:r>
    </w:p>
    <w:p w14:paraId="6B953738" w14:textId="47487682" w:rsidR="001804E0" w:rsidRPr="001C4B28" w:rsidRDefault="004C60A9" w:rsidP="00593928">
      <w:pPr>
        <w:spacing w:after="0" w:line="240" w:lineRule="auto"/>
        <w:ind w:firstLine="709"/>
        <w:jc w:val="both"/>
        <w:rPr>
          <w:i/>
          <w:sz w:val="24"/>
          <w:szCs w:val="27"/>
        </w:rPr>
      </w:pPr>
      <w:proofErr w:type="spellStart"/>
      <w:r w:rsidRPr="001C4B28">
        <w:rPr>
          <w:i/>
          <w:sz w:val="24"/>
        </w:rPr>
        <w:t>Справочно</w:t>
      </w:r>
      <w:proofErr w:type="spellEnd"/>
      <w:r w:rsidR="00A07877">
        <w:rPr>
          <w:i/>
          <w:sz w:val="24"/>
        </w:rPr>
        <w:t>.</w:t>
      </w:r>
      <w:r w:rsidRPr="001C4B28">
        <w:rPr>
          <w:i/>
          <w:sz w:val="24"/>
          <w:szCs w:val="27"/>
        </w:rPr>
        <w:t xml:space="preserve"> </w:t>
      </w:r>
      <w:r w:rsidR="00593928" w:rsidRPr="001C4B28">
        <w:rPr>
          <w:i/>
          <w:sz w:val="24"/>
          <w:szCs w:val="27"/>
        </w:rPr>
        <w:t xml:space="preserve">Таджикистан сильно зависит от денежных переводов из </w:t>
      </w:r>
      <w:r w:rsidRPr="001C4B28">
        <w:rPr>
          <w:i/>
          <w:sz w:val="24"/>
          <w:szCs w:val="27"/>
        </w:rPr>
        <w:t xml:space="preserve">других стран. </w:t>
      </w:r>
      <w:r w:rsidR="00593928" w:rsidRPr="001C4B28">
        <w:rPr>
          <w:i/>
          <w:sz w:val="24"/>
          <w:szCs w:val="27"/>
        </w:rPr>
        <w:t xml:space="preserve">Так, в </w:t>
      </w:r>
      <w:r w:rsidRPr="001C4B28">
        <w:rPr>
          <w:i/>
          <w:sz w:val="24"/>
          <w:szCs w:val="27"/>
        </w:rPr>
        <w:t>2023</w:t>
      </w:r>
      <w:r w:rsidR="00593928" w:rsidRPr="001C4B28">
        <w:rPr>
          <w:i/>
          <w:sz w:val="24"/>
          <w:szCs w:val="27"/>
        </w:rPr>
        <w:t xml:space="preserve"> </w:t>
      </w:r>
      <w:r w:rsidRPr="001C4B28">
        <w:rPr>
          <w:i/>
          <w:sz w:val="24"/>
          <w:szCs w:val="27"/>
        </w:rPr>
        <w:t>г</w:t>
      </w:r>
      <w:r w:rsidR="00593928" w:rsidRPr="001C4B28">
        <w:rPr>
          <w:i/>
          <w:sz w:val="24"/>
          <w:szCs w:val="27"/>
        </w:rPr>
        <w:t xml:space="preserve">. доля таких поступлений </w:t>
      </w:r>
      <w:hyperlink r:id="rId15" w:tgtFrame="_blank" w:history="1">
        <w:r w:rsidRPr="001C4B28">
          <w:rPr>
            <w:i/>
            <w:sz w:val="24"/>
          </w:rPr>
          <w:t>составляла 38,4%</w:t>
        </w:r>
        <w:r w:rsidR="00DD7335" w:rsidRPr="001C4B28">
          <w:rPr>
            <w:i/>
            <w:sz w:val="24"/>
            <w:szCs w:val="27"/>
          </w:rPr>
          <w:t xml:space="preserve"> ВВП страны</w:t>
        </w:r>
        <w:r w:rsidRPr="001C4B28">
          <w:rPr>
            <w:i/>
            <w:sz w:val="24"/>
          </w:rPr>
          <w:t>.</w:t>
        </w:r>
      </w:hyperlink>
      <w:r w:rsidR="00593928" w:rsidRPr="001C4B28">
        <w:rPr>
          <w:i/>
          <w:sz w:val="24"/>
          <w:szCs w:val="27"/>
        </w:rPr>
        <w:t xml:space="preserve"> </w:t>
      </w:r>
      <w:r w:rsidRPr="001C4B28">
        <w:rPr>
          <w:i/>
          <w:sz w:val="24"/>
          <w:szCs w:val="27"/>
        </w:rPr>
        <w:t xml:space="preserve">Это самый высокий показатель </w:t>
      </w:r>
      <w:r w:rsidR="00593928" w:rsidRPr="001C4B28">
        <w:rPr>
          <w:i/>
          <w:sz w:val="24"/>
          <w:szCs w:val="27"/>
        </w:rPr>
        <w:t xml:space="preserve">в СНГ и один из самых высоких в </w:t>
      </w:r>
      <w:r w:rsidRPr="001C4B28">
        <w:rPr>
          <w:i/>
          <w:sz w:val="24"/>
          <w:szCs w:val="27"/>
        </w:rPr>
        <w:t>мире.</w:t>
      </w:r>
      <w:r w:rsidR="00593928" w:rsidRPr="001C4B28">
        <w:rPr>
          <w:i/>
          <w:sz w:val="24"/>
          <w:szCs w:val="27"/>
        </w:rPr>
        <w:t xml:space="preserve"> Доля денежных переводов в </w:t>
      </w:r>
      <w:r w:rsidRPr="001C4B28">
        <w:rPr>
          <w:i/>
          <w:sz w:val="24"/>
          <w:szCs w:val="27"/>
        </w:rPr>
        <w:t>экономике К</w:t>
      </w:r>
      <w:r w:rsidR="00593928" w:rsidRPr="001C4B28">
        <w:rPr>
          <w:i/>
          <w:sz w:val="24"/>
          <w:szCs w:val="27"/>
        </w:rPr>
        <w:t>ыргызстана</w:t>
      </w:r>
      <w:r w:rsidRPr="001C4B28">
        <w:rPr>
          <w:i/>
          <w:sz w:val="24"/>
          <w:szCs w:val="27"/>
        </w:rPr>
        <w:t xml:space="preserve"> составляют 18,6% ВВП, Узбекистана</w:t>
      </w:r>
      <w:r w:rsidR="00593928" w:rsidRPr="001C4B28">
        <w:rPr>
          <w:i/>
          <w:sz w:val="24"/>
          <w:szCs w:val="27"/>
        </w:rPr>
        <w:t xml:space="preserve"> </w:t>
      </w:r>
      <w:r w:rsidR="00F372FF">
        <w:rPr>
          <w:i/>
          <w:sz w:val="24"/>
          <w:szCs w:val="27"/>
        </w:rPr>
        <w:t>–</w:t>
      </w:r>
      <w:r w:rsidRPr="001C4B28">
        <w:rPr>
          <w:i/>
          <w:sz w:val="24"/>
          <w:szCs w:val="27"/>
        </w:rPr>
        <w:t>17,7%, Молдавии</w:t>
      </w:r>
      <w:r w:rsidR="00593928" w:rsidRPr="001C4B28">
        <w:rPr>
          <w:i/>
          <w:sz w:val="24"/>
          <w:szCs w:val="27"/>
        </w:rPr>
        <w:t xml:space="preserve"> </w:t>
      </w:r>
      <w:r w:rsidR="00F372FF">
        <w:rPr>
          <w:i/>
          <w:sz w:val="24"/>
          <w:szCs w:val="27"/>
        </w:rPr>
        <w:t>–</w:t>
      </w:r>
      <w:r w:rsidRPr="001C4B28">
        <w:rPr>
          <w:i/>
          <w:sz w:val="24"/>
          <w:szCs w:val="27"/>
        </w:rPr>
        <w:t>12,3%, Армении</w:t>
      </w:r>
      <w:r w:rsidR="00593928" w:rsidRPr="001C4B28">
        <w:rPr>
          <w:i/>
          <w:sz w:val="24"/>
          <w:szCs w:val="27"/>
        </w:rPr>
        <w:t xml:space="preserve"> </w:t>
      </w:r>
      <w:r w:rsidRPr="001C4B28">
        <w:rPr>
          <w:i/>
          <w:sz w:val="24"/>
          <w:szCs w:val="27"/>
        </w:rPr>
        <w:lastRenderedPageBreak/>
        <w:t>— 7,6%.</w:t>
      </w:r>
      <w:r w:rsidR="004E320E">
        <w:rPr>
          <w:i/>
          <w:sz w:val="24"/>
          <w:szCs w:val="27"/>
        </w:rPr>
        <w:t xml:space="preserve"> При этом в 2024 г. переводы из России в Казахстан, Грузию, Армению и Азербайджан уменьшились. </w:t>
      </w:r>
      <w:r w:rsidR="00BF790E">
        <w:rPr>
          <w:i/>
          <w:sz w:val="24"/>
          <w:szCs w:val="27"/>
        </w:rPr>
        <w:t>Д</w:t>
      </w:r>
      <w:r w:rsidR="001804E0" w:rsidRPr="001C4B28">
        <w:rPr>
          <w:i/>
          <w:sz w:val="24"/>
          <w:szCs w:val="27"/>
        </w:rPr>
        <w:t>енежные переводы в Грузию из Р</w:t>
      </w:r>
      <w:r w:rsidR="00AA7814">
        <w:rPr>
          <w:i/>
          <w:sz w:val="24"/>
          <w:szCs w:val="27"/>
        </w:rPr>
        <w:t>оссии</w:t>
      </w:r>
      <w:r w:rsidR="001804E0" w:rsidRPr="001C4B28">
        <w:rPr>
          <w:i/>
          <w:sz w:val="24"/>
          <w:szCs w:val="27"/>
        </w:rPr>
        <w:t xml:space="preserve"> в 2024 г. упали в 2,8 раза до $541 млн. </w:t>
      </w:r>
    </w:p>
    <w:p w14:paraId="56745042" w14:textId="77777777" w:rsidR="0041794B" w:rsidRPr="000B4298" w:rsidRDefault="00593928" w:rsidP="000B4298">
      <w:pPr>
        <w:pStyle w:val="11"/>
        <w:spacing w:after="0" w:line="240" w:lineRule="auto"/>
        <w:ind w:firstLine="709"/>
        <w:jc w:val="both"/>
        <w:rPr>
          <w:sz w:val="28"/>
          <w:szCs w:val="28"/>
        </w:rPr>
      </w:pPr>
      <w:hyperlink r:id="rId16" w:tgtFrame="_blank" w:history="1">
        <w:r w:rsidRPr="000B4298">
          <w:rPr>
            <w:sz w:val="28"/>
            <w:szCs w:val="28"/>
          </w:rPr>
          <w:t xml:space="preserve">В докладе ООН «Мировая экономическая ситуация и </w:t>
        </w:r>
        <w:r w:rsidR="001C4B28" w:rsidRPr="000B4298">
          <w:rPr>
            <w:sz w:val="28"/>
            <w:szCs w:val="28"/>
          </w:rPr>
          <w:t xml:space="preserve">перспективы на 2024 </w:t>
        </w:r>
        <w:r w:rsidRPr="000B4298">
          <w:rPr>
            <w:sz w:val="28"/>
            <w:szCs w:val="28"/>
          </w:rPr>
          <w:t>год»</w:t>
        </w:r>
      </w:hyperlink>
      <w:r w:rsidRPr="000B4298">
        <w:rPr>
          <w:sz w:val="28"/>
          <w:szCs w:val="28"/>
        </w:rPr>
        <w:t xml:space="preserve"> отмечалось, что </w:t>
      </w:r>
      <w:r w:rsidR="007203A8" w:rsidRPr="000B4298">
        <w:rPr>
          <w:sz w:val="28"/>
          <w:szCs w:val="28"/>
        </w:rPr>
        <w:t xml:space="preserve">помог </w:t>
      </w:r>
      <w:bookmarkStart w:id="4" w:name="_Hlk194955601"/>
      <w:r w:rsidR="007203A8" w:rsidRPr="000B4298">
        <w:rPr>
          <w:sz w:val="28"/>
          <w:szCs w:val="28"/>
        </w:rPr>
        <w:t xml:space="preserve">росту экономик некоторых соседних с Россией государств </w:t>
      </w:r>
      <w:r w:rsidRPr="000B4298">
        <w:rPr>
          <w:sz w:val="28"/>
          <w:szCs w:val="28"/>
        </w:rPr>
        <w:t xml:space="preserve">приток </w:t>
      </w:r>
      <w:proofErr w:type="spellStart"/>
      <w:r w:rsidRPr="000B4298">
        <w:rPr>
          <w:sz w:val="28"/>
          <w:szCs w:val="28"/>
        </w:rPr>
        <w:t>релокантов</w:t>
      </w:r>
      <w:proofErr w:type="spellEnd"/>
      <w:r w:rsidRPr="000B4298">
        <w:rPr>
          <w:sz w:val="28"/>
          <w:szCs w:val="28"/>
        </w:rPr>
        <w:t xml:space="preserve"> и капитала</w:t>
      </w:r>
      <w:bookmarkEnd w:id="4"/>
      <w:r w:rsidRPr="000B4298">
        <w:rPr>
          <w:sz w:val="28"/>
          <w:szCs w:val="28"/>
        </w:rPr>
        <w:t>, и высказывалось опасение: если миграционные потоки изменятся и</w:t>
      </w:r>
      <w:r w:rsidR="007203A8" w:rsidRPr="000B4298">
        <w:rPr>
          <w:sz w:val="28"/>
          <w:szCs w:val="28"/>
        </w:rPr>
        <w:t xml:space="preserve">ли граждане РФ уедут из </w:t>
      </w:r>
      <w:r w:rsidRPr="000B4298">
        <w:rPr>
          <w:sz w:val="28"/>
          <w:szCs w:val="28"/>
        </w:rPr>
        <w:t xml:space="preserve">стран </w:t>
      </w:r>
      <w:r w:rsidR="007203A8" w:rsidRPr="000B4298">
        <w:rPr>
          <w:sz w:val="28"/>
          <w:szCs w:val="28"/>
        </w:rPr>
        <w:t xml:space="preserve">СНГ, это негативно отразится на их </w:t>
      </w:r>
      <w:r w:rsidRPr="000B4298">
        <w:rPr>
          <w:sz w:val="28"/>
          <w:szCs w:val="28"/>
        </w:rPr>
        <w:t>финансовой системе</w:t>
      </w:r>
      <w:r w:rsidR="001C4B28" w:rsidRPr="000B4298">
        <w:rPr>
          <w:sz w:val="28"/>
          <w:szCs w:val="28"/>
        </w:rPr>
        <w:t xml:space="preserve"> </w:t>
      </w:r>
      <w:r w:rsidR="00085399" w:rsidRPr="000B4298">
        <w:rPr>
          <w:sz w:val="28"/>
          <w:szCs w:val="28"/>
        </w:rPr>
        <w:t>и рынке труда</w:t>
      </w:r>
      <w:r w:rsidRPr="000B4298">
        <w:rPr>
          <w:sz w:val="28"/>
          <w:szCs w:val="28"/>
        </w:rPr>
        <w:t>.</w:t>
      </w:r>
      <w:r w:rsidR="00296412">
        <w:rPr>
          <w:sz w:val="28"/>
          <w:szCs w:val="28"/>
        </w:rPr>
        <w:t xml:space="preserve"> И</w:t>
      </w:r>
      <w:r w:rsidR="00085399" w:rsidRPr="000B4298">
        <w:rPr>
          <w:sz w:val="28"/>
          <w:szCs w:val="28"/>
        </w:rPr>
        <w:t xml:space="preserve"> как видно из приведенных ниже данных</w:t>
      </w:r>
      <w:r w:rsidR="00296412">
        <w:rPr>
          <w:sz w:val="28"/>
          <w:szCs w:val="28"/>
        </w:rPr>
        <w:t>,</w:t>
      </w:r>
      <w:r w:rsidR="00085399" w:rsidRPr="000B4298">
        <w:rPr>
          <w:sz w:val="28"/>
          <w:szCs w:val="28"/>
        </w:rPr>
        <w:t xml:space="preserve"> </w:t>
      </w:r>
      <w:bookmarkStart w:id="5" w:name="_Hlk194955866"/>
      <w:r w:rsidR="00085399" w:rsidRPr="000B4298">
        <w:rPr>
          <w:sz w:val="28"/>
          <w:szCs w:val="28"/>
        </w:rPr>
        <w:t xml:space="preserve">темпы роста, например, в Армении в связи с отъездом </w:t>
      </w:r>
      <w:proofErr w:type="spellStart"/>
      <w:r w:rsidR="00085399" w:rsidRPr="000B4298">
        <w:rPr>
          <w:sz w:val="28"/>
          <w:szCs w:val="28"/>
        </w:rPr>
        <w:t>релокантов</w:t>
      </w:r>
      <w:proofErr w:type="spellEnd"/>
      <w:r w:rsidR="00085399" w:rsidRPr="000B4298">
        <w:rPr>
          <w:sz w:val="28"/>
          <w:szCs w:val="28"/>
        </w:rPr>
        <w:t xml:space="preserve"> </w:t>
      </w:r>
      <w:r w:rsidR="000B4298" w:rsidRPr="000B4298">
        <w:rPr>
          <w:sz w:val="28"/>
          <w:szCs w:val="28"/>
        </w:rPr>
        <w:t xml:space="preserve">и </w:t>
      </w:r>
      <w:r w:rsidR="000B4298" w:rsidRPr="006D5E90">
        <w:rPr>
          <w:sz w:val="28"/>
          <w:szCs w:val="28"/>
        </w:rPr>
        <w:t>уменьшением реэкспорта драгоценных металлов и камней, доля которых в структуре экспорта резко</w:t>
      </w:r>
      <w:r w:rsidR="000B4298" w:rsidRPr="000B4298">
        <w:rPr>
          <w:sz w:val="28"/>
          <w:szCs w:val="28"/>
        </w:rPr>
        <w:t xml:space="preserve"> снизилась, </w:t>
      </w:r>
      <w:r w:rsidR="00085399" w:rsidRPr="000B4298">
        <w:rPr>
          <w:sz w:val="28"/>
          <w:szCs w:val="28"/>
        </w:rPr>
        <w:t>уменьшаются.</w:t>
      </w:r>
    </w:p>
    <w:bookmarkEnd w:id="5"/>
    <w:p w14:paraId="4737E9FD" w14:textId="26A90880" w:rsidR="0041794B" w:rsidRPr="00487A8D" w:rsidRDefault="00593928" w:rsidP="0041794B">
      <w:pPr>
        <w:spacing w:after="0" w:line="240" w:lineRule="auto"/>
        <w:ind w:firstLine="709"/>
        <w:jc w:val="both"/>
        <w:rPr>
          <w:i/>
          <w:sz w:val="24"/>
          <w:szCs w:val="27"/>
        </w:rPr>
      </w:pPr>
      <w:proofErr w:type="spellStart"/>
      <w:r w:rsidRPr="00487A8D">
        <w:rPr>
          <w:i/>
          <w:sz w:val="24"/>
        </w:rPr>
        <w:t>Справочно</w:t>
      </w:r>
      <w:proofErr w:type="spellEnd"/>
      <w:r w:rsidR="00A07877">
        <w:rPr>
          <w:i/>
          <w:sz w:val="24"/>
        </w:rPr>
        <w:t>.</w:t>
      </w:r>
      <w:bookmarkStart w:id="6" w:name="_Hlk194955699"/>
      <w:r w:rsidR="00A07877">
        <w:rPr>
          <w:i/>
          <w:sz w:val="24"/>
        </w:rPr>
        <w:t xml:space="preserve"> </w:t>
      </w:r>
      <w:r w:rsidR="00BF790E" w:rsidRPr="00487A8D">
        <w:rPr>
          <w:i/>
          <w:sz w:val="24"/>
        </w:rPr>
        <w:t>Б</w:t>
      </w:r>
      <w:r w:rsidRPr="00487A8D">
        <w:rPr>
          <w:i/>
          <w:sz w:val="24"/>
          <w:szCs w:val="27"/>
        </w:rPr>
        <w:t xml:space="preserve">ольше всего </w:t>
      </w:r>
      <w:proofErr w:type="spellStart"/>
      <w:r w:rsidRPr="00487A8D">
        <w:rPr>
          <w:i/>
          <w:sz w:val="24"/>
          <w:szCs w:val="27"/>
        </w:rPr>
        <w:t>релокантов</w:t>
      </w:r>
      <w:proofErr w:type="spellEnd"/>
      <w:r w:rsidRPr="00487A8D">
        <w:rPr>
          <w:i/>
          <w:sz w:val="24"/>
          <w:szCs w:val="27"/>
        </w:rPr>
        <w:t xml:space="preserve"> в А</w:t>
      </w:r>
      <w:r w:rsidR="007203A8" w:rsidRPr="00487A8D">
        <w:rPr>
          <w:i/>
          <w:sz w:val="24"/>
          <w:szCs w:val="27"/>
        </w:rPr>
        <w:t xml:space="preserve">рмении и </w:t>
      </w:r>
      <w:r w:rsidRPr="00487A8D">
        <w:rPr>
          <w:i/>
          <w:sz w:val="24"/>
          <w:szCs w:val="27"/>
        </w:rPr>
        <w:t>Казахстане: 110 тыс</w:t>
      </w:r>
      <w:r w:rsidR="0086233D" w:rsidRPr="00487A8D">
        <w:rPr>
          <w:i/>
          <w:sz w:val="24"/>
          <w:szCs w:val="27"/>
        </w:rPr>
        <w:t>.</w:t>
      </w:r>
      <w:r w:rsidRPr="00487A8D">
        <w:rPr>
          <w:i/>
          <w:sz w:val="24"/>
          <w:szCs w:val="27"/>
        </w:rPr>
        <w:t xml:space="preserve"> и 80 тыс</w:t>
      </w:r>
      <w:r w:rsidR="0086233D" w:rsidRPr="00487A8D">
        <w:rPr>
          <w:i/>
          <w:sz w:val="24"/>
          <w:szCs w:val="27"/>
        </w:rPr>
        <w:t>.</w:t>
      </w:r>
      <w:r w:rsidRPr="00487A8D">
        <w:rPr>
          <w:i/>
          <w:sz w:val="24"/>
          <w:szCs w:val="27"/>
        </w:rPr>
        <w:t xml:space="preserve"> человек соответственно. </w:t>
      </w:r>
      <w:bookmarkEnd w:id="6"/>
      <w:r w:rsidRPr="00487A8D">
        <w:rPr>
          <w:i/>
          <w:sz w:val="24"/>
          <w:szCs w:val="27"/>
        </w:rPr>
        <w:t xml:space="preserve">Еще одной страной СНГ, куда эмигрировало много россиян, стал Кыргызстан </w:t>
      </w:r>
      <w:r w:rsidR="00AA7814">
        <w:rPr>
          <w:i/>
          <w:sz w:val="24"/>
          <w:szCs w:val="27"/>
        </w:rPr>
        <w:t>–</w:t>
      </w:r>
      <w:r w:rsidR="007203A8" w:rsidRPr="00487A8D">
        <w:rPr>
          <w:i/>
          <w:sz w:val="24"/>
          <w:szCs w:val="27"/>
        </w:rPr>
        <w:t xml:space="preserve"> 12,5 </w:t>
      </w:r>
      <w:r w:rsidRPr="00487A8D">
        <w:rPr>
          <w:i/>
          <w:sz w:val="24"/>
          <w:szCs w:val="27"/>
        </w:rPr>
        <w:t>тыс</w:t>
      </w:r>
      <w:r w:rsidR="0086233D" w:rsidRPr="00487A8D">
        <w:rPr>
          <w:i/>
          <w:sz w:val="24"/>
          <w:szCs w:val="27"/>
        </w:rPr>
        <w:t>.</w:t>
      </w:r>
      <w:r w:rsidRPr="00487A8D">
        <w:rPr>
          <w:i/>
          <w:sz w:val="24"/>
          <w:szCs w:val="27"/>
        </w:rPr>
        <w:t xml:space="preserve"> человек.</w:t>
      </w:r>
      <w:r w:rsidR="007203A8" w:rsidRPr="00487A8D">
        <w:rPr>
          <w:i/>
          <w:sz w:val="24"/>
          <w:szCs w:val="27"/>
        </w:rPr>
        <w:t xml:space="preserve"> </w:t>
      </w:r>
      <w:bookmarkStart w:id="7" w:name="_Hlk194955789"/>
      <w:r w:rsidR="007203A8" w:rsidRPr="00487A8D">
        <w:rPr>
          <w:i/>
          <w:sz w:val="24"/>
          <w:szCs w:val="27"/>
        </w:rPr>
        <w:t xml:space="preserve">Приток россиян особенно помог экономике Армении. </w:t>
      </w:r>
      <w:r w:rsidR="0041794B" w:rsidRPr="00487A8D">
        <w:rPr>
          <w:i/>
          <w:sz w:val="24"/>
          <w:szCs w:val="27"/>
        </w:rPr>
        <w:t xml:space="preserve">Три </w:t>
      </w:r>
      <w:r w:rsidR="00F214AA" w:rsidRPr="00487A8D">
        <w:rPr>
          <w:i/>
          <w:sz w:val="24"/>
          <w:szCs w:val="27"/>
        </w:rPr>
        <w:t>года подряд страна</w:t>
      </w:r>
      <w:r w:rsidR="007203A8" w:rsidRPr="00487A8D">
        <w:rPr>
          <w:i/>
          <w:sz w:val="24"/>
          <w:szCs w:val="27"/>
        </w:rPr>
        <w:t xml:space="preserve"> была </w:t>
      </w:r>
      <w:r w:rsidR="0041794B" w:rsidRPr="00487A8D">
        <w:rPr>
          <w:i/>
          <w:sz w:val="24"/>
          <w:szCs w:val="27"/>
        </w:rPr>
        <w:t xml:space="preserve">среди </w:t>
      </w:r>
      <w:r w:rsidR="007203A8" w:rsidRPr="00487A8D">
        <w:rPr>
          <w:i/>
          <w:sz w:val="24"/>
          <w:szCs w:val="27"/>
        </w:rPr>
        <w:t>лидеро</w:t>
      </w:r>
      <w:r w:rsidR="0041794B" w:rsidRPr="00487A8D">
        <w:rPr>
          <w:i/>
          <w:sz w:val="24"/>
          <w:szCs w:val="27"/>
        </w:rPr>
        <w:t>в</w:t>
      </w:r>
      <w:r w:rsidR="007203A8" w:rsidRPr="00487A8D">
        <w:rPr>
          <w:i/>
          <w:sz w:val="24"/>
          <w:szCs w:val="27"/>
        </w:rPr>
        <w:t xml:space="preserve"> по темпам ро</w:t>
      </w:r>
      <w:r w:rsidR="0041794B" w:rsidRPr="00487A8D">
        <w:rPr>
          <w:i/>
          <w:sz w:val="24"/>
          <w:szCs w:val="27"/>
        </w:rPr>
        <w:t>ста ВВП среди</w:t>
      </w:r>
      <w:r w:rsidR="007203A8" w:rsidRPr="00487A8D">
        <w:rPr>
          <w:i/>
          <w:sz w:val="24"/>
          <w:szCs w:val="27"/>
        </w:rPr>
        <w:t xml:space="preserve"> стран СНГ: в 2022 г. этот показатель вырос на 12,6%, 2023 </w:t>
      </w:r>
      <w:r w:rsidR="00AA7814">
        <w:rPr>
          <w:i/>
          <w:sz w:val="24"/>
          <w:szCs w:val="27"/>
        </w:rPr>
        <w:t>–</w:t>
      </w:r>
      <w:r w:rsidR="007203A8" w:rsidRPr="00487A8D">
        <w:rPr>
          <w:i/>
          <w:sz w:val="24"/>
          <w:szCs w:val="27"/>
        </w:rPr>
        <w:t xml:space="preserve"> на 8,7%</w:t>
      </w:r>
      <w:r w:rsidR="0041794B" w:rsidRPr="00487A8D">
        <w:rPr>
          <w:i/>
          <w:sz w:val="24"/>
          <w:szCs w:val="27"/>
        </w:rPr>
        <w:t xml:space="preserve"> и в 2024 – на 6%</w:t>
      </w:r>
      <w:r w:rsidR="007203A8" w:rsidRPr="00487A8D">
        <w:rPr>
          <w:i/>
          <w:sz w:val="24"/>
          <w:szCs w:val="27"/>
        </w:rPr>
        <w:t xml:space="preserve">. За это время россияне открыли в Армении около 10 тысяч компаний и </w:t>
      </w:r>
      <w:hyperlink r:id="rId17" w:tgtFrame="_blank" w:history="1">
        <w:r w:rsidR="007203A8" w:rsidRPr="00487A8D">
          <w:rPr>
            <w:i/>
            <w:sz w:val="24"/>
          </w:rPr>
          <w:t xml:space="preserve">примерно столько же </w:t>
        </w:r>
        <w:r w:rsidR="00AA7814">
          <w:rPr>
            <w:i/>
            <w:sz w:val="24"/>
          </w:rPr>
          <w:t>–</w:t>
        </w:r>
        <w:r w:rsidR="0041794B" w:rsidRPr="00487A8D">
          <w:rPr>
            <w:i/>
            <w:sz w:val="24"/>
          </w:rPr>
          <w:t xml:space="preserve"> в </w:t>
        </w:r>
        <w:r w:rsidR="007203A8" w:rsidRPr="00487A8D">
          <w:rPr>
            <w:i/>
            <w:sz w:val="24"/>
          </w:rPr>
          <w:t>Казахстане.</w:t>
        </w:r>
      </w:hyperlink>
      <w:bookmarkEnd w:id="7"/>
      <w:r w:rsidR="0041794B" w:rsidRPr="00487A8D">
        <w:rPr>
          <w:i/>
          <w:sz w:val="24"/>
          <w:szCs w:val="27"/>
        </w:rPr>
        <w:t xml:space="preserve"> Многие </w:t>
      </w:r>
      <w:proofErr w:type="spellStart"/>
      <w:r w:rsidR="0041794B" w:rsidRPr="00487A8D">
        <w:rPr>
          <w:i/>
          <w:sz w:val="24"/>
          <w:szCs w:val="27"/>
        </w:rPr>
        <w:t>релоканты</w:t>
      </w:r>
      <w:proofErr w:type="spellEnd"/>
      <w:r w:rsidR="0041794B" w:rsidRPr="00487A8D">
        <w:rPr>
          <w:i/>
          <w:sz w:val="24"/>
          <w:szCs w:val="27"/>
        </w:rPr>
        <w:t xml:space="preserve"> открывают счета, работают удаленно на российские и западные компании и свою зарплату тратят в Армении, Казахстане или Кыргызстане.</w:t>
      </w:r>
    </w:p>
    <w:p w14:paraId="47186BF9" w14:textId="77777777" w:rsidR="00757AF4" w:rsidRDefault="00B81B76" w:rsidP="00E108FC">
      <w:pPr>
        <w:spacing w:after="0" w:line="240" w:lineRule="auto"/>
        <w:ind w:firstLine="709"/>
        <w:jc w:val="both"/>
        <w:rPr>
          <w:rFonts w:eastAsia="Times New Roman"/>
          <w:color w:val="000000"/>
          <w:lang w:eastAsia="ru-RU"/>
        </w:rPr>
      </w:pPr>
      <w:bookmarkStart w:id="8" w:name="_Hlk194954750"/>
      <w:r>
        <w:rPr>
          <w:rFonts w:eastAsia="Times New Roman"/>
          <w:color w:val="000000"/>
          <w:lang w:eastAsia="ru-RU"/>
        </w:rPr>
        <w:t xml:space="preserve">Практически во всех секторах экономики </w:t>
      </w:r>
      <w:r w:rsidR="00F214AA">
        <w:rPr>
          <w:rFonts w:eastAsia="Times New Roman"/>
          <w:color w:val="000000"/>
          <w:lang w:eastAsia="ru-RU"/>
        </w:rPr>
        <w:t xml:space="preserve">стран региона </w:t>
      </w:r>
      <w:r>
        <w:rPr>
          <w:rFonts w:eastAsia="Times New Roman"/>
          <w:color w:val="000000"/>
          <w:lang w:eastAsia="ru-RU"/>
        </w:rPr>
        <w:t>наблюдается положительная динамика</w:t>
      </w:r>
      <w:r w:rsidR="00F214AA">
        <w:rPr>
          <w:rFonts w:eastAsia="Times New Roman"/>
          <w:color w:val="000000"/>
          <w:lang w:eastAsia="ru-RU"/>
        </w:rPr>
        <w:t xml:space="preserve"> </w:t>
      </w:r>
      <w:bookmarkEnd w:id="8"/>
      <w:r w:rsidR="00F214AA">
        <w:rPr>
          <w:rFonts w:eastAsia="Times New Roman"/>
          <w:color w:val="000000"/>
          <w:lang w:eastAsia="ru-RU"/>
        </w:rPr>
        <w:t>(см</w:t>
      </w:r>
      <w:r w:rsidR="007722B8">
        <w:rPr>
          <w:rFonts w:eastAsia="Times New Roman"/>
          <w:color w:val="000000"/>
          <w:lang w:eastAsia="ru-RU"/>
        </w:rPr>
        <w:t>.</w:t>
      </w:r>
      <w:r w:rsidR="00757AF4">
        <w:rPr>
          <w:rFonts w:eastAsia="Times New Roman"/>
          <w:color w:val="000000"/>
          <w:lang w:eastAsia="ru-RU"/>
        </w:rPr>
        <w:t xml:space="preserve"> </w:t>
      </w:r>
      <w:r w:rsidR="00F214AA">
        <w:rPr>
          <w:rFonts w:eastAsia="Times New Roman"/>
          <w:color w:val="000000"/>
          <w:lang w:eastAsia="ru-RU"/>
        </w:rPr>
        <w:t xml:space="preserve">Приложение </w:t>
      </w:r>
      <w:r w:rsidR="00BF6E85">
        <w:rPr>
          <w:rFonts w:eastAsia="Times New Roman"/>
          <w:color w:val="000000"/>
          <w:lang w:eastAsia="ru-RU"/>
        </w:rPr>
        <w:t>3</w:t>
      </w:r>
      <w:r w:rsidR="00F214AA">
        <w:rPr>
          <w:rFonts w:eastAsia="Times New Roman"/>
          <w:color w:val="000000"/>
          <w:lang w:eastAsia="ru-RU"/>
        </w:rPr>
        <w:t>).</w:t>
      </w:r>
      <w:r w:rsidR="007722B8">
        <w:rPr>
          <w:rFonts w:eastAsia="Times New Roman"/>
          <w:color w:val="000000"/>
          <w:lang w:eastAsia="ru-RU"/>
        </w:rPr>
        <w:t xml:space="preserve"> </w:t>
      </w:r>
      <w:bookmarkStart w:id="9" w:name="_Hlk194955944"/>
      <w:r w:rsidR="007722B8">
        <w:rPr>
          <w:rFonts w:eastAsia="Times New Roman"/>
          <w:color w:val="000000"/>
          <w:lang w:eastAsia="ru-RU"/>
        </w:rPr>
        <w:t xml:space="preserve">Следует обратить внимание на рост </w:t>
      </w:r>
      <w:r w:rsidR="00F94421">
        <w:rPr>
          <w:rFonts w:eastAsia="Times New Roman"/>
          <w:color w:val="000000"/>
          <w:lang w:eastAsia="ru-RU"/>
        </w:rPr>
        <w:t xml:space="preserve">промышленности, включая </w:t>
      </w:r>
      <w:r w:rsidR="00B0735B">
        <w:rPr>
          <w:rFonts w:eastAsia="Times New Roman"/>
          <w:color w:val="000000"/>
          <w:lang w:eastAsia="ru-RU"/>
        </w:rPr>
        <w:t>обрабатывающую</w:t>
      </w:r>
      <w:r w:rsidR="001C4B28">
        <w:rPr>
          <w:rFonts w:eastAsia="Times New Roman"/>
          <w:color w:val="000000"/>
          <w:lang w:eastAsia="ru-RU"/>
        </w:rPr>
        <w:t xml:space="preserve"> </w:t>
      </w:r>
      <w:bookmarkEnd w:id="9"/>
      <w:r w:rsidR="001C4B28">
        <w:rPr>
          <w:rFonts w:eastAsia="Times New Roman"/>
          <w:color w:val="000000"/>
          <w:lang w:eastAsia="ru-RU"/>
        </w:rPr>
        <w:t>(см. Диаграмму 1)</w:t>
      </w:r>
      <w:r w:rsidR="007722B8">
        <w:rPr>
          <w:rFonts w:eastAsia="Times New Roman"/>
          <w:color w:val="000000"/>
          <w:lang w:eastAsia="ru-RU"/>
        </w:rPr>
        <w:t>.</w:t>
      </w:r>
    </w:p>
    <w:p w14:paraId="0EF2F9DD" w14:textId="77777777" w:rsidR="007E2823" w:rsidRPr="007E2823" w:rsidRDefault="007E2823" w:rsidP="00076443">
      <w:pPr>
        <w:spacing w:after="0" w:line="240" w:lineRule="auto"/>
        <w:jc w:val="right"/>
        <w:rPr>
          <w:sz w:val="24"/>
          <w:szCs w:val="24"/>
        </w:rPr>
      </w:pPr>
      <w:r w:rsidRPr="007E2823">
        <w:rPr>
          <w:sz w:val="24"/>
          <w:szCs w:val="24"/>
        </w:rPr>
        <w:t>Диаграмма 1.</w:t>
      </w:r>
    </w:p>
    <w:p w14:paraId="1A6854ED" w14:textId="77777777" w:rsidR="007E2823" w:rsidRDefault="00D3666B" w:rsidP="00076443">
      <w:pPr>
        <w:spacing w:after="0" w:line="240" w:lineRule="auto"/>
        <w:ind w:left="-170" w:right="113"/>
        <w:jc w:val="center"/>
        <w:rPr>
          <w:b/>
          <w:bCs/>
          <w:sz w:val="22"/>
          <w:szCs w:val="22"/>
        </w:rPr>
      </w:pPr>
      <w:r>
        <w:rPr>
          <w:noProof/>
          <w:sz w:val="20"/>
          <w:szCs w:val="20"/>
          <w:lang w:eastAsia="ru-RU"/>
        </w:rPr>
        <w:drawing>
          <wp:anchor distT="0" distB="0" distL="114300" distR="114300" simplePos="0" relativeHeight="251655680" behindDoc="1" locked="0" layoutInCell="1" allowOverlap="1" wp14:anchorId="7F4DCD7A" wp14:editId="66D0C1F8">
            <wp:simplePos x="0" y="0"/>
            <wp:positionH relativeFrom="column">
              <wp:posOffset>-19685</wp:posOffset>
            </wp:positionH>
            <wp:positionV relativeFrom="paragraph">
              <wp:posOffset>84455</wp:posOffset>
            </wp:positionV>
            <wp:extent cx="6219825" cy="1955800"/>
            <wp:effectExtent l="0" t="0" r="0" b="0"/>
            <wp:wrapNone/>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6D5E90" w:rsidRPr="006D5E90">
        <w:rPr>
          <w:b/>
          <w:bCs/>
          <w:sz w:val="22"/>
          <w:szCs w:val="22"/>
        </w:rPr>
        <w:t>Прирост/снижение</w:t>
      </w:r>
      <w:r w:rsidR="00EC3075">
        <w:rPr>
          <w:b/>
          <w:bCs/>
          <w:sz w:val="22"/>
          <w:szCs w:val="22"/>
        </w:rPr>
        <w:t xml:space="preserve"> </w:t>
      </w:r>
      <w:r w:rsidR="006D5E90" w:rsidRPr="006D5E90">
        <w:rPr>
          <w:b/>
          <w:bCs/>
          <w:sz w:val="22"/>
          <w:szCs w:val="22"/>
        </w:rPr>
        <w:t>(</w:t>
      </w:r>
      <w:r w:rsidR="007E2823" w:rsidRPr="006D5E90">
        <w:rPr>
          <w:b/>
          <w:bCs/>
          <w:sz w:val="22"/>
          <w:szCs w:val="22"/>
        </w:rPr>
        <w:t>-) объема продукции промышленности в 2023 и 2024 гг.</w:t>
      </w:r>
    </w:p>
    <w:p w14:paraId="2F8EC012" w14:textId="77777777" w:rsidR="00F20C2F" w:rsidRPr="00076443" w:rsidRDefault="0059675F" w:rsidP="00076443">
      <w:pPr>
        <w:spacing w:after="0" w:line="240" w:lineRule="auto"/>
        <w:jc w:val="center"/>
        <w:rPr>
          <w:bCs/>
          <w:iCs/>
          <w:sz w:val="20"/>
          <w:szCs w:val="20"/>
        </w:rPr>
      </w:pPr>
      <w:r w:rsidRPr="00076443">
        <w:rPr>
          <w:sz w:val="20"/>
          <w:szCs w:val="20"/>
        </w:rPr>
        <w:t>в постоянных ценах; в % к предыдущему году)</w:t>
      </w:r>
    </w:p>
    <w:p w14:paraId="126B4051" w14:textId="77777777" w:rsidR="00F20C2F" w:rsidRPr="00076443" w:rsidRDefault="00F20C2F" w:rsidP="007E2823">
      <w:pPr>
        <w:spacing w:after="0" w:line="216" w:lineRule="auto"/>
        <w:contextualSpacing/>
        <w:jc w:val="center"/>
        <w:rPr>
          <w:bCs/>
          <w:iCs/>
          <w:sz w:val="20"/>
          <w:szCs w:val="20"/>
        </w:rPr>
      </w:pPr>
    </w:p>
    <w:p w14:paraId="378F2BBC" w14:textId="77777777" w:rsidR="00F20C2F" w:rsidRDefault="00F20C2F" w:rsidP="007E2823">
      <w:pPr>
        <w:spacing w:after="0" w:line="216" w:lineRule="auto"/>
        <w:contextualSpacing/>
        <w:jc w:val="center"/>
        <w:rPr>
          <w:bCs/>
          <w:iCs/>
          <w:sz w:val="20"/>
          <w:szCs w:val="20"/>
        </w:rPr>
      </w:pPr>
    </w:p>
    <w:p w14:paraId="0A8D89A4" w14:textId="77777777" w:rsidR="00F20C2F" w:rsidRDefault="00F20C2F" w:rsidP="007E2823">
      <w:pPr>
        <w:spacing w:after="0" w:line="216" w:lineRule="auto"/>
        <w:contextualSpacing/>
        <w:jc w:val="center"/>
        <w:rPr>
          <w:bCs/>
          <w:iCs/>
          <w:sz w:val="20"/>
          <w:szCs w:val="20"/>
        </w:rPr>
      </w:pPr>
    </w:p>
    <w:p w14:paraId="72E610D9" w14:textId="77777777" w:rsidR="00F20C2F" w:rsidRDefault="00F20C2F" w:rsidP="007E2823">
      <w:pPr>
        <w:spacing w:after="0" w:line="216" w:lineRule="auto"/>
        <w:contextualSpacing/>
        <w:jc w:val="center"/>
        <w:rPr>
          <w:bCs/>
          <w:iCs/>
          <w:sz w:val="20"/>
          <w:szCs w:val="20"/>
        </w:rPr>
      </w:pPr>
    </w:p>
    <w:p w14:paraId="7F213E7A" w14:textId="77777777" w:rsidR="00F20C2F" w:rsidRDefault="00F20C2F" w:rsidP="007E2823">
      <w:pPr>
        <w:spacing w:after="0" w:line="216" w:lineRule="auto"/>
        <w:contextualSpacing/>
        <w:jc w:val="center"/>
        <w:rPr>
          <w:bCs/>
          <w:iCs/>
          <w:sz w:val="20"/>
          <w:szCs w:val="20"/>
        </w:rPr>
      </w:pPr>
    </w:p>
    <w:p w14:paraId="3966D305" w14:textId="77777777" w:rsidR="00F20C2F" w:rsidRDefault="00F20C2F" w:rsidP="007E2823">
      <w:pPr>
        <w:spacing w:after="0" w:line="216" w:lineRule="auto"/>
        <w:contextualSpacing/>
        <w:jc w:val="center"/>
        <w:rPr>
          <w:bCs/>
          <w:iCs/>
          <w:sz w:val="20"/>
          <w:szCs w:val="20"/>
        </w:rPr>
      </w:pPr>
    </w:p>
    <w:p w14:paraId="38BA34AB" w14:textId="77777777" w:rsidR="00F20C2F" w:rsidRDefault="00F20C2F" w:rsidP="007E2823">
      <w:pPr>
        <w:spacing w:after="0" w:line="216" w:lineRule="auto"/>
        <w:contextualSpacing/>
        <w:jc w:val="center"/>
        <w:rPr>
          <w:bCs/>
          <w:iCs/>
          <w:sz w:val="20"/>
          <w:szCs w:val="20"/>
        </w:rPr>
      </w:pPr>
    </w:p>
    <w:p w14:paraId="5A835365" w14:textId="77777777" w:rsidR="00F20C2F" w:rsidRDefault="00F20C2F" w:rsidP="007E2823">
      <w:pPr>
        <w:spacing w:after="0" w:line="216" w:lineRule="auto"/>
        <w:contextualSpacing/>
        <w:jc w:val="center"/>
        <w:rPr>
          <w:bCs/>
          <w:iCs/>
          <w:sz w:val="20"/>
          <w:szCs w:val="20"/>
        </w:rPr>
      </w:pPr>
    </w:p>
    <w:p w14:paraId="7B232A45" w14:textId="77777777" w:rsidR="00F20C2F" w:rsidRDefault="00F20C2F" w:rsidP="007E2823">
      <w:pPr>
        <w:spacing w:after="0" w:line="216" w:lineRule="auto"/>
        <w:contextualSpacing/>
        <w:jc w:val="center"/>
        <w:rPr>
          <w:bCs/>
          <w:iCs/>
          <w:sz w:val="20"/>
          <w:szCs w:val="20"/>
        </w:rPr>
      </w:pPr>
    </w:p>
    <w:p w14:paraId="0F199E71" w14:textId="77777777" w:rsidR="00F20C2F" w:rsidRDefault="00F20C2F" w:rsidP="007E2823">
      <w:pPr>
        <w:spacing w:after="0" w:line="216" w:lineRule="auto"/>
        <w:contextualSpacing/>
        <w:jc w:val="center"/>
        <w:rPr>
          <w:bCs/>
          <w:iCs/>
          <w:sz w:val="20"/>
          <w:szCs w:val="20"/>
        </w:rPr>
      </w:pPr>
    </w:p>
    <w:p w14:paraId="64E014D0" w14:textId="77777777" w:rsidR="00F20C2F" w:rsidRDefault="00F20C2F" w:rsidP="007E2823">
      <w:pPr>
        <w:spacing w:after="0" w:line="216" w:lineRule="auto"/>
        <w:contextualSpacing/>
        <w:jc w:val="center"/>
        <w:rPr>
          <w:bCs/>
          <w:iCs/>
          <w:sz w:val="20"/>
          <w:szCs w:val="20"/>
        </w:rPr>
      </w:pPr>
    </w:p>
    <w:p w14:paraId="038B5F82" w14:textId="77777777" w:rsidR="00F20C2F" w:rsidRDefault="00F20C2F" w:rsidP="007E2823">
      <w:pPr>
        <w:spacing w:after="0" w:line="216" w:lineRule="auto"/>
        <w:contextualSpacing/>
        <w:jc w:val="center"/>
        <w:rPr>
          <w:bCs/>
          <w:iCs/>
          <w:sz w:val="20"/>
          <w:szCs w:val="20"/>
        </w:rPr>
      </w:pPr>
    </w:p>
    <w:p w14:paraId="14DBBFF1" w14:textId="77777777" w:rsidR="00F20C2F" w:rsidRDefault="00F20C2F" w:rsidP="007E2823">
      <w:pPr>
        <w:spacing w:after="0" w:line="216" w:lineRule="auto"/>
        <w:contextualSpacing/>
        <w:jc w:val="center"/>
        <w:rPr>
          <w:bCs/>
          <w:iCs/>
          <w:sz w:val="20"/>
          <w:szCs w:val="20"/>
        </w:rPr>
      </w:pPr>
    </w:p>
    <w:tbl>
      <w:tblPr>
        <w:tblW w:w="9440" w:type="dxa"/>
        <w:tblInd w:w="166" w:type="dxa"/>
        <w:tblLook w:val="01E0" w:firstRow="1" w:lastRow="1" w:firstColumn="1" w:lastColumn="1" w:noHBand="0" w:noVBand="0"/>
      </w:tblPr>
      <w:tblGrid>
        <w:gridCol w:w="3722"/>
        <w:gridCol w:w="5718"/>
      </w:tblGrid>
      <w:tr w:rsidR="0059675F" w:rsidRPr="001B7F05" w14:paraId="3B4BDAA4" w14:textId="77777777" w:rsidTr="00A85BB2">
        <w:trPr>
          <w:trHeight w:hRule="exact" w:val="397"/>
        </w:trPr>
        <w:tc>
          <w:tcPr>
            <w:tcW w:w="3722" w:type="dxa"/>
            <w:shd w:val="clear" w:color="auto" w:fill="auto"/>
          </w:tcPr>
          <w:p w14:paraId="4D5F3F7D" w14:textId="77777777" w:rsidR="0059675F" w:rsidRPr="001B7F05" w:rsidRDefault="00080E15" w:rsidP="00516A2F">
            <w:pPr>
              <w:autoSpaceDE w:val="0"/>
              <w:autoSpaceDN w:val="0"/>
              <w:spacing w:before="120"/>
              <w:rPr>
                <w:b/>
                <w:bCs/>
                <w:sz w:val="18"/>
                <w:szCs w:val="18"/>
              </w:rPr>
            </w:pPr>
            <w:r>
              <w:rPr>
                <w:noProof/>
              </w:rPr>
              <mc:AlternateContent>
                <mc:Choice Requires="wps">
                  <w:drawing>
                    <wp:anchor distT="0" distB="0" distL="114300" distR="114300" simplePos="0" relativeHeight="251656704" behindDoc="0" locked="0" layoutInCell="1" allowOverlap="1" wp14:anchorId="71AE42A6" wp14:editId="453FC84D">
                      <wp:simplePos x="0" y="0"/>
                      <wp:positionH relativeFrom="column">
                        <wp:posOffset>622300</wp:posOffset>
                      </wp:positionH>
                      <wp:positionV relativeFrom="paragraph">
                        <wp:posOffset>44450</wp:posOffset>
                      </wp:positionV>
                      <wp:extent cx="342900" cy="144145"/>
                      <wp:effectExtent l="7620" t="6985" r="11430" b="10795"/>
                      <wp:wrapNone/>
                      <wp:docPr id="21" name="Rectangle 3"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4145"/>
                              </a:xfrm>
                              <a:prstGeom prst="rect">
                                <a:avLst/>
                              </a:prstGeom>
                              <a:pattFill prst="smCheck">
                                <a:fgClr>
                                  <a:srgbClr val="FFFFFF"/>
                                </a:fgClr>
                                <a:bgClr>
                                  <a:srgbClr val="604A7B"/>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F6CF" id="Rectangle 3" o:spid="_x0000_s1026" alt="10%" style="position:absolute;margin-left:49pt;margin-top:3.5pt;width:27pt;height:1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">
                      <v:fill r:id="rId19" o:title="" color2="#604a7b" type="pattern"/>
                    </v:rect>
                  </w:pict>
                </mc:Fallback>
              </mc:AlternateContent>
            </w:r>
            <w:r w:rsidR="0059675F" w:rsidRPr="001B7F05">
              <w:rPr>
                <w:b/>
                <w:bCs/>
                <w:sz w:val="18"/>
                <w:szCs w:val="18"/>
              </w:rPr>
              <w:t xml:space="preserve">                                     2023 г.</w:t>
            </w:r>
          </w:p>
        </w:tc>
        <w:tc>
          <w:tcPr>
            <w:tcW w:w="5718" w:type="dxa"/>
            <w:shd w:val="clear" w:color="auto" w:fill="auto"/>
          </w:tcPr>
          <w:p w14:paraId="5A138E6D" w14:textId="77777777" w:rsidR="0059675F" w:rsidRPr="001B7F05" w:rsidRDefault="00080E15" w:rsidP="00487A8D">
            <w:pPr>
              <w:autoSpaceDE w:val="0"/>
              <w:autoSpaceDN w:val="0"/>
              <w:spacing w:before="120"/>
              <w:rPr>
                <w:b/>
                <w:bCs/>
                <w:sz w:val="18"/>
                <w:szCs w:val="18"/>
              </w:rPr>
            </w:pPr>
            <w:r>
              <w:rPr>
                <w:noProof/>
              </w:rPr>
              <mc:AlternateContent>
                <mc:Choice Requires="wps">
                  <w:drawing>
                    <wp:anchor distT="0" distB="0" distL="114300" distR="114300" simplePos="0" relativeHeight="251657728" behindDoc="0" locked="0" layoutInCell="1" allowOverlap="1" wp14:anchorId="3AF3FE53" wp14:editId="3D709383">
                      <wp:simplePos x="0" y="0"/>
                      <wp:positionH relativeFrom="column">
                        <wp:posOffset>-31115</wp:posOffset>
                      </wp:positionH>
                      <wp:positionV relativeFrom="paragraph">
                        <wp:posOffset>57150</wp:posOffset>
                      </wp:positionV>
                      <wp:extent cx="342900" cy="144145"/>
                      <wp:effectExtent l="12700" t="10160" r="6350" b="7620"/>
                      <wp:wrapNone/>
                      <wp:docPr id="20" name="Rectangle 2"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4145"/>
                              </a:xfrm>
                              <a:prstGeom prst="rect">
                                <a:avLst/>
                              </a:prstGeom>
                              <a:pattFill prst="wdUpDiag">
                                <a:fgClr>
                                  <a:srgbClr val="FFFFFF"/>
                                </a:fgClr>
                                <a:bgClr>
                                  <a:srgbClr val="E46C0A"/>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5CAFB" id="Rectangle 2" o:spid="_x0000_s1026" alt="Светлый диагональный 2" style="position:absolute;margin-left:-2.45pt;margin-top:4.5pt;width:27pt;height:1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">
                      <v:fill r:id="rId20" o:title="" color2="#e46c0a" type="pattern"/>
                    </v:rect>
                  </w:pict>
                </mc:Fallback>
              </mc:AlternateContent>
            </w:r>
            <w:r w:rsidR="0059675F" w:rsidRPr="001B7F05">
              <w:rPr>
                <w:b/>
                <w:bCs/>
                <w:sz w:val="18"/>
                <w:szCs w:val="18"/>
              </w:rPr>
              <w:t xml:space="preserve">              2024 г.</w:t>
            </w:r>
            <w:r w:rsidR="00487A8D">
              <w:rPr>
                <w:b/>
                <w:bCs/>
                <w:sz w:val="18"/>
                <w:szCs w:val="18"/>
              </w:rPr>
              <w:t xml:space="preserve">          </w:t>
            </w:r>
            <w:r w:rsidR="00487A8D">
              <w:rPr>
                <w:b/>
                <w:bCs/>
                <w:sz w:val="18"/>
                <w:szCs w:val="18"/>
                <w:vertAlign w:val="superscript"/>
              </w:rPr>
              <w:t>1)</w:t>
            </w:r>
            <w:r w:rsidR="00487A8D">
              <w:rPr>
                <w:b/>
                <w:bCs/>
                <w:sz w:val="18"/>
                <w:szCs w:val="18"/>
              </w:rPr>
              <w:t xml:space="preserve"> </w:t>
            </w:r>
            <w:r w:rsidR="0059675F" w:rsidRPr="001B7F05">
              <w:rPr>
                <w:b/>
                <w:bCs/>
                <w:sz w:val="18"/>
                <w:szCs w:val="18"/>
              </w:rPr>
              <w:t>Без данных по Туркменистану</w:t>
            </w:r>
          </w:p>
        </w:tc>
      </w:tr>
    </w:tbl>
    <w:p w14:paraId="680FA6C2" w14:textId="45AAEB1D" w:rsidR="0086233D" w:rsidRDefault="00214AA7" w:rsidP="00214AA7">
      <w:pPr>
        <w:spacing w:after="0" w:line="240" w:lineRule="auto"/>
        <w:ind w:firstLine="709"/>
        <w:jc w:val="both"/>
      </w:pPr>
      <w:r>
        <w:t xml:space="preserve">На динамику добывающего сектора продолжало оказывать влияние продление до 1 апреля 2025 г. соглашения ОПЕК+ о добровольном дополнительном сокращении суточной добычи. По итогам 2024 г. динамика производства в отрасли в </w:t>
      </w:r>
      <w:bookmarkStart w:id="10" w:name="_Hlk194960128"/>
      <w:r>
        <w:t>А</w:t>
      </w:r>
      <w:r w:rsidR="000E4430">
        <w:t>зербайджане</w:t>
      </w:r>
      <w:r>
        <w:t xml:space="preserve">, </w:t>
      </w:r>
      <w:r w:rsidR="000E4430">
        <w:t xml:space="preserve">Казахстане, </w:t>
      </w:r>
      <w:r>
        <w:t>России</w:t>
      </w:r>
      <w:r w:rsidR="000E4430">
        <w:t>, Узбекистане</w:t>
      </w:r>
      <w:r>
        <w:t xml:space="preserve"> </w:t>
      </w:r>
      <w:bookmarkEnd w:id="10"/>
      <w:r>
        <w:t xml:space="preserve">ниже </w:t>
      </w:r>
      <w:r w:rsidR="000E4430">
        <w:t>или чуть превышает показатели 2023</w:t>
      </w:r>
      <w:r w:rsidR="00AA7814">
        <w:t xml:space="preserve"> </w:t>
      </w:r>
      <w:r w:rsidR="000E4430">
        <w:t>г.</w:t>
      </w:r>
      <w:r w:rsidR="000E4430" w:rsidRPr="000E4430">
        <w:t xml:space="preserve"> </w:t>
      </w:r>
      <w:r w:rsidR="000E4430">
        <w:t xml:space="preserve">В Таджикистане, Кыргызстане за счет добычи металлических руд и прочих полезных ископаемых </w:t>
      </w:r>
      <w:r w:rsidR="00B67B57">
        <w:t>при</w:t>
      </w:r>
      <w:r w:rsidR="000E4430">
        <w:t xml:space="preserve">рост добывающей промышленности составил соответственно </w:t>
      </w:r>
      <w:r w:rsidR="00B67B57">
        <w:t xml:space="preserve">4 и 43%. </w:t>
      </w:r>
      <w:r>
        <w:t xml:space="preserve">Рост добычи газа в России связан с увеличением производства </w:t>
      </w:r>
      <w:proofErr w:type="spellStart"/>
      <w:r>
        <w:t>газоемкой</w:t>
      </w:r>
      <w:proofErr w:type="spellEnd"/>
      <w:r>
        <w:t xml:space="preserve"> продукции – аммиака, необходимого для азотных удобрений, а также роста поставок в Китай и Узбекистан.</w:t>
      </w:r>
    </w:p>
    <w:p w14:paraId="3B7D50DF" w14:textId="41F741FA" w:rsidR="0086233D" w:rsidRPr="009A7B43" w:rsidRDefault="0086233D" w:rsidP="0086233D">
      <w:pPr>
        <w:spacing w:after="0" w:line="240" w:lineRule="auto"/>
        <w:ind w:firstLine="709"/>
        <w:jc w:val="both"/>
        <w:rPr>
          <w:i/>
          <w:sz w:val="24"/>
        </w:rPr>
      </w:pPr>
      <w:proofErr w:type="spellStart"/>
      <w:r w:rsidRPr="00FC66F6">
        <w:rPr>
          <w:i/>
          <w:sz w:val="24"/>
        </w:rPr>
        <w:t>Справочно</w:t>
      </w:r>
      <w:proofErr w:type="spellEnd"/>
      <w:r w:rsidR="00A07877">
        <w:rPr>
          <w:i/>
          <w:sz w:val="24"/>
        </w:rPr>
        <w:t>.</w:t>
      </w:r>
      <w:r>
        <w:rPr>
          <w:i/>
          <w:sz w:val="24"/>
        </w:rPr>
        <w:t xml:space="preserve"> </w:t>
      </w:r>
      <w:r w:rsidR="00BF790E">
        <w:rPr>
          <w:i/>
          <w:sz w:val="24"/>
        </w:rPr>
        <w:t>Прогнозы</w:t>
      </w:r>
      <w:r w:rsidRPr="009A7B43">
        <w:rPr>
          <w:i/>
          <w:sz w:val="24"/>
        </w:rPr>
        <w:t xml:space="preserve"> международных агентств говор</w:t>
      </w:r>
      <w:r w:rsidR="00BF790E">
        <w:rPr>
          <w:i/>
          <w:sz w:val="24"/>
        </w:rPr>
        <w:t>ят</w:t>
      </w:r>
      <w:r w:rsidRPr="009A7B43">
        <w:rPr>
          <w:i/>
          <w:sz w:val="24"/>
        </w:rPr>
        <w:t xml:space="preserve"> о перспективах роста мирового спроса на нефть в 2024</w:t>
      </w:r>
      <w:r w:rsidR="00AA7814">
        <w:rPr>
          <w:i/>
          <w:sz w:val="24"/>
        </w:rPr>
        <w:t xml:space="preserve"> </w:t>
      </w:r>
      <w:r w:rsidRPr="009A7B43">
        <w:rPr>
          <w:i/>
          <w:sz w:val="24"/>
        </w:rPr>
        <w:t xml:space="preserve">– 2025 гг. за счет увеличения спроса со стороны стран </w:t>
      </w:r>
      <w:r w:rsidRPr="009A7B43">
        <w:rPr>
          <w:i/>
          <w:sz w:val="24"/>
        </w:rPr>
        <w:lastRenderedPageBreak/>
        <w:t xml:space="preserve">Азии и Бразилии, роста авиаперевозок и повышения выпуска в нефтехимической отрасли. </w:t>
      </w:r>
      <w:r w:rsidR="00BF790E">
        <w:rPr>
          <w:i/>
          <w:sz w:val="24"/>
        </w:rPr>
        <w:t>В</w:t>
      </w:r>
      <w:r w:rsidRPr="009A7B43">
        <w:rPr>
          <w:i/>
          <w:sz w:val="24"/>
        </w:rPr>
        <w:t xml:space="preserve"> 2024 г. даже с учетом решения ОПЕК+ по постепенному восстановлению объемов добычи</w:t>
      </w:r>
      <w:r>
        <w:rPr>
          <w:i/>
          <w:sz w:val="24"/>
        </w:rPr>
        <w:t>,</w:t>
      </w:r>
      <w:r w:rsidRPr="009A7B43">
        <w:rPr>
          <w:i/>
          <w:sz w:val="24"/>
        </w:rPr>
        <w:t xml:space="preserve"> цена на нефть </w:t>
      </w:r>
      <w:r>
        <w:rPr>
          <w:i/>
          <w:sz w:val="24"/>
        </w:rPr>
        <w:t>соответствует</w:t>
      </w:r>
      <w:r w:rsidRPr="009A7B43">
        <w:rPr>
          <w:i/>
          <w:sz w:val="24"/>
        </w:rPr>
        <w:t xml:space="preserve"> уровн</w:t>
      </w:r>
      <w:r>
        <w:rPr>
          <w:i/>
          <w:sz w:val="24"/>
        </w:rPr>
        <w:t>ю</w:t>
      </w:r>
      <w:r w:rsidRPr="009A7B43">
        <w:rPr>
          <w:i/>
          <w:sz w:val="24"/>
        </w:rPr>
        <w:t xml:space="preserve"> 80–85 долл./</w:t>
      </w:r>
      <w:proofErr w:type="spellStart"/>
      <w:r w:rsidRPr="009A7B43">
        <w:rPr>
          <w:i/>
          <w:sz w:val="24"/>
        </w:rPr>
        <w:t>барр</w:t>
      </w:r>
      <w:proofErr w:type="spellEnd"/>
      <w:r w:rsidRPr="009A7B43">
        <w:rPr>
          <w:i/>
          <w:sz w:val="24"/>
        </w:rPr>
        <w:t>. начиная с III кв</w:t>
      </w:r>
      <w:r w:rsidR="00BF790E">
        <w:rPr>
          <w:i/>
          <w:sz w:val="24"/>
        </w:rPr>
        <w:t>.</w:t>
      </w:r>
      <w:r w:rsidRPr="009A7B43">
        <w:rPr>
          <w:i/>
          <w:sz w:val="24"/>
        </w:rPr>
        <w:t xml:space="preserve"> 2024 г. </w:t>
      </w:r>
    </w:p>
    <w:p w14:paraId="5194402B" w14:textId="77777777" w:rsidR="00214AA7" w:rsidRDefault="009D326E" w:rsidP="00214AA7">
      <w:pPr>
        <w:spacing w:after="0" w:line="240" w:lineRule="auto"/>
        <w:ind w:firstLine="709"/>
        <w:jc w:val="both"/>
      </w:pPr>
      <w:r w:rsidRPr="00720C55">
        <w:t>Ключевое влияние на итоговые показатели в промышленности оказал обрабатывающий секто</w:t>
      </w:r>
      <w:r w:rsidR="00B67B57" w:rsidRPr="00720C55">
        <w:t xml:space="preserve">р, рост которого составил </w:t>
      </w:r>
      <w:bookmarkStart w:id="11" w:name="_Hlk194960413"/>
      <w:r w:rsidR="00B67B57" w:rsidRPr="00720C55">
        <w:t>от 102,2</w:t>
      </w:r>
      <w:r w:rsidRPr="00720C55">
        <w:t>% (</w:t>
      </w:r>
      <w:r w:rsidR="00B67B57" w:rsidRPr="00720C55">
        <w:t>Азербайджан</w:t>
      </w:r>
      <w:r w:rsidRPr="00720C55">
        <w:t>) до 1</w:t>
      </w:r>
      <w:r w:rsidR="00B67B57" w:rsidRPr="00720C55">
        <w:t>08,5</w:t>
      </w:r>
      <w:r w:rsidRPr="00720C55">
        <w:t>% (</w:t>
      </w:r>
      <w:r w:rsidR="00B67B57" w:rsidRPr="00720C55">
        <w:t>Россия</w:t>
      </w:r>
      <w:r w:rsidRPr="00720C55">
        <w:t xml:space="preserve">). </w:t>
      </w:r>
      <w:r w:rsidR="00B67B57" w:rsidRPr="00720C55">
        <w:t xml:space="preserve">В Молдове падение на 4,5%. </w:t>
      </w:r>
      <w:bookmarkEnd w:id="11"/>
      <w:r w:rsidRPr="00720C55">
        <w:t xml:space="preserve">Причем обработка занимает наибольший удельный вес в </w:t>
      </w:r>
      <w:r w:rsidR="00214AA7" w:rsidRPr="00720C55">
        <w:t>структуре промышленного производства.</w:t>
      </w:r>
    </w:p>
    <w:p w14:paraId="3F6EA490" w14:textId="77777777" w:rsidR="00F94421" w:rsidRDefault="009D326E" w:rsidP="00214AA7">
      <w:pPr>
        <w:spacing w:after="0" w:line="240" w:lineRule="auto"/>
        <w:ind w:firstLine="709"/>
        <w:jc w:val="both"/>
        <w:rPr>
          <w:color w:val="000000"/>
        </w:rPr>
      </w:pPr>
      <w:r>
        <w:rPr>
          <w:rFonts w:eastAsia="Times New Roman"/>
          <w:color w:val="000000"/>
          <w:lang w:eastAsia="ru-RU"/>
        </w:rPr>
        <w:t>По</w:t>
      </w:r>
      <w:r w:rsidR="00801095">
        <w:rPr>
          <w:rFonts w:eastAsia="Times New Roman"/>
          <w:color w:val="000000"/>
          <w:lang w:eastAsia="ru-RU"/>
        </w:rPr>
        <w:t xml:space="preserve"> данны</w:t>
      </w:r>
      <w:r>
        <w:rPr>
          <w:rFonts w:eastAsia="Times New Roman"/>
          <w:color w:val="000000"/>
          <w:lang w:eastAsia="ru-RU"/>
        </w:rPr>
        <w:t>м</w:t>
      </w:r>
      <w:r w:rsidR="00801095">
        <w:rPr>
          <w:rFonts w:eastAsia="Times New Roman"/>
          <w:color w:val="000000"/>
          <w:lang w:eastAsia="ru-RU"/>
        </w:rPr>
        <w:t xml:space="preserve"> Всемир</w:t>
      </w:r>
      <w:r w:rsidR="00F94421">
        <w:rPr>
          <w:rFonts w:eastAsia="Times New Roman"/>
          <w:color w:val="000000"/>
          <w:lang w:eastAsia="ru-RU"/>
        </w:rPr>
        <w:t>ного банка</w:t>
      </w:r>
      <w:bookmarkStart w:id="12" w:name="_Hlk194960486"/>
      <w:r w:rsidR="00F94421">
        <w:rPr>
          <w:rFonts w:eastAsia="Times New Roman"/>
          <w:color w:val="000000"/>
          <w:lang w:eastAsia="ru-RU"/>
        </w:rPr>
        <w:t>, д</w:t>
      </w:r>
      <w:r w:rsidR="007722B8" w:rsidRPr="00F94421">
        <w:rPr>
          <w:rFonts w:eastAsia="Times New Roman"/>
          <w:color w:val="000000"/>
          <w:lang w:eastAsia="ru-RU"/>
        </w:rPr>
        <w:t>оля обрабатывающей промышленн</w:t>
      </w:r>
      <w:r w:rsidR="00F94421">
        <w:rPr>
          <w:rFonts w:eastAsia="Times New Roman"/>
          <w:color w:val="000000"/>
          <w:lang w:eastAsia="ru-RU"/>
        </w:rPr>
        <w:t xml:space="preserve">ости в структуре ВВП Беларуси в 2023 </w:t>
      </w:r>
      <w:r w:rsidR="007722B8" w:rsidRPr="00F94421">
        <w:rPr>
          <w:rFonts w:eastAsia="Times New Roman"/>
          <w:color w:val="000000"/>
          <w:lang w:eastAsia="ru-RU"/>
        </w:rPr>
        <w:t>г</w:t>
      </w:r>
      <w:r w:rsidR="00F94421">
        <w:rPr>
          <w:rFonts w:eastAsia="Times New Roman"/>
          <w:color w:val="000000"/>
          <w:lang w:eastAsia="ru-RU"/>
        </w:rPr>
        <w:t>. составила 23%</w:t>
      </w:r>
      <w:r>
        <w:rPr>
          <w:rFonts w:eastAsia="Times New Roman"/>
          <w:color w:val="000000"/>
          <w:lang w:eastAsia="ru-RU"/>
        </w:rPr>
        <w:t>, что больше</w:t>
      </w:r>
      <w:r w:rsidR="00F94421">
        <w:rPr>
          <w:rFonts w:eastAsia="Times New Roman"/>
          <w:color w:val="000000"/>
          <w:lang w:eastAsia="ru-RU"/>
        </w:rPr>
        <w:t>, чем у</w:t>
      </w:r>
      <w:r w:rsidR="00711327">
        <w:rPr>
          <w:rFonts w:eastAsia="Times New Roman"/>
          <w:color w:val="000000"/>
          <w:lang w:eastAsia="ru-RU"/>
        </w:rPr>
        <w:t xml:space="preserve"> любой </w:t>
      </w:r>
      <w:r w:rsidR="00F94421">
        <w:rPr>
          <w:rFonts w:eastAsia="Times New Roman"/>
          <w:color w:val="000000"/>
          <w:lang w:eastAsia="ru-RU"/>
        </w:rPr>
        <w:t>другой страны С</w:t>
      </w:r>
      <w:r w:rsidR="0086233D">
        <w:rPr>
          <w:rFonts w:eastAsia="Times New Roman"/>
          <w:color w:val="000000"/>
          <w:lang w:eastAsia="ru-RU"/>
        </w:rPr>
        <w:t>НГ</w:t>
      </w:r>
      <w:r w:rsidR="005A3926">
        <w:rPr>
          <w:rFonts w:eastAsia="Times New Roman"/>
          <w:color w:val="000000"/>
          <w:lang w:eastAsia="ru-RU"/>
        </w:rPr>
        <w:t>.</w:t>
      </w:r>
      <w:r w:rsidR="00E108FC">
        <w:rPr>
          <w:rFonts w:eastAsia="Times New Roman"/>
          <w:color w:val="000000"/>
          <w:lang w:eastAsia="ru-RU"/>
        </w:rPr>
        <w:t xml:space="preserve"> </w:t>
      </w:r>
      <w:r w:rsidR="00F94421">
        <w:rPr>
          <w:color w:val="000000"/>
        </w:rPr>
        <w:t xml:space="preserve">В </w:t>
      </w:r>
      <w:r w:rsidR="0086233D">
        <w:rPr>
          <w:color w:val="000000"/>
        </w:rPr>
        <w:t>Узбекистане</w:t>
      </w:r>
      <w:r w:rsidR="007722B8" w:rsidRPr="00F94421">
        <w:rPr>
          <w:color w:val="000000"/>
        </w:rPr>
        <w:t xml:space="preserve"> также велика доля продукции глубокой переработки: обрабатывающая промышленность принесла</w:t>
      </w:r>
      <w:r w:rsidR="00F94421">
        <w:rPr>
          <w:color w:val="000000"/>
        </w:rPr>
        <w:t xml:space="preserve"> </w:t>
      </w:r>
      <w:r w:rsidR="007722B8" w:rsidRPr="00F94421">
        <w:t>19,5% ВВП.</w:t>
      </w:r>
      <w:r w:rsidR="00DD7335">
        <w:t xml:space="preserve"> </w:t>
      </w:r>
      <w:bookmarkEnd w:id="12"/>
    </w:p>
    <w:p w14:paraId="12ABF438" w14:textId="77D8DAA8" w:rsidR="00DD59C1" w:rsidRDefault="0086233D" w:rsidP="00DD59C1">
      <w:pPr>
        <w:spacing w:after="0" w:line="240" w:lineRule="auto"/>
        <w:ind w:firstLine="709"/>
        <w:jc w:val="both"/>
        <w:rPr>
          <w:color w:val="000000"/>
        </w:rPr>
      </w:pPr>
      <w:r>
        <w:rPr>
          <w:color w:val="000000"/>
        </w:rPr>
        <w:t>В Азербайджане в связи со</w:t>
      </w:r>
      <w:r w:rsidR="007722B8" w:rsidRPr="00F94421">
        <w:rPr>
          <w:color w:val="000000"/>
        </w:rPr>
        <w:t xml:space="preserve"> </w:t>
      </w:r>
      <w:r w:rsidR="009211BC">
        <w:rPr>
          <w:color w:val="000000"/>
        </w:rPr>
        <w:t>значительной долей добывающих отраслей (</w:t>
      </w:r>
      <w:r w:rsidR="00F94421">
        <w:rPr>
          <w:color w:val="000000"/>
        </w:rPr>
        <w:t xml:space="preserve">добыча нефти и </w:t>
      </w:r>
      <w:r w:rsidR="007722B8" w:rsidRPr="00F94421">
        <w:rPr>
          <w:color w:val="000000"/>
        </w:rPr>
        <w:t>газа</w:t>
      </w:r>
      <w:r w:rsidR="009211BC">
        <w:rPr>
          <w:color w:val="000000"/>
        </w:rPr>
        <w:t>)</w:t>
      </w:r>
      <w:r w:rsidR="00DD59C1">
        <w:rPr>
          <w:color w:val="000000"/>
        </w:rPr>
        <w:t xml:space="preserve"> на </w:t>
      </w:r>
      <w:r w:rsidR="007722B8" w:rsidRPr="00F94421">
        <w:rPr>
          <w:color w:val="000000"/>
        </w:rPr>
        <w:t>обрабатывающее производство приходится 5,8% эконом</w:t>
      </w:r>
      <w:r w:rsidR="00711327">
        <w:rPr>
          <w:color w:val="000000"/>
        </w:rPr>
        <w:t>и</w:t>
      </w:r>
      <w:r w:rsidR="007722B8" w:rsidRPr="00F94421">
        <w:rPr>
          <w:color w:val="000000"/>
        </w:rPr>
        <w:t>ки.</w:t>
      </w:r>
      <w:r w:rsidR="00DD59C1">
        <w:rPr>
          <w:color w:val="000000"/>
        </w:rPr>
        <w:t xml:space="preserve"> Похожая ситуация наблюдается и в </w:t>
      </w:r>
      <w:r w:rsidR="007722B8" w:rsidRPr="00F94421">
        <w:rPr>
          <w:color w:val="000000"/>
        </w:rPr>
        <w:t>других богатых п</w:t>
      </w:r>
      <w:r w:rsidR="00DD59C1">
        <w:rPr>
          <w:color w:val="000000"/>
        </w:rPr>
        <w:t xml:space="preserve">риродными ресурсами странах СНГ </w:t>
      </w:r>
      <w:r w:rsidR="00AA7814">
        <w:rPr>
          <w:color w:val="000000"/>
        </w:rPr>
        <w:t xml:space="preserve">– </w:t>
      </w:r>
      <w:r w:rsidR="00DD59C1">
        <w:rPr>
          <w:color w:val="000000"/>
        </w:rPr>
        <w:t xml:space="preserve">России и </w:t>
      </w:r>
      <w:r w:rsidR="007722B8" w:rsidRPr="00F94421">
        <w:rPr>
          <w:color w:val="000000"/>
        </w:rPr>
        <w:t>Казахстане.</w:t>
      </w:r>
    </w:p>
    <w:p w14:paraId="69C4BBE4" w14:textId="77777777" w:rsidR="007722B8" w:rsidRDefault="009211BC" w:rsidP="00DD59C1">
      <w:pPr>
        <w:spacing w:after="0" w:line="240" w:lineRule="auto"/>
        <w:ind w:firstLine="709"/>
        <w:jc w:val="both"/>
      </w:pPr>
      <w:bookmarkStart w:id="13" w:name="_Hlk194960696"/>
      <w:r>
        <w:rPr>
          <w:color w:val="000000"/>
        </w:rPr>
        <w:t xml:space="preserve">Экономика </w:t>
      </w:r>
      <w:r w:rsidR="00DD59C1">
        <w:rPr>
          <w:color w:val="000000"/>
        </w:rPr>
        <w:t>Таджикистан</w:t>
      </w:r>
      <w:r>
        <w:rPr>
          <w:color w:val="000000"/>
        </w:rPr>
        <w:t>а</w:t>
      </w:r>
      <w:r w:rsidR="00DD59C1">
        <w:rPr>
          <w:color w:val="000000"/>
        </w:rPr>
        <w:t xml:space="preserve"> наравне с Узбекистаном </w:t>
      </w:r>
      <w:r>
        <w:rPr>
          <w:color w:val="000000"/>
        </w:rPr>
        <w:t>значительно зависит</w:t>
      </w:r>
      <w:r w:rsidR="00DD59C1">
        <w:rPr>
          <w:color w:val="000000"/>
        </w:rPr>
        <w:t xml:space="preserve"> от </w:t>
      </w:r>
      <w:r w:rsidR="007722B8" w:rsidRPr="00F94421">
        <w:rPr>
          <w:color w:val="000000"/>
        </w:rPr>
        <w:t>сельского хозяйства.</w:t>
      </w:r>
      <w:r w:rsidR="00DD59C1">
        <w:rPr>
          <w:color w:val="000000"/>
        </w:rPr>
        <w:t xml:space="preserve"> </w:t>
      </w:r>
      <w:bookmarkEnd w:id="13"/>
      <w:r w:rsidR="00DD59C1">
        <w:rPr>
          <w:color w:val="000000"/>
        </w:rPr>
        <w:t xml:space="preserve">Многие жители страны работают в сфере сбора хлопка, а </w:t>
      </w:r>
      <w:r w:rsidR="007722B8" w:rsidRPr="00F94421">
        <w:rPr>
          <w:color w:val="000000"/>
        </w:rPr>
        <w:t>доля этой сельхоз</w:t>
      </w:r>
      <w:r w:rsidR="00FC7F42">
        <w:rPr>
          <w:color w:val="000000"/>
        </w:rPr>
        <w:t xml:space="preserve">культуры в </w:t>
      </w:r>
      <w:r w:rsidR="007722B8" w:rsidRPr="00F94421">
        <w:rPr>
          <w:color w:val="000000"/>
        </w:rPr>
        <w:t>экспорте страны</w:t>
      </w:r>
      <w:r w:rsidR="00FC7F42">
        <w:rPr>
          <w:color w:val="000000"/>
        </w:rPr>
        <w:t xml:space="preserve"> </w:t>
      </w:r>
      <w:hyperlink r:id="rId21" w:tgtFrame="_blank" w:history="1">
        <w:r w:rsidR="007722B8" w:rsidRPr="00F94421">
          <w:rPr>
            <w:color w:val="000000"/>
          </w:rPr>
          <w:t>составляет около 15%.</w:t>
        </w:r>
      </w:hyperlink>
      <w:r w:rsidR="005A3926">
        <w:t xml:space="preserve"> Доля разных секторов в ВВП стран представлена в Таблице 2.</w:t>
      </w:r>
    </w:p>
    <w:p w14:paraId="3B6918D5" w14:textId="77777777" w:rsidR="005A3926" w:rsidRPr="00757AF4" w:rsidRDefault="005A3926" w:rsidP="009A7B43">
      <w:pPr>
        <w:spacing w:after="0" w:line="192" w:lineRule="auto"/>
        <w:ind w:firstLine="709"/>
        <w:jc w:val="right"/>
        <w:rPr>
          <w:color w:val="000000"/>
          <w:sz w:val="24"/>
          <w:szCs w:val="24"/>
        </w:rPr>
      </w:pPr>
      <w:r w:rsidRPr="00757AF4">
        <w:rPr>
          <w:sz w:val="24"/>
          <w:szCs w:val="24"/>
        </w:rPr>
        <w:t>Таблица 2</w:t>
      </w:r>
    </w:p>
    <w:p w14:paraId="49EA78A6" w14:textId="77777777" w:rsidR="007722B8" w:rsidRDefault="0007673D" w:rsidP="00076443">
      <w:pPr>
        <w:pStyle w:val="4"/>
        <w:shd w:val="clear" w:color="auto" w:fill="FFFFFF"/>
        <w:spacing w:before="0" w:beforeAutospacing="0" w:after="0" w:afterAutospacing="0"/>
        <w:jc w:val="center"/>
        <w:rPr>
          <w:color w:val="000000"/>
        </w:rPr>
      </w:pPr>
      <w:r>
        <w:rPr>
          <w:color w:val="000000"/>
        </w:rPr>
        <w:t xml:space="preserve">Доля разных секторов в ВВП стран в </w:t>
      </w:r>
      <w:r w:rsidR="007722B8">
        <w:rPr>
          <w:color w:val="000000"/>
        </w:rPr>
        <w:t>долларовых ценах, 2023г.</w:t>
      </w:r>
      <w:r>
        <w:rPr>
          <w:color w:val="000000"/>
        </w:rPr>
        <w:t>,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7"/>
        <w:gridCol w:w="1967"/>
        <w:gridCol w:w="2825"/>
        <w:gridCol w:w="1990"/>
        <w:gridCol w:w="1186"/>
      </w:tblGrid>
      <w:tr w:rsidR="007722B8" w:rsidRPr="001B7F05" w14:paraId="781486B0" w14:textId="77777777" w:rsidTr="00711327">
        <w:trPr>
          <w:trHeight w:hRule="exact" w:val="284"/>
          <w:tblHeader/>
        </w:trPr>
        <w:tc>
          <w:tcPr>
            <w:tcW w:w="0" w:type="auto"/>
            <w:tcMar>
              <w:top w:w="15" w:type="dxa"/>
              <w:left w:w="15" w:type="dxa"/>
              <w:bottom w:w="27" w:type="dxa"/>
              <w:right w:w="134" w:type="dxa"/>
            </w:tcMar>
            <w:hideMark/>
          </w:tcPr>
          <w:p w14:paraId="432346E8" w14:textId="77777777" w:rsidR="007722B8" w:rsidRPr="001B7F05" w:rsidRDefault="007722B8" w:rsidP="0070739C">
            <w:pPr>
              <w:spacing w:after="0" w:line="240" w:lineRule="auto"/>
              <w:rPr>
                <w:b/>
                <w:bCs/>
                <w:sz w:val="22"/>
                <w:szCs w:val="22"/>
              </w:rPr>
            </w:pPr>
          </w:p>
        </w:tc>
        <w:tc>
          <w:tcPr>
            <w:tcW w:w="0" w:type="auto"/>
            <w:tcMar>
              <w:top w:w="15" w:type="dxa"/>
              <w:left w:w="15" w:type="dxa"/>
              <w:bottom w:w="27" w:type="dxa"/>
              <w:right w:w="134" w:type="dxa"/>
            </w:tcMar>
            <w:hideMark/>
          </w:tcPr>
          <w:p w14:paraId="3B63FA83" w14:textId="77777777" w:rsidR="007722B8" w:rsidRPr="001B7F05" w:rsidRDefault="007722B8" w:rsidP="00A85BB2">
            <w:pPr>
              <w:spacing w:after="0" w:line="240" w:lineRule="auto"/>
              <w:jc w:val="center"/>
              <w:rPr>
                <w:b/>
                <w:sz w:val="22"/>
                <w:szCs w:val="22"/>
              </w:rPr>
            </w:pPr>
            <w:r w:rsidRPr="001B7F05">
              <w:rPr>
                <w:b/>
                <w:sz w:val="22"/>
                <w:szCs w:val="22"/>
              </w:rPr>
              <w:t>Промышленность</w:t>
            </w:r>
          </w:p>
          <w:p w14:paraId="058E5154" w14:textId="77777777" w:rsidR="007722B8" w:rsidRPr="001B7F05" w:rsidRDefault="007722B8" w:rsidP="00A85BB2">
            <w:pPr>
              <w:spacing w:after="0" w:line="240" w:lineRule="auto"/>
              <w:jc w:val="center"/>
              <w:rPr>
                <w:b/>
                <w:sz w:val="22"/>
                <w:szCs w:val="22"/>
              </w:rPr>
            </w:pPr>
          </w:p>
        </w:tc>
        <w:tc>
          <w:tcPr>
            <w:tcW w:w="0" w:type="auto"/>
            <w:tcMar>
              <w:top w:w="15" w:type="dxa"/>
              <w:left w:w="15" w:type="dxa"/>
              <w:bottom w:w="27" w:type="dxa"/>
              <w:right w:w="134" w:type="dxa"/>
            </w:tcMar>
            <w:hideMark/>
          </w:tcPr>
          <w:p w14:paraId="3FD2BFE8" w14:textId="77777777" w:rsidR="007722B8" w:rsidRPr="001B7F05" w:rsidRDefault="007722B8" w:rsidP="00A85BB2">
            <w:pPr>
              <w:spacing w:after="0" w:line="240" w:lineRule="auto"/>
              <w:ind w:left="-16" w:right="-139"/>
              <w:jc w:val="center"/>
              <w:rPr>
                <w:b/>
                <w:sz w:val="22"/>
                <w:szCs w:val="22"/>
              </w:rPr>
            </w:pPr>
            <w:proofErr w:type="spellStart"/>
            <w:r w:rsidRPr="001B7F05">
              <w:rPr>
                <w:b/>
                <w:sz w:val="22"/>
                <w:szCs w:val="22"/>
              </w:rPr>
              <w:t>Обрабат</w:t>
            </w:r>
            <w:proofErr w:type="spellEnd"/>
            <w:r w:rsidR="00FC7F42" w:rsidRPr="001B7F05">
              <w:rPr>
                <w:b/>
                <w:sz w:val="22"/>
                <w:szCs w:val="22"/>
              </w:rPr>
              <w:t>.</w:t>
            </w:r>
            <w:r w:rsidR="00F214AA" w:rsidRPr="001B7F05">
              <w:rPr>
                <w:b/>
                <w:sz w:val="22"/>
                <w:szCs w:val="22"/>
              </w:rPr>
              <w:t xml:space="preserve"> </w:t>
            </w:r>
            <w:r w:rsidRPr="001B7F05">
              <w:rPr>
                <w:b/>
                <w:sz w:val="22"/>
                <w:szCs w:val="22"/>
              </w:rPr>
              <w:t>пром</w:t>
            </w:r>
            <w:r w:rsidR="00F214AA" w:rsidRPr="001B7F05">
              <w:rPr>
                <w:b/>
                <w:sz w:val="22"/>
                <w:szCs w:val="22"/>
              </w:rPr>
              <w:t>ышлен</w:t>
            </w:r>
            <w:r w:rsidR="009A7B43" w:rsidRPr="001B7F05">
              <w:rPr>
                <w:b/>
                <w:sz w:val="22"/>
                <w:szCs w:val="22"/>
              </w:rPr>
              <w:t>нос</w:t>
            </w:r>
            <w:r w:rsidRPr="001B7F05">
              <w:rPr>
                <w:b/>
                <w:sz w:val="22"/>
                <w:szCs w:val="22"/>
              </w:rPr>
              <w:t>ть</w:t>
            </w:r>
          </w:p>
        </w:tc>
        <w:tc>
          <w:tcPr>
            <w:tcW w:w="0" w:type="auto"/>
            <w:tcMar>
              <w:top w:w="15" w:type="dxa"/>
              <w:left w:w="15" w:type="dxa"/>
              <w:bottom w:w="27" w:type="dxa"/>
              <w:right w:w="134" w:type="dxa"/>
            </w:tcMar>
            <w:hideMark/>
          </w:tcPr>
          <w:p w14:paraId="1319108F" w14:textId="77777777" w:rsidR="007722B8" w:rsidRPr="001B7F05" w:rsidRDefault="007722B8" w:rsidP="00A85BB2">
            <w:pPr>
              <w:spacing w:after="0" w:line="240" w:lineRule="auto"/>
              <w:jc w:val="center"/>
              <w:rPr>
                <w:b/>
                <w:sz w:val="22"/>
                <w:szCs w:val="22"/>
              </w:rPr>
            </w:pPr>
            <w:r w:rsidRPr="001B7F05">
              <w:rPr>
                <w:b/>
                <w:sz w:val="22"/>
                <w:szCs w:val="22"/>
              </w:rPr>
              <w:t>Сельское хозяйство</w:t>
            </w:r>
          </w:p>
        </w:tc>
        <w:tc>
          <w:tcPr>
            <w:tcW w:w="1186" w:type="dxa"/>
            <w:tcMar>
              <w:top w:w="15" w:type="dxa"/>
              <w:left w:w="15" w:type="dxa"/>
              <w:bottom w:w="27" w:type="dxa"/>
              <w:right w:w="0" w:type="dxa"/>
            </w:tcMar>
            <w:hideMark/>
          </w:tcPr>
          <w:p w14:paraId="439CF94B" w14:textId="77777777" w:rsidR="007722B8" w:rsidRPr="001B7F05" w:rsidRDefault="007722B8" w:rsidP="00A85BB2">
            <w:pPr>
              <w:spacing w:after="0" w:line="240" w:lineRule="auto"/>
              <w:jc w:val="center"/>
              <w:rPr>
                <w:b/>
                <w:sz w:val="22"/>
                <w:szCs w:val="22"/>
              </w:rPr>
            </w:pPr>
            <w:r w:rsidRPr="001B7F05">
              <w:rPr>
                <w:b/>
                <w:sz w:val="22"/>
                <w:szCs w:val="22"/>
              </w:rPr>
              <w:t>Услуги</w:t>
            </w:r>
          </w:p>
        </w:tc>
      </w:tr>
      <w:tr w:rsidR="007722B8" w:rsidRPr="001B7F05" w14:paraId="56803A03" w14:textId="77777777" w:rsidTr="00711327">
        <w:trPr>
          <w:trHeight w:hRule="exact" w:val="227"/>
        </w:trPr>
        <w:tc>
          <w:tcPr>
            <w:tcW w:w="0" w:type="auto"/>
            <w:tcMar>
              <w:top w:w="100" w:type="dxa"/>
              <w:left w:w="15" w:type="dxa"/>
              <w:bottom w:w="15" w:type="dxa"/>
              <w:right w:w="134" w:type="dxa"/>
            </w:tcMar>
            <w:hideMark/>
          </w:tcPr>
          <w:p w14:paraId="468002FA" w14:textId="77777777" w:rsidR="000E26B8" w:rsidRPr="001B7F05" w:rsidRDefault="007722B8" w:rsidP="00A073FA">
            <w:pPr>
              <w:spacing w:after="0" w:line="168" w:lineRule="auto"/>
              <w:contextualSpacing/>
              <w:rPr>
                <w:b/>
                <w:bCs/>
                <w:sz w:val="20"/>
                <w:szCs w:val="20"/>
              </w:rPr>
            </w:pPr>
            <w:r w:rsidRPr="001B7F05">
              <w:rPr>
                <w:b/>
                <w:bCs/>
                <w:sz w:val="20"/>
                <w:szCs w:val="20"/>
              </w:rPr>
              <w:t>Азербайджан</w:t>
            </w:r>
          </w:p>
        </w:tc>
        <w:tc>
          <w:tcPr>
            <w:tcW w:w="0" w:type="auto"/>
            <w:tcMar>
              <w:top w:w="100" w:type="dxa"/>
              <w:left w:w="15" w:type="dxa"/>
              <w:bottom w:w="15" w:type="dxa"/>
              <w:right w:w="134" w:type="dxa"/>
            </w:tcMar>
            <w:hideMark/>
          </w:tcPr>
          <w:p w14:paraId="37FF002C" w14:textId="77777777" w:rsidR="007722B8" w:rsidRPr="00076443" w:rsidRDefault="007722B8" w:rsidP="00A073FA">
            <w:pPr>
              <w:spacing w:after="0" w:line="168" w:lineRule="auto"/>
              <w:contextualSpacing/>
              <w:jc w:val="center"/>
              <w:rPr>
                <w:sz w:val="18"/>
                <w:szCs w:val="18"/>
              </w:rPr>
            </w:pPr>
            <w:r w:rsidRPr="00076443">
              <w:rPr>
                <w:sz w:val="18"/>
                <w:szCs w:val="18"/>
              </w:rPr>
              <w:t>46,6</w:t>
            </w:r>
          </w:p>
        </w:tc>
        <w:tc>
          <w:tcPr>
            <w:tcW w:w="0" w:type="auto"/>
            <w:tcMar>
              <w:top w:w="100" w:type="dxa"/>
              <w:left w:w="15" w:type="dxa"/>
              <w:bottom w:w="15" w:type="dxa"/>
              <w:right w:w="134" w:type="dxa"/>
            </w:tcMar>
            <w:hideMark/>
          </w:tcPr>
          <w:p w14:paraId="4CB6592C" w14:textId="77777777" w:rsidR="007722B8" w:rsidRPr="00076443" w:rsidRDefault="007722B8" w:rsidP="00A073FA">
            <w:pPr>
              <w:spacing w:after="0" w:line="168" w:lineRule="auto"/>
              <w:contextualSpacing/>
              <w:jc w:val="center"/>
              <w:rPr>
                <w:sz w:val="18"/>
                <w:szCs w:val="18"/>
              </w:rPr>
            </w:pPr>
            <w:r w:rsidRPr="00076443">
              <w:rPr>
                <w:sz w:val="18"/>
                <w:szCs w:val="18"/>
              </w:rPr>
              <w:t>5,8</w:t>
            </w:r>
          </w:p>
        </w:tc>
        <w:tc>
          <w:tcPr>
            <w:tcW w:w="0" w:type="auto"/>
            <w:tcMar>
              <w:top w:w="100" w:type="dxa"/>
              <w:left w:w="15" w:type="dxa"/>
              <w:bottom w:w="15" w:type="dxa"/>
              <w:right w:w="134" w:type="dxa"/>
            </w:tcMar>
            <w:hideMark/>
          </w:tcPr>
          <w:p w14:paraId="0A87C7E0" w14:textId="77777777" w:rsidR="007722B8" w:rsidRPr="00076443" w:rsidRDefault="007722B8" w:rsidP="00A073FA">
            <w:pPr>
              <w:spacing w:after="0" w:line="168" w:lineRule="auto"/>
              <w:contextualSpacing/>
              <w:jc w:val="center"/>
              <w:rPr>
                <w:sz w:val="18"/>
                <w:szCs w:val="18"/>
              </w:rPr>
            </w:pPr>
            <w:r w:rsidRPr="00076443">
              <w:rPr>
                <w:sz w:val="18"/>
                <w:szCs w:val="18"/>
              </w:rPr>
              <w:t>5,5</w:t>
            </w:r>
          </w:p>
        </w:tc>
        <w:tc>
          <w:tcPr>
            <w:tcW w:w="1186" w:type="dxa"/>
            <w:tcMar>
              <w:top w:w="100" w:type="dxa"/>
              <w:left w:w="15" w:type="dxa"/>
              <w:bottom w:w="15" w:type="dxa"/>
              <w:right w:w="15" w:type="dxa"/>
            </w:tcMar>
            <w:hideMark/>
          </w:tcPr>
          <w:p w14:paraId="160B9C84" w14:textId="77777777" w:rsidR="007722B8" w:rsidRPr="00076443" w:rsidRDefault="007722B8" w:rsidP="00A073FA">
            <w:pPr>
              <w:spacing w:after="0" w:line="168" w:lineRule="auto"/>
              <w:contextualSpacing/>
              <w:jc w:val="center"/>
              <w:rPr>
                <w:sz w:val="18"/>
                <w:szCs w:val="18"/>
              </w:rPr>
            </w:pPr>
            <w:r w:rsidRPr="00076443">
              <w:rPr>
                <w:sz w:val="18"/>
                <w:szCs w:val="18"/>
              </w:rPr>
              <w:t>39,1</w:t>
            </w:r>
          </w:p>
        </w:tc>
      </w:tr>
      <w:tr w:rsidR="007722B8" w:rsidRPr="001B7F05" w14:paraId="1EA3482B" w14:textId="77777777" w:rsidTr="00711327">
        <w:trPr>
          <w:trHeight w:hRule="exact" w:val="227"/>
        </w:trPr>
        <w:tc>
          <w:tcPr>
            <w:tcW w:w="0" w:type="auto"/>
            <w:tcMar>
              <w:top w:w="67" w:type="dxa"/>
              <w:left w:w="15" w:type="dxa"/>
              <w:bottom w:w="15" w:type="dxa"/>
              <w:right w:w="134" w:type="dxa"/>
            </w:tcMar>
            <w:hideMark/>
          </w:tcPr>
          <w:p w14:paraId="103E5890" w14:textId="77777777" w:rsidR="007722B8" w:rsidRPr="001B7F05" w:rsidRDefault="007722B8" w:rsidP="00A073FA">
            <w:pPr>
              <w:spacing w:after="0" w:line="168" w:lineRule="auto"/>
              <w:contextualSpacing/>
              <w:rPr>
                <w:b/>
                <w:bCs/>
                <w:sz w:val="20"/>
                <w:szCs w:val="20"/>
              </w:rPr>
            </w:pPr>
            <w:r w:rsidRPr="001B7F05">
              <w:rPr>
                <w:b/>
                <w:bCs/>
                <w:sz w:val="20"/>
                <w:szCs w:val="20"/>
              </w:rPr>
              <w:t>Армения</w:t>
            </w:r>
          </w:p>
        </w:tc>
        <w:tc>
          <w:tcPr>
            <w:tcW w:w="0" w:type="auto"/>
            <w:tcMar>
              <w:top w:w="67" w:type="dxa"/>
              <w:left w:w="15" w:type="dxa"/>
              <w:bottom w:w="15" w:type="dxa"/>
              <w:right w:w="134" w:type="dxa"/>
            </w:tcMar>
            <w:hideMark/>
          </w:tcPr>
          <w:p w14:paraId="42D84D20" w14:textId="77777777" w:rsidR="007722B8" w:rsidRPr="00076443" w:rsidRDefault="007722B8" w:rsidP="00A073FA">
            <w:pPr>
              <w:spacing w:after="0" w:line="168" w:lineRule="auto"/>
              <w:contextualSpacing/>
              <w:jc w:val="center"/>
              <w:rPr>
                <w:sz w:val="18"/>
                <w:szCs w:val="18"/>
              </w:rPr>
            </w:pPr>
            <w:r w:rsidRPr="00076443">
              <w:rPr>
                <w:sz w:val="18"/>
                <w:szCs w:val="18"/>
              </w:rPr>
              <w:t>23,9</w:t>
            </w:r>
          </w:p>
        </w:tc>
        <w:tc>
          <w:tcPr>
            <w:tcW w:w="0" w:type="auto"/>
            <w:tcMar>
              <w:top w:w="67" w:type="dxa"/>
              <w:left w:w="15" w:type="dxa"/>
              <w:bottom w:w="15" w:type="dxa"/>
              <w:right w:w="134" w:type="dxa"/>
            </w:tcMar>
            <w:hideMark/>
          </w:tcPr>
          <w:p w14:paraId="7F13A308" w14:textId="77777777" w:rsidR="007722B8" w:rsidRPr="00076443" w:rsidRDefault="007722B8" w:rsidP="00A073FA">
            <w:pPr>
              <w:spacing w:after="0" w:line="168" w:lineRule="auto"/>
              <w:contextualSpacing/>
              <w:jc w:val="center"/>
              <w:rPr>
                <w:sz w:val="18"/>
                <w:szCs w:val="18"/>
              </w:rPr>
            </w:pPr>
            <w:r w:rsidRPr="00076443">
              <w:rPr>
                <w:sz w:val="18"/>
                <w:szCs w:val="18"/>
              </w:rPr>
              <w:t>11,1</w:t>
            </w:r>
          </w:p>
        </w:tc>
        <w:tc>
          <w:tcPr>
            <w:tcW w:w="0" w:type="auto"/>
            <w:tcMar>
              <w:top w:w="67" w:type="dxa"/>
              <w:left w:w="15" w:type="dxa"/>
              <w:bottom w:w="15" w:type="dxa"/>
              <w:right w:w="134" w:type="dxa"/>
            </w:tcMar>
            <w:hideMark/>
          </w:tcPr>
          <w:p w14:paraId="2F626504" w14:textId="77777777" w:rsidR="007722B8" w:rsidRPr="00076443" w:rsidRDefault="007722B8" w:rsidP="00A073FA">
            <w:pPr>
              <w:spacing w:after="0" w:line="168" w:lineRule="auto"/>
              <w:contextualSpacing/>
              <w:jc w:val="center"/>
              <w:rPr>
                <w:sz w:val="18"/>
                <w:szCs w:val="18"/>
              </w:rPr>
            </w:pPr>
            <w:r w:rsidRPr="00076443">
              <w:rPr>
                <w:sz w:val="18"/>
                <w:szCs w:val="18"/>
              </w:rPr>
              <w:t>8,4</w:t>
            </w:r>
          </w:p>
        </w:tc>
        <w:tc>
          <w:tcPr>
            <w:tcW w:w="1186" w:type="dxa"/>
            <w:tcMar>
              <w:top w:w="67" w:type="dxa"/>
              <w:left w:w="15" w:type="dxa"/>
              <w:bottom w:w="15" w:type="dxa"/>
              <w:right w:w="15" w:type="dxa"/>
            </w:tcMar>
            <w:hideMark/>
          </w:tcPr>
          <w:p w14:paraId="6CCA0EB6" w14:textId="77777777" w:rsidR="007722B8" w:rsidRPr="00076443" w:rsidRDefault="007722B8" w:rsidP="00A073FA">
            <w:pPr>
              <w:spacing w:after="0" w:line="168" w:lineRule="auto"/>
              <w:contextualSpacing/>
              <w:jc w:val="center"/>
              <w:rPr>
                <w:sz w:val="18"/>
                <w:szCs w:val="18"/>
              </w:rPr>
            </w:pPr>
            <w:r w:rsidRPr="00076443">
              <w:rPr>
                <w:sz w:val="18"/>
                <w:szCs w:val="18"/>
              </w:rPr>
              <w:t>59,0</w:t>
            </w:r>
          </w:p>
        </w:tc>
      </w:tr>
      <w:tr w:rsidR="007722B8" w:rsidRPr="001B7F05" w14:paraId="75FAE8EB" w14:textId="77777777" w:rsidTr="00711327">
        <w:trPr>
          <w:trHeight w:hRule="exact" w:val="227"/>
        </w:trPr>
        <w:tc>
          <w:tcPr>
            <w:tcW w:w="0" w:type="auto"/>
            <w:tcMar>
              <w:top w:w="67" w:type="dxa"/>
              <w:left w:w="15" w:type="dxa"/>
              <w:bottom w:w="15" w:type="dxa"/>
              <w:right w:w="134" w:type="dxa"/>
            </w:tcMar>
            <w:hideMark/>
          </w:tcPr>
          <w:p w14:paraId="79144A65" w14:textId="77777777" w:rsidR="007722B8" w:rsidRPr="001B7F05" w:rsidRDefault="007722B8" w:rsidP="0023565E">
            <w:pPr>
              <w:spacing w:after="0" w:line="192" w:lineRule="auto"/>
              <w:contextualSpacing/>
              <w:rPr>
                <w:b/>
                <w:bCs/>
                <w:sz w:val="20"/>
                <w:szCs w:val="20"/>
              </w:rPr>
            </w:pPr>
            <w:r w:rsidRPr="001B7F05">
              <w:rPr>
                <w:b/>
                <w:bCs/>
                <w:sz w:val="20"/>
                <w:szCs w:val="20"/>
              </w:rPr>
              <w:t>Беларусь</w:t>
            </w:r>
          </w:p>
        </w:tc>
        <w:tc>
          <w:tcPr>
            <w:tcW w:w="0" w:type="auto"/>
            <w:tcMar>
              <w:top w:w="67" w:type="dxa"/>
              <w:left w:w="15" w:type="dxa"/>
              <w:bottom w:w="15" w:type="dxa"/>
              <w:right w:w="134" w:type="dxa"/>
            </w:tcMar>
            <w:hideMark/>
          </w:tcPr>
          <w:p w14:paraId="1A770E6A" w14:textId="77777777" w:rsidR="007722B8" w:rsidRPr="00076443" w:rsidRDefault="007722B8" w:rsidP="0023565E">
            <w:pPr>
              <w:spacing w:after="0" w:line="192" w:lineRule="auto"/>
              <w:contextualSpacing/>
              <w:jc w:val="center"/>
              <w:rPr>
                <w:sz w:val="18"/>
                <w:szCs w:val="18"/>
              </w:rPr>
            </w:pPr>
            <w:r w:rsidRPr="00076443">
              <w:rPr>
                <w:sz w:val="18"/>
                <w:szCs w:val="18"/>
              </w:rPr>
              <w:t>32,5</w:t>
            </w:r>
          </w:p>
        </w:tc>
        <w:tc>
          <w:tcPr>
            <w:tcW w:w="0" w:type="auto"/>
            <w:tcMar>
              <w:top w:w="67" w:type="dxa"/>
              <w:left w:w="15" w:type="dxa"/>
              <w:bottom w:w="15" w:type="dxa"/>
              <w:right w:w="134" w:type="dxa"/>
            </w:tcMar>
            <w:hideMark/>
          </w:tcPr>
          <w:p w14:paraId="6470A696" w14:textId="77777777" w:rsidR="007722B8" w:rsidRPr="00076443" w:rsidRDefault="007722B8" w:rsidP="0023565E">
            <w:pPr>
              <w:spacing w:after="0" w:line="192" w:lineRule="auto"/>
              <w:contextualSpacing/>
              <w:jc w:val="center"/>
              <w:rPr>
                <w:sz w:val="18"/>
                <w:szCs w:val="18"/>
              </w:rPr>
            </w:pPr>
            <w:r w:rsidRPr="00076443">
              <w:rPr>
                <w:sz w:val="18"/>
                <w:szCs w:val="18"/>
              </w:rPr>
              <w:t>23,0</w:t>
            </w:r>
          </w:p>
        </w:tc>
        <w:tc>
          <w:tcPr>
            <w:tcW w:w="0" w:type="auto"/>
            <w:tcMar>
              <w:top w:w="67" w:type="dxa"/>
              <w:left w:w="15" w:type="dxa"/>
              <w:bottom w:w="15" w:type="dxa"/>
              <w:right w:w="134" w:type="dxa"/>
            </w:tcMar>
            <w:hideMark/>
          </w:tcPr>
          <w:p w14:paraId="50B3BD88" w14:textId="77777777" w:rsidR="007722B8" w:rsidRPr="00076443" w:rsidRDefault="007722B8" w:rsidP="0023565E">
            <w:pPr>
              <w:spacing w:after="0" w:line="192" w:lineRule="auto"/>
              <w:contextualSpacing/>
              <w:jc w:val="center"/>
              <w:rPr>
                <w:sz w:val="18"/>
                <w:szCs w:val="18"/>
              </w:rPr>
            </w:pPr>
            <w:r w:rsidRPr="00076443">
              <w:rPr>
                <w:sz w:val="18"/>
                <w:szCs w:val="18"/>
              </w:rPr>
              <w:t>7,3</w:t>
            </w:r>
          </w:p>
        </w:tc>
        <w:tc>
          <w:tcPr>
            <w:tcW w:w="1186" w:type="dxa"/>
            <w:tcMar>
              <w:top w:w="67" w:type="dxa"/>
              <w:left w:w="15" w:type="dxa"/>
              <w:bottom w:w="15" w:type="dxa"/>
              <w:right w:w="15" w:type="dxa"/>
            </w:tcMar>
            <w:hideMark/>
          </w:tcPr>
          <w:p w14:paraId="1A7AD99C" w14:textId="77777777" w:rsidR="007722B8" w:rsidRPr="00076443" w:rsidRDefault="007722B8" w:rsidP="0023565E">
            <w:pPr>
              <w:spacing w:after="0" w:line="192" w:lineRule="auto"/>
              <w:contextualSpacing/>
              <w:jc w:val="center"/>
              <w:rPr>
                <w:sz w:val="18"/>
                <w:szCs w:val="18"/>
              </w:rPr>
            </w:pPr>
            <w:r w:rsidRPr="00076443">
              <w:rPr>
                <w:sz w:val="18"/>
                <w:szCs w:val="18"/>
              </w:rPr>
              <w:t>47,8</w:t>
            </w:r>
          </w:p>
        </w:tc>
      </w:tr>
      <w:tr w:rsidR="007722B8" w:rsidRPr="001B7F05" w14:paraId="0CE343DE" w14:textId="77777777" w:rsidTr="00711327">
        <w:trPr>
          <w:trHeight w:hRule="exact" w:val="227"/>
        </w:trPr>
        <w:tc>
          <w:tcPr>
            <w:tcW w:w="0" w:type="auto"/>
            <w:tcMar>
              <w:top w:w="67" w:type="dxa"/>
              <w:left w:w="15" w:type="dxa"/>
              <w:bottom w:w="15" w:type="dxa"/>
              <w:right w:w="134" w:type="dxa"/>
            </w:tcMar>
            <w:hideMark/>
          </w:tcPr>
          <w:p w14:paraId="35C688DE" w14:textId="77777777" w:rsidR="007722B8" w:rsidRPr="001B7F05" w:rsidRDefault="007722B8" w:rsidP="0023565E">
            <w:pPr>
              <w:spacing w:after="0" w:line="192" w:lineRule="auto"/>
              <w:contextualSpacing/>
              <w:rPr>
                <w:b/>
                <w:bCs/>
                <w:sz w:val="20"/>
                <w:szCs w:val="20"/>
              </w:rPr>
            </w:pPr>
            <w:r w:rsidRPr="001B7F05">
              <w:rPr>
                <w:b/>
                <w:bCs/>
                <w:sz w:val="20"/>
                <w:szCs w:val="20"/>
              </w:rPr>
              <w:t>Казахстан</w:t>
            </w:r>
          </w:p>
        </w:tc>
        <w:tc>
          <w:tcPr>
            <w:tcW w:w="0" w:type="auto"/>
            <w:tcMar>
              <w:top w:w="67" w:type="dxa"/>
              <w:left w:w="15" w:type="dxa"/>
              <w:bottom w:w="15" w:type="dxa"/>
              <w:right w:w="134" w:type="dxa"/>
            </w:tcMar>
            <w:hideMark/>
          </w:tcPr>
          <w:p w14:paraId="1C7D6C1D" w14:textId="77777777" w:rsidR="007722B8" w:rsidRPr="00076443" w:rsidRDefault="00420B85" w:rsidP="0023565E">
            <w:pPr>
              <w:spacing w:after="0" w:line="192" w:lineRule="auto"/>
              <w:contextualSpacing/>
              <w:jc w:val="center"/>
              <w:rPr>
                <w:sz w:val="18"/>
                <w:szCs w:val="18"/>
              </w:rPr>
            </w:pPr>
            <w:r w:rsidRPr="00076443">
              <w:rPr>
                <w:sz w:val="18"/>
                <w:szCs w:val="18"/>
              </w:rPr>
              <w:t>25,6</w:t>
            </w:r>
          </w:p>
        </w:tc>
        <w:tc>
          <w:tcPr>
            <w:tcW w:w="0" w:type="auto"/>
            <w:tcMar>
              <w:top w:w="67" w:type="dxa"/>
              <w:left w:w="15" w:type="dxa"/>
              <w:bottom w:w="15" w:type="dxa"/>
              <w:right w:w="134" w:type="dxa"/>
            </w:tcMar>
            <w:hideMark/>
          </w:tcPr>
          <w:p w14:paraId="12A9689C" w14:textId="77777777" w:rsidR="007722B8" w:rsidRPr="00076443" w:rsidRDefault="00420B85" w:rsidP="0023565E">
            <w:pPr>
              <w:spacing w:after="0" w:line="192" w:lineRule="auto"/>
              <w:contextualSpacing/>
              <w:jc w:val="center"/>
              <w:rPr>
                <w:sz w:val="18"/>
                <w:szCs w:val="18"/>
              </w:rPr>
            </w:pPr>
            <w:r w:rsidRPr="00076443">
              <w:rPr>
                <w:sz w:val="18"/>
                <w:szCs w:val="18"/>
              </w:rPr>
              <w:t>12,0</w:t>
            </w:r>
          </w:p>
        </w:tc>
        <w:tc>
          <w:tcPr>
            <w:tcW w:w="0" w:type="auto"/>
            <w:tcMar>
              <w:top w:w="67" w:type="dxa"/>
              <w:left w:w="15" w:type="dxa"/>
              <w:bottom w:w="15" w:type="dxa"/>
              <w:right w:w="134" w:type="dxa"/>
            </w:tcMar>
            <w:hideMark/>
          </w:tcPr>
          <w:p w14:paraId="081ED482" w14:textId="77777777" w:rsidR="007722B8" w:rsidRPr="00076443" w:rsidRDefault="007722B8" w:rsidP="0023565E">
            <w:pPr>
              <w:spacing w:after="0" w:line="192" w:lineRule="auto"/>
              <w:contextualSpacing/>
              <w:jc w:val="center"/>
              <w:rPr>
                <w:sz w:val="18"/>
                <w:szCs w:val="18"/>
              </w:rPr>
            </w:pPr>
            <w:r w:rsidRPr="00076443">
              <w:rPr>
                <w:sz w:val="18"/>
                <w:szCs w:val="18"/>
              </w:rPr>
              <w:t>4,3</w:t>
            </w:r>
          </w:p>
        </w:tc>
        <w:tc>
          <w:tcPr>
            <w:tcW w:w="1186" w:type="dxa"/>
            <w:tcMar>
              <w:top w:w="67" w:type="dxa"/>
              <w:left w:w="15" w:type="dxa"/>
              <w:bottom w:w="15" w:type="dxa"/>
              <w:right w:w="15" w:type="dxa"/>
            </w:tcMar>
            <w:hideMark/>
          </w:tcPr>
          <w:p w14:paraId="21CB3CAC" w14:textId="77777777" w:rsidR="007722B8" w:rsidRPr="00076443" w:rsidRDefault="007722B8" w:rsidP="0023565E">
            <w:pPr>
              <w:spacing w:after="0" w:line="192" w:lineRule="auto"/>
              <w:contextualSpacing/>
              <w:jc w:val="center"/>
              <w:rPr>
                <w:sz w:val="18"/>
                <w:szCs w:val="18"/>
              </w:rPr>
            </w:pPr>
            <w:r w:rsidRPr="00076443">
              <w:rPr>
                <w:sz w:val="18"/>
                <w:szCs w:val="18"/>
              </w:rPr>
              <w:t>56,0</w:t>
            </w:r>
          </w:p>
        </w:tc>
      </w:tr>
      <w:tr w:rsidR="007722B8" w:rsidRPr="001B7F05" w14:paraId="016898D2" w14:textId="77777777" w:rsidTr="00711327">
        <w:trPr>
          <w:trHeight w:hRule="exact" w:val="227"/>
        </w:trPr>
        <w:tc>
          <w:tcPr>
            <w:tcW w:w="0" w:type="auto"/>
            <w:tcMar>
              <w:top w:w="67" w:type="dxa"/>
              <w:left w:w="15" w:type="dxa"/>
              <w:bottom w:w="15" w:type="dxa"/>
              <w:right w:w="134" w:type="dxa"/>
            </w:tcMar>
            <w:hideMark/>
          </w:tcPr>
          <w:p w14:paraId="05AF43AA" w14:textId="77777777" w:rsidR="007722B8" w:rsidRPr="001B7F05" w:rsidRDefault="007722B8" w:rsidP="0023565E">
            <w:pPr>
              <w:spacing w:after="0" w:line="192" w:lineRule="auto"/>
              <w:contextualSpacing/>
              <w:rPr>
                <w:b/>
                <w:bCs/>
                <w:sz w:val="20"/>
                <w:szCs w:val="20"/>
              </w:rPr>
            </w:pPr>
            <w:r w:rsidRPr="001B7F05">
              <w:rPr>
                <w:b/>
                <w:bCs/>
                <w:sz w:val="20"/>
                <w:szCs w:val="20"/>
              </w:rPr>
              <w:t>К</w:t>
            </w:r>
            <w:r w:rsidR="004F3F23" w:rsidRPr="001B7F05">
              <w:rPr>
                <w:b/>
                <w:bCs/>
                <w:sz w:val="20"/>
                <w:szCs w:val="20"/>
              </w:rPr>
              <w:t>ыргызстан</w:t>
            </w:r>
          </w:p>
        </w:tc>
        <w:tc>
          <w:tcPr>
            <w:tcW w:w="0" w:type="auto"/>
            <w:tcMar>
              <w:top w:w="67" w:type="dxa"/>
              <w:left w:w="15" w:type="dxa"/>
              <w:bottom w:w="15" w:type="dxa"/>
              <w:right w:w="134" w:type="dxa"/>
            </w:tcMar>
            <w:hideMark/>
          </w:tcPr>
          <w:p w14:paraId="2FC38416" w14:textId="77777777" w:rsidR="007722B8" w:rsidRPr="00076443" w:rsidRDefault="007722B8" w:rsidP="0023565E">
            <w:pPr>
              <w:spacing w:after="0" w:line="192" w:lineRule="auto"/>
              <w:contextualSpacing/>
              <w:jc w:val="center"/>
              <w:rPr>
                <w:sz w:val="18"/>
                <w:szCs w:val="18"/>
              </w:rPr>
            </w:pPr>
            <w:r w:rsidRPr="00076443">
              <w:rPr>
                <w:sz w:val="18"/>
                <w:szCs w:val="18"/>
              </w:rPr>
              <w:t>22,6</w:t>
            </w:r>
          </w:p>
        </w:tc>
        <w:tc>
          <w:tcPr>
            <w:tcW w:w="0" w:type="auto"/>
            <w:tcMar>
              <w:top w:w="67" w:type="dxa"/>
              <w:left w:w="15" w:type="dxa"/>
              <w:bottom w:w="15" w:type="dxa"/>
              <w:right w:w="134" w:type="dxa"/>
            </w:tcMar>
            <w:hideMark/>
          </w:tcPr>
          <w:p w14:paraId="7AAF03B9" w14:textId="77777777" w:rsidR="007722B8" w:rsidRPr="00076443" w:rsidRDefault="007722B8" w:rsidP="0023565E">
            <w:pPr>
              <w:spacing w:after="0" w:line="192" w:lineRule="auto"/>
              <w:contextualSpacing/>
              <w:jc w:val="center"/>
              <w:rPr>
                <w:sz w:val="18"/>
                <w:szCs w:val="18"/>
              </w:rPr>
            </w:pPr>
            <w:r w:rsidRPr="00076443">
              <w:rPr>
                <w:sz w:val="18"/>
                <w:szCs w:val="18"/>
              </w:rPr>
              <w:t>12,6</w:t>
            </w:r>
          </w:p>
        </w:tc>
        <w:tc>
          <w:tcPr>
            <w:tcW w:w="0" w:type="auto"/>
            <w:tcMar>
              <w:top w:w="67" w:type="dxa"/>
              <w:left w:w="15" w:type="dxa"/>
              <w:bottom w:w="15" w:type="dxa"/>
              <w:right w:w="134" w:type="dxa"/>
            </w:tcMar>
            <w:hideMark/>
          </w:tcPr>
          <w:p w14:paraId="272ED834" w14:textId="77777777" w:rsidR="007722B8" w:rsidRPr="00076443" w:rsidRDefault="007722B8" w:rsidP="0023565E">
            <w:pPr>
              <w:spacing w:after="0" w:line="192" w:lineRule="auto"/>
              <w:contextualSpacing/>
              <w:jc w:val="center"/>
              <w:rPr>
                <w:sz w:val="18"/>
                <w:szCs w:val="18"/>
              </w:rPr>
            </w:pPr>
            <w:r w:rsidRPr="00076443">
              <w:rPr>
                <w:sz w:val="18"/>
                <w:szCs w:val="18"/>
              </w:rPr>
              <w:t>9,7</w:t>
            </w:r>
          </w:p>
        </w:tc>
        <w:tc>
          <w:tcPr>
            <w:tcW w:w="1186" w:type="dxa"/>
            <w:tcMar>
              <w:top w:w="67" w:type="dxa"/>
              <w:left w:w="15" w:type="dxa"/>
              <w:bottom w:w="15" w:type="dxa"/>
              <w:right w:w="15" w:type="dxa"/>
            </w:tcMar>
            <w:hideMark/>
          </w:tcPr>
          <w:p w14:paraId="4B291071" w14:textId="77777777" w:rsidR="007722B8" w:rsidRPr="00076443" w:rsidRDefault="007722B8" w:rsidP="0023565E">
            <w:pPr>
              <w:spacing w:after="0" w:line="192" w:lineRule="auto"/>
              <w:contextualSpacing/>
              <w:jc w:val="center"/>
              <w:rPr>
                <w:sz w:val="18"/>
                <w:szCs w:val="18"/>
              </w:rPr>
            </w:pPr>
            <w:r w:rsidRPr="00076443">
              <w:rPr>
                <w:sz w:val="18"/>
                <w:szCs w:val="18"/>
              </w:rPr>
              <w:t>50,8</w:t>
            </w:r>
          </w:p>
        </w:tc>
      </w:tr>
      <w:tr w:rsidR="007722B8" w:rsidRPr="001B7F05" w14:paraId="6007C26D" w14:textId="77777777" w:rsidTr="00711327">
        <w:trPr>
          <w:trHeight w:hRule="exact" w:val="227"/>
        </w:trPr>
        <w:tc>
          <w:tcPr>
            <w:tcW w:w="0" w:type="auto"/>
            <w:tcMar>
              <w:top w:w="67" w:type="dxa"/>
              <w:left w:w="15" w:type="dxa"/>
              <w:bottom w:w="15" w:type="dxa"/>
              <w:right w:w="134" w:type="dxa"/>
            </w:tcMar>
            <w:hideMark/>
          </w:tcPr>
          <w:p w14:paraId="24BB54A2" w14:textId="77777777" w:rsidR="007722B8" w:rsidRPr="001B7F05" w:rsidRDefault="004F3F23" w:rsidP="0023565E">
            <w:pPr>
              <w:spacing w:after="0" w:line="192" w:lineRule="auto"/>
              <w:contextualSpacing/>
              <w:rPr>
                <w:b/>
                <w:bCs/>
                <w:sz w:val="20"/>
                <w:szCs w:val="20"/>
              </w:rPr>
            </w:pPr>
            <w:r w:rsidRPr="001B7F05">
              <w:rPr>
                <w:b/>
                <w:bCs/>
                <w:sz w:val="20"/>
                <w:szCs w:val="20"/>
              </w:rPr>
              <w:t>Молдова</w:t>
            </w:r>
          </w:p>
        </w:tc>
        <w:tc>
          <w:tcPr>
            <w:tcW w:w="0" w:type="auto"/>
            <w:tcMar>
              <w:top w:w="67" w:type="dxa"/>
              <w:left w:w="15" w:type="dxa"/>
              <w:bottom w:w="15" w:type="dxa"/>
              <w:right w:w="134" w:type="dxa"/>
            </w:tcMar>
            <w:hideMark/>
          </w:tcPr>
          <w:p w14:paraId="41AA8200" w14:textId="77777777" w:rsidR="007722B8" w:rsidRPr="00076443" w:rsidRDefault="007722B8" w:rsidP="0023565E">
            <w:pPr>
              <w:spacing w:after="0" w:line="192" w:lineRule="auto"/>
              <w:contextualSpacing/>
              <w:jc w:val="center"/>
              <w:rPr>
                <w:sz w:val="18"/>
                <w:szCs w:val="18"/>
              </w:rPr>
            </w:pPr>
            <w:r w:rsidRPr="00076443">
              <w:rPr>
                <w:sz w:val="18"/>
                <w:szCs w:val="18"/>
              </w:rPr>
              <w:t>17,4</w:t>
            </w:r>
          </w:p>
        </w:tc>
        <w:tc>
          <w:tcPr>
            <w:tcW w:w="0" w:type="auto"/>
            <w:tcMar>
              <w:top w:w="67" w:type="dxa"/>
              <w:left w:w="15" w:type="dxa"/>
              <w:bottom w:w="15" w:type="dxa"/>
              <w:right w:w="134" w:type="dxa"/>
            </w:tcMar>
            <w:hideMark/>
          </w:tcPr>
          <w:p w14:paraId="454A135A" w14:textId="77777777" w:rsidR="007722B8" w:rsidRPr="00076443" w:rsidRDefault="007722B8" w:rsidP="0023565E">
            <w:pPr>
              <w:spacing w:after="0" w:line="192" w:lineRule="auto"/>
              <w:contextualSpacing/>
              <w:jc w:val="center"/>
              <w:rPr>
                <w:sz w:val="18"/>
                <w:szCs w:val="18"/>
              </w:rPr>
            </w:pPr>
            <w:r w:rsidRPr="00076443">
              <w:rPr>
                <w:sz w:val="18"/>
                <w:szCs w:val="18"/>
              </w:rPr>
              <w:t>8,2</w:t>
            </w:r>
          </w:p>
        </w:tc>
        <w:tc>
          <w:tcPr>
            <w:tcW w:w="0" w:type="auto"/>
            <w:tcMar>
              <w:top w:w="67" w:type="dxa"/>
              <w:left w:w="15" w:type="dxa"/>
              <w:bottom w:w="15" w:type="dxa"/>
              <w:right w:w="134" w:type="dxa"/>
            </w:tcMar>
            <w:hideMark/>
          </w:tcPr>
          <w:p w14:paraId="45D541A8" w14:textId="77777777" w:rsidR="007722B8" w:rsidRPr="00076443" w:rsidRDefault="007722B8" w:rsidP="0023565E">
            <w:pPr>
              <w:spacing w:after="0" w:line="192" w:lineRule="auto"/>
              <w:contextualSpacing/>
              <w:jc w:val="center"/>
              <w:rPr>
                <w:sz w:val="18"/>
                <w:szCs w:val="18"/>
              </w:rPr>
            </w:pPr>
            <w:r w:rsidRPr="00076443">
              <w:rPr>
                <w:sz w:val="18"/>
                <w:szCs w:val="18"/>
              </w:rPr>
              <w:t>7,6</w:t>
            </w:r>
          </w:p>
        </w:tc>
        <w:tc>
          <w:tcPr>
            <w:tcW w:w="1186" w:type="dxa"/>
            <w:tcMar>
              <w:top w:w="67" w:type="dxa"/>
              <w:left w:w="15" w:type="dxa"/>
              <w:bottom w:w="15" w:type="dxa"/>
              <w:right w:w="15" w:type="dxa"/>
            </w:tcMar>
            <w:hideMark/>
          </w:tcPr>
          <w:p w14:paraId="21449B55" w14:textId="77777777" w:rsidR="007722B8" w:rsidRPr="00076443" w:rsidRDefault="007722B8" w:rsidP="0023565E">
            <w:pPr>
              <w:spacing w:after="0" w:line="192" w:lineRule="auto"/>
              <w:contextualSpacing/>
              <w:jc w:val="center"/>
              <w:rPr>
                <w:sz w:val="18"/>
                <w:szCs w:val="18"/>
              </w:rPr>
            </w:pPr>
            <w:r w:rsidRPr="00076443">
              <w:rPr>
                <w:sz w:val="18"/>
                <w:szCs w:val="18"/>
              </w:rPr>
              <w:t>61,1</w:t>
            </w:r>
          </w:p>
        </w:tc>
      </w:tr>
      <w:tr w:rsidR="007722B8" w:rsidRPr="001B7F05" w14:paraId="7CA86E76" w14:textId="77777777" w:rsidTr="00711327">
        <w:trPr>
          <w:trHeight w:hRule="exact" w:val="227"/>
        </w:trPr>
        <w:tc>
          <w:tcPr>
            <w:tcW w:w="0" w:type="auto"/>
            <w:tcMar>
              <w:top w:w="67" w:type="dxa"/>
              <w:left w:w="15" w:type="dxa"/>
              <w:bottom w:w="15" w:type="dxa"/>
              <w:right w:w="134" w:type="dxa"/>
            </w:tcMar>
            <w:hideMark/>
          </w:tcPr>
          <w:p w14:paraId="24BAB26E" w14:textId="77777777" w:rsidR="007722B8" w:rsidRPr="001B7F05" w:rsidRDefault="007722B8" w:rsidP="0023565E">
            <w:pPr>
              <w:spacing w:after="0" w:line="192" w:lineRule="auto"/>
              <w:contextualSpacing/>
              <w:rPr>
                <w:b/>
                <w:bCs/>
                <w:sz w:val="20"/>
                <w:szCs w:val="20"/>
              </w:rPr>
            </w:pPr>
            <w:r w:rsidRPr="001B7F05">
              <w:rPr>
                <w:b/>
                <w:bCs/>
                <w:sz w:val="20"/>
                <w:szCs w:val="20"/>
              </w:rPr>
              <w:t>Россия</w:t>
            </w:r>
          </w:p>
        </w:tc>
        <w:tc>
          <w:tcPr>
            <w:tcW w:w="0" w:type="auto"/>
            <w:tcMar>
              <w:top w:w="67" w:type="dxa"/>
              <w:left w:w="15" w:type="dxa"/>
              <w:bottom w:w="15" w:type="dxa"/>
              <w:right w:w="134" w:type="dxa"/>
            </w:tcMar>
            <w:hideMark/>
          </w:tcPr>
          <w:p w14:paraId="295BEFD8" w14:textId="77777777" w:rsidR="007722B8" w:rsidRPr="00076443" w:rsidRDefault="007722B8" w:rsidP="0023565E">
            <w:pPr>
              <w:spacing w:after="0" w:line="192" w:lineRule="auto"/>
              <w:contextualSpacing/>
              <w:jc w:val="center"/>
              <w:rPr>
                <w:sz w:val="18"/>
                <w:szCs w:val="18"/>
              </w:rPr>
            </w:pPr>
            <w:r w:rsidRPr="00076443">
              <w:rPr>
                <w:sz w:val="18"/>
                <w:szCs w:val="18"/>
              </w:rPr>
              <w:t>30,6</w:t>
            </w:r>
          </w:p>
        </w:tc>
        <w:tc>
          <w:tcPr>
            <w:tcW w:w="0" w:type="auto"/>
            <w:tcMar>
              <w:top w:w="67" w:type="dxa"/>
              <w:left w:w="15" w:type="dxa"/>
              <w:bottom w:w="15" w:type="dxa"/>
              <w:right w:w="134" w:type="dxa"/>
            </w:tcMar>
            <w:hideMark/>
          </w:tcPr>
          <w:p w14:paraId="470CE8B1" w14:textId="77777777" w:rsidR="007722B8" w:rsidRPr="00076443" w:rsidRDefault="007722B8" w:rsidP="0023565E">
            <w:pPr>
              <w:spacing w:after="0" w:line="192" w:lineRule="auto"/>
              <w:contextualSpacing/>
              <w:jc w:val="center"/>
              <w:rPr>
                <w:sz w:val="18"/>
                <w:szCs w:val="18"/>
              </w:rPr>
            </w:pPr>
            <w:r w:rsidRPr="00076443">
              <w:rPr>
                <w:sz w:val="18"/>
                <w:szCs w:val="18"/>
              </w:rPr>
              <w:t>12,4</w:t>
            </w:r>
          </w:p>
        </w:tc>
        <w:tc>
          <w:tcPr>
            <w:tcW w:w="0" w:type="auto"/>
            <w:tcMar>
              <w:top w:w="67" w:type="dxa"/>
              <w:left w:w="15" w:type="dxa"/>
              <w:bottom w:w="15" w:type="dxa"/>
              <w:right w:w="134" w:type="dxa"/>
            </w:tcMar>
            <w:hideMark/>
          </w:tcPr>
          <w:p w14:paraId="5547A31E" w14:textId="77777777" w:rsidR="007722B8" w:rsidRPr="00076443" w:rsidRDefault="007722B8" w:rsidP="0023565E">
            <w:pPr>
              <w:spacing w:after="0" w:line="192" w:lineRule="auto"/>
              <w:contextualSpacing/>
              <w:jc w:val="center"/>
              <w:rPr>
                <w:sz w:val="18"/>
                <w:szCs w:val="18"/>
              </w:rPr>
            </w:pPr>
            <w:r w:rsidRPr="00076443">
              <w:rPr>
                <w:sz w:val="18"/>
                <w:szCs w:val="18"/>
              </w:rPr>
              <w:t>3,3</w:t>
            </w:r>
          </w:p>
        </w:tc>
        <w:tc>
          <w:tcPr>
            <w:tcW w:w="1186" w:type="dxa"/>
            <w:tcMar>
              <w:top w:w="67" w:type="dxa"/>
              <w:left w:w="15" w:type="dxa"/>
              <w:bottom w:w="15" w:type="dxa"/>
              <w:right w:w="15" w:type="dxa"/>
            </w:tcMar>
            <w:hideMark/>
          </w:tcPr>
          <w:p w14:paraId="3849A76A" w14:textId="77777777" w:rsidR="007722B8" w:rsidRPr="00076443" w:rsidRDefault="007722B8" w:rsidP="0023565E">
            <w:pPr>
              <w:spacing w:after="0" w:line="192" w:lineRule="auto"/>
              <w:contextualSpacing/>
              <w:jc w:val="center"/>
              <w:rPr>
                <w:sz w:val="18"/>
                <w:szCs w:val="18"/>
              </w:rPr>
            </w:pPr>
            <w:r w:rsidRPr="00076443">
              <w:rPr>
                <w:sz w:val="18"/>
                <w:szCs w:val="18"/>
              </w:rPr>
              <w:t>56,9</w:t>
            </w:r>
          </w:p>
        </w:tc>
      </w:tr>
      <w:tr w:rsidR="007722B8" w:rsidRPr="001B7F05" w14:paraId="7CCE9620" w14:textId="77777777" w:rsidTr="00711327">
        <w:trPr>
          <w:trHeight w:hRule="exact" w:val="227"/>
        </w:trPr>
        <w:tc>
          <w:tcPr>
            <w:tcW w:w="0" w:type="auto"/>
            <w:tcMar>
              <w:top w:w="67" w:type="dxa"/>
              <w:left w:w="15" w:type="dxa"/>
              <w:bottom w:w="15" w:type="dxa"/>
              <w:right w:w="134" w:type="dxa"/>
            </w:tcMar>
            <w:hideMark/>
          </w:tcPr>
          <w:p w14:paraId="64A2A6B7" w14:textId="77777777" w:rsidR="007722B8" w:rsidRPr="001B7F05" w:rsidRDefault="007722B8" w:rsidP="0023565E">
            <w:pPr>
              <w:spacing w:after="0" w:line="192" w:lineRule="auto"/>
              <w:contextualSpacing/>
              <w:rPr>
                <w:b/>
                <w:bCs/>
                <w:sz w:val="20"/>
                <w:szCs w:val="20"/>
              </w:rPr>
            </w:pPr>
            <w:r w:rsidRPr="001B7F05">
              <w:rPr>
                <w:b/>
                <w:bCs/>
                <w:sz w:val="20"/>
                <w:szCs w:val="20"/>
              </w:rPr>
              <w:t>Таджикистан</w:t>
            </w:r>
          </w:p>
        </w:tc>
        <w:tc>
          <w:tcPr>
            <w:tcW w:w="0" w:type="auto"/>
            <w:tcMar>
              <w:top w:w="67" w:type="dxa"/>
              <w:left w:w="15" w:type="dxa"/>
              <w:bottom w:w="15" w:type="dxa"/>
              <w:right w:w="134" w:type="dxa"/>
            </w:tcMar>
            <w:hideMark/>
          </w:tcPr>
          <w:p w14:paraId="4EE2B271" w14:textId="77777777" w:rsidR="007722B8" w:rsidRPr="00076443" w:rsidRDefault="007722B8" w:rsidP="0023565E">
            <w:pPr>
              <w:spacing w:after="0" w:line="192" w:lineRule="auto"/>
              <w:contextualSpacing/>
              <w:jc w:val="center"/>
              <w:rPr>
                <w:sz w:val="18"/>
                <w:szCs w:val="18"/>
              </w:rPr>
            </w:pPr>
            <w:r w:rsidRPr="00076443">
              <w:rPr>
                <w:sz w:val="18"/>
                <w:szCs w:val="18"/>
              </w:rPr>
              <w:t>34,7</w:t>
            </w:r>
          </w:p>
        </w:tc>
        <w:tc>
          <w:tcPr>
            <w:tcW w:w="0" w:type="auto"/>
            <w:tcMar>
              <w:top w:w="67" w:type="dxa"/>
              <w:left w:w="15" w:type="dxa"/>
              <w:bottom w:w="15" w:type="dxa"/>
              <w:right w:w="134" w:type="dxa"/>
            </w:tcMar>
            <w:hideMark/>
          </w:tcPr>
          <w:p w14:paraId="69E46B78" w14:textId="77777777" w:rsidR="007722B8" w:rsidRPr="00076443" w:rsidRDefault="007722B8" w:rsidP="0023565E">
            <w:pPr>
              <w:spacing w:after="0" w:line="192" w:lineRule="auto"/>
              <w:contextualSpacing/>
              <w:jc w:val="center"/>
              <w:rPr>
                <w:sz w:val="18"/>
                <w:szCs w:val="18"/>
              </w:rPr>
            </w:pPr>
            <w:r w:rsidRPr="00076443">
              <w:rPr>
                <w:sz w:val="18"/>
                <w:szCs w:val="18"/>
              </w:rPr>
              <w:t>15,1</w:t>
            </w:r>
          </w:p>
        </w:tc>
        <w:tc>
          <w:tcPr>
            <w:tcW w:w="0" w:type="auto"/>
            <w:tcMar>
              <w:top w:w="67" w:type="dxa"/>
              <w:left w:w="15" w:type="dxa"/>
              <w:bottom w:w="15" w:type="dxa"/>
              <w:right w:w="134" w:type="dxa"/>
            </w:tcMar>
            <w:hideMark/>
          </w:tcPr>
          <w:p w14:paraId="7AFBD34D" w14:textId="77777777" w:rsidR="007722B8" w:rsidRPr="00076443" w:rsidRDefault="007722B8" w:rsidP="0023565E">
            <w:pPr>
              <w:spacing w:after="0" w:line="192" w:lineRule="auto"/>
              <w:contextualSpacing/>
              <w:jc w:val="center"/>
              <w:rPr>
                <w:sz w:val="18"/>
                <w:szCs w:val="18"/>
              </w:rPr>
            </w:pPr>
            <w:r w:rsidRPr="00076443">
              <w:rPr>
                <w:sz w:val="18"/>
                <w:szCs w:val="18"/>
              </w:rPr>
              <w:t>22,9</w:t>
            </w:r>
          </w:p>
        </w:tc>
        <w:tc>
          <w:tcPr>
            <w:tcW w:w="1186" w:type="dxa"/>
            <w:tcMar>
              <w:top w:w="67" w:type="dxa"/>
              <w:left w:w="15" w:type="dxa"/>
              <w:bottom w:w="15" w:type="dxa"/>
              <w:right w:w="15" w:type="dxa"/>
            </w:tcMar>
            <w:hideMark/>
          </w:tcPr>
          <w:p w14:paraId="29E622B7" w14:textId="77777777" w:rsidR="007722B8" w:rsidRPr="00076443" w:rsidRDefault="007722B8" w:rsidP="0023565E">
            <w:pPr>
              <w:spacing w:after="0" w:line="192" w:lineRule="auto"/>
              <w:contextualSpacing/>
              <w:jc w:val="center"/>
              <w:rPr>
                <w:sz w:val="18"/>
                <w:szCs w:val="18"/>
              </w:rPr>
            </w:pPr>
            <w:r w:rsidRPr="00076443">
              <w:rPr>
                <w:sz w:val="18"/>
                <w:szCs w:val="18"/>
              </w:rPr>
              <w:t>34,1</w:t>
            </w:r>
          </w:p>
        </w:tc>
      </w:tr>
      <w:tr w:rsidR="007722B8" w:rsidRPr="001B7F05" w14:paraId="0E8B6249" w14:textId="77777777" w:rsidTr="00711327">
        <w:trPr>
          <w:trHeight w:hRule="exact" w:val="227"/>
        </w:trPr>
        <w:tc>
          <w:tcPr>
            <w:tcW w:w="0" w:type="auto"/>
            <w:tcMar>
              <w:top w:w="67" w:type="dxa"/>
              <w:left w:w="15" w:type="dxa"/>
              <w:bottom w:w="15" w:type="dxa"/>
              <w:right w:w="134" w:type="dxa"/>
            </w:tcMar>
            <w:hideMark/>
          </w:tcPr>
          <w:p w14:paraId="1C624D0D" w14:textId="77777777" w:rsidR="007722B8" w:rsidRPr="001B7F05" w:rsidRDefault="007722B8" w:rsidP="0023565E">
            <w:pPr>
              <w:spacing w:after="0" w:line="192" w:lineRule="auto"/>
              <w:contextualSpacing/>
              <w:rPr>
                <w:b/>
                <w:bCs/>
                <w:sz w:val="20"/>
                <w:szCs w:val="20"/>
              </w:rPr>
            </w:pPr>
            <w:r w:rsidRPr="001B7F05">
              <w:rPr>
                <w:b/>
                <w:bCs/>
                <w:sz w:val="20"/>
                <w:szCs w:val="20"/>
              </w:rPr>
              <w:t>Узбекистан</w:t>
            </w:r>
          </w:p>
        </w:tc>
        <w:tc>
          <w:tcPr>
            <w:tcW w:w="0" w:type="auto"/>
            <w:tcMar>
              <w:top w:w="67" w:type="dxa"/>
              <w:left w:w="15" w:type="dxa"/>
              <w:bottom w:w="15" w:type="dxa"/>
              <w:right w:w="134" w:type="dxa"/>
            </w:tcMar>
            <w:hideMark/>
          </w:tcPr>
          <w:p w14:paraId="0232B648" w14:textId="77777777" w:rsidR="007722B8" w:rsidRPr="00076443" w:rsidRDefault="007722B8" w:rsidP="0023565E">
            <w:pPr>
              <w:spacing w:after="0" w:line="192" w:lineRule="auto"/>
              <w:contextualSpacing/>
              <w:jc w:val="center"/>
              <w:rPr>
                <w:sz w:val="18"/>
                <w:szCs w:val="18"/>
              </w:rPr>
            </w:pPr>
            <w:r w:rsidRPr="00076443">
              <w:rPr>
                <w:sz w:val="18"/>
                <w:szCs w:val="18"/>
              </w:rPr>
              <w:t>30,5</w:t>
            </w:r>
          </w:p>
        </w:tc>
        <w:tc>
          <w:tcPr>
            <w:tcW w:w="0" w:type="auto"/>
            <w:tcMar>
              <w:top w:w="67" w:type="dxa"/>
              <w:left w:w="15" w:type="dxa"/>
              <w:bottom w:w="15" w:type="dxa"/>
              <w:right w:w="134" w:type="dxa"/>
            </w:tcMar>
            <w:hideMark/>
          </w:tcPr>
          <w:p w14:paraId="6E87915D" w14:textId="77777777" w:rsidR="007722B8" w:rsidRPr="00076443" w:rsidRDefault="007722B8" w:rsidP="0023565E">
            <w:pPr>
              <w:spacing w:after="0" w:line="192" w:lineRule="auto"/>
              <w:contextualSpacing/>
              <w:jc w:val="center"/>
              <w:rPr>
                <w:sz w:val="18"/>
                <w:szCs w:val="18"/>
              </w:rPr>
            </w:pPr>
            <w:r w:rsidRPr="00076443">
              <w:rPr>
                <w:sz w:val="18"/>
                <w:szCs w:val="18"/>
              </w:rPr>
              <w:t>19,5</w:t>
            </w:r>
          </w:p>
        </w:tc>
        <w:tc>
          <w:tcPr>
            <w:tcW w:w="0" w:type="auto"/>
            <w:tcMar>
              <w:top w:w="67" w:type="dxa"/>
              <w:left w:w="15" w:type="dxa"/>
              <w:bottom w:w="15" w:type="dxa"/>
              <w:right w:w="134" w:type="dxa"/>
            </w:tcMar>
            <w:hideMark/>
          </w:tcPr>
          <w:p w14:paraId="61E0993E" w14:textId="77777777" w:rsidR="007722B8" w:rsidRPr="00076443" w:rsidRDefault="007722B8" w:rsidP="0023565E">
            <w:pPr>
              <w:spacing w:after="0" w:line="192" w:lineRule="auto"/>
              <w:contextualSpacing/>
              <w:jc w:val="center"/>
              <w:rPr>
                <w:sz w:val="18"/>
                <w:szCs w:val="18"/>
              </w:rPr>
            </w:pPr>
            <w:r w:rsidRPr="00076443">
              <w:rPr>
                <w:sz w:val="18"/>
                <w:szCs w:val="18"/>
              </w:rPr>
              <w:t>23,0</w:t>
            </w:r>
          </w:p>
        </w:tc>
        <w:tc>
          <w:tcPr>
            <w:tcW w:w="1186" w:type="dxa"/>
            <w:tcMar>
              <w:top w:w="67" w:type="dxa"/>
              <w:left w:w="15" w:type="dxa"/>
              <w:bottom w:w="15" w:type="dxa"/>
              <w:right w:w="15" w:type="dxa"/>
            </w:tcMar>
            <w:hideMark/>
          </w:tcPr>
          <w:p w14:paraId="0063C50E" w14:textId="77777777" w:rsidR="007722B8" w:rsidRPr="00076443" w:rsidRDefault="007722B8" w:rsidP="0023565E">
            <w:pPr>
              <w:spacing w:after="0" w:line="192" w:lineRule="auto"/>
              <w:contextualSpacing/>
              <w:jc w:val="center"/>
              <w:rPr>
                <w:sz w:val="18"/>
                <w:szCs w:val="18"/>
              </w:rPr>
            </w:pPr>
            <w:r w:rsidRPr="00076443">
              <w:rPr>
                <w:sz w:val="18"/>
                <w:szCs w:val="18"/>
              </w:rPr>
              <w:t>41,0</w:t>
            </w:r>
          </w:p>
        </w:tc>
      </w:tr>
    </w:tbl>
    <w:p w14:paraId="144646D7" w14:textId="77777777" w:rsidR="003E41E6" w:rsidRDefault="000E26B8" w:rsidP="00076443">
      <w:pPr>
        <w:shd w:val="clear" w:color="auto" w:fill="FFFFFF"/>
        <w:spacing w:after="0" w:line="240" w:lineRule="auto"/>
        <w:ind w:firstLine="709"/>
        <w:jc w:val="both"/>
        <w:textAlignment w:val="baseline"/>
        <w:rPr>
          <w:rFonts w:eastAsia="Times New Roman"/>
          <w:bCs/>
          <w:iCs/>
          <w:spacing w:val="-1"/>
          <w:lang w:eastAsia="ru-RU"/>
        </w:rPr>
      </w:pPr>
      <w:r>
        <w:rPr>
          <w:rFonts w:eastAsia="Times New Roman"/>
          <w:bCs/>
          <w:iCs/>
          <w:spacing w:val="-1"/>
          <w:lang w:eastAsia="ru-RU"/>
        </w:rPr>
        <w:t>Данные по ряду отраслей промышленности</w:t>
      </w:r>
      <w:r w:rsidR="00CC7443">
        <w:rPr>
          <w:rFonts w:eastAsia="Times New Roman"/>
          <w:bCs/>
          <w:iCs/>
          <w:spacing w:val="-1"/>
          <w:lang w:eastAsia="ru-RU"/>
        </w:rPr>
        <w:t xml:space="preserve"> см. в Приложениях 4 </w:t>
      </w:r>
      <w:r w:rsidR="00C84014">
        <w:rPr>
          <w:rFonts w:eastAsia="Times New Roman"/>
          <w:bCs/>
          <w:iCs/>
          <w:spacing w:val="-1"/>
          <w:lang w:eastAsia="ru-RU"/>
        </w:rPr>
        <w:t>–</w:t>
      </w:r>
      <w:r w:rsidR="00CC7443">
        <w:rPr>
          <w:rFonts w:eastAsia="Times New Roman"/>
          <w:bCs/>
          <w:iCs/>
          <w:spacing w:val="-1"/>
          <w:lang w:eastAsia="ru-RU"/>
        </w:rPr>
        <w:t xml:space="preserve"> </w:t>
      </w:r>
      <w:r w:rsidR="00EF73C3">
        <w:rPr>
          <w:rFonts w:eastAsia="Times New Roman"/>
          <w:bCs/>
          <w:iCs/>
          <w:spacing w:val="-1"/>
          <w:lang w:eastAsia="ru-RU"/>
        </w:rPr>
        <w:t>7</w:t>
      </w:r>
      <w:r w:rsidR="00C84014">
        <w:rPr>
          <w:rFonts w:eastAsia="Times New Roman"/>
          <w:bCs/>
          <w:iCs/>
          <w:spacing w:val="-1"/>
          <w:lang w:eastAsia="ru-RU"/>
        </w:rPr>
        <w:t>.</w:t>
      </w:r>
    </w:p>
    <w:p w14:paraId="6718706A" w14:textId="25A0B20C" w:rsidR="00842C91" w:rsidRPr="00170B6B" w:rsidRDefault="00EB4EBC" w:rsidP="00842C91">
      <w:pPr>
        <w:shd w:val="clear" w:color="auto" w:fill="FFFFFF"/>
        <w:spacing w:after="0" w:line="240" w:lineRule="auto"/>
        <w:ind w:firstLine="709"/>
        <w:jc w:val="both"/>
        <w:textAlignment w:val="baseline"/>
        <w:rPr>
          <w:rFonts w:eastAsia="Times New Roman"/>
          <w:bCs/>
          <w:iCs/>
          <w:spacing w:val="-1"/>
          <w:lang w:eastAsia="ru-RU"/>
        </w:rPr>
      </w:pPr>
      <w:r w:rsidRPr="00170B6B">
        <w:rPr>
          <w:rFonts w:eastAsia="Times New Roman"/>
          <w:bCs/>
          <w:iCs/>
          <w:spacing w:val="-1"/>
          <w:lang w:eastAsia="ru-RU"/>
        </w:rPr>
        <w:t>Коммерческие перевозки грузов</w:t>
      </w:r>
      <w:r w:rsidR="00842C91" w:rsidRPr="00170B6B">
        <w:rPr>
          <w:rFonts w:eastAsia="Times New Roman"/>
          <w:bCs/>
          <w:iCs/>
          <w:spacing w:val="-1"/>
          <w:lang w:eastAsia="ru-RU"/>
        </w:rPr>
        <w:t xml:space="preserve"> в целом по региону в 2024</w:t>
      </w:r>
      <w:r w:rsidR="00AA7814">
        <w:rPr>
          <w:rFonts w:eastAsia="Times New Roman"/>
          <w:bCs/>
          <w:iCs/>
          <w:spacing w:val="-1"/>
          <w:lang w:eastAsia="ru-RU"/>
        </w:rPr>
        <w:t xml:space="preserve"> </w:t>
      </w:r>
      <w:r w:rsidR="00842C91" w:rsidRPr="00170B6B">
        <w:rPr>
          <w:rFonts w:eastAsia="Times New Roman"/>
          <w:bCs/>
          <w:iCs/>
          <w:spacing w:val="-1"/>
          <w:lang w:eastAsia="ru-RU"/>
        </w:rPr>
        <w:t>г. вырос</w:t>
      </w:r>
      <w:r w:rsidRPr="00170B6B">
        <w:rPr>
          <w:rFonts w:eastAsia="Times New Roman"/>
          <w:bCs/>
          <w:iCs/>
          <w:spacing w:val="-1"/>
          <w:lang w:eastAsia="ru-RU"/>
        </w:rPr>
        <w:t>ли</w:t>
      </w:r>
      <w:r w:rsidR="00842C91" w:rsidRPr="00170B6B">
        <w:rPr>
          <w:rFonts w:eastAsia="Times New Roman"/>
          <w:bCs/>
          <w:iCs/>
          <w:spacing w:val="-1"/>
          <w:lang w:eastAsia="ru-RU"/>
        </w:rPr>
        <w:t xml:space="preserve"> на 7,</w:t>
      </w:r>
      <w:r w:rsidR="00B67B57" w:rsidRPr="00170B6B">
        <w:rPr>
          <w:rFonts w:eastAsia="Times New Roman"/>
          <w:bCs/>
          <w:iCs/>
          <w:spacing w:val="-1"/>
          <w:lang w:eastAsia="ru-RU"/>
        </w:rPr>
        <w:t>8</w:t>
      </w:r>
      <w:r w:rsidR="00842C91" w:rsidRPr="00170B6B">
        <w:rPr>
          <w:rFonts w:eastAsia="Times New Roman"/>
          <w:bCs/>
          <w:iCs/>
          <w:spacing w:val="-1"/>
          <w:lang w:eastAsia="ru-RU"/>
        </w:rPr>
        <w:t xml:space="preserve">% (в </w:t>
      </w:r>
      <w:r w:rsidR="00B67B57" w:rsidRPr="00170B6B">
        <w:rPr>
          <w:rFonts w:eastAsia="Times New Roman"/>
          <w:bCs/>
          <w:iCs/>
          <w:spacing w:val="-1"/>
          <w:lang w:eastAsia="ru-RU"/>
        </w:rPr>
        <w:t>2023</w:t>
      </w:r>
      <w:r w:rsidR="00AA7814">
        <w:rPr>
          <w:rFonts w:eastAsia="Times New Roman"/>
          <w:bCs/>
          <w:iCs/>
          <w:spacing w:val="-1"/>
          <w:lang w:eastAsia="ru-RU"/>
        </w:rPr>
        <w:t xml:space="preserve"> </w:t>
      </w:r>
      <w:r w:rsidR="00B67B57" w:rsidRPr="00170B6B">
        <w:rPr>
          <w:rFonts w:eastAsia="Times New Roman"/>
          <w:bCs/>
          <w:iCs/>
          <w:spacing w:val="-1"/>
          <w:lang w:eastAsia="ru-RU"/>
        </w:rPr>
        <w:t>г. на 5,2</w:t>
      </w:r>
      <w:r w:rsidR="00842C91" w:rsidRPr="00170B6B">
        <w:rPr>
          <w:rFonts w:eastAsia="Times New Roman"/>
          <w:bCs/>
          <w:iCs/>
          <w:spacing w:val="-1"/>
          <w:lang w:eastAsia="ru-RU"/>
        </w:rPr>
        <w:t xml:space="preserve">%) (см. Диаграмму 2). Грузооборот </w:t>
      </w:r>
      <w:r w:rsidR="003677A2" w:rsidRPr="00170B6B">
        <w:rPr>
          <w:rFonts w:eastAsia="Times New Roman"/>
          <w:bCs/>
          <w:iCs/>
          <w:spacing w:val="-1"/>
          <w:lang w:eastAsia="ru-RU"/>
        </w:rPr>
        <w:t>(в основном из-за снижения грузооборота и реструктуризаци</w:t>
      </w:r>
      <w:r w:rsidR="00076443" w:rsidRPr="00170B6B">
        <w:rPr>
          <w:rFonts w:eastAsia="Times New Roman"/>
          <w:bCs/>
          <w:iCs/>
          <w:spacing w:val="-1"/>
          <w:lang w:eastAsia="ru-RU"/>
        </w:rPr>
        <w:t>и</w:t>
      </w:r>
      <w:r w:rsidR="003677A2" w:rsidRPr="00170B6B">
        <w:rPr>
          <w:rFonts w:eastAsia="Times New Roman"/>
          <w:bCs/>
          <w:iCs/>
          <w:spacing w:val="-1"/>
          <w:lang w:eastAsia="ru-RU"/>
        </w:rPr>
        <w:t xml:space="preserve"> железнодорожных перевозок по России) снизился на 2,1% (рост на 2,2</w:t>
      </w:r>
      <w:r w:rsidR="00842C91" w:rsidRPr="00170B6B">
        <w:rPr>
          <w:rFonts w:eastAsia="Times New Roman"/>
          <w:bCs/>
          <w:iCs/>
          <w:spacing w:val="-1"/>
          <w:lang w:eastAsia="ru-RU"/>
        </w:rPr>
        <w:t>%)</w:t>
      </w:r>
      <w:r w:rsidR="00076443" w:rsidRPr="00170B6B">
        <w:rPr>
          <w:rFonts w:eastAsia="Times New Roman"/>
          <w:bCs/>
          <w:iCs/>
          <w:spacing w:val="-1"/>
          <w:lang w:eastAsia="ru-RU"/>
        </w:rPr>
        <w:t xml:space="preserve"> –</w:t>
      </w:r>
      <w:r w:rsidR="00842C91" w:rsidRPr="00170B6B">
        <w:rPr>
          <w:rFonts w:eastAsia="Times New Roman"/>
          <w:bCs/>
          <w:iCs/>
          <w:spacing w:val="-1"/>
          <w:lang w:eastAsia="ru-RU"/>
        </w:rPr>
        <w:t xml:space="preserve"> </w:t>
      </w:r>
      <w:r w:rsidR="00076443" w:rsidRPr="00170B6B">
        <w:rPr>
          <w:rFonts w:eastAsia="Times New Roman"/>
          <w:bCs/>
          <w:iCs/>
          <w:spacing w:val="-1"/>
          <w:lang w:eastAsia="ru-RU"/>
        </w:rPr>
        <w:t>см</w:t>
      </w:r>
      <w:r w:rsidR="00AA7814">
        <w:rPr>
          <w:rFonts w:eastAsia="Times New Roman"/>
          <w:bCs/>
          <w:iCs/>
          <w:spacing w:val="-1"/>
          <w:lang w:eastAsia="ru-RU"/>
        </w:rPr>
        <w:t>.</w:t>
      </w:r>
      <w:r w:rsidR="00076443" w:rsidRPr="00170B6B">
        <w:rPr>
          <w:rFonts w:eastAsia="Times New Roman"/>
          <w:bCs/>
          <w:iCs/>
          <w:spacing w:val="-1"/>
          <w:lang w:eastAsia="ru-RU"/>
        </w:rPr>
        <w:t xml:space="preserve"> </w:t>
      </w:r>
      <w:r w:rsidR="00842C91" w:rsidRPr="00170B6B">
        <w:rPr>
          <w:rFonts w:eastAsia="Times New Roman"/>
          <w:bCs/>
          <w:iCs/>
          <w:spacing w:val="-1"/>
          <w:lang w:eastAsia="ru-RU"/>
        </w:rPr>
        <w:t>Приложени</w:t>
      </w:r>
      <w:r w:rsidR="00076443" w:rsidRPr="00170B6B">
        <w:rPr>
          <w:rFonts w:eastAsia="Times New Roman"/>
          <w:bCs/>
          <w:iCs/>
          <w:spacing w:val="-1"/>
          <w:lang w:eastAsia="ru-RU"/>
        </w:rPr>
        <w:t>е</w:t>
      </w:r>
      <w:r w:rsidR="00842C91" w:rsidRPr="00170B6B">
        <w:rPr>
          <w:rFonts w:eastAsia="Times New Roman"/>
          <w:bCs/>
          <w:iCs/>
          <w:spacing w:val="-1"/>
          <w:lang w:eastAsia="ru-RU"/>
        </w:rPr>
        <w:t xml:space="preserve"> </w:t>
      </w:r>
      <w:r w:rsidR="00EF73C3" w:rsidRPr="00170B6B">
        <w:rPr>
          <w:rFonts w:eastAsia="Times New Roman"/>
          <w:bCs/>
          <w:iCs/>
          <w:spacing w:val="-1"/>
          <w:lang w:eastAsia="ru-RU"/>
        </w:rPr>
        <w:t>8</w:t>
      </w:r>
      <w:r w:rsidR="00842C91" w:rsidRPr="00170B6B">
        <w:rPr>
          <w:rFonts w:eastAsia="Times New Roman"/>
          <w:bCs/>
          <w:iCs/>
          <w:spacing w:val="-1"/>
          <w:lang w:eastAsia="ru-RU"/>
        </w:rPr>
        <w:t>.</w:t>
      </w:r>
    </w:p>
    <w:p w14:paraId="2F9D7B64" w14:textId="77777777" w:rsidR="00842C91" w:rsidRPr="00842C91" w:rsidRDefault="00842C91" w:rsidP="00244524">
      <w:pPr>
        <w:spacing w:after="0" w:line="192" w:lineRule="auto"/>
        <w:jc w:val="right"/>
        <w:rPr>
          <w:b/>
          <w:i/>
          <w:sz w:val="24"/>
          <w:szCs w:val="24"/>
        </w:rPr>
      </w:pPr>
      <w:r w:rsidRPr="00170B6B">
        <w:rPr>
          <w:sz w:val="24"/>
          <w:szCs w:val="24"/>
        </w:rPr>
        <w:t>Диаграмма</w:t>
      </w:r>
      <w:r w:rsidRPr="00842C91">
        <w:rPr>
          <w:sz w:val="24"/>
          <w:szCs w:val="24"/>
        </w:rPr>
        <w:t xml:space="preserve"> 2.</w:t>
      </w:r>
    </w:p>
    <w:p w14:paraId="4793720F" w14:textId="77777777" w:rsidR="00842C91" w:rsidRPr="00842C91" w:rsidRDefault="00842C91" w:rsidP="00244524">
      <w:pPr>
        <w:tabs>
          <w:tab w:val="left" w:pos="426"/>
        </w:tabs>
        <w:spacing w:after="0" w:line="192" w:lineRule="auto"/>
        <w:jc w:val="center"/>
        <w:rPr>
          <w:b/>
          <w:sz w:val="24"/>
          <w:szCs w:val="24"/>
        </w:rPr>
      </w:pPr>
      <w:r w:rsidRPr="00842C91">
        <w:rPr>
          <w:b/>
          <w:sz w:val="24"/>
          <w:szCs w:val="24"/>
        </w:rPr>
        <w:t xml:space="preserve">Прирост/снижение (–) перевозок грузов в 2023 и 2024 гг. </w:t>
      </w:r>
    </w:p>
    <w:p w14:paraId="7E8B9544" w14:textId="77777777" w:rsidR="00842C91" w:rsidRDefault="0050190E" w:rsidP="00244524">
      <w:pPr>
        <w:tabs>
          <w:tab w:val="left" w:pos="426"/>
        </w:tabs>
        <w:spacing w:after="0" w:line="192" w:lineRule="auto"/>
        <w:jc w:val="center"/>
        <w:rPr>
          <w:sz w:val="18"/>
          <w:szCs w:val="18"/>
        </w:rPr>
      </w:pPr>
      <w:r w:rsidRPr="00DF0B72">
        <w:rPr>
          <w:noProof/>
          <w:sz w:val="18"/>
          <w:szCs w:val="18"/>
          <w:lang w:eastAsia="ru-RU"/>
        </w:rPr>
        <w:drawing>
          <wp:anchor distT="0" distB="0" distL="114300" distR="116713" simplePos="0" relativeHeight="251660800" behindDoc="0" locked="0" layoutInCell="1" allowOverlap="1" wp14:anchorId="22D7EEDE" wp14:editId="50F3922A">
            <wp:simplePos x="0" y="0"/>
            <wp:positionH relativeFrom="column">
              <wp:posOffset>-174402</wp:posOffset>
            </wp:positionH>
            <wp:positionV relativeFrom="paragraph">
              <wp:posOffset>87248</wp:posOffset>
            </wp:positionV>
            <wp:extent cx="6270790" cy="1688465"/>
            <wp:effectExtent l="0" t="0" r="0" b="6985"/>
            <wp:wrapNone/>
            <wp:docPr id="19"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42C91" w:rsidRPr="00DF0B72">
        <w:rPr>
          <w:sz w:val="18"/>
          <w:szCs w:val="18"/>
        </w:rPr>
        <w:t>(в % предыдущего года)</w:t>
      </w:r>
    </w:p>
    <w:p w14:paraId="4BEA6084" w14:textId="77777777" w:rsidR="00B67B57" w:rsidRDefault="00B67B57" w:rsidP="00244524">
      <w:pPr>
        <w:tabs>
          <w:tab w:val="left" w:pos="426"/>
        </w:tabs>
        <w:spacing w:after="0" w:line="192" w:lineRule="auto"/>
        <w:jc w:val="center"/>
        <w:rPr>
          <w:sz w:val="18"/>
          <w:szCs w:val="18"/>
        </w:rPr>
      </w:pPr>
    </w:p>
    <w:p w14:paraId="798589E2" w14:textId="77777777" w:rsidR="00B67B57" w:rsidRDefault="00B67B57" w:rsidP="00244524">
      <w:pPr>
        <w:tabs>
          <w:tab w:val="left" w:pos="426"/>
        </w:tabs>
        <w:spacing w:after="0" w:line="192" w:lineRule="auto"/>
        <w:jc w:val="center"/>
        <w:rPr>
          <w:sz w:val="18"/>
          <w:szCs w:val="18"/>
        </w:rPr>
      </w:pPr>
    </w:p>
    <w:p w14:paraId="13078C74" w14:textId="77777777" w:rsidR="00B67B57" w:rsidRDefault="00B67B57" w:rsidP="00244524">
      <w:pPr>
        <w:tabs>
          <w:tab w:val="left" w:pos="426"/>
        </w:tabs>
        <w:spacing w:after="0" w:line="192" w:lineRule="auto"/>
        <w:jc w:val="center"/>
        <w:rPr>
          <w:sz w:val="18"/>
          <w:szCs w:val="18"/>
        </w:rPr>
      </w:pPr>
    </w:p>
    <w:p w14:paraId="23A4009B" w14:textId="77777777" w:rsidR="00B67B57" w:rsidRDefault="00B67B57" w:rsidP="00244524">
      <w:pPr>
        <w:tabs>
          <w:tab w:val="left" w:pos="426"/>
        </w:tabs>
        <w:spacing w:after="0" w:line="192" w:lineRule="auto"/>
        <w:jc w:val="center"/>
        <w:rPr>
          <w:sz w:val="18"/>
          <w:szCs w:val="18"/>
        </w:rPr>
      </w:pPr>
    </w:p>
    <w:p w14:paraId="65B7F234" w14:textId="77777777" w:rsidR="00B67B57" w:rsidRDefault="00B67B57" w:rsidP="00244524">
      <w:pPr>
        <w:tabs>
          <w:tab w:val="left" w:pos="426"/>
        </w:tabs>
        <w:spacing w:after="0" w:line="192" w:lineRule="auto"/>
        <w:jc w:val="center"/>
        <w:rPr>
          <w:sz w:val="18"/>
          <w:szCs w:val="18"/>
        </w:rPr>
      </w:pPr>
    </w:p>
    <w:p w14:paraId="5CD3A20F" w14:textId="77777777" w:rsidR="00B67B57" w:rsidRDefault="00B67B57" w:rsidP="00244524">
      <w:pPr>
        <w:tabs>
          <w:tab w:val="left" w:pos="426"/>
        </w:tabs>
        <w:spacing w:after="0" w:line="192" w:lineRule="auto"/>
        <w:jc w:val="center"/>
        <w:rPr>
          <w:sz w:val="18"/>
          <w:szCs w:val="18"/>
        </w:rPr>
      </w:pPr>
    </w:p>
    <w:p w14:paraId="3DFD0C3D" w14:textId="77777777" w:rsidR="00B67B57" w:rsidRDefault="00B67B57" w:rsidP="00244524">
      <w:pPr>
        <w:tabs>
          <w:tab w:val="left" w:pos="426"/>
        </w:tabs>
        <w:spacing w:after="0" w:line="192" w:lineRule="auto"/>
        <w:jc w:val="center"/>
        <w:rPr>
          <w:sz w:val="18"/>
          <w:szCs w:val="18"/>
        </w:rPr>
      </w:pPr>
    </w:p>
    <w:p w14:paraId="2FCB647E" w14:textId="77777777" w:rsidR="00B67B57" w:rsidRDefault="00B67B57" w:rsidP="00244524">
      <w:pPr>
        <w:tabs>
          <w:tab w:val="left" w:pos="426"/>
        </w:tabs>
        <w:spacing w:after="0" w:line="192" w:lineRule="auto"/>
        <w:jc w:val="center"/>
        <w:rPr>
          <w:sz w:val="18"/>
          <w:szCs w:val="18"/>
        </w:rPr>
      </w:pPr>
    </w:p>
    <w:p w14:paraId="28DAF191" w14:textId="77777777" w:rsidR="00B67B57" w:rsidRDefault="00B67B57" w:rsidP="00244524">
      <w:pPr>
        <w:tabs>
          <w:tab w:val="left" w:pos="426"/>
        </w:tabs>
        <w:spacing w:after="0" w:line="192" w:lineRule="auto"/>
        <w:jc w:val="center"/>
        <w:rPr>
          <w:sz w:val="18"/>
          <w:szCs w:val="18"/>
        </w:rPr>
      </w:pPr>
    </w:p>
    <w:p w14:paraId="72721F90" w14:textId="77777777" w:rsidR="00B67B57" w:rsidRDefault="00B67B57" w:rsidP="00244524">
      <w:pPr>
        <w:tabs>
          <w:tab w:val="left" w:pos="426"/>
        </w:tabs>
        <w:spacing w:after="0" w:line="192" w:lineRule="auto"/>
        <w:jc w:val="center"/>
        <w:rPr>
          <w:sz w:val="18"/>
          <w:szCs w:val="18"/>
        </w:rPr>
      </w:pPr>
    </w:p>
    <w:p w14:paraId="1F31D9FD" w14:textId="77777777" w:rsidR="00B67B57" w:rsidRDefault="00B67B57" w:rsidP="00244524">
      <w:pPr>
        <w:tabs>
          <w:tab w:val="left" w:pos="426"/>
        </w:tabs>
        <w:spacing w:after="0" w:line="192" w:lineRule="auto"/>
        <w:jc w:val="center"/>
        <w:rPr>
          <w:sz w:val="18"/>
          <w:szCs w:val="18"/>
        </w:rPr>
      </w:pPr>
    </w:p>
    <w:p w14:paraId="5684905B" w14:textId="77777777" w:rsidR="00B67B57" w:rsidRDefault="00B67B57" w:rsidP="00244524">
      <w:pPr>
        <w:tabs>
          <w:tab w:val="left" w:pos="426"/>
        </w:tabs>
        <w:spacing w:after="0" w:line="192" w:lineRule="auto"/>
        <w:jc w:val="center"/>
        <w:rPr>
          <w:sz w:val="18"/>
          <w:szCs w:val="18"/>
        </w:rPr>
      </w:pPr>
    </w:p>
    <w:p w14:paraId="36A2DDE8" w14:textId="77777777" w:rsidR="00A85BB2" w:rsidRDefault="00A85BB2" w:rsidP="00A85BB2">
      <w:pPr>
        <w:tabs>
          <w:tab w:val="left" w:pos="426"/>
        </w:tabs>
        <w:spacing w:after="0" w:line="192" w:lineRule="auto"/>
        <w:rPr>
          <w:sz w:val="18"/>
          <w:szCs w:val="18"/>
        </w:rPr>
      </w:pPr>
    </w:p>
    <w:p w14:paraId="2127E7DF" w14:textId="77777777" w:rsidR="00842C91" w:rsidRPr="00842C91" w:rsidRDefault="00842C91" w:rsidP="00842C91">
      <w:pPr>
        <w:shd w:val="clear" w:color="auto" w:fill="FFFFFF"/>
        <w:spacing w:after="0" w:line="240" w:lineRule="auto"/>
        <w:ind w:firstLine="709"/>
        <w:jc w:val="both"/>
        <w:textAlignment w:val="baseline"/>
        <w:rPr>
          <w:rFonts w:eastAsia="Times New Roman"/>
          <w:bCs/>
          <w:iCs/>
          <w:spacing w:val="-1"/>
          <w:sz w:val="20"/>
          <w:szCs w:val="20"/>
          <w:lang w:eastAsia="ru-RU"/>
        </w:rPr>
      </w:pPr>
    </w:p>
    <w:tbl>
      <w:tblPr>
        <w:tblpPr w:leftFromText="180" w:rightFromText="180" w:vertAnchor="text" w:horzAnchor="page" w:tblpX="3066" w:tblpY="229"/>
        <w:tblW w:w="0" w:type="auto"/>
        <w:tblLook w:val="01E0" w:firstRow="1" w:lastRow="1" w:firstColumn="1" w:lastColumn="1" w:noHBand="0" w:noVBand="0"/>
      </w:tblPr>
      <w:tblGrid>
        <w:gridCol w:w="3888"/>
        <w:gridCol w:w="3471"/>
      </w:tblGrid>
      <w:tr w:rsidR="0050190E" w:rsidRPr="001B7F05" w14:paraId="3C0D193C" w14:textId="77777777" w:rsidTr="0050190E">
        <w:tc>
          <w:tcPr>
            <w:tcW w:w="3888" w:type="dxa"/>
            <w:shd w:val="clear" w:color="auto" w:fill="auto"/>
            <w:vAlign w:val="center"/>
          </w:tcPr>
          <w:p w14:paraId="12F720A5" w14:textId="77777777" w:rsidR="0050190E" w:rsidRPr="00A85BB2" w:rsidRDefault="0050190E" w:rsidP="0050190E">
            <w:pPr>
              <w:widowControl w:val="0"/>
              <w:autoSpaceDE w:val="0"/>
              <w:autoSpaceDN w:val="0"/>
              <w:spacing w:before="120" w:after="0" w:line="240" w:lineRule="auto"/>
              <w:rPr>
                <w:rFonts w:eastAsia="Times New Roman"/>
                <w:b/>
                <w:bCs/>
                <w:sz w:val="18"/>
                <w:szCs w:val="18"/>
                <w:lang w:eastAsia="ru-RU"/>
              </w:rPr>
            </w:pPr>
            <w:r>
              <w:rPr>
                <w:noProof/>
              </w:rPr>
              <mc:AlternateContent>
                <mc:Choice Requires="wps">
                  <w:drawing>
                    <wp:anchor distT="0" distB="0" distL="114300" distR="114300" simplePos="0" relativeHeight="251664896" behindDoc="0" locked="0" layoutInCell="1" allowOverlap="1" wp14:anchorId="2B3B3518" wp14:editId="19709969">
                      <wp:simplePos x="0" y="0"/>
                      <wp:positionH relativeFrom="column">
                        <wp:posOffset>2389934</wp:posOffset>
                      </wp:positionH>
                      <wp:positionV relativeFrom="page">
                        <wp:posOffset>51691</wp:posOffset>
                      </wp:positionV>
                      <wp:extent cx="442595" cy="102870"/>
                      <wp:effectExtent l="0" t="0" r="14605" b="11430"/>
                      <wp:wrapNone/>
                      <wp:docPr id="18"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02870"/>
                              </a:xfrm>
                              <a:prstGeom prst="rect">
                                <a:avLst/>
                              </a:prstGeom>
                              <a:pattFill prst="wdUpDiag">
                                <a:fgClr>
                                  <a:srgbClr val="FFFFFF"/>
                                </a:fgClr>
                                <a:bgClr>
                                  <a:srgbClr val="E46C0A"/>
                                </a:bgClr>
                              </a:patt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04FDA" id="Прямоугольник 16" o:spid="_x0000_s1026" style="position:absolute;margin-left:188.2pt;margin-top:4.05pt;width:34.85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">
                      <v:fill r:id="rId23" o:title="" color2="#e46c0a" type="pattern"/>
                      <w10:wrap anchory="page"/>
                    </v:rect>
                  </w:pict>
                </mc:Fallback>
              </mc:AlternateContent>
            </w:r>
            <w:r>
              <w:rPr>
                <w:noProof/>
              </w:rPr>
              <mc:AlternateContent>
                <mc:Choice Requires="wps">
                  <w:drawing>
                    <wp:anchor distT="0" distB="0" distL="114300" distR="114300" simplePos="0" relativeHeight="251663872" behindDoc="0" locked="0" layoutInCell="1" allowOverlap="1" wp14:anchorId="0FBA13C2" wp14:editId="7094BF4F">
                      <wp:simplePos x="0" y="0"/>
                      <wp:positionH relativeFrom="column">
                        <wp:posOffset>605155</wp:posOffset>
                      </wp:positionH>
                      <wp:positionV relativeFrom="page">
                        <wp:posOffset>50165</wp:posOffset>
                      </wp:positionV>
                      <wp:extent cx="442595" cy="101600"/>
                      <wp:effectExtent l="11430" t="12700" r="12700" b="9525"/>
                      <wp:wrapNone/>
                      <wp:docPr id="1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01600"/>
                              </a:xfrm>
                              <a:prstGeom prst="rect">
                                <a:avLst/>
                              </a:prstGeom>
                              <a:pattFill prst="smCheck">
                                <a:fgClr>
                                  <a:srgbClr val="FFFFFF"/>
                                </a:fgClr>
                                <a:bgClr>
                                  <a:srgbClr val="604A7B"/>
                                </a:bgClr>
                              </a:patt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7E3455" id="Прямоугольник 18" o:spid="_x0000_s1026" style="position:absolute;margin-left:47.65pt;margin-top:3.95pt;width:34.85pt;height: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">
                      <v:fill r:id="rId24" o:title="" color2="#604a7b" type="pattern"/>
                      <w10:wrap anchory="page"/>
                    </v:rect>
                  </w:pict>
                </mc:Fallback>
              </mc:AlternateContent>
            </w:r>
            <w:r w:rsidRPr="00A85BB2">
              <w:rPr>
                <w:b/>
                <w:bCs/>
                <w:sz w:val="18"/>
                <w:szCs w:val="18"/>
              </w:rPr>
              <w:t xml:space="preserve">                             </w:t>
            </w:r>
            <w:r w:rsidRPr="00A85BB2">
              <w:rPr>
                <w:rFonts w:eastAsia="Times New Roman"/>
                <w:b/>
                <w:bCs/>
                <w:sz w:val="18"/>
                <w:szCs w:val="18"/>
                <w:lang w:eastAsia="ru-RU"/>
              </w:rPr>
              <w:t xml:space="preserve">              2023 г.</w:t>
            </w:r>
          </w:p>
        </w:tc>
        <w:tc>
          <w:tcPr>
            <w:tcW w:w="3471" w:type="dxa"/>
            <w:shd w:val="clear" w:color="auto" w:fill="auto"/>
            <w:vAlign w:val="center"/>
          </w:tcPr>
          <w:p w14:paraId="2DAC0A1F" w14:textId="77777777" w:rsidR="0050190E" w:rsidRPr="00A85BB2" w:rsidRDefault="0050190E" w:rsidP="0050190E">
            <w:pPr>
              <w:widowControl w:val="0"/>
              <w:autoSpaceDE w:val="0"/>
              <w:autoSpaceDN w:val="0"/>
              <w:spacing w:before="120" w:after="0" w:line="240" w:lineRule="auto"/>
              <w:rPr>
                <w:rFonts w:eastAsia="Times New Roman"/>
                <w:b/>
                <w:bCs/>
                <w:sz w:val="18"/>
                <w:szCs w:val="18"/>
                <w:lang w:eastAsia="ru-RU"/>
              </w:rPr>
            </w:pPr>
            <w:r w:rsidRPr="00A85BB2">
              <w:rPr>
                <w:rFonts w:eastAsia="Times New Roman"/>
                <w:b/>
                <w:bCs/>
                <w:sz w:val="18"/>
                <w:szCs w:val="18"/>
                <w:lang w:eastAsia="ru-RU"/>
              </w:rPr>
              <w:t xml:space="preserve">                 2024 г.</w:t>
            </w:r>
          </w:p>
        </w:tc>
      </w:tr>
    </w:tbl>
    <w:p w14:paraId="5D8DE1B2" w14:textId="77777777" w:rsidR="0050190E" w:rsidRDefault="0050190E" w:rsidP="00842C91">
      <w:pPr>
        <w:shd w:val="clear" w:color="auto" w:fill="FFFFFF"/>
        <w:spacing w:after="0" w:line="240" w:lineRule="auto"/>
        <w:ind w:firstLine="709"/>
        <w:jc w:val="both"/>
        <w:textAlignment w:val="baseline"/>
        <w:rPr>
          <w:rFonts w:eastAsia="Times New Roman"/>
          <w:bCs/>
          <w:iCs/>
          <w:spacing w:val="-1"/>
          <w:lang w:eastAsia="ru-RU"/>
        </w:rPr>
      </w:pPr>
    </w:p>
    <w:p w14:paraId="27184DC5" w14:textId="77777777" w:rsidR="0050190E" w:rsidRDefault="0050190E" w:rsidP="00842C91">
      <w:pPr>
        <w:shd w:val="clear" w:color="auto" w:fill="FFFFFF"/>
        <w:spacing w:after="0" w:line="240" w:lineRule="auto"/>
        <w:ind w:firstLine="709"/>
        <w:jc w:val="both"/>
        <w:textAlignment w:val="baseline"/>
        <w:rPr>
          <w:rFonts w:eastAsia="Times New Roman"/>
          <w:bCs/>
          <w:iCs/>
          <w:spacing w:val="-1"/>
          <w:lang w:eastAsia="ru-RU"/>
        </w:rPr>
      </w:pPr>
    </w:p>
    <w:p w14:paraId="6A6C4BD1" w14:textId="77777777" w:rsidR="0050190E" w:rsidRDefault="0050190E" w:rsidP="00842C91">
      <w:pPr>
        <w:shd w:val="clear" w:color="auto" w:fill="FFFFFF"/>
        <w:spacing w:after="0" w:line="240" w:lineRule="auto"/>
        <w:ind w:firstLine="709"/>
        <w:jc w:val="both"/>
        <w:textAlignment w:val="baseline"/>
        <w:rPr>
          <w:rFonts w:eastAsia="Times New Roman"/>
          <w:bCs/>
          <w:iCs/>
          <w:spacing w:val="-1"/>
          <w:lang w:eastAsia="ru-RU"/>
        </w:rPr>
      </w:pPr>
    </w:p>
    <w:p w14:paraId="57A5752E" w14:textId="77777777" w:rsidR="00842C91" w:rsidRDefault="00842C91" w:rsidP="00842C91">
      <w:pPr>
        <w:shd w:val="clear" w:color="auto" w:fill="FFFFFF"/>
        <w:spacing w:after="0" w:line="240" w:lineRule="auto"/>
        <w:ind w:firstLine="709"/>
        <w:jc w:val="both"/>
        <w:textAlignment w:val="baseline"/>
        <w:rPr>
          <w:rFonts w:eastAsia="Times New Roman"/>
          <w:bCs/>
          <w:iCs/>
          <w:spacing w:val="-1"/>
          <w:lang w:eastAsia="ru-RU"/>
        </w:rPr>
      </w:pPr>
      <w:r w:rsidRPr="00923138">
        <w:rPr>
          <w:rFonts w:eastAsia="Times New Roman"/>
          <w:bCs/>
          <w:iCs/>
          <w:spacing w:val="-1"/>
          <w:lang w:eastAsia="ru-RU"/>
        </w:rPr>
        <w:t>В целом по странам СНГ в 2024 г. п</w:t>
      </w:r>
      <w:r w:rsidR="0016264D" w:rsidRPr="00923138">
        <w:rPr>
          <w:rFonts w:eastAsia="Times New Roman"/>
          <w:bCs/>
          <w:iCs/>
          <w:spacing w:val="-1"/>
          <w:lang w:eastAsia="ru-RU"/>
        </w:rPr>
        <w:t>еревозки пассажиров выросли на 5,0</w:t>
      </w:r>
      <w:r w:rsidRPr="00923138">
        <w:rPr>
          <w:rFonts w:eastAsia="Times New Roman"/>
          <w:bCs/>
          <w:iCs/>
          <w:spacing w:val="-1"/>
          <w:lang w:eastAsia="ru-RU"/>
        </w:rPr>
        <w:t>%; пассажиро</w:t>
      </w:r>
      <w:r w:rsidR="0016264D" w:rsidRPr="00923138">
        <w:rPr>
          <w:rFonts w:eastAsia="Times New Roman"/>
          <w:bCs/>
          <w:iCs/>
          <w:spacing w:val="-1"/>
          <w:lang w:eastAsia="ru-RU"/>
        </w:rPr>
        <w:t xml:space="preserve">оборот увеличился на 7,2% </w:t>
      </w:r>
      <w:r w:rsidRPr="00923138">
        <w:rPr>
          <w:rFonts w:eastAsia="Times New Roman"/>
          <w:bCs/>
          <w:iCs/>
          <w:spacing w:val="-1"/>
          <w:lang w:eastAsia="ru-RU"/>
        </w:rPr>
        <w:t xml:space="preserve">(см. Приложение </w:t>
      </w:r>
      <w:r w:rsidR="00EF73C3" w:rsidRPr="00923138">
        <w:rPr>
          <w:rFonts w:eastAsia="Times New Roman"/>
          <w:bCs/>
          <w:iCs/>
          <w:spacing w:val="-1"/>
          <w:lang w:eastAsia="ru-RU"/>
        </w:rPr>
        <w:t>9</w:t>
      </w:r>
      <w:r w:rsidRPr="00923138">
        <w:rPr>
          <w:rFonts w:eastAsia="Times New Roman"/>
          <w:bCs/>
          <w:iCs/>
          <w:spacing w:val="-1"/>
          <w:lang w:eastAsia="ru-RU"/>
        </w:rPr>
        <w:t>).</w:t>
      </w:r>
    </w:p>
    <w:p w14:paraId="018D40E7" w14:textId="398090DC" w:rsidR="00115B1B" w:rsidRDefault="00842C91" w:rsidP="00C84014">
      <w:pPr>
        <w:shd w:val="clear" w:color="auto" w:fill="FFFFFF"/>
        <w:spacing w:after="0" w:line="240" w:lineRule="auto"/>
        <w:ind w:firstLine="709"/>
        <w:jc w:val="both"/>
        <w:textAlignment w:val="baseline"/>
        <w:rPr>
          <w:rFonts w:eastAsia="Times New Roman"/>
          <w:bCs/>
          <w:iCs/>
          <w:spacing w:val="-1"/>
          <w:lang w:eastAsia="ru-RU"/>
        </w:rPr>
      </w:pPr>
      <w:r w:rsidRPr="00842C91">
        <w:rPr>
          <w:rFonts w:eastAsia="Times New Roman"/>
          <w:bCs/>
          <w:iCs/>
          <w:spacing w:val="-1"/>
          <w:lang w:eastAsia="ru-RU"/>
        </w:rPr>
        <w:t xml:space="preserve">Сохранилась положительная динамика в агропромышленном комплексе большинства стран. </w:t>
      </w:r>
      <w:r w:rsidR="00C341E7">
        <w:rPr>
          <w:rFonts w:eastAsia="Times New Roman"/>
          <w:bCs/>
          <w:iCs/>
          <w:spacing w:val="-1"/>
          <w:lang w:eastAsia="ru-RU"/>
        </w:rPr>
        <w:t>В 2024 г.</w:t>
      </w:r>
      <w:r w:rsidRPr="00842C91">
        <w:rPr>
          <w:rFonts w:eastAsia="Times New Roman"/>
          <w:bCs/>
          <w:iCs/>
          <w:spacing w:val="-1"/>
          <w:lang w:eastAsia="ru-RU"/>
        </w:rPr>
        <w:t xml:space="preserve"> производство скота и птицы на убой (в живом весе) возросло на 2,</w:t>
      </w:r>
      <w:r w:rsidR="000D257C">
        <w:rPr>
          <w:rFonts w:eastAsia="Times New Roman"/>
          <w:bCs/>
          <w:iCs/>
          <w:spacing w:val="-1"/>
          <w:lang w:eastAsia="ru-RU"/>
        </w:rPr>
        <w:t>7</w:t>
      </w:r>
      <w:r w:rsidRPr="00842C91">
        <w:rPr>
          <w:rFonts w:eastAsia="Times New Roman"/>
          <w:bCs/>
          <w:iCs/>
          <w:spacing w:val="-1"/>
          <w:lang w:eastAsia="ru-RU"/>
        </w:rPr>
        <w:t xml:space="preserve">%, молока </w:t>
      </w:r>
      <w:r w:rsidRPr="00675C5D">
        <w:rPr>
          <w:rFonts w:eastAsia="Times New Roman"/>
          <w:bCs/>
          <w:iCs/>
          <w:spacing w:val="-1"/>
          <w:lang w:eastAsia="ru-RU"/>
        </w:rPr>
        <w:t xml:space="preserve">– на </w:t>
      </w:r>
      <w:r w:rsidR="00115B1B" w:rsidRPr="00675C5D">
        <w:rPr>
          <w:rFonts w:eastAsia="Times New Roman"/>
          <w:bCs/>
          <w:iCs/>
          <w:spacing w:val="-1"/>
          <w:lang w:eastAsia="ru-RU"/>
        </w:rPr>
        <w:t>2</w:t>
      </w:r>
      <w:r w:rsidRPr="00675C5D">
        <w:rPr>
          <w:rFonts w:eastAsia="Times New Roman"/>
          <w:bCs/>
          <w:iCs/>
          <w:spacing w:val="-1"/>
          <w:lang w:eastAsia="ru-RU"/>
        </w:rPr>
        <w:t>,</w:t>
      </w:r>
      <w:r w:rsidR="00DE11C5" w:rsidRPr="00675C5D">
        <w:rPr>
          <w:rFonts w:eastAsia="Times New Roman"/>
          <w:bCs/>
          <w:iCs/>
          <w:spacing w:val="-1"/>
          <w:lang w:eastAsia="ru-RU"/>
        </w:rPr>
        <w:t>2</w:t>
      </w:r>
      <w:r w:rsidRPr="00675C5D">
        <w:rPr>
          <w:rFonts w:eastAsia="Times New Roman"/>
          <w:bCs/>
          <w:iCs/>
          <w:spacing w:val="-1"/>
          <w:lang w:eastAsia="ru-RU"/>
        </w:rPr>
        <w:t xml:space="preserve">%, яиц – на </w:t>
      </w:r>
      <w:r w:rsidR="00115B1B" w:rsidRPr="00675C5D">
        <w:rPr>
          <w:rFonts w:eastAsia="Times New Roman"/>
          <w:bCs/>
          <w:iCs/>
          <w:spacing w:val="-1"/>
          <w:lang w:eastAsia="ru-RU"/>
        </w:rPr>
        <w:t>1</w:t>
      </w:r>
      <w:r w:rsidRPr="00675C5D">
        <w:rPr>
          <w:rFonts w:eastAsia="Times New Roman"/>
          <w:bCs/>
          <w:iCs/>
          <w:spacing w:val="-1"/>
          <w:lang w:eastAsia="ru-RU"/>
        </w:rPr>
        <w:t>,</w:t>
      </w:r>
      <w:r w:rsidR="00DE11C5" w:rsidRPr="00675C5D">
        <w:rPr>
          <w:rFonts w:eastAsia="Times New Roman"/>
          <w:bCs/>
          <w:iCs/>
          <w:spacing w:val="-1"/>
          <w:lang w:eastAsia="ru-RU"/>
        </w:rPr>
        <w:t>1</w:t>
      </w:r>
      <w:r w:rsidRPr="00675C5D">
        <w:rPr>
          <w:rFonts w:eastAsia="Times New Roman"/>
          <w:bCs/>
          <w:iCs/>
          <w:spacing w:val="-1"/>
          <w:lang w:eastAsia="ru-RU"/>
        </w:rPr>
        <w:t xml:space="preserve">% </w:t>
      </w:r>
      <w:r w:rsidRPr="00DE11C5">
        <w:rPr>
          <w:rFonts w:eastAsia="Times New Roman"/>
          <w:bCs/>
          <w:iCs/>
          <w:spacing w:val="-1"/>
          <w:lang w:eastAsia="ru-RU"/>
        </w:rPr>
        <w:t xml:space="preserve">(см. Приложение </w:t>
      </w:r>
      <w:r w:rsidR="00EF73C3" w:rsidRPr="00DE11C5">
        <w:rPr>
          <w:rFonts w:eastAsia="Times New Roman"/>
          <w:bCs/>
          <w:iCs/>
          <w:spacing w:val="-1"/>
          <w:lang w:eastAsia="ru-RU"/>
        </w:rPr>
        <w:t>10</w:t>
      </w:r>
      <w:r w:rsidRPr="00DE11C5">
        <w:rPr>
          <w:rFonts w:eastAsia="Times New Roman"/>
          <w:bCs/>
          <w:iCs/>
          <w:spacing w:val="-1"/>
          <w:lang w:eastAsia="ru-RU"/>
        </w:rPr>
        <w:t xml:space="preserve">). </w:t>
      </w:r>
      <w:r w:rsidR="00115B1B" w:rsidRPr="00040C83">
        <w:rPr>
          <w:rFonts w:eastAsia="Times New Roman"/>
          <w:bCs/>
          <w:iCs/>
          <w:spacing w:val="-1"/>
          <w:lang w:eastAsia="ru-RU"/>
        </w:rPr>
        <w:t>Лидером по темпам роста производства скота и птицы на убой стала Молдова (+12,3%) после спада в 2023</w:t>
      </w:r>
      <w:r w:rsidR="00AD7E58">
        <w:rPr>
          <w:rFonts w:eastAsia="Times New Roman"/>
          <w:bCs/>
          <w:iCs/>
          <w:spacing w:val="-1"/>
          <w:lang w:eastAsia="ru-RU"/>
        </w:rPr>
        <w:t xml:space="preserve"> </w:t>
      </w:r>
      <w:r w:rsidR="00115B1B" w:rsidRPr="00040C83">
        <w:rPr>
          <w:rFonts w:eastAsia="Times New Roman"/>
          <w:bCs/>
          <w:iCs/>
          <w:spacing w:val="-1"/>
          <w:lang w:eastAsia="ru-RU"/>
        </w:rPr>
        <w:t>г</w:t>
      </w:r>
      <w:r w:rsidR="00115B1B" w:rsidRPr="00675C5D">
        <w:rPr>
          <w:rFonts w:eastAsia="Times New Roman"/>
          <w:bCs/>
          <w:iCs/>
          <w:spacing w:val="-1"/>
          <w:lang w:eastAsia="ru-RU"/>
        </w:rPr>
        <w:t>.</w:t>
      </w:r>
      <w:r w:rsidR="00040C83" w:rsidRPr="00675C5D">
        <w:rPr>
          <w:rFonts w:eastAsia="Times New Roman"/>
          <w:bCs/>
          <w:iCs/>
          <w:spacing w:val="-1"/>
          <w:lang w:eastAsia="ru-RU"/>
        </w:rPr>
        <w:t xml:space="preserve">, при этом в целом по отрасли – спад на 6,8%. </w:t>
      </w:r>
      <w:r w:rsidRPr="00040C83">
        <w:rPr>
          <w:rFonts w:eastAsia="Times New Roman"/>
          <w:bCs/>
          <w:iCs/>
          <w:spacing w:val="-1"/>
          <w:lang w:eastAsia="ru-RU"/>
        </w:rPr>
        <w:t xml:space="preserve">Спад в производстве молока и яиц наблюдался в Армении и Молдове. </w:t>
      </w:r>
      <w:r w:rsidR="00115B1B" w:rsidRPr="00040C83">
        <w:rPr>
          <w:rFonts w:eastAsia="Times New Roman"/>
          <w:bCs/>
          <w:iCs/>
          <w:spacing w:val="-1"/>
          <w:lang w:eastAsia="ru-RU"/>
        </w:rPr>
        <w:t>В России было произведено меньше яиц.</w:t>
      </w:r>
    </w:p>
    <w:p w14:paraId="22FF9392" w14:textId="48AB80C9" w:rsidR="00115B1B" w:rsidRPr="00E9498D" w:rsidRDefault="00842C91" w:rsidP="00C84014">
      <w:pPr>
        <w:pStyle w:val="23"/>
        <w:spacing w:after="0" w:line="240" w:lineRule="auto"/>
        <w:ind w:left="0" w:firstLine="510"/>
        <w:jc w:val="both"/>
        <w:rPr>
          <w:sz w:val="21"/>
          <w:szCs w:val="21"/>
        </w:rPr>
      </w:pPr>
      <w:r w:rsidRPr="00842C91">
        <w:rPr>
          <w:rFonts w:eastAsia="Times New Roman"/>
          <w:bCs/>
          <w:iCs/>
          <w:spacing w:val="-1"/>
          <w:lang w:eastAsia="ru-RU"/>
        </w:rPr>
        <w:t xml:space="preserve">Подъем экономик был обеспечен сохранением сильного внутреннего спроса во всех странах региона. </w:t>
      </w:r>
      <w:r w:rsidRPr="007D2E18">
        <w:rPr>
          <w:rFonts w:eastAsia="Times New Roman"/>
          <w:bCs/>
          <w:iCs/>
          <w:spacing w:val="-1"/>
          <w:lang w:eastAsia="ru-RU"/>
        </w:rPr>
        <w:t>В целом по СНГ в 2024</w:t>
      </w:r>
      <w:r w:rsidR="00AD7E58">
        <w:rPr>
          <w:rFonts w:eastAsia="Times New Roman"/>
          <w:bCs/>
          <w:iCs/>
          <w:spacing w:val="-1"/>
          <w:lang w:eastAsia="ru-RU"/>
        </w:rPr>
        <w:t xml:space="preserve"> </w:t>
      </w:r>
      <w:r w:rsidRPr="007D2E18">
        <w:rPr>
          <w:rFonts w:eastAsia="Times New Roman"/>
          <w:bCs/>
          <w:iCs/>
          <w:spacing w:val="-1"/>
          <w:lang w:eastAsia="ru-RU"/>
        </w:rPr>
        <w:t>г. оборот розничной торговли увеличился на 7,</w:t>
      </w:r>
      <w:r w:rsidR="00115B1B" w:rsidRPr="007D2E18">
        <w:rPr>
          <w:rFonts w:eastAsia="Times New Roman"/>
          <w:bCs/>
          <w:iCs/>
          <w:spacing w:val="-1"/>
          <w:lang w:eastAsia="ru-RU"/>
        </w:rPr>
        <w:t>6% (7,9</w:t>
      </w:r>
      <w:r w:rsidRPr="007D2E18">
        <w:rPr>
          <w:rFonts w:eastAsia="Times New Roman"/>
          <w:bCs/>
          <w:iCs/>
          <w:spacing w:val="-1"/>
          <w:lang w:eastAsia="ru-RU"/>
        </w:rPr>
        <w:t>% в 2023</w:t>
      </w:r>
      <w:r w:rsidR="00AD7E58">
        <w:rPr>
          <w:rFonts w:eastAsia="Times New Roman"/>
          <w:bCs/>
          <w:iCs/>
          <w:spacing w:val="-1"/>
          <w:lang w:eastAsia="ru-RU"/>
        </w:rPr>
        <w:t xml:space="preserve"> </w:t>
      </w:r>
      <w:r w:rsidRPr="007D2E18">
        <w:rPr>
          <w:rFonts w:eastAsia="Times New Roman"/>
          <w:bCs/>
          <w:iCs/>
          <w:spacing w:val="-1"/>
          <w:lang w:eastAsia="ru-RU"/>
        </w:rPr>
        <w:t xml:space="preserve">г.). </w:t>
      </w:r>
      <w:r w:rsidR="00F224AF" w:rsidRPr="007D2E18">
        <w:rPr>
          <w:rFonts w:eastAsia="Times New Roman"/>
          <w:bCs/>
          <w:iCs/>
          <w:spacing w:val="-1"/>
          <w:lang w:eastAsia="ru-RU"/>
        </w:rPr>
        <w:t>Во многих странах вырос о</w:t>
      </w:r>
      <w:r w:rsidRPr="007D2E18">
        <w:rPr>
          <w:rFonts w:eastAsia="Times New Roman"/>
          <w:bCs/>
          <w:iCs/>
          <w:spacing w:val="-1"/>
          <w:lang w:eastAsia="ru-RU"/>
        </w:rPr>
        <w:t xml:space="preserve">бъем </w:t>
      </w:r>
      <w:r w:rsidR="00EB4EBC" w:rsidRPr="007D2E18">
        <w:rPr>
          <w:rFonts w:eastAsia="Times New Roman"/>
          <w:bCs/>
          <w:iCs/>
          <w:spacing w:val="-1"/>
          <w:lang w:eastAsia="ru-RU"/>
        </w:rPr>
        <w:t xml:space="preserve">платных </w:t>
      </w:r>
      <w:r w:rsidR="00F224AF" w:rsidRPr="007D2E18">
        <w:rPr>
          <w:rFonts w:eastAsia="Times New Roman"/>
          <w:bCs/>
          <w:iCs/>
          <w:spacing w:val="-1"/>
          <w:lang w:eastAsia="ru-RU"/>
        </w:rPr>
        <w:t>бытовых услуг</w:t>
      </w:r>
      <w:r w:rsidRPr="007D2E18">
        <w:rPr>
          <w:rFonts w:eastAsia="Times New Roman"/>
          <w:bCs/>
          <w:iCs/>
          <w:spacing w:val="-1"/>
          <w:lang w:eastAsia="ru-RU"/>
        </w:rPr>
        <w:t xml:space="preserve"> населению</w:t>
      </w:r>
      <w:r w:rsidR="00EB4EBC" w:rsidRPr="007D2E18">
        <w:rPr>
          <w:rFonts w:eastAsia="Times New Roman"/>
          <w:bCs/>
          <w:iCs/>
          <w:spacing w:val="-1"/>
          <w:lang w:eastAsia="ru-RU"/>
        </w:rPr>
        <w:t>.</w:t>
      </w:r>
      <w:r w:rsidRPr="00842C91">
        <w:rPr>
          <w:rFonts w:eastAsia="Times New Roman"/>
          <w:bCs/>
          <w:iCs/>
          <w:spacing w:val="-1"/>
          <w:lang w:eastAsia="ru-RU"/>
        </w:rPr>
        <w:t xml:space="preserve"> </w:t>
      </w:r>
    </w:p>
    <w:p w14:paraId="41CCFD9D" w14:textId="77777777" w:rsidR="00525CBD" w:rsidRDefault="00663494" w:rsidP="00C84014">
      <w:pPr>
        <w:shd w:val="clear" w:color="auto" w:fill="FFFFFF"/>
        <w:spacing w:after="0" w:line="240" w:lineRule="auto"/>
        <w:ind w:firstLine="709"/>
        <w:jc w:val="both"/>
        <w:rPr>
          <w:rFonts w:eastAsia="Times New Roman"/>
          <w:color w:val="111111"/>
          <w:lang w:eastAsia="ru-RU"/>
        </w:rPr>
      </w:pPr>
      <w:r w:rsidRPr="00B632B5">
        <w:rPr>
          <w:rFonts w:eastAsia="Times New Roman"/>
          <w:color w:val="111111"/>
          <w:lang w:eastAsia="ru-RU"/>
        </w:rPr>
        <w:t>Успешность каждой страны в мировой экономике определяется наличием капитала, ресурсов и технологий</w:t>
      </w:r>
      <w:r>
        <w:rPr>
          <w:rFonts w:eastAsia="Times New Roman"/>
          <w:color w:val="111111"/>
          <w:lang w:eastAsia="ru-RU"/>
        </w:rPr>
        <w:t xml:space="preserve">. </w:t>
      </w:r>
      <w:r w:rsidR="005F3AAC">
        <w:rPr>
          <w:rFonts w:eastAsia="Times New Roman"/>
          <w:color w:val="111111"/>
          <w:lang w:eastAsia="ru-RU"/>
        </w:rPr>
        <w:t xml:space="preserve">Именно это дает возможность </w:t>
      </w:r>
      <w:r w:rsidR="005F3AAC" w:rsidRPr="00B632B5">
        <w:rPr>
          <w:rFonts w:eastAsia="Times New Roman"/>
          <w:color w:val="111111"/>
          <w:lang w:eastAsia="ru-RU"/>
        </w:rPr>
        <w:t>внедрять инновации, инвестировать в развитие компаний, отраслей, регионов и стран</w:t>
      </w:r>
      <w:r w:rsidR="005F3AAC">
        <w:rPr>
          <w:rFonts w:eastAsia="Times New Roman"/>
          <w:color w:val="111111"/>
          <w:lang w:eastAsia="ru-RU"/>
        </w:rPr>
        <w:t>ы в целом</w:t>
      </w:r>
      <w:r w:rsidR="005F3AAC" w:rsidRPr="00B632B5">
        <w:rPr>
          <w:rFonts w:eastAsia="Times New Roman"/>
          <w:color w:val="111111"/>
          <w:lang w:eastAsia="ru-RU"/>
        </w:rPr>
        <w:t>.</w:t>
      </w:r>
      <w:r w:rsidR="005F3AAC" w:rsidRPr="005F3AAC">
        <w:rPr>
          <w:rFonts w:eastAsia="Times New Roman"/>
          <w:color w:val="111111"/>
          <w:lang w:eastAsia="ru-RU"/>
        </w:rPr>
        <w:t xml:space="preserve"> </w:t>
      </w:r>
    </w:p>
    <w:p w14:paraId="702A5081" w14:textId="77777777" w:rsidR="00984FAF" w:rsidRPr="001B7F05" w:rsidRDefault="005F3AAC" w:rsidP="00C84014">
      <w:pPr>
        <w:shd w:val="clear" w:color="auto" w:fill="FFFFFF"/>
        <w:spacing w:after="0" w:line="240" w:lineRule="auto"/>
        <w:ind w:firstLine="709"/>
        <w:jc w:val="both"/>
        <w:rPr>
          <w:rFonts w:ascii="Calibri" w:eastAsia="Times New Roman" w:hAnsi="Calibri"/>
          <w:b/>
          <w:color w:val="111111"/>
          <w:lang w:eastAsia="ru-RU"/>
        </w:rPr>
      </w:pPr>
      <w:r>
        <w:rPr>
          <w:rFonts w:eastAsia="Times New Roman"/>
          <w:color w:val="111111"/>
          <w:lang w:eastAsia="ru-RU"/>
        </w:rPr>
        <w:t xml:space="preserve">В государствах СНГ </w:t>
      </w:r>
      <w:r w:rsidRPr="00B632B5">
        <w:rPr>
          <w:rFonts w:eastAsia="Times New Roman"/>
          <w:color w:val="111111"/>
          <w:lang w:eastAsia="ru-RU"/>
        </w:rPr>
        <w:t>недостаточно</w:t>
      </w:r>
      <w:r>
        <w:rPr>
          <w:rFonts w:eastAsia="Times New Roman"/>
          <w:color w:val="111111"/>
          <w:lang w:eastAsia="ru-RU"/>
        </w:rPr>
        <w:t>сть капитала</w:t>
      </w:r>
      <w:r w:rsidRPr="00B632B5">
        <w:rPr>
          <w:rFonts w:eastAsia="Times New Roman"/>
          <w:color w:val="111111"/>
          <w:lang w:eastAsia="ru-RU"/>
        </w:rPr>
        <w:t xml:space="preserve"> </w:t>
      </w:r>
      <w:r>
        <w:rPr>
          <w:rFonts w:eastAsia="Times New Roman"/>
          <w:color w:val="111111"/>
          <w:lang w:eastAsia="ru-RU"/>
        </w:rPr>
        <w:t xml:space="preserve">замещалась </w:t>
      </w:r>
      <w:r w:rsidRPr="00B632B5">
        <w:rPr>
          <w:rFonts w:eastAsia="Times New Roman"/>
          <w:color w:val="111111"/>
          <w:lang w:eastAsia="ru-RU"/>
        </w:rPr>
        <w:t>использование</w:t>
      </w:r>
      <w:r>
        <w:rPr>
          <w:rFonts w:eastAsia="Times New Roman"/>
          <w:color w:val="111111"/>
          <w:lang w:eastAsia="ru-RU"/>
        </w:rPr>
        <w:t>м</w:t>
      </w:r>
      <w:r w:rsidRPr="00B632B5">
        <w:rPr>
          <w:rFonts w:eastAsia="Times New Roman"/>
          <w:color w:val="111111"/>
          <w:lang w:eastAsia="ru-RU"/>
        </w:rPr>
        <w:t xml:space="preserve"> труда</w:t>
      </w:r>
      <w:r>
        <w:rPr>
          <w:rFonts w:eastAsia="Times New Roman"/>
          <w:color w:val="111111"/>
          <w:lang w:eastAsia="ru-RU"/>
        </w:rPr>
        <w:t xml:space="preserve"> при низкой его оплате. В последние два года, на наш взгляд, во многих странах рег</w:t>
      </w:r>
      <w:r w:rsidR="00A96620">
        <w:rPr>
          <w:rFonts w:eastAsia="Times New Roman"/>
          <w:color w:val="111111"/>
          <w:lang w:eastAsia="ru-RU"/>
        </w:rPr>
        <w:t>и</w:t>
      </w:r>
      <w:r>
        <w:rPr>
          <w:rFonts w:eastAsia="Times New Roman"/>
          <w:color w:val="111111"/>
          <w:lang w:eastAsia="ru-RU"/>
        </w:rPr>
        <w:t>она происходит поворот – значительное повышение зарплаты в условиях высокой инфляции подтолкнула</w:t>
      </w:r>
      <w:r w:rsidR="003E7EC4">
        <w:rPr>
          <w:rFonts w:eastAsia="Times New Roman"/>
          <w:color w:val="111111"/>
          <w:lang w:eastAsia="ru-RU"/>
        </w:rPr>
        <w:t xml:space="preserve"> предпринимателей увеличивать вложение средств в модернизацию производства. Здесь пока еще много </w:t>
      </w:r>
      <w:r w:rsidR="003E7EC4" w:rsidRPr="00B632B5">
        <w:rPr>
          <w:rFonts w:eastAsia="Times New Roman"/>
          <w:color w:val="111111"/>
          <w:lang w:eastAsia="ru-RU"/>
        </w:rPr>
        <w:t>проблем</w:t>
      </w:r>
      <w:r w:rsidR="003E7EC4">
        <w:rPr>
          <w:rFonts w:eastAsia="Times New Roman"/>
          <w:color w:val="111111"/>
          <w:lang w:eastAsia="ru-RU"/>
        </w:rPr>
        <w:t>, включая</w:t>
      </w:r>
      <w:r w:rsidR="003E7EC4" w:rsidRPr="00B632B5">
        <w:rPr>
          <w:rFonts w:eastAsia="Times New Roman"/>
          <w:color w:val="111111"/>
          <w:lang w:eastAsia="ru-RU"/>
        </w:rPr>
        <w:t xml:space="preserve"> покупк</w:t>
      </w:r>
      <w:r w:rsidR="003E7EC4">
        <w:rPr>
          <w:rFonts w:eastAsia="Times New Roman"/>
          <w:color w:val="111111"/>
          <w:lang w:eastAsia="ru-RU"/>
        </w:rPr>
        <w:t>у</w:t>
      </w:r>
      <w:r w:rsidR="003E7EC4" w:rsidRPr="00B632B5">
        <w:rPr>
          <w:rFonts w:eastAsia="Times New Roman"/>
          <w:color w:val="111111"/>
          <w:lang w:eastAsia="ru-RU"/>
        </w:rPr>
        <w:t xml:space="preserve"> высокотехнологичного импортного оборудования,</w:t>
      </w:r>
      <w:r w:rsidR="003E7EC4">
        <w:rPr>
          <w:rFonts w:eastAsia="Times New Roman"/>
          <w:color w:val="111111"/>
          <w:lang w:eastAsia="ru-RU"/>
        </w:rPr>
        <w:t xml:space="preserve"> организа</w:t>
      </w:r>
      <w:r w:rsidR="006B438B">
        <w:rPr>
          <w:rFonts w:eastAsia="Times New Roman"/>
          <w:color w:val="111111"/>
          <w:lang w:eastAsia="ru-RU"/>
        </w:rPr>
        <w:t>цию массового производства робототехники,</w:t>
      </w:r>
      <w:r w:rsidR="003E7EC4" w:rsidRPr="00B632B5">
        <w:rPr>
          <w:rFonts w:eastAsia="Times New Roman"/>
          <w:color w:val="111111"/>
          <w:lang w:eastAsia="ru-RU"/>
        </w:rPr>
        <w:t xml:space="preserve"> </w:t>
      </w:r>
      <w:r w:rsidR="00296412">
        <w:rPr>
          <w:rFonts w:eastAsia="Times New Roman"/>
          <w:color w:val="111111"/>
          <w:lang w:eastAsia="ru-RU"/>
        </w:rPr>
        <w:t xml:space="preserve">протекционизм производителей, </w:t>
      </w:r>
      <w:r w:rsidR="003E7EC4" w:rsidRPr="00B632B5">
        <w:rPr>
          <w:rFonts w:eastAsia="Times New Roman"/>
          <w:color w:val="111111"/>
          <w:lang w:eastAsia="ru-RU"/>
        </w:rPr>
        <w:t>высокие процентные ставки</w:t>
      </w:r>
      <w:r w:rsidR="006B438B">
        <w:rPr>
          <w:rFonts w:eastAsia="Times New Roman"/>
          <w:color w:val="111111"/>
          <w:lang w:eastAsia="ru-RU"/>
        </w:rPr>
        <w:t xml:space="preserve"> (данные о ключевых процентных ставках центробанков стран представлены в </w:t>
      </w:r>
      <w:r w:rsidR="00842C91">
        <w:rPr>
          <w:rFonts w:eastAsia="Times New Roman"/>
          <w:color w:val="111111"/>
          <w:lang w:eastAsia="ru-RU"/>
        </w:rPr>
        <w:t>П</w:t>
      </w:r>
      <w:r w:rsidR="006B438B">
        <w:rPr>
          <w:rFonts w:eastAsia="Times New Roman"/>
          <w:color w:val="111111"/>
          <w:lang w:eastAsia="ru-RU"/>
        </w:rPr>
        <w:t xml:space="preserve">риложении </w:t>
      </w:r>
      <w:r w:rsidR="00BF5FEF">
        <w:rPr>
          <w:rFonts w:eastAsia="Times New Roman"/>
          <w:color w:val="111111"/>
          <w:lang w:eastAsia="ru-RU"/>
        </w:rPr>
        <w:t>1</w:t>
      </w:r>
      <w:r w:rsidR="00EF73C3">
        <w:rPr>
          <w:rFonts w:eastAsia="Times New Roman"/>
          <w:color w:val="111111"/>
          <w:lang w:eastAsia="ru-RU"/>
        </w:rPr>
        <w:t>1</w:t>
      </w:r>
      <w:r w:rsidR="006B438B">
        <w:rPr>
          <w:rFonts w:eastAsia="Times New Roman"/>
          <w:color w:val="111111"/>
          <w:lang w:eastAsia="ru-RU"/>
        </w:rPr>
        <w:t>)</w:t>
      </w:r>
      <w:r w:rsidR="003E7EC4" w:rsidRPr="00B632B5">
        <w:rPr>
          <w:rFonts w:eastAsia="Times New Roman"/>
          <w:color w:val="111111"/>
          <w:lang w:eastAsia="ru-RU"/>
        </w:rPr>
        <w:t>, и ограниченные источники капитала.</w:t>
      </w:r>
    </w:p>
    <w:p w14:paraId="225F4C91" w14:textId="77777777" w:rsidR="00757AF4" w:rsidRPr="00283146" w:rsidRDefault="00A27FD4" w:rsidP="00071C6D">
      <w:pPr>
        <w:spacing w:after="0" w:line="240" w:lineRule="auto"/>
        <w:ind w:firstLine="709"/>
        <w:jc w:val="both"/>
        <w:rPr>
          <w:b/>
          <w:color w:val="0E101A"/>
          <w:shd w:val="clear" w:color="auto" w:fill="FFFFFF"/>
        </w:rPr>
      </w:pPr>
      <w:r w:rsidRPr="00283146">
        <w:rPr>
          <w:b/>
          <w:color w:val="0E101A"/>
          <w:shd w:val="clear" w:color="auto" w:fill="FFFFFF"/>
        </w:rPr>
        <w:t>Инновации и и</w:t>
      </w:r>
      <w:r w:rsidR="00256FE2" w:rsidRPr="00283146">
        <w:rPr>
          <w:b/>
          <w:color w:val="0E101A"/>
          <w:shd w:val="clear" w:color="auto" w:fill="FFFFFF"/>
        </w:rPr>
        <w:t>нвестиции</w:t>
      </w:r>
    </w:p>
    <w:p w14:paraId="3D091923" w14:textId="77777777" w:rsidR="00ED611D" w:rsidRPr="00FA6D0B" w:rsidRDefault="005F689F" w:rsidP="00071C6D">
      <w:pPr>
        <w:shd w:val="clear" w:color="auto" w:fill="FFFFFF"/>
        <w:spacing w:after="0" w:line="240" w:lineRule="auto"/>
        <w:ind w:firstLine="709"/>
        <w:jc w:val="both"/>
        <w:rPr>
          <w:highlight w:val="yellow"/>
        </w:rPr>
      </w:pPr>
      <w:r>
        <w:rPr>
          <w:rFonts w:eastAsia="Times New Roman"/>
          <w:color w:val="111111"/>
          <w:lang w:eastAsia="ru-RU"/>
        </w:rPr>
        <w:t>Р</w:t>
      </w:r>
      <w:r w:rsidR="004F3F23">
        <w:t xml:space="preserve">ост экономики стран региона был достигнут благодаря </w:t>
      </w:r>
      <w:r w:rsidR="00256FE2">
        <w:t>спросу, который созд</w:t>
      </w:r>
      <w:r w:rsidR="004F3F23">
        <w:t xml:space="preserve">али </w:t>
      </w:r>
      <w:r w:rsidR="00BB61A5">
        <w:t xml:space="preserve">также </w:t>
      </w:r>
      <w:r w:rsidR="004F3F23">
        <w:t>инвестиционные проекты</w:t>
      </w:r>
      <w:r w:rsidR="00A27FD4">
        <w:t xml:space="preserve"> и внедрение инноваций</w:t>
      </w:r>
      <w:r w:rsidR="006C204E">
        <w:t xml:space="preserve">. </w:t>
      </w:r>
      <w:r w:rsidR="00211B00">
        <w:t>П</w:t>
      </w:r>
      <w:r w:rsidR="004F3F23">
        <w:t>о данным сайта statista.com, в 2024 г. объём инвестиций в процентах от ВВП в Евразии в целом составил</w:t>
      </w:r>
      <w:r w:rsidR="006C204E">
        <w:t xml:space="preserve"> </w:t>
      </w:r>
      <w:r w:rsidR="004F3F23" w:rsidRPr="006C204E">
        <w:rPr>
          <w:rStyle w:val="a4"/>
          <w:b w:val="0"/>
        </w:rPr>
        <w:t>25,01</w:t>
      </w:r>
      <w:r w:rsidR="004F3F23" w:rsidRPr="00DB5055">
        <w:rPr>
          <w:rStyle w:val="a4"/>
          <w:b w:val="0"/>
          <w:bCs w:val="0"/>
        </w:rPr>
        <w:t>%</w:t>
      </w:r>
      <w:r w:rsidR="00ED611D">
        <w:rPr>
          <w:rStyle w:val="a4"/>
        </w:rPr>
        <w:t xml:space="preserve"> </w:t>
      </w:r>
      <w:r w:rsidR="00ED611D" w:rsidRPr="00ED611D">
        <w:t>(см</w:t>
      </w:r>
      <w:r w:rsidR="00ED611D" w:rsidRPr="00675C5D">
        <w:t xml:space="preserve">. Диаграмму </w:t>
      </w:r>
      <w:r w:rsidR="00FA6D0B" w:rsidRPr="00675C5D">
        <w:t>3</w:t>
      </w:r>
      <w:r w:rsidR="00ED611D" w:rsidRPr="00675C5D">
        <w:t>)</w:t>
      </w:r>
      <w:r w:rsidR="004F3F23" w:rsidRPr="00675C5D">
        <w:t>.</w:t>
      </w:r>
      <w:r w:rsidR="00ED611D" w:rsidRPr="00675C5D">
        <w:t xml:space="preserve"> </w:t>
      </w:r>
    </w:p>
    <w:p w14:paraId="211631FA" w14:textId="77777777" w:rsidR="00ED611D" w:rsidRPr="00526216" w:rsidRDefault="00ED611D" w:rsidP="00ED611D">
      <w:pPr>
        <w:spacing w:after="0" w:line="240" w:lineRule="auto"/>
        <w:ind w:firstLine="709"/>
        <w:jc w:val="right"/>
        <w:rPr>
          <w:sz w:val="24"/>
          <w:szCs w:val="24"/>
        </w:rPr>
      </w:pPr>
      <w:r w:rsidRPr="00675C5D">
        <w:rPr>
          <w:sz w:val="24"/>
          <w:szCs w:val="24"/>
        </w:rPr>
        <w:t xml:space="preserve">Диаграмма </w:t>
      </w:r>
      <w:r w:rsidR="00FA6D0B" w:rsidRPr="00675C5D">
        <w:rPr>
          <w:sz w:val="24"/>
          <w:szCs w:val="24"/>
        </w:rPr>
        <w:t>3</w:t>
      </w:r>
    </w:p>
    <w:p w14:paraId="6B880AA0" w14:textId="77777777" w:rsidR="0050190E" w:rsidRPr="00A85BB2" w:rsidRDefault="00ED611D" w:rsidP="00ED611D">
      <w:pPr>
        <w:spacing w:after="0" w:line="240" w:lineRule="auto"/>
        <w:jc w:val="both"/>
        <w:rPr>
          <w:b/>
          <w:bCs/>
          <w:sz w:val="20"/>
          <w:szCs w:val="20"/>
          <w:shd w:val="clear" w:color="auto" w:fill="FFFFFF"/>
        </w:rPr>
      </w:pPr>
      <w:r w:rsidRPr="00A85BB2">
        <w:rPr>
          <w:b/>
          <w:bCs/>
          <w:sz w:val="20"/>
          <w:szCs w:val="20"/>
          <w:shd w:val="clear" w:color="auto" w:fill="FFFFFF"/>
        </w:rPr>
        <w:t>Общий объём инвестиций в процентах от валового внутреннего продукта (ВВП) в Евразии в 2024 году</w:t>
      </w:r>
    </w:p>
    <w:p w14:paraId="5D0C8EEA" w14:textId="77777777" w:rsidR="00DD514D" w:rsidRDefault="00A47804" w:rsidP="00071C6D">
      <w:pPr>
        <w:spacing w:after="0" w:line="240" w:lineRule="auto"/>
        <w:jc w:val="both"/>
        <w:rPr>
          <w:rFonts w:ascii="Helvetica" w:hAnsi="Helvetica"/>
          <w:b/>
          <w:noProof/>
          <w:color w:val="0F2741"/>
          <w:sz w:val="18"/>
          <w:szCs w:val="18"/>
          <w:shd w:val="clear" w:color="auto" w:fill="FFFFFF"/>
          <w:lang w:eastAsia="ru-RU"/>
        </w:rPr>
      </w:pPr>
      <w:r w:rsidRPr="001B7F05">
        <w:rPr>
          <w:rFonts w:ascii="Helvetica" w:hAnsi="Helvetica"/>
          <w:b/>
          <w:noProof/>
          <w:color w:val="0F2741"/>
          <w:sz w:val="18"/>
          <w:szCs w:val="18"/>
          <w:shd w:val="clear" w:color="auto" w:fill="FFFFFF"/>
          <w:lang w:eastAsia="ru-RU"/>
        </w:rPr>
        <w:drawing>
          <wp:inline distT="0" distB="0" distL="0" distR="0" wp14:anchorId="157C1EA1" wp14:editId="55AFD3BD">
            <wp:extent cx="6038850" cy="1981200"/>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F5FEF">
        <w:rPr>
          <w:rFonts w:ascii="Helvetica" w:hAnsi="Helvetica"/>
          <w:b/>
          <w:noProof/>
          <w:color w:val="0F2741"/>
          <w:sz w:val="18"/>
          <w:szCs w:val="18"/>
          <w:shd w:val="clear" w:color="auto" w:fill="FFFFFF"/>
          <w:lang w:eastAsia="ru-RU"/>
        </w:rPr>
        <w:t xml:space="preserve">         </w:t>
      </w:r>
    </w:p>
    <w:p w14:paraId="45D38B56" w14:textId="77777777" w:rsidR="00BC6F71" w:rsidRDefault="00390457" w:rsidP="00DD514D">
      <w:pPr>
        <w:spacing w:after="0" w:line="240" w:lineRule="auto"/>
        <w:ind w:firstLine="709"/>
        <w:jc w:val="both"/>
      </w:pPr>
      <w:r>
        <w:lastRenderedPageBreak/>
        <w:t>В 2024 г</w:t>
      </w:r>
      <w:r w:rsidR="00742CEE">
        <w:t>.</w:t>
      </w:r>
      <w:r>
        <w:t xml:space="preserve"> </w:t>
      </w:r>
      <w:r w:rsidR="00801095">
        <w:t>среди стран Евразии</w:t>
      </w:r>
      <w:r w:rsidR="00244524" w:rsidRPr="00244524">
        <w:t xml:space="preserve"> </w:t>
      </w:r>
      <w:r w:rsidR="00244524">
        <w:t>самый высокий показатель соотношения инвестиций к ВВП</w:t>
      </w:r>
      <w:r w:rsidR="00801095">
        <w:t xml:space="preserve"> </w:t>
      </w:r>
      <w:r w:rsidR="00244524">
        <w:t xml:space="preserve">был </w:t>
      </w:r>
      <w:r>
        <w:t xml:space="preserve">в Узбекистане </w:t>
      </w:r>
      <w:r w:rsidR="00244524">
        <w:t>и Казахстане</w:t>
      </w:r>
      <w:r>
        <w:t>.</w:t>
      </w:r>
      <w:r w:rsidR="005F689F">
        <w:t xml:space="preserve"> </w:t>
      </w:r>
      <w:r w:rsidR="00BC6F71">
        <w:t xml:space="preserve">При этом нельзя не отметить, что в отдельных государствах темпы роста </w:t>
      </w:r>
      <w:r w:rsidR="00BB61A5">
        <w:t xml:space="preserve">инвестиций </w:t>
      </w:r>
      <w:r w:rsidR="00244524">
        <w:t>снижались</w:t>
      </w:r>
      <w:r w:rsidR="00BC6F71">
        <w:t>. Так, в Казахстане</w:t>
      </w:r>
      <w:r w:rsidR="00420B85">
        <w:t xml:space="preserve"> они выросли на 7,5% при приросте в 2023 г. на 9,8%.</w:t>
      </w:r>
    </w:p>
    <w:p w14:paraId="5F954466" w14:textId="77777777" w:rsidR="00363829" w:rsidRPr="00EB22AF" w:rsidRDefault="00363829" w:rsidP="00657DD0">
      <w:pPr>
        <w:pStyle w:val="11"/>
        <w:spacing w:after="0" w:line="240" w:lineRule="auto"/>
        <w:ind w:firstLine="709"/>
        <w:jc w:val="both"/>
        <w:textAlignment w:val="baseline"/>
        <w:rPr>
          <w:color w:val="000000"/>
          <w:spacing w:val="-1"/>
          <w:sz w:val="28"/>
          <w:szCs w:val="28"/>
        </w:rPr>
      </w:pPr>
      <w:r w:rsidRPr="00EB22AF">
        <w:rPr>
          <w:color w:val="000000"/>
          <w:spacing w:val="-1"/>
          <w:sz w:val="28"/>
          <w:szCs w:val="28"/>
        </w:rPr>
        <w:t>Общий объем накопленных взаимных прямых инвестиций (далее – взаимные инвестиции, ПИИ) стран Евразийского региона составил $</w:t>
      </w:r>
      <w:r>
        <w:rPr>
          <w:color w:val="000000"/>
          <w:spacing w:val="-1"/>
          <w:sz w:val="28"/>
          <w:szCs w:val="28"/>
        </w:rPr>
        <w:t>46,1млрд</w:t>
      </w:r>
      <w:r w:rsidR="00842064">
        <w:rPr>
          <w:color w:val="000000"/>
          <w:spacing w:val="-1"/>
          <w:sz w:val="28"/>
          <w:szCs w:val="28"/>
        </w:rPr>
        <w:t>.</w:t>
      </w:r>
      <w:r>
        <w:rPr>
          <w:color w:val="000000"/>
          <w:spacing w:val="-1"/>
          <w:sz w:val="28"/>
          <w:szCs w:val="28"/>
        </w:rPr>
        <w:t xml:space="preserve"> </w:t>
      </w:r>
      <w:r w:rsidRPr="00EB22AF">
        <w:rPr>
          <w:color w:val="000000"/>
          <w:spacing w:val="-1"/>
          <w:sz w:val="28"/>
          <w:szCs w:val="28"/>
        </w:rPr>
        <w:t>На частные компании приходится 68% накопленных взаимных ПИИ</w:t>
      </w:r>
      <w:r w:rsidR="00801095">
        <w:rPr>
          <w:color w:val="000000"/>
          <w:spacing w:val="-1"/>
          <w:sz w:val="28"/>
          <w:szCs w:val="28"/>
        </w:rPr>
        <w:t>.</w:t>
      </w:r>
    </w:p>
    <w:p w14:paraId="7C6DD4F1" w14:textId="77777777" w:rsidR="00657DD0" w:rsidRPr="00A85BB2" w:rsidRDefault="00363829" w:rsidP="001D346F">
      <w:pPr>
        <w:pStyle w:val="11"/>
        <w:spacing w:after="0" w:line="240" w:lineRule="auto"/>
        <w:jc w:val="right"/>
        <w:textAlignment w:val="baseline"/>
        <w:rPr>
          <w:color w:val="000000"/>
          <w:spacing w:val="-1"/>
          <w:bdr w:val="none" w:sz="0" w:space="0" w:color="auto" w:frame="1"/>
        </w:rPr>
      </w:pPr>
      <w:r w:rsidRPr="00A85BB2">
        <w:rPr>
          <w:color w:val="000000"/>
          <w:spacing w:val="-1"/>
          <w:bdr w:val="none" w:sz="0" w:space="0" w:color="auto" w:frame="1"/>
        </w:rPr>
        <w:t xml:space="preserve">График </w:t>
      </w:r>
      <w:r w:rsidR="00842064" w:rsidRPr="00A85BB2">
        <w:rPr>
          <w:color w:val="000000"/>
          <w:spacing w:val="-1"/>
          <w:bdr w:val="none" w:sz="0" w:space="0" w:color="auto" w:frame="1"/>
        </w:rPr>
        <w:t>1</w:t>
      </w:r>
      <w:r w:rsidR="00A85BB2">
        <w:rPr>
          <w:color w:val="000000"/>
          <w:spacing w:val="-1"/>
          <w:bdr w:val="none" w:sz="0" w:space="0" w:color="auto" w:frame="1"/>
        </w:rPr>
        <w:t>.</w:t>
      </w:r>
      <w:r w:rsidRPr="00A85BB2">
        <w:rPr>
          <w:color w:val="000000"/>
          <w:spacing w:val="-1"/>
          <w:bdr w:val="none" w:sz="0" w:space="0" w:color="auto" w:frame="1"/>
        </w:rPr>
        <w:t xml:space="preserve"> </w:t>
      </w:r>
    </w:p>
    <w:p w14:paraId="1C8F243A" w14:textId="77777777" w:rsidR="00363829" w:rsidRPr="00A85BB2" w:rsidRDefault="00363829" w:rsidP="00A85BB2">
      <w:pPr>
        <w:spacing w:after="0" w:line="240" w:lineRule="auto"/>
        <w:jc w:val="center"/>
        <w:rPr>
          <w:b/>
          <w:bCs/>
          <w:sz w:val="20"/>
          <w:szCs w:val="20"/>
          <w:shd w:val="clear" w:color="auto" w:fill="FFFFFF"/>
        </w:rPr>
      </w:pPr>
      <w:r w:rsidRPr="00A85BB2">
        <w:rPr>
          <w:b/>
          <w:bCs/>
          <w:sz w:val="20"/>
          <w:szCs w:val="20"/>
          <w:shd w:val="clear" w:color="auto" w:fill="FFFFFF"/>
        </w:rPr>
        <w:t>Направления накопленных взаимных инвестиций в страны Евразийского региона, млн $</w:t>
      </w:r>
    </w:p>
    <w:p w14:paraId="3A6D9685" w14:textId="77777777" w:rsidR="00363829" w:rsidRPr="0025414E" w:rsidRDefault="00A47804" w:rsidP="0025414E">
      <w:pPr>
        <w:spacing w:after="120" w:line="240" w:lineRule="auto"/>
        <w:rPr>
          <w:rFonts w:ascii="inherit" w:hAnsi="inherit" w:cs="Arial"/>
          <w:i/>
          <w:iCs/>
          <w:color w:val="000000"/>
          <w:spacing w:val="-1"/>
          <w:sz w:val="23"/>
          <w:szCs w:val="23"/>
          <w:bdr w:val="none" w:sz="0" w:space="0" w:color="auto" w:frame="1"/>
          <w:shd w:val="clear" w:color="auto" w:fill="FFFFFF"/>
        </w:rPr>
      </w:pPr>
      <w:r>
        <w:rPr>
          <w:rFonts w:eastAsia="Times New Roman"/>
          <w:noProof/>
          <w:sz w:val="24"/>
          <w:szCs w:val="24"/>
          <w:lang w:eastAsia="ru-RU"/>
        </w:rPr>
        <w:drawing>
          <wp:inline distT="0" distB="0" distL="0" distR="0" wp14:anchorId="555ADDEA" wp14:editId="1A003533">
            <wp:extent cx="5943600" cy="29241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r w:rsidR="00363829" w:rsidRPr="00C67FCF">
        <w:rPr>
          <w:rFonts w:ascii="inherit" w:hAnsi="inherit" w:cs="Arial"/>
          <w:i/>
          <w:iCs/>
          <w:spacing w:val="-1"/>
          <w:sz w:val="20"/>
          <w:szCs w:val="20"/>
          <w:bdr w:val="none" w:sz="0" w:space="0" w:color="auto" w:frame="1"/>
          <w:shd w:val="clear" w:color="auto" w:fill="FFFFFF"/>
        </w:rPr>
        <w:t>Источник:</w:t>
      </w:r>
      <w:r w:rsidR="00842064">
        <w:rPr>
          <w:rFonts w:ascii="inherit" w:hAnsi="inherit" w:cs="Arial"/>
          <w:i/>
          <w:iCs/>
          <w:spacing w:val="-1"/>
          <w:sz w:val="20"/>
          <w:szCs w:val="20"/>
          <w:bdr w:val="none" w:sz="0" w:space="0" w:color="auto" w:frame="1"/>
          <w:shd w:val="clear" w:color="auto" w:fill="FFFFFF"/>
        </w:rPr>
        <w:t xml:space="preserve"> </w:t>
      </w:r>
      <w:r w:rsidR="00363829" w:rsidRPr="00C67FCF">
        <w:rPr>
          <w:rFonts w:ascii="inherit" w:hAnsi="inherit" w:cs="Arial"/>
          <w:i/>
          <w:iCs/>
          <w:spacing w:val="-1"/>
          <w:sz w:val="20"/>
          <w:szCs w:val="20"/>
          <w:bdr w:val="none" w:sz="0" w:space="0" w:color="auto" w:frame="1"/>
          <w:shd w:val="clear" w:color="auto" w:fill="FFFFFF"/>
        </w:rPr>
        <w:t>база данных МВИ ЕАБР</w:t>
      </w:r>
    </w:p>
    <w:p w14:paraId="193430CE" w14:textId="77777777" w:rsidR="00984FAF" w:rsidRDefault="00984FAF" w:rsidP="00984FAF">
      <w:pPr>
        <w:pStyle w:val="11"/>
        <w:spacing w:after="0" w:line="240" w:lineRule="auto"/>
        <w:ind w:firstLine="709"/>
        <w:jc w:val="both"/>
        <w:textAlignment w:val="baseline"/>
        <w:rPr>
          <w:color w:val="000000"/>
          <w:spacing w:val="-1"/>
          <w:sz w:val="28"/>
          <w:szCs w:val="28"/>
        </w:rPr>
      </w:pPr>
      <w:r>
        <w:rPr>
          <w:color w:val="000000"/>
          <w:spacing w:val="-1"/>
          <w:sz w:val="28"/>
          <w:szCs w:val="28"/>
        </w:rPr>
        <w:t>Как видно на графике 1, о</w:t>
      </w:r>
      <w:r w:rsidRPr="00EB22AF">
        <w:rPr>
          <w:color w:val="000000"/>
          <w:spacing w:val="-1"/>
          <w:sz w:val="28"/>
          <w:szCs w:val="28"/>
        </w:rPr>
        <w:t xml:space="preserve">сновные получатели взаимных инвестиций – Казахстан, Узбекистан, Азербайджан – $10,4 млрд (22,6%); $10,2 млрд (22,1%) и $5,8 млрд (12,6%) соответственно. Суммарно </w:t>
      </w:r>
      <w:r>
        <w:rPr>
          <w:color w:val="000000"/>
          <w:spacing w:val="-1"/>
          <w:sz w:val="28"/>
          <w:szCs w:val="28"/>
        </w:rPr>
        <w:t xml:space="preserve">это составляет </w:t>
      </w:r>
      <w:r w:rsidRPr="00EB22AF">
        <w:rPr>
          <w:color w:val="000000"/>
          <w:spacing w:val="-1"/>
          <w:sz w:val="28"/>
          <w:szCs w:val="28"/>
        </w:rPr>
        <w:t xml:space="preserve">на конец </w:t>
      </w:r>
      <w:r>
        <w:rPr>
          <w:color w:val="000000"/>
          <w:spacing w:val="-1"/>
          <w:sz w:val="28"/>
          <w:szCs w:val="28"/>
          <w:lang w:val="en-US"/>
        </w:rPr>
        <w:t>I</w:t>
      </w:r>
      <w:r w:rsidRPr="00EB22AF">
        <w:rPr>
          <w:color w:val="000000"/>
          <w:spacing w:val="-1"/>
          <w:sz w:val="28"/>
          <w:szCs w:val="28"/>
        </w:rPr>
        <w:t xml:space="preserve"> полугодия 2024г</w:t>
      </w:r>
      <w:r w:rsidR="00711327">
        <w:rPr>
          <w:color w:val="000000"/>
          <w:spacing w:val="-1"/>
          <w:sz w:val="28"/>
          <w:szCs w:val="28"/>
        </w:rPr>
        <w:t>.</w:t>
      </w:r>
      <w:r w:rsidRPr="00EB22AF">
        <w:rPr>
          <w:color w:val="000000"/>
          <w:spacing w:val="-1"/>
          <w:sz w:val="28"/>
          <w:szCs w:val="28"/>
        </w:rPr>
        <w:t xml:space="preserve"> </w:t>
      </w:r>
      <w:r w:rsidRPr="00984FAF">
        <w:rPr>
          <w:color w:val="000000"/>
          <w:spacing w:val="-1"/>
          <w:sz w:val="28"/>
          <w:szCs w:val="28"/>
        </w:rPr>
        <w:t>~</w:t>
      </w:r>
      <w:r w:rsidRPr="00EB22AF">
        <w:rPr>
          <w:color w:val="000000"/>
          <w:spacing w:val="-1"/>
          <w:sz w:val="28"/>
          <w:szCs w:val="28"/>
        </w:rPr>
        <w:t xml:space="preserve"> 60% от всего объема </w:t>
      </w:r>
      <w:r>
        <w:rPr>
          <w:color w:val="000000"/>
          <w:spacing w:val="-1"/>
          <w:sz w:val="28"/>
          <w:szCs w:val="28"/>
        </w:rPr>
        <w:t>н</w:t>
      </w:r>
      <w:r w:rsidRPr="00EB22AF">
        <w:rPr>
          <w:color w:val="000000"/>
          <w:spacing w:val="-1"/>
          <w:sz w:val="28"/>
          <w:szCs w:val="28"/>
        </w:rPr>
        <w:t xml:space="preserve">акопленных взаимных ПИИ. </w:t>
      </w:r>
    </w:p>
    <w:p w14:paraId="02410311" w14:textId="6F54B93A" w:rsidR="00984FAF" w:rsidRPr="00215AAA" w:rsidRDefault="00984FAF" w:rsidP="00984FAF">
      <w:pPr>
        <w:pStyle w:val="11"/>
        <w:spacing w:after="0" w:line="240" w:lineRule="auto"/>
        <w:ind w:firstLine="709"/>
        <w:jc w:val="both"/>
        <w:textAlignment w:val="baseline"/>
        <w:rPr>
          <w:i/>
        </w:rPr>
      </w:pPr>
      <w:proofErr w:type="spellStart"/>
      <w:r w:rsidRPr="00215AAA">
        <w:rPr>
          <w:i/>
        </w:rPr>
        <w:t>Справочно</w:t>
      </w:r>
      <w:proofErr w:type="spellEnd"/>
      <w:r w:rsidR="00A07877">
        <w:rPr>
          <w:i/>
        </w:rPr>
        <w:t>.</w:t>
      </w:r>
      <w:r w:rsidRPr="00215AAA">
        <w:rPr>
          <w:i/>
        </w:rPr>
        <w:t xml:space="preserve"> В апреле 2024</w:t>
      </w:r>
      <w:r w:rsidR="00AD7E58">
        <w:rPr>
          <w:i/>
        </w:rPr>
        <w:t xml:space="preserve"> </w:t>
      </w:r>
      <w:r w:rsidRPr="00215AAA">
        <w:rPr>
          <w:i/>
        </w:rPr>
        <w:t xml:space="preserve">г. министр промышленности и торговли РФ </w:t>
      </w:r>
      <w:proofErr w:type="spellStart"/>
      <w:r w:rsidRPr="00215AAA">
        <w:rPr>
          <w:i/>
        </w:rPr>
        <w:t>Д.Мантуров</w:t>
      </w:r>
      <w:proofErr w:type="spellEnd"/>
      <w:r w:rsidRPr="00215AAA">
        <w:rPr>
          <w:i/>
        </w:rPr>
        <w:t>, выступая в Ташкенте на мероприятии "</w:t>
      </w:r>
      <w:proofErr w:type="spellStart"/>
      <w:r w:rsidRPr="00215AAA">
        <w:rPr>
          <w:i/>
        </w:rPr>
        <w:t>Иннопром</w:t>
      </w:r>
      <w:proofErr w:type="spellEnd"/>
      <w:r w:rsidRPr="00215AAA">
        <w:rPr>
          <w:i/>
        </w:rPr>
        <w:t>. Центральная Азия", заявил, что в регионе работает около 24 тыс</w:t>
      </w:r>
      <w:r w:rsidR="00DD514D">
        <w:rPr>
          <w:i/>
        </w:rPr>
        <w:t>.</w:t>
      </w:r>
      <w:r w:rsidRPr="00215AAA">
        <w:rPr>
          <w:i/>
        </w:rPr>
        <w:t xml:space="preserve"> компаний с российским капиталом, а общая сумма инвестиций достигла $38 млрд.</w:t>
      </w:r>
    </w:p>
    <w:p w14:paraId="131F4772" w14:textId="77777777" w:rsidR="00984FAF" w:rsidRPr="00EB22AF" w:rsidRDefault="00984FAF" w:rsidP="00984FAF">
      <w:pPr>
        <w:pStyle w:val="11"/>
        <w:spacing w:after="0" w:line="240" w:lineRule="auto"/>
        <w:ind w:firstLine="709"/>
        <w:jc w:val="both"/>
        <w:textAlignment w:val="baseline"/>
        <w:rPr>
          <w:color w:val="000000"/>
          <w:spacing w:val="-1"/>
          <w:sz w:val="28"/>
          <w:szCs w:val="28"/>
        </w:rPr>
      </w:pPr>
      <w:r>
        <w:rPr>
          <w:color w:val="000000"/>
          <w:spacing w:val="-1"/>
          <w:sz w:val="28"/>
          <w:szCs w:val="28"/>
        </w:rPr>
        <w:t>О</w:t>
      </w:r>
      <w:r w:rsidRPr="00EB22AF">
        <w:rPr>
          <w:color w:val="000000"/>
          <w:spacing w:val="-1"/>
          <w:sz w:val="28"/>
          <w:szCs w:val="28"/>
        </w:rPr>
        <w:t>сновные секторы взаимных инвестиций – сырьевой (35,6%), обрабатывающий (15,2%)</w:t>
      </w:r>
      <w:r>
        <w:rPr>
          <w:color w:val="000000"/>
          <w:spacing w:val="-1"/>
          <w:sz w:val="28"/>
          <w:szCs w:val="28"/>
        </w:rPr>
        <w:t>,</w:t>
      </w:r>
      <w:r w:rsidRPr="00EB22AF">
        <w:rPr>
          <w:color w:val="000000"/>
          <w:spacing w:val="-1"/>
          <w:sz w:val="28"/>
          <w:szCs w:val="28"/>
        </w:rPr>
        <w:t xml:space="preserve"> сектор транспорта и логистики (11,6%). Суммарно они занимают более 60% от всего объема взаимных ПИИ на конец первого полугодия 2024 г.</w:t>
      </w:r>
    </w:p>
    <w:p w14:paraId="32049099" w14:textId="77777777" w:rsidR="00B25A3D" w:rsidRDefault="00A27FD4" w:rsidP="00B25A3D">
      <w:pPr>
        <w:spacing w:after="0" w:line="240" w:lineRule="auto"/>
        <w:ind w:firstLine="709"/>
        <w:jc w:val="both"/>
        <w:rPr>
          <w:rFonts w:eastAsia="Arial"/>
        </w:rPr>
      </w:pPr>
      <w:r w:rsidRPr="00DA5C1D">
        <w:rPr>
          <w:rFonts w:eastAsia="Arial"/>
        </w:rPr>
        <w:t>Инвестиции</w:t>
      </w:r>
      <w:r w:rsidR="00DA5C1D" w:rsidRPr="00DA5C1D">
        <w:rPr>
          <w:rFonts w:eastAsia="Arial"/>
        </w:rPr>
        <w:t xml:space="preserve"> и внедряемые инновации были направлены</w:t>
      </w:r>
      <w:r w:rsidRPr="00DA5C1D">
        <w:rPr>
          <w:rFonts w:eastAsia="Arial"/>
        </w:rPr>
        <w:t xml:space="preserve"> на создание новых или усовершенствованных продуктов (товаров, услуг), бизнес-процессов.</w:t>
      </w:r>
      <w:r w:rsidR="00DA5C1D" w:rsidRPr="00DA5C1D">
        <w:rPr>
          <w:rFonts w:eastAsia="Arial"/>
        </w:rPr>
        <w:t xml:space="preserve"> Во всех странах региона на основе государственных программ и стратегий проводится модернизация и роботизация производства, внедряется цифровая экономика, искусственный интеллект</w:t>
      </w:r>
      <w:r w:rsidR="0061524E">
        <w:rPr>
          <w:rFonts w:eastAsia="Arial"/>
        </w:rPr>
        <w:t xml:space="preserve"> (ИИ).</w:t>
      </w:r>
    </w:p>
    <w:p w14:paraId="742C0031" w14:textId="77777777" w:rsidR="00A27FD4" w:rsidRDefault="00984FAF" w:rsidP="00B25A3D">
      <w:pPr>
        <w:spacing w:after="0" w:line="240" w:lineRule="auto"/>
        <w:ind w:firstLine="709"/>
        <w:jc w:val="both"/>
        <w:rPr>
          <w:rFonts w:eastAsia="Arial"/>
        </w:rPr>
      </w:pPr>
      <w:r>
        <w:rPr>
          <w:rFonts w:eastAsia="Times New Roman"/>
          <w:color w:val="252525"/>
          <w:spacing w:val="2"/>
          <w:lang w:eastAsia="ru-RU"/>
        </w:rPr>
        <w:t>Инновационная активность</w:t>
      </w:r>
      <w:r w:rsidR="0061524E" w:rsidRPr="00D353C4">
        <w:rPr>
          <w:rFonts w:eastAsia="Times New Roman"/>
          <w:color w:val="252525"/>
          <w:spacing w:val="2"/>
          <w:lang w:eastAsia="ru-RU"/>
        </w:rPr>
        <w:t xml:space="preserve"> </w:t>
      </w:r>
      <w:r>
        <w:rPr>
          <w:rFonts w:eastAsia="Times New Roman"/>
          <w:color w:val="252525"/>
          <w:spacing w:val="2"/>
          <w:lang w:eastAsia="ru-RU"/>
        </w:rPr>
        <w:t xml:space="preserve">в странах региона </w:t>
      </w:r>
      <w:r w:rsidR="0061524E">
        <w:rPr>
          <w:rFonts w:eastAsia="Times New Roman"/>
          <w:color w:val="252525"/>
          <w:spacing w:val="2"/>
          <w:lang w:eastAsia="ru-RU"/>
        </w:rPr>
        <w:t>п</w:t>
      </w:r>
      <w:r>
        <w:rPr>
          <w:rFonts w:eastAsia="Times New Roman"/>
          <w:color w:val="252525"/>
          <w:spacing w:val="2"/>
          <w:lang w:eastAsia="ru-RU"/>
        </w:rPr>
        <w:t>остепенно растет</w:t>
      </w:r>
      <w:r w:rsidR="0061524E">
        <w:rPr>
          <w:rFonts w:eastAsia="Times New Roman"/>
          <w:color w:val="252525"/>
          <w:spacing w:val="2"/>
          <w:lang w:eastAsia="ru-RU"/>
        </w:rPr>
        <w:t>.</w:t>
      </w:r>
      <w:r w:rsidR="0061524E" w:rsidRPr="0061524E">
        <w:rPr>
          <w:rFonts w:eastAsia="Times New Roman"/>
          <w:sz w:val="24"/>
          <w:szCs w:val="24"/>
          <w:lang w:eastAsia="ru-RU"/>
        </w:rPr>
        <w:t xml:space="preserve"> </w:t>
      </w:r>
      <w:r w:rsidR="00775DF0" w:rsidRPr="00775DF0">
        <w:rPr>
          <w:rFonts w:eastAsia="Arial"/>
        </w:rPr>
        <w:t>Глобальный инновационный индек</w:t>
      </w:r>
      <w:r w:rsidR="00775DF0">
        <w:rPr>
          <w:rFonts w:eastAsia="Arial"/>
        </w:rPr>
        <w:t>с</w:t>
      </w:r>
      <w:r w:rsidR="00314767">
        <w:rPr>
          <w:rFonts w:eastAsia="Arial"/>
        </w:rPr>
        <w:t xml:space="preserve">, индекс готовности в ИИ, </w:t>
      </w:r>
      <w:r w:rsidR="00775DF0" w:rsidRPr="00775DF0">
        <w:rPr>
          <w:rFonts w:eastAsia="Arial"/>
        </w:rPr>
        <w:t>и</w:t>
      </w:r>
      <w:r w:rsidR="00775DF0">
        <w:rPr>
          <w:rFonts w:eastAsia="Arial"/>
        </w:rPr>
        <w:t>нвестиции в ИИ в странах мира и региона,</w:t>
      </w:r>
      <w:r w:rsidR="0061524E" w:rsidRPr="00E4474E">
        <w:rPr>
          <w:rFonts w:eastAsia="Arial"/>
        </w:rPr>
        <w:t xml:space="preserve"> удельный вес организаций</w:t>
      </w:r>
      <w:r w:rsidR="00E4474E" w:rsidRPr="00E4474E">
        <w:rPr>
          <w:rFonts w:eastAsia="Arial"/>
        </w:rPr>
        <w:t>, использовавших</w:t>
      </w:r>
      <w:r w:rsidR="0061524E" w:rsidRPr="00E4474E">
        <w:rPr>
          <w:rFonts w:eastAsia="Arial"/>
        </w:rPr>
        <w:t xml:space="preserve"> </w:t>
      </w:r>
      <w:r w:rsidR="0061524E" w:rsidRPr="00E4474E">
        <w:rPr>
          <w:rFonts w:eastAsia="Arial"/>
        </w:rPr>
        <w:lastRenderedPageBreak/>
        <w:t>информационные технологии</w:t>
      </w:r>
      <w:r w:rsidR="00B25A3D">
        <w:rPr>
          <w:rFonts w:eastAsia="Arial"/>
        </w:rPr>
        <w:t>, ч</w:t>
      </w:r>
      <w:r w:rsidR="00B25A3D" w:rsidRPr="00B25A3D">
        <w:rPr>
          <w:rFonts w:eastAsia="Arial"/>
        </w:rPr>
        <w:t>исло абонентов широкополосного доступа к сети интернет</w:t>
      </w:r>
      <w:r w:rsidR="00B25A3D">
        <w:rPr>
          <w:rFonts w:eastAsia="Arial"/>
        </w:rPr>
        <w:t>, сетей сотовой связи</w:t>
      </w:r>
      <w:r w:rsidR="0061524E" w:rsidRPr="00E4474E">
        <w:rPr>
          <w:rFonts w:eastAsia="Arial"/>
        </w:rPr>
        <w:t xml:space="preserve"> </w:t>
      </w:r>
      <w:r w:rsidR="00E4474E" w:rsidRPr="00E4474E">
        <w:rPr>
          <w:rFonts w:eastAsia="Arial"/>
        </w:rPr>
        <w:t>представлены в приложениях</w:t>
      </w:r>
      <w:r w:rsidR="00BF5FEF">
        <w:rPr>
          <w:rFonts w:eastAsia="Arial"/>
        </w:rPr>
        <w:t xml:space="preserve"> 1</w:t>
      </w:r>
      <w:r w:rsidR="00EF73C3">
        <w:rPr>
          <w:rFonts w:eastAsia="Arial"/>
        </w:rPr>
        <w:t>2</w:t>
      </w:r>
      <w:r w:rsidR="007B0CB0">
        <w:rPr>
          <w:rFonts w:eastAsia="Arial"/>
        </w:rPr>
        <w:t>–1</w:t>
      </w:r>
      <w:r w:rsidR="00D63F7B">
        <w:rPr>
          <w:rFonts w:eastAsia="Arial"/>
        </w:rPr>
        <w:t>9</w:t>
      </w:r>
      <w:r w:rsidR="00E4474E">
        <w:rPr>
          <w:rFonts w:eastAsia="Arial"/>
        </w:rPr>
        <w:t>.</w:t>
      </w:r>
    </w:p>
    <w:p w14:paraId="571043FF" w14:textId="77777777" w:rsidR="00E4474E" w:rsidRDefault="00E4474E" w:rsidP="005259EC">
      <w:pPr>
        <w:shd w:val="clear" w:color="auto" w:fill="FFFFFF"/>
        <w:spacing w:after="0" w:line="240" w:lineRule="auto"/>
        <w:ind w:firstLine="709"/>
        <w:jc w:val="both"/>
        <w:rPr>
          <w:rFonts w:eastAsia="Times New Roman"/>
          <w:color w:val="252525"/>
          <w:spacing w:val="2"/>
          <w:lang w:eastAsia="ru-RU"/>
        </w:rPr>
      </w:pPr>
      <w:r>
        <w:rPr>
          <w:rFonts w:eastAsia="Times New Roman"/>
          <w:color w:val="252525"/>
          <w:spacing w:val="2"/>
          <w:lang w:eastAsia="ru-RU"/>
        </w:rPr>
        <w:t>Например,</w:t>
      </w:r>
      <w:r w:rsidRPr="00D353C4">
        <w:rPr>
          <w:rFonts w:eastAsia="Times New Roman"/>
          <w:color w:val="252525"/>
          <w:spacing w:val="2"/>
          <w:lang w:eastAsia="ru-RU"/>
        </w:rPr>
        <w:t xml:space="preserve"> общий уровень инновационной активности российских крупных и средних компаний составил </w:t>
      </w:r>
      <w:r>
        <w:rPr>
          <w:rFonts w:eastAsia="Times New Roman"/>
          <w:color w:val="252525"/>
          <w:spacing w:val="2"/>
          <w:lang w:eastAsia="ru-RU"/>
        </w:rPr>
        <w:t xml:space="preserve">более </w:t>
      </w:r>
      <w:r w:rsidRPr="00D353C4">
        <w:rPr>
          <w:rFonts w:eastAsia="Times New Roman"/>
          <w:color w:val="252525"/>
          <w:spacing w:val="2"/>
          <w:lang w:eastAsia="ru-RU"/>
        </w:rPr>
        <w:t>11</w:t>
      </w:r>
      <w:r>
        <w:rPr>
          <w:rFonts w:eastAsia="Times New Roman"/>
          <w:color w:val="252525"/>
          <w:spacing w:val="2"/>
          <w:lang w:eastAsia="ru-RU"/>
        </w:rPr>
        <w:t>%</w:t>
      </w:r>
      <w:r w:rsidRPr="00D353C4">
        <w:rPr>
          <w:rFonts w:eastAsia="Times New Roman"/>
          <w:color w:val="252525"/>
          <w:spacing w:val="2"/>
          <w:lang w:eastAsia="ru-RU"/>
        </w:rPr>
        <w:t>. Главным драйвером инноваций являются исследования и разработки, их доля в общем объеме затрат состав</w:t>
      </w:r>
      <w:r>
        <w:rPr>
          <w:rFonts w:eastAsia="Times New Roman"/>
          <w:color w:val="252525"/>
          <w:spacing w:val="2"/>
          <w:lang w:eastAsia="ru-RU"/>
        </w:rPr>
        <w:t>ляет более</w:t>
      </w:r>
      <w:r w:rsidRPr="00D353C4">
        <w:rPr>
          <w:rFonts w:eastAsia="Times New Roman"/>
          <w:color w:val="252525"/>
          <w:spacing w:val="2"/>
          <w:lang w:eastAsia="ru-RU"/>
        </w:rPr>
        <w:t xml:space="preserve"> 4</w:t>
      </w:r>
      <w:r w:rsidR="00714E23">
        <w:rPr>
          <w:rFonts w:eastAsia="Times New Roman"/>
          <w:color w:val="252525"/>
          <w:spacing w:val="2"/>
          <w:lang w:eastAsia="ru-RU"/>
        </w:rPr>
        <w:t>0</w:t>
      </w:r>
      <w:r>
        <w:rPr>
          <w:rFonts w:eastAsia="Times New Roman"/>
          <w:color w:val="252525"/>
          <w:spacing w:val="2"/>
          <w:lang w:eastAsia="ru-RU"/>
        </w:rPr>
        <w:t>%</w:t>
      </w:r>
      <w:r w:rsidRPr="00D353C4">
        <w:rPr>
          <w:rFonts w:eastAsia="Times New Roman"/>
          <w:color w:val="252525"/>
          <w:spacing w:val="2"/>
          <w:lang w:eastAsia="ru-RU"/>
        </w:rPr>
        <w:t>. Максимальную инновационную активность (долю компаний, инвестирующих в инновации) продемонстрировала обрабатывающая промышленность. Активнее других вкладываются в науку компании высокотехнологичных отраслей.</w:t>
      </w:r>
    </w:p>
    <w:p w14:paraId="260D7291" w14:textId="77777777" w:rsidR="00EA44AE" w:rsidRDefault="005259EC" w:rsidP="00EA44AE">
      <w:pPr>
        <w:spacing w:after="0" w:line="240" w:lineRule="auto"/>
        <w:ind w:firstLine="709"/>
        <w:jc w:val="both"/>
        <w:rPr>
          <w:rFonts w:ascii="Arial" w:hAnsi="Arial" w:cs="Arial"/>
          <w:color w:val="000000"/>
          <w:sz w:val="12"/>
          <w:szCs w:val="12"/>
          <w:shd w:val="clear" w:color="auto" w:fill="FFFFFF"/>
        </w:rPr>
      </w:pPr>
      <w:r>
        <w:rPr>
          <w:color w:val="000000"/>
        </w:rPr>
        <w:t>Н</w:t>
      </w:r>
      <w:r w:rsidRPr="008B48B8">
        <w:rPr>
          <w:color w:val="000000"/>
        </w:rPr>
        <w:t>еотъемлемым элемен</w:t>
      </w:r>
      <w:r>
        <w:rPr>
          <w:color w:val="000000"/>
        </w:rPr>
        <w:t xml:space="preserve">том современного производства и </w:t>
      </w:r>
      <w:r w:rsidRPr="008B48B8">
        <w:rPr>
          <w:color w:val="000000"/>
        </w:rPr>
        <w:t>своеобразным маркером его соответствия передовому уровню технологий</w:t>
      </w:r>
      <w:r w:rsidRPr="005259EC">
        <w:rPr>
          <w:color w:val="000000"/>
        </w:rPr>
        <w:t xml:space="preserve"> </w:t>
      </w:r>
      <w:r w:rsidRPr="008B48B8">
        <w:rPr>
          <w:color w:val="000000"/>
        </w:rPr>
        <w:t>становятся</w:t>
      </w:r>
      <w:r>
        <w:rPr>
          <w:color w:val="000000"/>
        </w:rPr>
        <w:t xml:space="preserve"> п</w:t>
      </w:r>
      <w:r w:rsidRPr="008B48B8">
        <w:rPr>
          <w:color w:val="000000"/>
        </w:rPr>
        <w:t>ромышленные роботы</w:t>
      </w:r>
      <w:r>
        <w:rPr>
          <w:color w:val="000000"/>
        </w:rPr>
        <w:t xml:space="preserve">. </w:t>
      </w:r>
      <w:r w:rsidR="007B0CB0">
        <w:rPr>
          <w:color w:val="000000"/>
        </w:rPr>
        <w:t>П</w:t>
      </w:r>
      <w:r>
        <w:rPr>
          <w:color w:val="000000"/>
          <w:shd w:val="clear" w:color="auto" w:fill="FFFFFF"/>
        </w:rPr>
        <w:t xml:space="preserve">арк промышленных роботов в </w:t>
      </w:r>
      <w:r w:rsidRPr="00BC282C">
        <w:rPr>
          <w:color w:val="000000"/>
          <w:shd w:val="clear" w:color="auto" w:fill="FFFFFF"/>
        </w:rPr>
        <w:t>мире превышает</w:t>
      </w:r>
      <w:r>
        <w:rPr>
          <w:color w:val="000000"/>
          <w:shd w:val="clear" w:color="auto" w:fill="FFFFFF"/>
        </w:rPr>
        <w:t xml:space="preserve"> </w:t>
      </w:r>
      <w:hyperlink r:id="rId27" w:history="1">
        <w:r>
          <w:rPr>
            <w:color w:val="000000"/>
          </w:rPr>
          <w:t xml:space="preserve">4 </w:t>
        </w:r>
        <w:r w:rsidRPr="00BC282C">
          <w:rPr>
            <w:color w:val="000000"/>
          </w:rPr>
          <w:t>млн единиц</w:t>
        </w:r>
      </w:hyperlink>
      <w:r>
        <w:rPr>
          <w:color w:val="000000"/>
          <w:shd w:val="clear" w:color="auto" w:fill="FFFFFF"/>
        </w:rPr>
        <w:t xml:space="preserve">, их число только за последние 10 лет утроилось, а с 2018 г. ежегодно увеличивалось в среднем на </w:t>
      </w:r>
      <w:r w:rsidRPr="00BC282C">
        <w:rPr>
          <w:color w:val="000000"/>
          <w:shd w:val="clear" w:color="auto" w:fill="FFFFFF"/>
        </w:rPr>
        <w:t>12%.</w:t>
      </w:r>
      <w:r w:rsidRPr="005259EC">
        <w:rPr>
          <w:rFonts w:ascii="Arial" w:hAnsi="Arial" w:cs="Arial"/>
          <w:color w:val="000000"/>
          <w:sz w:val="12"/>
          <w:szCs w:val="12"/>
          <w:shd w:val="clear" w:color="auto" w:fill="FFFFFF"/>
        </w:rPr>
        <w:t xml:space="preserve"> </w:t>
      </w:r>
    </w:p>
    <w:p w14:paraId="6CF0F1D9" w14:textId="58ECC88C" w:rsidR="008A25F1" w:rsidRDefault="008A25F1" w:rsidP="00EA44AE">
      <w:pPr>
        <w:spacing w:after="0" w:line="240" w:lineRule="auto"/>
        <w:ind w:firstLine="709"/>
        <w:jc w:val="both"/>
        <w:rPr>
          <w:rFonts w:ascii="Arial" w:hAnsi="Arial" w:cs="Arial"/>
          <w:color w:val="000000"/>
          <w:sz w:val="12"/>
          <w:szCs w:val="12"/>
          <w:shd w:val="clear" w:color="auto" w:fill="FFFFFF"/>
        </w:rPr>
      </w:pPr>
      <w:proofErr w:type="spellStart"/>
      <w:r w:rsidRPr="00FC66F6">
        <w:rPr>
          <w:i/>
          <w:sz w:val="24"/>
        </w:rPr>
        <w:t>Справочно</w:t>
      </w:r>
      <w:proofErr w:type="spellEnd"/>
      <w:r w:rsidR="00A07877">
        <w:rPr>
          <w:i/>
          <w:sz w:val="24"/>
        </w:rPr>
        <w:t>.</w:t>
      </w:r>
      <w:r w:rsidR="00877FAC">
        <w:rPr>
          <w:i/>
          <w:sz w:val="24"/>
        </w:rPr>
        <w:t xml:space="preserve"> </w:t>
      </w:r>
      <w:r>
        <w:rPr>
          <w:i/>
          <w:sz w:val="24"/>
        </w:rPr>
        <w:t>В Китае 1,76 млн роботов (41% мирового ко</w:t>
      </w:r>
      <w:r w:rsidR="00C94035">
        <w:rPr>
          <w:i/>
          <w:sz w:val="24"/>
        </w:rPr>
        <w:t>личества), в Японии – 235 тыс</w:t>
      </w:r>
      <w:r w:rsidR="00C802DE">
        <w:rPr>
          <w:i/>
          <w:sz w:val="24"/>
        </w:rPr>
        <w:t>.</w:t>
      </w:r>
      <w:r>
        <w:rPr>
          <w:i/>
          <w:sz w:val="24"/>
        </w:rPr>
        <w:t>, Европе – 777,6 тыс</w:t>
      </w:r>
      <w:r w:rsidR="00C94035">
        <w:rPr>
          <w:i/>
          <w:sz w:val="24"/>
        </w:rPr>
        <w:t>.</w:t>
      </w:r>
      <w:r>
        <w:rPr>
          <w:i/>
          <w:sz w:val="24"/>
        </w:rPr>
        <w:t>, Америке – 520 тыс</w:t>
      </w:r>
      <w:r w:rsidR="00C94035">
        <w:rPr>
          <w:i/>
          <w:sz w:val="24"/>
        </w:rPr>
        <w:t>.</w:t>
      </w:r>
      <w:r>
        <w:rPr>
          <w:i/>
          <w:sz w:val="24"/>
        </w:rPr>
        <w:t>, Индии – 8510</w:t>
      </w:r>
      <w:r w:rsidR="00877FAC">
        <w:rPr>
          <w:i/>
          <w:sz w:val="24"/>
        </w:rPr>
        <w:t>. В 2023 г. средняя плотность роботов в обрабатывающей промышленности мира составила 162 робота на 10 тысяч сотрудников, в том чис</w:t>
      </w:r>
      <w:r w:rsidR="00C94035">
        <w:rPr>
          <w:i/>
          <w:sz w:val="24"/>
        </w:rPr>
        <w:t>ле в Азии – 182 единицы, Европе</w:t>
      </w:r>
      <w:r w:rsidR="00877FAC">
        <w:rPr>
          <w:i/>
          <w:sz w:val="24"/>
        </w:rPr>
        <w:t xml:space="preserve"> - 42, Америке – 127.</w:t>
      </w:r>
      <w:r w:rsidR="00D3407E">
        <w:rPr>
          <w:i/>
          <w:sz w:val="24"/>
        </w:rPr>
        <w:t xml:space="preserve"> Лидером по плотности робототехники является Южная Корея – 1000 на 10 тыс. человек).</w:t>
      </w:r>
    </w:p>
    <w:p w14:paraId="727B157A" w14:textId="77777777" w:rsidR="006F0D85" w:rsidRDefault="00EA44AE" w:rsidP="006F0D85">
      <w:pPr>
        <w:spacing w:after="0" w:line="240" w:lineRule="auto"/>
        <w:ind w:firstLine="709"/>
        <w:jc w:val="both"/>
        <w:rPr>
          <w:color w:val="000000"/>
        </w:rPr>
      </w:pPr>
      <w:r w:rsidRPr="00754EF7">
        <w:rPr>
          <w:color w:val="000000"/>
        </w:rPr>
        <w:t xml:space="preserve">Использование роботов в экономике </w:t>
      </w:r>
      <w:r>
        <w:rPr>
          <w:color w:val="000000"/>
        </w:rPr>
        <w:t>стран региона</w:t>
      </w:r>
      <w:r w:rsidR="0048286D">
        <w:rPr>
          <w:color w:val="000000"/>
        </w:rPr>
        <w:t xml:space="preserve"> постепенно увеличи</w:t>
      </w:r>
      <w:r w:rsidRPr="00754EF7">
        <w:rPr>
          <w:color w:val="000000"/>
        </w:rPr>
        <w:t>вается, охватывая различные отрасли, такие как промышленность, сельское хозяйство, логистика и сфера услуг. Хотя уровень авто</w:t>
      </w:r>
      <w:r>
        <w:rPr>
          <w:color w:val="000000"/>
        </w:rPr>
        <w:t>матизации и роботизации в регионе</w:t>
      </w:r>
      <w:r w:rsidRPr="00754EF7">
        <w:rPr>
          <w:color w:val="000000"/>
        </w:rPr>
        <w:t xml:space="preserve"> пока отстает от мировых лидеров, </w:t>
      </w:r>
      <w:r>
        <w:rPr>
          <w:color w:val="000000"/>
        </w:rPr>
        <w:t>но</w:t>
      </w:r>
      <w:r w:rsidR="0048286D">
        <w:rPr>
          <w:color w:val="000000"/>
        </w:rPr>
        <w:t xml:space="preserve"> </w:t>
      </w:r>
      <w:r>
        <w:rPr>
          <w:color w:val="000000"/>
        </w:rPr>
        <w:t xml:space="preserve">темпы таких работ нарастают. </w:t>
      </w:r>
    </w:p>
    <w:p w14:paraId="76F3EF10" w14:textId="77777777" w:rsidR="006F0D85" w:rsidRPr="00561FAF" w:rsidRDefault="008C0F02" w:rsidP="006F0D85">
      <w:pPr>
        <w:spacing w:after="0" w:line="240" w:lineRule="auto"/>
        <w:ind w:firstLine="709"/>
        <w:jc w:val="both"/>
        <w:rPr>
          <w:rFonts w:ascii="Arial" w:eastAsia="Times New Roman" w:hAnsi="Arial" w:cs="Arial"/>
          <w:color w:val="252525"/>
          <w:spacing w:val="2"/>
          <w:sz w:val="27"/>
          <w:szCs w:val="27"/>
          <w:lang w:eastAsia="ru-RU"/>
        </w:rPr>
      </w:pPr>
      <w:proofErr w:type="spellStart"/>
      <w:r w:rsidRPr="00FC66F6">
        <w:rPr>
          <w:i/>
          <w:sz w:val="24"/>
        </w:rPr>
        <w:t>Справочно</w:t>
      </w:r>
      <w:proofErr w:type="spellEnd"/>
      <w:r w:rsidR="00D565F7">
        <w:rPr>
          <w:i/>
          <w:sz w:val="24"/>
        </w:rPr>
        <w:t>.</w:t>
      </w:r>
      <w:r>
        <w:rPr>
          <w:i/>
          <w:sz w:val="24"/>
        </w:rPr>
        <w:t xml:space="preserve"> </w:t>
      </w:r>
      <w:r w:rsidR="0048286D" w:rsidRPr="008C0F02">
        <w:rPr>
          <w:i/>
          <w:sz w:val="24"/>
        </w:rPr>
        <w:t>Так, по</w:t>
      </w:r>
      <w:r w:rsidR="00295C88" w:rsidRPr="008C0F02">
        <w:rPr>
          <w:i/>
          <w:sz w:val="24"/>
        </w:rPr>
        <w:t xml:space="preserve"> данным</w:t>
      </w:r>
      <w:r w:rsidR="005259EC" w:rsidRPr="008C0F02">
        <w:rPr>
          <w:i/>
          <w:sz w:val="24"/>
        </w:rPr>
        <w:t xml:space="preserve"> Института статистических исследова</w:t>
      </w:r>
      <w:r w:rsidR="00295C88" w:rsidRPr="008C0F02">
        <w:rPr>
          <w:i/>
          <w:sz w:val="24"/>
        </w:rPr>
        <w:t>ний и экономики знаний НИУ ВШЭ о</w:t>
      </w:r>
      <w:r w:rsidR="005259EC" w:rsidRPr="008C0F02">
        <w:rPr>
          <w:i/>
          <w:sz w:val="24"/>
        </w:rPr>
        <w:t>бщее количество промышленных роботов в России составило 12,8 тыс.</w:t>
      </w:r>
      <w:r w:rsidR="006F0D85">
        <w:rPr>
          <w:i/>
          <w:sz w:val="24"/>
        </w:rPr>
        <w:t xml:space="preserve"> (19 на 10</w:t>
      </w:r>
      <w:r w:rsidR="003C1ACC">
        <w:rPr>
          <w:i/>
          <w:sz w:val="24"/>
        </w:rPr>
        <w:t xml:space="preserve"> тыс.</w:t>
      </w:r>
      <w:r w:rsidR="00D3407E">
        <w:rPr>
          <w:i/>
          <w:sz w:val="24"/>
        </w:rPr>
        <w:t xml:space="preserve"> </w:t>
      </w:r>
      <w:r w:rsidR="006F0D85">
        <w:rPr>
          <w:i/>
          <w:sz w:val="24"/>
        </w:rPr>
        <w:t>чел).</w:t>
      </w:r>
      <w:r w:rsidR="00295C88" w:rsidRPr="008C0F02">
        <w:rPr>
          <w:i/>
          <w:sz w:val="24"/>
        </w:rPr>
        <w:t xml:space="preserve"> </w:t>
      </w:r>
      <w:r w:rsidR="007B0CB0">
        <w:rPr>
          <w:i/>
          <w:sz w:val="24"/>
        </w:rPr>
        <w:t>Здесь лидирует</w:t>
      </w:r>
      <w:r w:rsidR="005259EC" w:rsidRPr="001B7F05">
        <w:rPr>
          <w:i/>
          <w:color w:val="548DD4"/>
          <w:sz w:val="24"/>
        </w:rPr>
        <w:t xml:space="preserve"> </w:t>
      </w:r>
      <w:r w:rsidR="005259EC" w:rsidRPr="007B0CB0">
        <w:rPr>
          <w:i/>
          <w:sz w:val="24"/>
        </w:rPr>
        <w:t>производство лекарств (35%). В производстве металла и металлических изделий робототехни</w:t>
      </w:r>
      <w:r w:rsidR="007B0CB0">
        <w:rPr>
          <w:i/>
          <w:sz w:val="24"/>
        </w:rPr>
        <w:t>ка применяется у 20,5% компаний</w:t>
      </w:r>
      <w:r w:rsidR="0065517F">
        <w:rPr>
          <w:i/>
          <w:sz w:val="24"/>
        </w:rPr>
        <w:t>. Доля</w:t>
      </w:r>
      <w:r w:rsidR="005259EC" w:rsidRPr="007B0CB0">
        <w:rPr>
          <w:i/>
          <w:sz w:val="24"/>
        </w:rPr>
        <w:t xml:space="preserve"> производителей транспортных средств, применяющих роботов, составляет 18,4%.</w:t>
      </w:r>
      <w:r w:rsidR="002C3522" w:rsidRPr="008C0F02">
        <w:rPr>
          <w:i/>
          <w:sz w:val="24"/>
        </w:rPr>
        <w:t xml:space="preserve"> Расширяется применение роботов в сельском хозяйстве (дроны, беспилотные комбайны и т. п.)</w:t>
      </w:r>
      <w:r w:rsidR="00CE0727" w:rsidRPr="008C0F02">
        <w:rPr>
          <w:i/>
          <w:sz w:val="24"/>
        </w:rPr>
        <w:t>.</w:t>
      </w:r>
      <w:r w:rsidR="006F0D85">
        <w:rPr>
          <w:i/>
          <w:sz w:val="24"/>
        </w:rPr>
        <w:t xml:space="preserve"> В рамках нацпроекта по обеспечению технологического лидерства одной из целей ставится вхождение </w:t>
      </w:r>
      <w:r w:rsidR="003C1ACC">
        <w:rPr>
          <w:i/>
          <w:sz w:val="24"/>
        </w:rPr>
        <w:t>РФ</w:t>
      </w:r>
      <w:r w:rsidR="006F0D85">
        <w:rPr>
          <w:i/>
          <w:sz w:val="24"/>
        </w:rPr>
        <w:t xml:space="preserve"> в число 25 стран мира по показателю плотности роботизации. </w:t>
      </w:r>
    </w:p>
    <w:p w14:paraId="072741DC" w14:textId="77777777" w:rsidR="00295C88" w:rsidRPr="008C0F02" w:rsidRDefault="00EA44AE" w:rsidP="00EA44AE">
      <w:pPr>
        <w:spacing w:after="0" w:line="240" w:lineRule="auto"/>
        <w:ind w:firstLine="709"/>
        <w:jc w:val="both"/>
        <w:rPr>
          <w:i/>
          <w:sz w:val="24"/>
        </w:rPr>
      </w:pPr>
      <w:r w:rsidRPr="008C0F02">
        <w:rPr>
          <w:i/>
          <w:sz w:val="24"/>
        </w:rPr>
        <w:t>Значительно увеличивает импорт робототехники Азербайджан</w:t>
      </w:r>
      <w:r w:rsidR="002C3522" w:rsidRPr="008C0F02">
        <w:rPr>
          <w:i/>
          <w:sz w:val="24"/>
        </w:rPr>
        <w:t>.</w:t>
      </w:r>
      <w:r w:rsidR="008C0F02">
        <w:rPr>
          <w:i/>
          <w:sz w:val="24"/>
        </w:rPr>
        <w:t xml:space="preserve"> Расширяется использование роботов в Беларуси</w:t>
      </w:r>
      <w:r w:rsidR="008A25F1">
        <w:rPr>
          <w:i/>
          <w:sz w:val="24"/>
        </w:rPr>
        <w:t>, где в соотве</w:t>
      </w:r>
      <w:r w:rsidR="003A1CC6">
        <w:rPr>
          <w:i/>
          <w:sz w:val="24"/>
        </w:rPr>
        <w:t>т</w:t>
      </w:r>
      <w:r w:rsidR="008A25F1">
        <w:rPr>
          <w:i/>
          <w:sz w:val="24"/>
        </w:rPr>
        <w:t>ствии с национальной стратегией устойчивого развития их к 2040 г. должно быть не менее 150 на 10 тысяч</w:t>
      </w:r>
      <w:r w:rsidR="008C0F02">
        <w:rPr>
          <w:i/>
          <w:sz w:val="24"/>
        </w:rPr>
        <w:t xml:space="preserve"> </w:t>
      </w:r>
      <w:r w:rsidR="008A25F1">
        <w:rPr>
          <w:i/>
          <w:sz w:val="24"/>
        </w:rPr>
        <w:t xml:space="preserve">работников. </w:t>
      </w:r>
      <w:r w:rsidR="002C3522" w:rsidRPr="008C0F02">
        <w:rPr>
          <w:i/>
          <w:sz w:val="24"/>
        </w:rPr>
        <w:t>В Центральной Азии лидером по внедрению роботов и автоматизации является Казахстан. Значительный прогресс в цифровизации и роботизации демонстрирует Узбекистан.</w:t>
      </w:r>
    </w:p>
    <w:p w14:paraId="081650F1" w14:textId="77777777" w:rsidR="005A3A64" w:rsidRDefault="005259EC" w:rsidP="008E0D85">
      <w:pPr>
        <w:spacing w:after="0" w:line="240" w:lineRule="auto"/>
        <w:ind w:firstLine="709"/>
        <w:jc w:val="both"/>
        <w:rPr>
          <w:color w:val="000000"/>
          <w:shd w:val="clear" w:color="auto" w:fill="FFFFFF"/>
        </w:rPr>
      </w:pPr>
      <w:r w:rsidRPr="0023249A">
        <w:rPr>
          <w:color w:val="000000"/>
          <w:shd w:val="clear" w:color="auto" w:fill="FFFFFF"/>
        </w:rPr>
        <w:t>Институ</w:t>
      </w:r>
      <w:r w:rsidR="0048286D">
        <w:rPr>
          <w:color w:val="000000"/>
          <w:shd w:val="clear" w:color="auto" w:fill="FFFFFF"/>
        </w:rPr>
        <w:t>т статистических исследований и экономики знаний НИУ ВШЭ</w:t>
      </w:r>
      <w:r w:rsidRPr="0023249A">
        <w:rPr>
          <w:color w:val="000000"/>
          <w:shd w:val="clear" w:color="auto" w:fill="FFFFFF"/>
        </w:rPr>
        <w:t xml:space="preserve"> определил ключевые направления развития промышленной робототех</w:t>
      </w:r>
      <w:r w:rsidR="0048286D">
        <w:rPr>
          <w:color w:val="000000"/>
          <w:shd w:val="clear" w:color="auto" w:fill="FFFFFF"/>
        </w:rPr>
        <w:t>ники</w:t>
      </w:r>
      <w:r w:rsidR="00B57913">
        <w:rPr>
          <w:color w:val="000000"/>
          <w:shd w:val="clear" w:color="auto" w:fill="FFFFFF"/>
        </w:rPr>
        <w:t xml:space="preserve"> </w:t>
      </w:r>
      <w:r w:rsidR="00B57913" w:rsidRPr="00BC282C">
        <w:rPr>
          <w:color w:val="000000"/>
          <w:shd w:val="clear" w:color="auto" w:fill="FFFFFF"/>
        </w:rPr>
        <w:t xml:space="preserve">(см. </w:t>
      </w:r>
      <w:r w:rsidR="00B57913">
        <w:rPr>
          <w:color w:val="000000"/>
          <w:shd w:val="clear" w:color="auto" w:fill="FFFFFF"/>
        </w:rPr>
        <w:t xml:space="preserve">Приложение </w:t>
      </w:r>
      <w:r w:rsidR="00D63F7B">
        <w:rPr>
          <w:color w:val="000000"/>
          <w:shd w:val="clear" w:color="auto" w:fill="FFFFFF"/>
        </w:rPr>
        <w:t>20</w:t>
      </w:r>
      <w:r w:rsidR="00B57913">
        <w:rPr>
          <w:color w:val="000000"/>
          <w:shd w:val="clear" w:color="auto" w:fill="FFFFFF"/>
        </w:rPr>
        <w:t>)</w:t>
      </w:r>
      <w:r w:rsidR="004042B2">
        <w:rPr>
          <w:color w:val="000000"/>
          <w:shd w:val="clear" w:color="auto" w:fill="FFFFFF"/>
        </w:rPr>
        <w:t xml:space="preserve">. И в ближайшие </w:t>
      </w:r>
      <w:r w:rsidR="00877FAC">
        <w:rPr>
          <w:color w:val="000000"/>
          <w:shd w:val="clear" w:color="auto" w:fill="FFFFFF"/>
        </w:rPr>
        <w:t>пять лет</w:t>
      </w:r>
      <w:r w:rsidR="000A2877">
        <w:rPr>
          <w:color w:val="000000"/>
          <w:shd w:val="clear" w:color="auto" w:fill="FFFFFF"/>
        </w:rPr>
        <w:t xml:space="preserve"> внедрение</w:t>
      </w:r>
      <w:r w:rsidR="008E0D85">
        <w:rPr>
          <w:color w:val="000000"/>
          <w:shd w:val="clear" w:color="auto" w:fill="FFFFFF"/>
        </w:rPr>
        <w:t xml:space="preserve"> </w:t>
      </w:r>
      <w:r w:rsidR="000A2877">
        <w:rPr>
          <w:color w:val="000000"/>
          <w:shd w:val="clear" w:color="auto" w:fill="FFFFFF"/>
        </w:rPr>
        <w:t xml:space="preserve">роботов, </w:t>
      </w:r>
      <w:r w:rsidR="008E0D85">
        <w:rPr>
          <w:color w:val="000000"/>
          <w:shd w:val="clear" w:color="auto" w:fill="FFFFFF"/>
        </w:rPr>
        <w:t>и</w:t>
      </w:r>
      <w:r w:rsidR="000A2877">
        <w:rPr>
          <w:color w:val="000000"/>
          <w:shd w:val="clear" w:color="auto" w:fill="FFFFFF"/>
        </w:rPr>
        <w:t>скусственного интеллекта, в целом цифровизации должны пойти</w:t>
      </w:r>
      <w:r w:rsidR="008E0D85">
        <w:rPr>
          <w:color w:val="000000"/>
          <w:shd w:val="clear" w:color="auto" w:fill="FFFFFF"/>
        </w:rPr>
        <w:t xml:space="preserve"> ускоренными темпами</w:t>
      </w:r>
      <w:r w:rsidR="00C94035">
        <w:rPr>
          <w:color w:val="000000"/>
          <w:shd w:val="clear" w:color="auto" w:fill="FFFFFF"/>
        </w:rPr>
        <w:t>, что может значительно повлиять на рынок труда.</w:t>
      </w:r>
    </w:p>
    <w:p w14:paraId="5B2BF3FB" w14:textId="77777777" w:rsidR="00610A02" w:rsidRDefault="00B24068" w:rsidP="00610A02">
      <w:pPr>
        <w:spacing w:after="0" w:line="240" w:lineRule="auto"/>
        <w:ind w:firstLine="709"/>
        <w:jc w:val="both"/>
        <w:rPr>
          <w:i/>
          <w:sz w:val="24"/>
        </w:rPr>
      </w:pPr>
      <w:proofErr w:type="spellStart"/>
      <w:r w:rsidRPr="00FC66F6">
        <w:rPr>
          <w:i/>
          <w:sz w:val="24"/>
        </w:rPr>
        <w:t>Справочно</w:t>
      </w:r>
      <w:proofErr w:type="spellEnd"/>
      <w:r w:rsidR="003A1CC6">
        <w:rPr>
          <w:i/>
          <w:sz w:val="24"/>
        </w:rPr>
        <w:t>.</w:t>
      </w:r>
      <w:r>
        <w:rPr>
          <w:i/>
          <w:sz w:val="24"/>
        </w:rPr>
        <w:t xml:space="preserve"> Так,</w:t>
      </w:r>
      <w:r w:rsidR="007E3132" w:rsidRPr="00B24068">
        <w:rPr>
          <w:i/>
          <w:sz w:val="24"/>
        </w:rPr>
        <w:t xml:space="preserve"> в США рост </w:t>
      </w:r>
      <w:r w:rsidR="000C6253">
        <w:rPr>
          <w:i/>
          <w:sz w:val="24"/>
        </w:rPr>
        <w:t>количества</w:t>
      </w:r>
      <w:r w:rsidR="007E3132" w:rsidRPr="00B24068">
        <w:rPr>
          <w:i/>
          <w:sz w:val="24"/>
        </w:rPr>
        <w:t xml:space="preserve"> роботов </w:t>
      </w:r>
      <w:r>
        <w:rPr>
          <w:i/>
          <w:sz w:val="24"/>
        </w:rPr>
        <w:t xml:space="preserve">в промышленности с 1990 по 2007 </w:t>
      </w:r>
      <w:r w:rsidR="007E3132" w:rsidRPr="00B24068">
        <w:rPr>
          <w:i/>
          <w:sz w:val="24"/>
        </w:rPr>
        <w:t>гг. приводил к замене каждым шестерых челове</w:t>
      </w:r>
      <w:r>
        <w:rPr>
          <w:i/>
          <w:sz w:val="24"/>
        </w:rPr>
        <w:t>к. Причем каждый новый робот на тысячу рабочих мест снизил</w:t>
      </w:r>
      <w:r w:rsidR="007E3132" w:rsidRPr="00B24068">
        <w:rPr>
          <w:i/>
          <w:sz w:val="24"/>
        </w:rPr>
        <w:t xml:space="preserve"> среднюю зарплату на полпроцента.</w:t>
      </w:r>
    </w:p>
    <w:p w14:paraId="403BDA7F" w14:textId="77777777" w:rsidR="006D2C4E" w:rsidRDefault="00610A02" w:rsidP="00803736">
      <w:pPr>
        <w:spacing w:after="0" w:line="240" w:lineRule="auto"/>
        <w:ind w:firstLine="709"/>
        <w:jc w:val="both"/>
      </w:pPr>
      <w:r>
        <w:lastRenderedPageBreak/>
        <w:t xml:space="preserve">Цифровизация, внедрение робототехники, искусственного интеллекта в странах СНГ развивается неравномерно, и каждая страна имеет свои особенности, достижения и вызовы в этом процессе. </w:t>
      </w:r>
    </w:p>
    <w:p w14:paraId="533A0CB5" w14:textId="77777777" w:rsidR="00803736" w:rsidRPr="006D2C4E" w:rsidRDefault="006D2C4E" w:rsidP="00803736">
      <w:pPr>
        <w:spacing w:after="0" w:line="240" w:lineRule="auto"/>
        <w:ind w:firstLine="709"/>
        <w:jc w:val="both"/>
        <w:rPr>
          <w:i/>
          <w:sz w:val="24"/>
        </w:rPr>
      </w:pPr>
      <w:proofErr w:type="spellStart"/>
      <w:r w:rsidRPr="00FC66F6">
        <w:rPr>
          <w:i/>
          <w:sz w:val="24"/>
        </w:rPr>
        <w:t>Справочно</w:t>
      </w:r>
      <w:proofErr w:type="spellEnd"/>
      <w:r w:rsidR="003A1CC6">
        <w:rPr>
          <w:i/>
          <w:sz w:val="24"/>
        </w:rPr>
        <w:t>.</w:t>
      </w:r>
      <w:r w:rsidR="00DA16DE">
        <w:rPr>
          <w:i/>
          <w:sz w:val="24"/>
        </w:rPr>
        <w:t xml:space="preserve"> </w:t>
      </w:r>
      <w:r w:rsidR="00610A02" w:rsidRPr="006D2C4E">
        <w:rPr>
          <w:i/>
          <w:sz w:val="24"/>
        </w:rPr>
        <w:t>В целом можно выделить несколько общих тенденций и направлений</w:t>
      </w:r>
      <w:r w:rsidR="000C6253" w:rsidRPr="006D2C4E">
        <w:rPr>
          <w:i/>
          <w:sz w:val="24"/>
        </w:rPr>
        <w:t>:</w:t>
      </w:r>
    </w:p>
    <w:p w14:paraId="75065C09" w14:textId="0D20ADBB" w:rsidR="00C27077" w:rsidRDefault="00803736" w:rsidP="00C27077">
      <w:pPr>
        <w:spacing w:after="0" w:line="240" w:lineRule="auto"/>
        <w:ind w:firstLine="709"/>
        <w:jc w:val="both"/>
        <w:rPr>
          <w:i/>
          <w:sz w:val="24"/>
        </w:rPr>
      </w:pPr>
      <w:r w:rsidRPr="006D2C4E">
        <w:rPr>
          <w:i/>
          <w:sz w:val="24"/>
        </w:rPr>
        <w:t xml:space="preserve">1. </w:t>
      </w:r>
      <w:r w:rsidR="00610A02" w:rsidRPr="006D2C4E">
        <w:rPr>
          <w:i/>
          <w:sz w:val="24"/>
        </w:rPr>
        <w:t xml:space="preserve">Большинство стран региона разработали национальные стратегии цифровой трансформации. </w:t>
      </w:r>
      <w:r w:rsidR="00CF35DF">
        <w:rPr>
          <w:i/>
          <w:sz w:val="24"/>
        </w:rPr>
        <w:t>Они</w:t>
      </w:r>
      <w:r w:rsidRPr="006D2C4E">
        <w:rPr>
          <w:i/>
          <w:sz w:val="24"/>
        </w:rPr>
        <w:t xml:space="preserve"> направлены на развитие цифровой инфраструктуры, внедрение электронных госуслуг, поддержку IT-сектора и повышение цифровой грамотности населения</w:t>
      </w:r>
      <w:r w:rsidR="00C27077">
        <w:rPr>
          <w:i/>
          <w:sz w:val="24"/>
        </w:rPr>
        <w:t>. Так, в</w:t>
      </w:r>
      <w:r w:rsidR="00CB6FA6" w:rsidRPr="00803736">
        <w:rPr>
          <w:i/>
          <w:sz w:val="24"/>
        </w:rPr>
        <w:t xml:space="preserve"> Азербай</w:t>
      </w:r>
      <w:r w:rsidR="003A1CC6">
        <w:rPr>
          <w:i/>
          <w:sz w:val="24"/>
        </w:rPr>
        <w:t>д</w:t>
      </w:r>
      <w:r w:rsidR="00CB6FA6" w:rsidRPr="00803736">
        <w:rPr>
          <w:i/>
          <w:sz w:val="24"/>
        </w:rPr>
        <w:t xml:space="preserve">жане действует стратегия «Азербайджан 2030. Современные инновации в области творческого и инновационного общества», </w:t>
      </w:r>
      <w:r w:rsidR="004673D8" w:rsidRPr="00803736">
        <w:rPr>
          <w:i/>
          <w:sz w:val="24"/>
        </w:rPr>
        <w:t xml:space="preserve">В Армении – </w:t>
      </w:r>
      <w:r>
        <w:rPr>
          <w:i/>
          <w:sz w:val="24"/>
        </w:rPr>
        <w:t>«</w:t>
      </w:r>
      <w:r w:rsidR="004673D8" w:rsidRPr="00803736">
        <w:rPr>
          <w:i/>
          <w:sz w:val="24"/>
        </w:rPr>
        <w:t>Стратегия цифровизации Армении на 2021–2025 г</w:t>
      </w:r>
      <w:r w:rsidR="00CF35DF">
        <w:rPr>
          <w:i/>
          <w:sz w:val="24"/>
        </w:rPr>
        <w:t>г.</w:t>
      </w:r>
      <w:r>
        <w:rPr>
          <w:i/>
          <w:sz w:val="24"/>
        </w:rPr>
        <w:t>»</w:t>
      </w:r>
      <w:r w:rsidR="004673D8" w:rsidRPr="00803736">
        <w:rPr>
          <w:i/>
          <w:sz w:val="24"/>
        </w:rPr>
        <w:t xml:space="preserve">, в Беларуси </w:t>
      </w:r>
      <w:r w:rsidR="008156F0">
        <w:rPr>
          <w:i/>
          <w:sz w:val="24"/>
        </w:rPr>
        <w:t>–</w:t>
      </w:r>
      <w:r w:rsidR="004673D8" w:rsidRPr="00803736">
        <w:rPr>
          <w:i/>
          <w:sz w:val="24"/>
        </w:rPr>
        <w:t xml:space="preserve"> "Цифровая трансформация Беларуси 2021–2025", в Казахстане </w:t>
      </w:r>
      <w:r w:rsidR="008156F0">
        <w:rPr>
          <w:i/>
          <w:sz w:val="24"/>
        </w:rPr>
        <w:t>–</w:t>
      </w:r>
      <w:r w:rsidR="004673D8" w:rsidRPr="00803736">
        <w:rPr>
          <w:i/>
          <w:sz w:val="24"/>
        </w:rPr>
        <w:t xml:space="preserve"> "Цифровой Казахстан", В Кыргызстане – Концепция</w:t>
      </w:r>
      <w:r w:rsidR="00C24042" w:rsidRPr="00803736">
        <w:rPr>
          <w:i/>
          <w:sz w:val="24"/>
        </w:rPr>
        <w:t xml:space="preserve"> </w:t>
      </w:r>
      <w:r w:rsidR="004673D8" w:rsidRPr="00803736">
        <w:rPr>
          <w:i/>
          <w:sz w:val="24"/>
        </w:rPr>
        <w:t>Цифровой трансформации на 2024-2028 г</w:t>
      </w:r>
      <w:r w:rsidR="00CF35DF">
        <w:rPr>
          <w:i/>
          <w:sz w:val="24"/>
        </w:rPr>
        <w:t>г.</w:t>
      </w:r>
      <w:r w:rsidR="00C24042" w:rsidRPr="00803736">
        <w:rPr>
          <w:i/>
          <w:sz w:val="24"/>
        </w:rPr>
        <w:t xml:space="preserve">, </w:t>
      </w:r>
      <w:r w:rsidR="00610A02" w:rsidRPr="00803736">
        <w:rPr>
          <w:i/>
          <w:sz w:val="24"/>
        </w:rPr>
        <w:t xml:space="preserve">в России </w:t>
      </w:r>
      <w:r w:rsidR="00CB6FA6" w:rsidRPr="00803736">
        <w:rPr>
          <w:i/>
          <w:sz w:val="24"/>
        </w:rPr>
        <w:t>–</w:t>
      </w:r>
      <w:r w:rsidR="00610A02" w:rsidRPr="00803736">
        <w:rPr>
          <w:i/>
          <w:sz w:val="24"/>
        </w:rPr>
        <w:t xml:space="preserve"> программа "Цифровая экономика", </w:t>
      </w:r>
      <w:r w:rsidR="00C24042" w:rsidRPr="00803736">
        <w:rPr>
          <w:i/>
          <w:sz w:val="24"/>
        </w:rPr>
        <w:t>в Таджикистане – Среднесрочная программа развития цифровой экономики на 2021–2025 г</w:t>
      </w:r>
      <w:r w:rsidR="00CF35DF">
        <w:rPr>
          <w:i/>
          <w:sz w:val="24"/>
        </w:rPr>
        <w:t>г.</w:t>
      </w:r>
      <w:r w:rsidR="00C24042" w:rsidRPr="00803736">
        <w:rPr>
          <w:i/>
          <w:sz w:val="24"/>
        </w:rPr>
        <w:t xml:space="preserve">, в </w:t>
      </w:r>
      <w:r w:rsidR="000C6253" w:rsidRPr="00803736">
        <w:rPr>
          <w:i/>
          <w:sz w:val="24"/>
        </w:rPr>
        <w:t>Узбекистане –</w:t>
      </w:r>
      <w:r w:rsidR="00610A02" w:rsidRPr="00803736">
        <w:rPr>
          <w:i/>
          <w:sz w:val="24"/>
        </w:rPr>
        <w:t xml:space="preserve"> </w:t>
      </w:r>
      <w:r w:rsidR="000C6253" w:rsidRPr="00803736">
        <w:rPr>
          <w:i/>
          <w:sz w:val="24"/>
        </w:rPr>
        <w:t>Стратегия «Цифровой Узбекистан – 2030».</w:t>
      </w:r>
      <w:r w:rsidR="00610A02" w:rsidRPr="006D2C4E">
        <w:rPr>
          <w:i/>
          <w:sz w:val="24"/>
        </w:rPr>
        <w:t xml:space="preserve">. </w:t>
      </w:r>
    </w:p>
    <w:p w14:paraId="1005AEC6" w14:textId="77777777" w:rsidR="00610A02" w:rsidRPr="006D2C4E" w:rsidRDefault="00610A02" w:rsidP="00C27077">
      <w:pPr>
        <w:spacing w:after="0" w:line="240" w:lineRule="auto"/>
        <w:ind w:firstLine="709"/>
        <w:jc w:val="both"/>
        <w:rPr>
          <w:i/>
          <w:sz w:val="24"/>
        </w:rPr>
      </w:pPr>
      <w:r w:rsidRPr="006D2C4E">
        <w:rPr>
          <w:i/>
          <w:sz w:val="24"/>
        </w:rPr>
        <w:t>2.</w:t>
      </w:r>
      <w:r w:rsidR="00C27077">
        <w:rPr>
          <w:i/>
          <w:sz w:val="24"/>
        </w:rPr>
        <w:t xml:space="preserve"> </w:t>
      </w:r>
      <w:r w:rsidR="00B901FC" w:rsidRPr="006D2C4E">
        <w:rPr>
          <w:i/>
          <w:sz w:val="24"/>
        </w:rPr>
        <w:t>В</w:t>
      </w:r>
      <w:r w:rsidRPr="006D2C4E">
        <w:rPr>
          <w:i/>
          <w:sz w:val="24"/>
        </w:rPr>
        <w:t xml:space="preserve">недряются платформы </w:t>
      </w:r>
      <w:r w:rsidR="00C27077">
        <w:rPr>
          <w:i/>
          <w:sz w:val="24"/>
        </w:rPr>
        <w:t xml:space="preserve">для </w:t>
      </w:r>
      <w:r w:rsidRPr="006D2C4E">
        <w:rPr>
          <w:i/>
          <w:sz w:val="24"/>
        </w:rPr>
        <w:t xml:space="preserve">предоставления госуслуг в электронном виде. </w:t>
      </w:r>
    </w:p>
    <w:p w14:paraId="450E8BD1" w14:textId="77777777" w:rsidR="00181AFF" w:rsidRPr="008C7EFD" w:rsidRDefault="00610A02" w:rsidP="00181AFF">
      <w:pPr>
        <w:spacing w:after="0" w:line="240" w:lineRule="auto"/>
        <w:ind w:firstLine="709"/>
        <w:jc w:val="both"/>
        <w:rPr>
          <w:i/>
          <w:sz w:val="24"/>
        </w:rPr>
      </w:pPr>
      <w:r w:rsidRPr="006D2C4E">
        <w:rPr>
          <w:i/>
          <w:sz w:val="24"/>
        </w:rPr>
        <w:t xml:space="preserve">3. </w:t>
      </w:r>
      <w:r w:rsidR="00C27077">
        <w:rPr>
          <w:i/>
          <w:sz w:val="24"/>
        </w:rPr>
        <w:t>А</w:t>
      </w:r>
      <w:r w:rsidRPr="006D2C4E">
        <w:rPr>
          <w:i/>
          <w:sz w:val="24"/>
        </w:rPr>
        <w:t>ктивно развивают</w:t>
      </w:r>
      <w:r w:rsidR="00C27077">
        <w:rPr>
          <w:i/>
          <w:sz w:val="24"/>
        </w:rPr>
        <w:t>ся</w:t>
      </w:r>
      <w:r w:rsidRPr="006D2C4E">
        <w:rPr>
          <w:i/>
          <w:sz w:val="24"/>
        </w:rPr>
        <w:t xml:space="preserve"> телекоммуникационные сети, включая расширение покрытия интернета и внедрение технологий 5G. </w:t>
      </w:r>
      <w:r w:rsidRPr="008C7EFD">
        <w:rPr>
          <w:i/>
          <w:sz w:val="24"/>
        </w:rPr>
        <w:t>Россия, Казахстан и Беларусь инвестируют в развитие центров обработки данных и облачных технологий.</w:t>
      </w:r>
      <w:r w:rsidR="00181AFF" w:rsidRPr="008C7EFD">
        <w:rPr>
          <w:i/>
          <w:sz w:val="24"/>
        </w:rPr>
        <w:t xml:space="preserve"> </w:t>
      </w:r>
    </w:p>
    <w:p w14:paraId="5A169901" w14:textId="77777777" w:rsidR="00181AFF" w:rsidRPr="006D2C4E" w:rsidRDefault="00181AFF" w:rsidP="00181AFF">
      <w:pPr>
        <w:spacing w:after="0" w:line="240" w:lineRule="auto"/>
        <w:ind w:firstLine="709"/>
        <w:jc w:val="both"/>
        <w:rPr>
          <w:i/>
          <w:sz w:val="24"/>
        </w:rPr>
      </w:pPr>
      <w:r w:rsidRPr="006D2C4E">
        <w:rPr>
          <w:i/>
          <w:sz w:val="24"/>
        </w:rPr>
        <w:t>4. Поддерж</w:t>
      </w:r>
      <w:r w:rsidR="00C27077">
        <w:rPr>
          <w:i/>
          <w:sz w:val="24"/>
        </w:rPr>
        <w:t>ивается</w:t>
      </w:r>
      <w:r w:rsidRPr="006D2C4E">
        <w:rPr>
          <w:i/>
          <w:sz w:val="24"/>
        </w:rPr>
        <w:t xml:space="preserve"> IT-сектор: создаются специальные экономические зоны и технопарки для IT-компаний, предоставляются налоговые льготы и другие меры поддержки. Так, в Беларуси действует Парк высоких технологий, который стал одним из ключевых IT-хабов в регионе. </w:t>
      </w:r>
    </w:p>
    <w:p w14:paraId="2FF8B187" w14:textId="03F2AC83" w:rsidR="00B901FC" w:rsidRPr="006D2C4E" w:rsidRDefault="00181AFF" w:rsidP="00B901FC">
      <w:pPr>
        <w:spacing w:after="0" w:line="240" w:lineRule="auto"/>
        <w:ind w:firstLine="709"/>
        <w:jc w:val="both"/>
        <w:rPr>
          <w:i/>
          <w:sz w:val="24"/>
        </w:rPr>
      </w:pPr>
      <w:r w:rsidRPr="006D2C4E">
        <w:rPr>
          <w:i/>
          <w:sz w:val="24"/>
        </w:rPr>
        <w:t xml:space="preserve">5. </w:t>
      </w:r>
      <w:r w:rsidR="00C27077">
        <w:rPr>
          <w:i/>
          <w:sz w:val="24"/>
        </w:rPr>
        <w:t>На п</w:t>
      </w:r>
      <w:r w:rsidR="00B901FC" w:rsidRPr="006D2C4E">
        <w:rPr>
          <w:i/>
          <w:sz w:val="24"/>
        </w:rPr>
        <w:t>ред</w:t>
      </w:r>
      <w:r w:rsidRPr="006D2C4E">
        <w:rPr>
          <w:i/>
          <w:sz w:val="24"/>
        </w:rPr>
        <w:t>приятия</w:t>
      </w:r>
      <w:r w:rsidR="00C27077">
        <w:rPr>
          <w:i/>
          <w:sz w:val="24"/>
        </w:rPr>
        <w:t>х</w:t>
      </w:r>
      <w:r w:rsidRPr="006D2C4E">
        <w:rPr>
          <w:i/>
          <w:sz w:val="24"/>
        </w:rPr>
        <w:t xml:space="preserve"> </w:t>
      </w:r>
      <w:r w:rsidR="00C27077">
        <w:rPr>
          <w:i/>
          <w:sz w:val="24"/>
        </w:rPr>
        <w:t>все активнее внедряе</w:t>
      </w:r>
      <w:r w:rsidRPr="006D2C4E">
        <w:rPr>
          <w:i/>
          <w:sz w:val="24"/>
        </w:rPr>
        <w:t>т</w:t>
      </w:r>
      <w:r w:rsidR="00C27077">
        <w:rPr>
          <w:i/>
          <w:sz w:val="24"/>
        </w:rPr>
        <w:t>ся</w:t>
      </w:r>
      <w:r w:rsidRPr="006D2C4E">
        <w:rPr>
          <w:i/>
          <w:sz w:val="24"/>
        </w:rPr>
        <w:t xml:space="preserve"> </w:t>
      </w:r>
      <w:r w:rsidR="00C27077">
        <w:rPr>
          <w:i/>
          <w:sz w:val="24"/>
        </w:rPr>
        <w:t xml:space="preserve">автоматизация и </w:t>
      </w:r>
      <w:r w:rsidRPr="006D2C4E">
        <w:rPr>
          <w:i/>
          <w:sz w:val="24"/>
        </w:rPr>
        <w:t>цифровые технологии</w:t>
      </w:r>
      <w:r w:rsidR="00C27077">
        <w:rPr>
          <w:i/>
          <w:sz w:val="24"/>
        </w:rPr>
        <w:t xml:space="preserve"> (</w:t>
      </w:r>
      <w:r w:rsidRPr="006D2C4E">
        <w:rPr>
          <w:i/>
          <w:sz w:val="24"/>
        </w:rPr>
        <w:t>автоматизация, искусственный интеллект, интернет вещей</w:t>
      </w:r>
      <w:r w:rsidR="00B901FC" w:rsidRPr="006D2C4E">
        <w:rPr>
          <w:i/>
          <w:sz w:val="24"/>
        </w:rPr>
        <w:t>,</w:t>
      </w:r>
      <w:r w:rsidRPr="006D2C4E">
        <w:rPr>
          <w:i/>
          <w:sz w:val="24"/>
        </w:rPr>
        <w:t xml:space="preserve"> блокчейн</w:t>
      </w:r>
      <w:r w:rsidR="00B901FC" w:rsidRPr="006D2C4E">
        <w:rPr>
          <w:i/>
          <w:sz w:val="24"/>
        </w:rPr>
        <w:t xml:space="preserve"> и иное</w:t>
      </w:r>
      <w:r w:rsidR="00C27077">
        <w:rPr>
          <w:i/>
          <w:sz w:val="24"/>
        </w:rPr>
        <w:t>)</w:t>
      </w:r>
      <w:r w:rsidRPr="006D2C4E">
        <w:rPr>
          <w:i/>
          <w:sz w:val="24"/>
        </w:rPr>
        <w:t>.</w:t>
      </w:r>
      <w:r w:rsidR="00B901FC" w:rsidRPr="006D2C4E">
        <w:rPr>
          <w:i/>
          <w:sz w:val="24"/>
        </w:rPr>
        <w:t xml:space="preserve"> </w:t>
      </w:r>
      <w:r w:rsidRPr="006D2C4E">
        <w:rPr>
          <w:i/>
          <w:sz w:val="24"/>
        </w:rPr>
        <w:t>Особенно это заметно в банковском секторе, логистике</w:t>
      </w:r>
      <w:r w:rsidR="00B901FC" w:rsidRPr="006D2C4E">
        <w:rPr>
          <w:i/>
          <w:sz w:val="24"/>
        </w:rPr>
        <w:t>,</w:t>
      </w:r>
      <w:r w:rsidRPr="006D2C4E">
        <w:rPr>
          <w:i/>
          <w:sz w:val="24"/>
        </w:rPr>
        <w:t xml:space="preserve"> сельском хозяйстве</w:t>
      </w:r>
      <w:r w:rsidR="00B901FC" w:rsidRPr="006D2C4E">
        <w:rPr>
          <w:i/>
          <w:sz w:val="24"/>
        </w:rPr>
        <w:t xml:space="preserve"> и ряде других </w:t>
      </w:r>
      <w:proofErr w:type="spellStart"/>
      <w:r w:rsidR="00B901FC" w:rsidRPr="006D2C4E">
        <w:rPr>
          <w:i/>
          <w:sz w:val="24"/>
        </w:rPr>
        <w:t>отрасл</w:t>
      </w:r>
      <w:proofErr w:type="spellEnd"/>
      <w:r w:rsidRPr="006D2C4E">
        <w:rPr>
          <w:i/>
          <w:sz w:val="24"/>
        </w:rPr>
        <w:t>.</w:t>
      </w:r>
    </w:p>
    <w:p w14:paraId="72BF4CAD" w14:textId="77777777" w:rsidR="00181AFF" w:rsidRPr="006D2C4E" w:rsidRDefault="00181AFF" w:rsidP="00B901FC">
      <w:pPr>
        <w:spacing w:after="0" w:line="240" w:lineRule="auto"/>
        <w:ind w:firstLine="709"/>
        <w:jc w:val="both"/>
        <w:rPr>
          <w:i/>
          <w:sz w:val="24"/>
        </w:rPr>
      </w:pPr>
      <w:r w:rsidRPr="006D2C4E">
        <w:rPr>
          <w:i/>
          <w:sz w:val="24"/>
        </w:rPr>
        <w:t xml:space="preserve">6. </w:t>
      </w:r>
      <w:r w:rsidR="00C802DE" w:rsidRPr="006D2C4E">
        <w:rPr>
          <w:i/>
          <w:sz w:val="24"/>
        </w:rPr>
        <w:t>Р</w:t>
      </w:r>
      <w:r w:rsidRPr="006D2C4E">
        <w:rPr>
          <w:i/>
          <w:sz w:val="24"/>
        </w:rPr>
        <w:t>еализуются программы по повышению цифровой грамотности населения, особенно среди старшего поколения и жителей сельских районов.</w:t>
      </w:r>
      <w:r w:rsidR="00B901FC" w:rsidRPr="006D2C4E">
        <w:rPr>
          <w:i/>
          <w:sz w:val="24"/>
        </w:rPr>
        <w:t xml:space="preserve"> </w:t>
      </w:r>
    </w:p>
    <w:p w14:paraId="2FED7160" w14:textId="77777777" w:rsidR="00F142ED" w:rsidRDefault="00F142ED" w:rsidP="00F142ED">
      <w:pPr>
        <w:spacing w:after="0" w:line="240" w:lineRule="auto"/>
        <w:ind w:firstLine="709"/>
        <w:jc w:val="both"/>
        <w:rPr>
          <w:rFonts w:eastAsia="Arial"/>
        </w:rPr>
      </w:pPr>
      <w:r>
        <w:rPr>
          <w:rFonts w:eastAsia="Arial"/>
        </w:rPr>
        <w:t>Но нельзя не отметить</w:t>
      </w:r>
      <w:r>
        <w:rPr>
          <w:iCs/>
          <w:color w:val="000000"/>
          <w:spacing w:val="-1"/>
          <w:bdr w:val="none" w:sz="0" w:space="0" w:color="auto" w:frame="1"/>
          <w:shd w:val="clear" w:color="auto" w:fill="FFFFFF"/>
        </w:rPr>
        <w:t xml:space="preserve"> </w:t>
      </w:r>
      <w:r w:rsidRPr="00D353C4">
        <w:rPr>
          <w:rFonts w:eastAsia="Times New Roman"/>
          <w:color w:val="252525"/>
          <w:spacing w:val="2"/>
          <w:lang w:eastAsia="ru-RU"/>
        </w:rPr>
        <w:t>сохраня</w:t>
      </w:r>
      <w:r>
        <w:rPr>
          <w:rFonts w:eastAsia="Times New Roman"/>
          <w:color w:val="252525"/>
          <w:spacing w:val="2"/>
          <w:lang w:eastAsia="ru-RU"/>
        </w:rPr>
        <w:t>ющуюся</w:t>
      </w:r>
      <w:r w:rsidRPr="00D353C4">
        <w:rPr>
          <w:rFonts w:eastAsia="Times New Roman"/>
          <w:color w:val="252525"/>
          <w:spacing w:val="2"/>
          <w:lang w:eastAsia="ru-RU"/>
        </w:rPr>
        <w:t xml:space="preserve"> проблем</w:t>
      </w:r>
      <w:r>
        <w:rPr>
          <w:rFonts w:eastAsia="Times New Roman"/>
          <w:color w:val="252525"/>
          <w:spacing w:val="2"/>
          <w:lang w:eastAsia="ru-RU"/>
        </w:rPr>
        <w:t>у</w:t>
      </w:r>
      <w:r w:rsidRPr="00D353C4">
        <w:rPr>
          <w:rFonts w:eastAsia="Times New Roman"/>
          <w:color w:val="252525"/>
          <w:spacing w:val="2"/>
          <w:lang w:eastAsia="ru-RU"/>
        </w:rPr>
        <w:t xml:space="preserve"> </w:t>
      </w:r>
      <w:r>
        <w:rPr>
          <w:rFonts w:eastAsia="Times New Roman"/>
          <w:color w:val="252525"/>
          <w:spacing w:val="2"/>
          <w:lang w:eastAsia="ru-RU"/>
        </w:rPr>
        <w:t xml:space="preserve">некоторой </w:t>
      </w:r>
      <w:r w:rsidRPr="00D353C4">
        <w:rPr>
          <w:rFonts w:eastAsia="Times New Roman"/>
          <w:color w:val="252525"/>
          <w:spacing w:val="2"/>
          <w:lang w:eastAsia="ru-RU"/>
        </w:rPr>
        <w:t xml:space="preserve">невосприимчивости экономики и общества к инновациям, что препятствует практическому применению результатов исследований и разработок. Так, </w:t>
      </w:r>
      <w:r w:rsidR="00775DF0">
        <w:rPr>
          <w:rFonts w:eastAsia="Times New Roman"/>
          <w:color w:val="252525"/>
          <w:spacing w:val="2"/>
          <w:lang w:eastAsia="ru-RU"/>
        </w:rPr>
        <w:t xml:space="preserve">в России </w:t>
      </w:r>
      <w:r w:rsidRPr="00D353C4">
        <w:rPr>
          <w:rFonts w:eastAsia="Times New Roman"/>
          <w:color w:val="252525"/>
          <w:spacing w:val="2"/>
          <w:lang w:eastAsia="ru-RU"/>
        </w:rPr>
        <w:t>доля инновационной продукции в общем выпуске составляет всего 8-9</w:t>
      </w:r>
      <w:r>
        <w:rPr>
          <w:rFonts w:eastAsia="Times New Roman"/>
          <w:color w:val="252525"/>
          <w:spacing w:val="2"/>
          <w:lang w:eastAsia="ru-RU"/>
        </w:rPr>
        <w:t>%</w:t>
      </w:r>
      <w:r w:rsidRPr="00D353C4">
        <w:rPr>
          <w:rFonts w:eastAsia="Times New Roman"/>
          <w:color w:val="252525"/>
          <w:spacing w:val="2"/>
          <w:lang w:eastAsia="ru-RU"/>
        </w:rPr>
        <w:t>. Доля экспорта российской высокотехнологичной продукции в мировом объеме экспорта составляет всего около 0,4</w:t>
      </w:r>
      <w:r w:rsidR="00775DF0">
        <w:rPr>
          <w:rFonts w:eastAsia="Times New Roman"/>
          <w:color w:val="252525"/>
          <w:spacing w:val="2"/>
          <w:lang w:eastAsia="ru-RU"/>
        </w:rPr>
        <w:t>%</w:t>
      </w:r>
      <w:r w:rsidRPr="00D353C4">
        <w:rPr>
          <w:rFonts w:eastAsia="Times New Roman"/>
          <w:color w:val="252525"/>
          <w:spacing w:val="2"/>
          <w:lang w:eastAsia="ru-RU"/>
        </w:rPr>
        <w:t xml:space="preserve">. </w:t>
      </w:r>
    </w:p>
    <w:p w14:paraId="43233256" w14:textId="77777777" w:rsidR="008E7633" w:rsidRDefault="00B25A3D" w:rsidP="008E7633">
      <w:pPr>
        <w:spacing w:after="0" w:line="240" w:lineRule="auto"/>
        <w:ind w:firstLine="709"/>
        <w:jc w:val="both"/>
      </w:pPr>
      <w:r>
        <w:t>Е</w:t>
      </w:r>
      <w:r w:rsidR="008E7633">
        <w:t xml:space="preserve">сть факторы, </w:t>
      </w:r>
      <w:r w:rsidR="00C802DE">
        <w:t>замедляющие</w:t>
      </w:r>
      <w:r w:rsidR="00FC1444">
        <w:t xml:space="preserve"> процесс</w:t>
      </w:r>
      <w:r w:rsidR="008E7633">
        <w:t xml:space="preserve"> цифровизации, внедрения </w:t>
      </w:r>
      <w:r w:rsidR="00C802DE">
        <w:t>ИИ</w:t>
      </w:r>
      <w:r w:rsidR="006D2C4E">
        <w:t>, в целом инноваций</w:t>
      </w:r>
      <w:r w:rsidR="008E7633">
        <w:t>. Среди них: неравномерное развитие инфраструктуры: в сельских и отдаленных районах доступ к цифровым усл</w:t>
      </w:r>
      <w:r w:rsidR="00DA18F5">
        <w:t>угам остается ограниченным;</w:t>
      </w:r>
      <w:r w:rsidR="008E7633">
        <w:t xml:space="preserve"> дефицит IT-специалистов</w:t>
      </w:r>
      <w:r w:rsidR="00FC1444">
        <w:t>, ментальность людей</w:t>
      </w:r>
      <w:r w:rsidR="00C27077">
        <w:t xml:space="preserve"> </w:t>
      </w:r>
      <w:r w:rsidR="006D2C4E">
        <w:rPr>
          <w:rFonts w:eastAsia="Times New Roman"/>
          <w:color w:val="252525"/>
          <w:spacing w:val="2"/>
          <w:lang w:eastAsia="ru-RU"/>
        </w:rPr>
        <w:t>(</w:t>
      </w:r>
      <w:r w:rsidR="006D2C4E" w:rsidRPr="00D353C4">
        <w:rPr>
          <w:rFonts w:eastAsia="Times New Roman"/>
          <w:color w:val="252525"/>
          <w:spacing w:val="2"/>
          <w:lang w:eastAsia="ru-RU"/>
        </w:rPr>
        <w:t xml:space="preserve">люди не </w:t>
      </w:r>
      <w:r w:rsidR="006D2C4E">
        <w:rPr>
          <w:rFonts w:eastAsia="Times New Roman"/>
          <w:color w:val="252525"/>
          <w:spacing w:val="2"/>
          <w:lang w:eastAsia="ru-RU"/>
        </w:rPr>
        <w:t xml:space="preserve">всегда </w:t>
      </w:r>
      <w:r w:rsidR="006D2C4E" w:rsidRPr="00D353C4">
        <w:rPr>
          <w:rFonts w:eastAsia="Times New Roman"/>
          <w:color w:val="252525"/>
          <w:spacing w:val="2"/>
          <w:lang w:eastAsia="ru-RU"/>
        </w:rPr>
        <w:t>доверяют технологиям и не видят практической пользы от цифровой трансформации рабочих мест</w:t>
      </w:r>
      <w:r w:rsidR="006D2C4E">
        <w:rPr>
          <w:rFonts w:eastAsia="Times New Roman"/>
          <w:color w:val="252525"/>
          <w:spacing w:val="2"/>
          <w:lang w:eastAsia="ru-RU"/>
        </w:rPr>
        <w:t>)</w:t>
      </w:r>
      <w:r w:rsidR="00FC1444">
        <w:t>,</w:t>
      </w:r>
      <w:r w:rsidR="00C802DE" w:rsidRPr="00C802DE">
        <w:t xml:space="preserve"> </w:t>
      </w:r>
      <w:r w:rsidR="00C802DE">
        <w:t>экономические и политические ограничения;</w:t>
      </w:r>
      <w:r w:rsidR="008E7633">
        <w:t xml:space="preserve"> </w:t>
      </w:r>
      <w:r w:rsidR="00DA18F5">
        <w:t>увеличение рисков</w:t>
      </w:r>
      <w:r w:rsidR="008E7633">
        <w:t xml:space="preserve"> кибератак, что требует значительных инвестиций в защиту данных</w:t>
      </w:r>
      <w:r w:rsidR="00C27077">
        <w:t>. И</w:t>
      </w:r>
      <w:r w:rsidR="00DA18F5">
        <w:t xml:space="preserve"> в целом эти процессы требуют регулирования.</w:t>
      </w:r>
    </w:p>
    <w:p w14:paraId="384EEB81" w14:textId="77777777" w:rsidR="00C639C5" w:rsidRDefault="00C639C5" w:rsidP="008E7633">
      <w:pPr>
        <w:spacing w:after="0" w:line="240" w:lineRule="auto"/>
        <w:ind w:firstLine="709"/>
        <w:jc w:val="both"/>
      </w:pPr>
      <w:r>
        <w:t>В отдельных странах СНГ начали разрабатывать соответствующие нормативные документы. Так,</w:t>
      </w:r>
      <w:r w:rsidRPr="00C639C5">
        <w:t xml:space="preserve"> </w:t>
      </w:r>
      <w:r>
        <w:t xml:space="preserve">в России в 2023 г. принята Концепция регулирования отрасли квантовых коммуникаций (до 2030 г.), направленная на создание единых национальных технических требований к квантовым сетям, поставщикам такого оборудования. Однако здесь пока не решена проблема оценки рисков безопасности и уязвимостей перед квантовыми </w:t>
      </w:r>
      <w:r>
        <w:lastRenderedPageBreak/>
        <w:t>угрозами на уровне государственных и общественных информационных систем и каналов связи (например, банковских или с помощью технологии блокчейн) и пр., имея в виду огромные возможности квантовых компьютеров по расши</w:t>
      </w:r>
      <w:r w:rsidR="00D565F7">
        <w:t>ф</w:t>
      </w:r>
      <w:r>
        <w:t>ровке данных.</w:t>
      </w:r>
    </w:p>
    <w:p w14:paraId="46AD7AAC" w14:textId="77777777" w:rsidR="0043566F" w:rsidRDefault="0043566F" w:rsidP="008112C0">
      <w:pPr>
        <w:widowControl w:val="0"/>
        <w:shd w:val="clear" w:color="auto" w:fill="FFFFFF"/>
        <w:spacing w:after="0" w:line="240" w:lineRule="auto"/>
        <w:ind w:firstLine="709"/>
        <w:jc w:val="both"/>
      </w:pPr>
      <w:r>
        <w:t>Следует отметить, ч</w:t>
      </w:r>
      <w:r w:rsidR="00B57913">
        <w:t>то в 2023 г</w:t>
      </w:r>
      <w:r w:rsidR="00C27FB7">
        <w:t>.</w:t>
      </w:r>
      <w:r w:rsidR="00B57913">
        <w:t xml:space="preserve"> МПА СНГ приняла Р</w:t>
      </w:r>
      <w:r>
        <w:t>екомендации</w:t>
      </w:r>
      <w:r w:rsidRPr="009C4F3F">
        <w:rPr>
          <w:b/>
          <w:bCs/>
          <w:sz w:val="24"/>
          <w:szCs w:val="24"/>
        </w:rPr>
        <w:br/>
      </w:r>
      <w:r w:rsidRPr="0043566F">
        <w:t>по нормативному регулированию</w:t>
      </w:r>
      <w:r>
        <w:t xml:space="preserve"> </w:t>
      </w:r>
      <w:r w:rsidRPr="0043566F">
        <w:t xml:space="preserve">использования искусственного интеллекта, </w:t>
      </w:r>
      <w:r w:rsidRPr="0043566F">
        <w:br/>
        <w:t>включая этические стандарты для исследований и разработок</w:t>
      </w:r>
      <w:r>
        <w:t xml:space="preserve"> </w:t>
      </w:r>
      <w:r w:rsidRPr="0065517F">
        <w:t xml:space="preserve">(см. Приложение </w:t>
      </w:r>
      <w:r w:rsidR="00D63F7B">
        <w:t>21</w:t>
      </w:r>
      <w:r w:rsidRPr="0065517F">
        <w:t>)</w:t>
      </w:r>
      <w:r w:rsidR="00955B03">
        <w:t>, модельный закон о</w:t>
      </w:r>
      <w:r w:rsidR="00955B03" w:rsidRPr="00955B03">
        <w:t xml:space="preserve"> цифровой трансформации сферы услуг</w:t>
      </w:r>
      <w:r w:rsidR="00955B03">
        <w:t>, иные рекомендательные акты, связанные с цифровой экономикой.</w:t>
      </w:r>
      <w:r w:rsidR="00955B03" w:rsidRPr="00955B03">
        <w:rPr>
          <w:sz w:val="24"/>
          <w:szCs w:val="24"/>
        </w:rPr>
        <w:t xml:space="preserve"> </w:t>
      </w:r>
      <w:r w:rsidR="00955B03" w:rsidRPr="00955B03">
        <w:t xml:space="preserve">С их помощью предпринята попытка создания комплексной системы регулирования общественных отношений, возникающих в связи с использованием и дальнейшим развитием технологий ИИ, </w:t>
      </w:r>
      <w:r w:rsidR="00955B03">
        <w:t xml:space="preserve">цифровизации, </w:t>
      </w:r>
      <w:r w:rsidR="00955B03" w:rsidRPr="00955B03">
        <w:t>защит</w:t>
      </w:r>
      <w:r w:rsidR="00955B03">
        <w:t>ы</w:t>
      </w:r>
      <w:r w:rsidR="00955B03" w:rsidRPr="00955B03">
        <w:t xml:space="preserve"> человека на основе единых подходов.</w:t>
      </w:r>
      <w:r w:rsidR="00955B03">
        <w:t xml:space="preserve"> Профсоюзам в независимых государствах региона важно настаивать на этих принципах при разработке соответствующего национального законодательства</w:t>
      </w:r>
      <w:r w:rsidR="00634804">
        <w:t>, которое начато уже в ряде стран.</w:t>
      </w:r>
    </w:p>
    <w:p w14:paraId="0847E4EA" w14:textId="77777777" w:rsidR="00AE77C5" w:rsidRPr="0035449A" w:rsidRDefault="008112C0" w:rsidP="0035449A">
      <w:pPr>
        <w:spacing w:after="0" w:line="240" w:lineRule="auto"/>
        <w:ind w:firstLine="709"/>
        <w:jc w:val="both"/>
      </w:pPr>
      <w:r>
        <w:t>Несмотря на вызовы, страны СНГ имеют значительный потенциал для дальнейшего развития цифровой экономики. Укрепление сотрудничества между странами СНГ в сфере IT, обмен опытом и совместные проекты могут ускорить процесс цифровизации и повысить конкурентоспособность региона на глобальном уровне.</w:t>
      </w:r>
    </w:p>
    <w:p w14:paraId="4925A2F9" w14:textId="77777777" w:rsidR="00AE77C5" w:rsidRPr="001B7F05" w:rsidRDefault="00AE77C5" w:rsidP="0035449A">
      <w:pPr>
        <w:spacing w:after="0" w:line="240" w:lineRule="auto"/>
        <w:ind w:firstLine="709"/>
        <w:jc w:val="both"/>
        <w:rPr>
          <w:rFonts w:ascii="Calibri" w:hAnsi="Calibri"/>
          <w:b/>
          <w:iCs/>
          <w:color w:val="000000"/>
          <w:spacing w:val="-1"/>
          <w:bdr w:val="none" w:sz="0" w:space="0" w:color="auto" w:frame="1"/>
          <w:shd w:val="clear" w:color="auto" w:fill="FFFFFF"/>
        </w:rPr>
      </w:pPr>
    </w:p>
    <w:p w14:paraId="43EA0C9D" w14:textId="77777777" w:rsidR="009D6003" w:rsidRPr="00A85BB2" w:rsidRDefault="009D6003" w:rsidP="0035449A">
      <w:pPr>
        <w:spacing w:after="0" w:line="240" w:lineRule="auto"/>
        <w:ind w:firstLine="709"/>
        <w:jc w:val="both"/>
        <w:textAlignment w:val="baseline"/>
        <w:rPr>
          <w:rFonts w:ascii="Times New Roman Полужирный" w:hAnsi="Times New Roman Полужирный"/>
          <w:b/>
        </w:rPr>
      </w:pPr>
      <w:r w:rsidRPr="00A85BB2">
        <w:rPr>
          <w:rFonts w:ascii="Times New Roman Полужирный" w:hAnsi="Times New Roman Полужирный"/>
          <w:b/>
        </w:rPr>
        <w:t>Инвестиции для обеспечения людей безопасной питьевой водой и утилизации сточных вод</w:t>
      </w:r>
    </w:p>
    <w:p w14:paraId="04F2BAEE" w14:textId="77777777" w:rsidR="004860D8" w:rsidRDefault="00DA16DE" w:rsidP="009D6003">
      <w:pPr>
        <w:spacing w:after="0" w:line="240" w:lineRule="auto"/>
        <w:ind w:firstLine="709"/>
        <w:jc w:val="both"/>
      </w:pPr>
      <w:r>
        <w:t>Значительные инвестиции в странах</w:t>
      </w:r>
      <w:r w:rsidR="009D6003">
        <w:t xml:space="preserve"> СНГ </w:t>
      </w:r>
      <w:r>
        <w:t xml:space="preserve">были по направлениям, связанным с улучшением экологии. </w:t>
      </w:r>
      <w:r w:rsidR="003F5981">
        <w:t>И здесь важно выделить прежде всего вопросы обеспечения</w:t>
      </w:r>
      <w:r w:rsidR="009D6003">
        <w:t xml:space="preserve"> равного доступа к имеющейся питьевой воде, гигиене и санитарии для всех, в том числе, путем обмена инновациями и передовым опытом. </w:t>
      </w:r>
    </w:p>
    <w:p w14:paraId="6EF9F268" w14:textId="0B958AD0" w:rsidR="009D6003" w:rsidRPr="00865E8A" w:rsidRDefault="0065517F" w:rsidP="009D6003">
      <w:pPr>
        <w:spacing w:after="0" w:line="240" w:lineRule="auto"/>
        <w:ind w:firstLine="709"/>
        <w:jc w:val="both"/>
        <w:textAlignment w:val="baseline"/>
        <w:rPr>
          <w:rFonts w:eastAsia="Times New Roman"/>
          <w:i/>
          <w:color w:val="000000"/>
          <w:spacing w:val="-1"/>
          <w:sz w:val="24"/>
          <w:lang w:eastAsia="ru-RU"/>
        </w:rPr>
      </w:pPr>
      <w:bookmarkStart w:id="14" w:name="_Hlk194966853"/>
      <w:proofErr w:type="spellStart"/>
      <w:r>
        <w:rPr>
          <w:rFonts w:eastAsia="Times New Roman"/>
          <w:i/>
          <w:color w:val="000000"/>
          <w:spacing w:val="-1"/>
          <w:sz w:val="24"/>
          <w:lang w:eastAsia="ru-RU"/>
        </w:rPr>
        <w:t>Справочно</w:t>
      </w:r>
      <w:proofErr w:type="spellEnd"/>
      <w:r w:rsidR="00D565F7">
        <w:rPr>
          <w:rFonts w:eastAsia="Times New Roman"/>
          <w:i/>
          <w:color w:val="000000"/>
          <w:spacing w:val="-1"/>
          <w:sz w:val="24"/>
          <w:lang w:eastAsia="ru-RU"/>
        </w:rPr>
        <w:t>.</w:t>
      </w:r>
      <w:r>
        <w:rPr>
          <w:rFonts w:eastAsia="Times New Roman"/>
          <w:i/>
          <w:color w:val="000000"/>
          <w:spacing w:val="-1"/>
          <w:sz w:val="24"/>
          <w:lang w:eastAsia="ru-RU"/>
        </w:rPr>
        <w:t xml:space="preserve"> </w:t>
      </w:r>
      <w:r w:rsidR="009D6003" w:rsidRPr="00865E8A">
        <w:rPr>
          <w:rFonts w:eastAsia="Times New Roman"/>
          <w:i/>
          <w:color w:val="000000"/>
          <w:spacing w:val="-1"/>
          <w:sz w:val="24"/>
          <w:lang w:eastAsia="ru-RU"/>
        </w:rPr>
        <w:t xml:space="preserve">Сегодня водная безопасность во многих регионах мира находится под угрозой. Согласно данным ООН 2 млрд человек не имеют доступа к безопасной питьевой воде, а 3,6 млрд человек не имеют доступа к безопасной санитарии. Более 40% мирового населения проживает в регионах с критическим дефицитом воды. Более 80% сточных бытовых вод в развивающихся странах сбрасывается в реки и моря без предварительной очистки. Загрязнение вод нарушает безопасность водоснабжения населения мира. К 2050г. в 33% речных </w:t>
      </w:r>
      <w:proofErr w:type="spellStart"/>
      <w:r w:rsidR="009D6003" w:rsidRPr="00865E8A">
        <w:rPr>
          <w:rFonts w:eastAsia="Times New Roman"/>
          <w:i/>
          <w:color w:val="000000"/>
          <w:spacing w:val="-1"/>
          <w:sz w:val="24"/>
          <w:lang w:eastAsia="ru-RU"/>
        </w:rPr>
        <w:t>суббассейнов</w:t>
      </w:r>
      <w:proofErr w:type="spellEnd"/>
      <w:r w:rsidR="009D6003" w:rsidRPr="00865E8A">
        <w:rPr>
          <w:rFonts w:eastAsia="Times New Roman"/>
          <w:i/>
          <w:color w:val="000000"/>
          <w:spacing w:val="-1"/>
          <w:sz w:val="24"/>
          <w:lang w:eastAsia="ru-RU"/>
        </w:rPr>
        <w:t xml:space="preserve"> мира прогнозируется нехватка воды, вызванная в первую очередь загрязнением вод, а также гидрологическими и климатическими факторами.</w:t>
      </w:r>
    </w:p>
    <w:bookmarkEnd w:id="14"/>
    <w:p w14:paraId="05D57798" w14:textId="705885D7" w:rsidR="009D6003" w:rsidRPr="00C90600" w:rsidRDefault="009D6003" w:rsidP="009D6003">
      <w:pPr>
        <w:spacing w:after="0" w:line="240" w:lineRule="auto"/>
        <w:ind w:firstLine="709"/>
        <w:jc w:val="both"/>
        <w:textAlignment w:val="baseline"/>
        <w:rPr>
          <w:rFonts w:eastAsia="Times New Roman"/>
          <w:color w:val="000000"/>
          <w:spacing w:val="-1"/>
          <w:lang w:eastAsia="ru-RU"/>
        </w:rPr>
      </w:pPr>
      <w:r w:rsidRPr="00C90600">
        <w:rPr>
          <w:rFonts w:eastAsia="Times New Roman"/>
          <w:color w:val="000000"/>
          <w:spacing w:val="-1"/>
          <w:lang w:eastAsia="ru-RU"/>
        </w:rPr>
        <w:t>Из стран СНГ обеспечение доступа к питьевой воде и ее очистк</w:t>
      </w:r>
      <w:r>
        <w:rPr>
          <w:rFonts w:eastAsia="Times New Roman"/>
          <w:color w:val="000000"/>
          <w:spacing w:val="-1"/>
          <w:lang w:eastAsia="ru-RU"/>
        </w:rPr>
        <w:t>а</w:t>
      </w:r>
      <w:r w:rsidRPr="00C90600">
        <w:rPr>
          <w:rFonts w:eastAsia="Times New Roman"/>
          <w:color w:val="000000"/>
          <w:spacing w:val="-1"/>
          <w:lang w:eastAsia="ru-RU"/>
        </w:rPr>
        <w:t xml:space="preserve"> стоит более остро в Центральной Азии (далее – ЦА). 9,9 млн человек или 13,5% населения не имеют доступа к безопасной питьевой воде</w:t>
      </w:r>
      <w:r w:rsidR="00ED6B1B">
        <w:rPr>
          <w:rFonts w:eastAsia="Times New Roman"/>
          <w:color w:val="000000"/>
          <w:spacing w:val="-1"/>
          <w:lang w:eastAsia="ru-RU"/>
        </w:rPr>
        <w:t xml:space="preserve"> (Приложение 2</w:t>
      </w:r>
      <w:r w:rsidR="00B93522">
        <w:rPr>
          <w:rFonts w:eastAsia="Times New Roman"/>
          <w:color w:val="000000"/>
          <w:spacing w:val="-1"/>
          <w:lang w:eastAsia="ru-RU"/>
        </w:rPr>
        <w:t>2</w:t>
      </w:r>
      <w:r w:rsidR="00ED6B1B">
        <w:rPr>
          <w:rFonts w:eastAsia="Times New Roman"/>
          <w:color w:val="000000"/>
          <w:spacing w:val="-1"/>
          <w:lang w:eastAsia="ru-RU"/>
        </w:rPr>
        <w:t>)</w:t>
      </w:r>
      <w:r w:rsidR="003F5981" w:rsidRPr="00D77CA2">
        <w:rPr>
          <w:rFonts w:eastAsia="Times New Roman"/>
          <w:spacing w:val="-1"/>
          <w:lang w:eastAsia="ru-RU"/>
        </w:rPr>
        <w:t>.</w:t>
      </w:r>
      <w:r w:rsidRPr="00C90600">
        <w:rPr>
          <w:rFonts w:eastAsia="Times New Roman"/>
          <w:color w:val="000000"/>
          <w:spacing w:val="-1"/>
          <w:lang w:eastAsia="ru-RU"/>
        </w:rPr>
        <w:t xml:space="preserve"> За 1994</w:t>
      </w:r>
      <w:r w:rsidR="008156F0">
        <w:rPr>
          <w:rFonts w:eastAsia="Times New Roman"/>
          <w:color w:val="000000"/>
          <w:spacing w:val="-1"/>
          <w:lang w:eastAsia="ru-RU"/>
        </w:rPr>
        <w:t>–</w:t>
      </w:r>
      <w:r w:rsidRPr="00C90600">
        <w:rPr>
          <w:rFonts w:eastAsia="Times New Roman"/>
          <w:color w:val="000000"/>
          <w:spacing w:val="-1"/>
          <w:lang w:eastAsia="ru-RU"/>
        </w:rPr>
        <w:t>2020 г</w:t>
      </w:r>
      <w:r>
        <w:rPr>
          <w:rFonts w:eastAsia="Times New Roman"/>
          <w:color w:val="000000"/>
          <w:spacing w:val="-1"/>
          <w:lang w:eastAsia="ru-RU"/>
        </w:rPr>
        <w:t>г.</w:t>
      </w:r>
      <w:r w:rsidRPr="00C90600">
        <w:rPr>
          <w:rFonts w:eastAsia="Times New Roman"/>
          <w:color w:val="000000"/>
          <w:spacing w:val="-1"/>
          <w:lang w:eastAsia="ru-RU"/>
        </w:rPr>
        <w:t xml:space="preserve"> объем забора воды на коммунально-бытовые нужды вырос здесь </w:t>
      </w:r>
      <w:r>
        <w:rPr>
          <w:rFonts w:eastAsia="Times New Roman"/>
          <w:color w:val="000000"/>
          <w:spacing w:val="-1"/>
          <w:lang w:eastAsia="ru-RU"/>
        </w:rPr>
        <w:t>в 2 раза, до 8,6 куб.</w:t>
      </w:r>
      <w:r w:rsidR="00461272">
        <w:rPr>
          <w:rFonts w:eastAsia="Times New Roman"/>
          <w:color w:val="000000"/>
          <w:spacing w:val="-1"/>
          <w:lang w:eastAsia="ru-RU"/>
        </w:rPr>
        <w:t xml:space="preserve"> </w:t>
      </w:r>
      <w:r w:rsidRPr="00C90600">
        <w:rPr>
          <w:rFonts w:eastAsia="Times New Roman"/>
          <w:color w:val="000000"/>
          <w:spacing w:val="-1"/>
          <w:lang w:eastAsia="ru-RU"/>
        </w:rPr>
        <w:t>км</w:t>
      </w:r>
      <w:r>
        <w:rPr>
          <w:rFonts w:eastAsia="Times New Roman"/>
          <w:color w:val="000000"/>
          <w:spacing w:val="-1"/>
          <w:lang w:eastAsia="ru-RU"/>
        </w:rPr>
        <w:t xml:space="preserve"> при неадекватных инвестициях</w:t>
      </w:r>
      <w:r w:rsidRPr="00C90600">
        <w:rPr>
          <w:rFonts w:eastAsia="Times New Roman"/>
          <w:color w:val="000000"/>
          <w:spacing w:val="-1"/>
          <w:lang w:eastAsia="ru-RU"/>
        </w:rPr>
        <w:t xml:space="preserve"> в инфраструктуру питьевого водоснабжения. </w:t>
      </w:r>
      <w:r>
        <w:rPr>
          <w:rFonts w:eastAsia="Times New Roman"/>
          <w:color w:val="000000"/>
          <w:spacing w:val="-1"/>
          <w:lang w:eastAsia="ru-RU"/>
        </w:rPr>
        <w:t>В результате</w:t>
      </w:r>
      <w:r w:rsidRPr="00C90600">
        <w:rPr>
          <w:rFonts w:eastAsia="Times New Roman"/>
          <w:color w:val="000000"/>
          <w:spacing w:val="-1"/>
          <w:lang w:eastAsia="ru-RU"/>
        </w:rPr>
        <w:t xml:space="preserve"> износ инфраструктуры водоснабжения и очистного оборудования предельно высок. Износ сетей водоснабжения и водоотведения в ЦА оценивается до 80%. Технологические и коммерческие </w:t>
      </w:r>
      <w:r w:rsidRPr="00C90600">
        <w:rPr>
          <w:rFonts w:eastAsia="Times New Roman"/>
          <w:color w:val="000000"/>
          <w:spacing w:val="-1"/>
          <w:lang w:eastAsia="ru-RU"/>
        </w:rPr>
        <w:lastRenderedPageBreak/>
        <w:t>потери воды в распределительных сетях оцениваются до 55%. Во всех странах ЦА техническое состояние инфраструктуры водоснабжения и очистного оборудования осложняет соблюдение технологического режима работы систем и обеспечение высокого качества питьевой воды.</w:t>
      </w:r>
    </w:p>
    <w:p w14:paraId="6959C6C7" w14:textId="77777777" w:rsidR="009D6003" w:rsidRPr="008F2CCD" w:rsidRDefault="009D6003" w:rsidP="009D6003">
      <w:pPr>
        <w:spacing w:after="0" w:line="240" w:lineRule="auto"/>
        <w:ind w:firstLine="709"/>
        <w:jc w:val="both"/>
        <w:textAlignment w:val="baseline"/>
        <w:rPr>
          <w:rFonts w:eastAsia="Times New Roman"/>
          <w:color w:val="000000"/>
          <w:spacing w:val="-1"/>
          <w:lang w:eastAsia="ru-RU"/>
        </w:rPr>
      </w:pPr>
      <w:r w:rsidRPr="00C90600">
        <w:rPr>
          <w:rFonts w:eastAsia="Times New Roman"/>
          <w:color w:val="000000"/>
          <w:spacing w:val="-1"/>
          <w:lang w:eastAsia="ru-RU"/>
        </w:rPr>
        <w:t xml:space="preserve">Согласно оценке </w:t>
      </w:r>
      <w:r w:rsidR="00CC7443">
        <w:rPr>
          <w:rFonts w:eastAsia="Times New Roman"/>
          <w:color w:val="000000"/>
          <w:spacing w:val="-1"/>
          <w:lang w:eastAsia="ru-RU"/>
        </w:rPr>
        <w:t xml:space="preserve">Евразийского банка развития </w:t>
      </w:r>
      <w:r w:rsidRPr="00C90600">
        <w:rPr>
          <w:rFonts w:eastAsia="Times New Roman"/>
          <w:color w:val="000000"/>
          <w:spacing w:val="-1"/>
          <w:lang w:eastAsia="ru-RU"/>
        </w:rPr>
        <w:t>плановых и пр</w:t>
      </w:r>
      <w:r>
        <w:rPr>
          <w:rFonts w:eastAsia="Times New Roman"/>
          <w:color w:val="000000"/>
          <w:spacing w:val="-1"/>
          <w:lang w:eastAsia="ru-RU"/>
        </w:rPr>
        <w:t>огнозных объемов финансирования</w:t>
      </w:r>
      <w:r w:rsidRPr="00C90600">
        <w:rPr>
          <w:rFonts w:eastAsia="Times New Roman"/>
          <w:color w:val="000000"/>
          <w:spacing w:val="-1"/>
          <w:lang w:eastAsia="ru-RU"/>
        </w:rPr>
        <w:t xml:space="preserve"> на период 2025–2030 гг. региону не хватает более $12 млрд или порядка $</w:t>
      </w:r>
      <w:r>
        <w:rPr>
          <w:rFonts w:eastAsia="Times New Roman"/>
          <w:color w:val="000000"/>
          <w:spacing w:val="-1"/>
          <w:lang w:eastAsia="ru-RU"/>
        </w:rPr>
        <w:t xml:space="preserve">2 млрд </w:t>
      </w:r>
      <w:r w:rsidRPr="00C90600">
        <w:rPr>
          <w:rFonts w:eastAsia="Times New Roman"/>
          <w:color w:val="000000"/>
          <w:spacing w:val="-1"/>
          <w:lang w:eastAsia="ru-RU"/>
        </w:rPr>
        <w:t>ежегодно</w:t>
      </w:r>
      <w:r w:rsidR="00314767">
        <w:rPr>
          <w:rFonts w:eastAsia="Times New Roman"/>
          <w:color w:val="000000"/>
          <w:spacing w:val="-1"/>
          <w:lang w:eastAsia="ru-RU"/>
        </w:rPr>
        <w:t xml:space="preserve"> (</w:t>
      </w:r>
      <w:r w:rsidR="00314767" w:rsidRPr="00314767">
        <w:rPr>
          <w:rFonts w:eastAsia="Times New Roman"/>
          <w:color w:val="000000"/>
          <w:spacing w:val="-1"/>
          <w:lang w:eastAsia="ru-RU"/>
        </w:rPr>
        <w:t xml:space="preserve">Приложение </w:t>
      </w:r>
      <w:r w:rsidR="00314767">
        <w:rPr>
          <w:rFonts w:eastAsia="Times New Roman"/>
          <w:color w:val="000000"/>
          <w:spacing w:val="-1"/>
          <w:lang w:eastAsia="ru-RU"/>
        </w:rPr>
        <w:t>2</w:t>
      </w:r>
      <w:r w:rsidR="00B93522">
        <w:rPr>
          <w:rFonts w:eastAsia="Times New Roman"/>
          <w:color w:val="000000"/>
          <w:spacing w:val="-1"/>
          <w:lang w:eastAsia="ru-RU"/>
        </w:rPr>
        <w:t>3</w:t>
      </w:r>
      <w:r w:rsidR="00314767">
        <w:rPr>
          <w:rFonts w:eastAsia="Times New Roman"/>
          <w:color w:val="000000"/>
          <w:spacing w:val="-1"/>
          <w:lang w:eastAsia="ru-RU"/>
        </w:rPr>
        <w:t>).</w:t>
      </w:r>
    </w:p>
    <w:p w14:paraId="342BA1DA" w14:textId="77777777" w:rsidR="009D6003" w:rsidRPr="00C90600" w:rsidRDefault="009D6003" w:rsidP="009D6003">
      <w:pPr>
        <w:spacing w:after="0" w:line="240" w:lineRule="auto"/>
        <w:ind w:firstLine="709"/>
        <w:jc w:val="both"/>
        <w:textAlignment w:val="baseline"/>
        <w:rPr>
          <w:rFonts w:eastAsia="Times New Roman"/>
          <w:i/>
          <w:color w:val="000000"/>
          <w:spacing w:val="-1"/>
          <w:sz w:val="24"/>
          <w:lang w:eastAsia="ru-RU"/>
        </w:rPr>
      </w:pPr>
      <w:proofErr w:type="spellStart"/>
      <w:r w:rsidRPr="00C90600">
        <w:rPr>
          <w:rFonts w:eastAsia="Times New Roman"/>
          <w:i/>
          <w:color w:val="000000"/>
          <w:spacing w:val="-1"/>
          <w:sz w:val="24"/>
          <w:lang w:eastAsia="ru-RU"/>
        </w:rPr>
        <w:t>С</w:t>
      </w:r>
      <w:r>
        <w:rPr>
          <w:rFonts w:eastAsia="Times New Roman"/>
          <w:i/>
          <w:color w:val="000000"/>
          <w:spacing w:val="-1"/>
          <w:sz w:val="24"/>
          <w:lang w:eastAsia="ru-RU"/>
        </w:rPr>
        <w:t>правочно</w:t>
      </w:r>
      <w:proofErr w:type="spellEnd"/>
      <w:r w:rsidR="00D565F7">
        <w:rPr>
          <w:rFonts w:eastAsia="Times New Roman"/>
          <w:i/>
          <w:color w:val="000000"/>
          <w:spacing w:val="-1"/>
          <w:sz w:val="24"/>
          <w:lang w:eastAsia="ru-RU"/>
        </w:rPr>
        <w:t>.</w:t>
      </w:r>
      <w:r w:rsidR="00D27899">
        <w:rPr>
          <w:rFonts w:eastAsia="Times New Roman"/>
          <w:i/>
          <w:color w:val="000000"/>
          <w:spacing w:val="-1"/>
          <w:sz w:val="24"/>
          <w:lang w:eastAsia="ru-RU"/>
        </w:rPr>
        <w:t xml:space="preserve"> </w:t>
      </w:r>
      <w:r>
        <w:rPr>
          <w:rFonts w:eastAsia="Times New Roman"/>
          <w:i/>
          <w:color w:val="000000"/>
          <w:spacing w:val="-1"/>
          <w:sz w:val="24"/>
          <w:lang w:eastAsia="ru-RU"/>
        </w:rPr>
        <w:t>С</w:t>
      </w:r>
      <w:r w:rsidRPr="00C90600">
        <w:rPr>
          <w:rFonts w:eastAsia="Times New Roman"/>
          <w:i/>
          <w:color w:val="000000"/>
          <w:spacing w:val="-1"/>
          <w:sz w:val="24"/>
          <w:lang w:eastAsia="ru-RU"/>
        </w:rPr>
        <w:t>реди стран региона наибольший дефицит финансирования ожидается в Узбекистане – $826 млн в год, или почти $5 млрд в 2025–2030 гг. Значительный дефицит прогнозируется в Казахстане – $700 млн в год, или $4,2 млрд. в течение 2025–2030 гг. В Таджикистане дефицит будет дово</w:t>
      </w:r>
      <w:r w:rsidR="00CF35DF">
        <w:rPr>
          <w:rFonts w:eastAsia="Times New Roman"/>
          <w:i/>
          <w:color w:val="000000"/>
          <w:spacing w:val="-1"/>
          <w:sz w:val="24"/>
          <w:lang w:eastAsia="ru-RU"/>
        </w:rPr>
        <w:t xml:space="preserve">льно значительным для </w:t>
      </w:r>
      <w:r w:rsidRPr="00C90600">
        <w:rPr>
          <w:rFonts w:eastAsia="Times New Roman"/>
          <w:i/>
          <w:color w:val="000000"/>
          <w:spacing w:val="-1"/>
          <w:sz w:val="24"/>
          <w:lang w:eastAsia="ru-RU"/>
        </w:rPr>
        <w:t>страны и достигнет 209 млн долл. в год, или более 1,2 млрд долл. за 2025–2030 гг.</w:t>
      </w:r>
    </w:p>
    <w:p w14:paraId="08ECEEB5" w14:textId="77777777" w:rsidR="009D6003" w:rsidRDefault="009D6003" w:rsidP="009D6003">
      <w:pPr>
        <w:spacing w:after="0" w:line="240" w:lineRule="auto"/>
        <w:ind w:firstLine="709"/>
        <w:jc w:val="both"/>
        <w:textAlignment w:val="baseline"/>
        <w:rPr>
          <w:rFonts w:eastAsia="Times New Roman"/>
          <w:color w:val="000000"/>
          <w:spacing w:val="-1"/>
          <w:lang w:eastAsia="ru-RU"/>
        </w:rPr>
      </w:pPr>
      <w:r w:rsidRPr="00C90600">
        <w:rPr>
          <w:rFonts w:eastAsia="Times New Roman"/>
          <w:color w:val="000000"/>
          <w:spacing w:val="-1"/>
          <w:lang w:eastAsia="ru-RU"/>
        </w:rPr>
        <w:t xml:space="preserve">Среди множества решений, </w:t>
      </w:r>
      <w:r>
        <w:rPr>
          <w:rFonts w:eastAsia="Times New Roman"/>
          <w:color w:val="000000"/>
          <w:spacing w:val="-1"/>
          <w:lang w:eastAsia="ru-RU"/>
        </w:rPr>
        <w:t xml:space="preserve">среди которых привлечение ресурсов международных организаций, частные инвестиции и функционирование рыночных отношений в этой области, совершенствование тарифной системы, профсоюзам особое внимание </w:t>
      </w:r>
      <w:r w:rsidRPr="00183D49">
        <w:rPr>
          <w:rFonts w:eastAsia="Times New Roman"/>
          <w:spacing w:val="-1"/>
          <w:lang w:eastAsia="ru-RU"/>
        </w:rPr>
        <w:t xml:space="preserve">надо уделить </w:t>
      </w:r>
      <w:r w:rsidR="00183D49" w:rsidRPr="00183D49">
        <w:rPr>
          <w:rFonts w:eastAsia="Times New Roman"/>
          <w:spacing w:val="-1"/>
          <w:lang w:eastAsia="ru-RU"/>
        </w:rPr>
        <w:t>вопросам</w:t>
      </w:r>
      <w:r w:rsidRPr="00183D49">
        <w:rPr>
          <w:rFonts w:eastAsia="Times New Roman"/>
          <w:spacing w:val="-1"/>
          <w:lang w:eastAsia="ru-RU"/>
        </w:rPr>
        <w:t xml:space="preserve"> тарифов за воду</w:t>
      </w:r>
      <w:r>
        <w:rPr>
          <w:rFonts w:eastAsia="Times New Roman"/>
          <w:color w:val="000000"/>
          <w:spacing w:val="-1"/>
          <w:lang w:eastAsia="ru-RU"/>
        </w:rPr>
        <w:t xml:space="preserve"> и использования государственно-частного партнерства в этой сфере</w:t>
      </w:r>
      <w:r w:rsidRPr="00C90600">
        <w:rPr>
          <w:rFonts w:eastAsia="Times New Roman"/>
          <w:color w:val="000000"/>
          <w:spacing w:val="-1"/>
          <w:lang w:eastAsia="ru-RU"/>
        </w:rPr>
        <w:t>.</w:t>
      </w:r>
    </w:p>
    <w:p w14:paraId="048E4650" w14:textId="3E2F90D3" w:rsidR="009D6003" w:rsidRDefault="009D6003" w:rsidP="009D6003">
      <w:pPr>
        <w:spacing w:after="0" w:line="240" w:lineRule="auto"/>
        <w:ind w:firstLine="709"/>
        <w:jc w:val="both"/>
        <w:textAlignment w:val="baseline"/>
        <w:rPr>
          <w:rFonts w:eastAsia="Times New Roman"/>
          <w:color w:val="000000"/>
          <w:spacing w:val="-1"/>
          <w:lang w:eastAsia="ru-RU"/>
        </w:rPr>
      </w:pPr>
      <w:r w:rsidRPr="006E0909">
        <w:rPr>
          <w:rFonts w:eastAsia="Times New Roman"/>
          <w:color w:val="000000"/>
          <w:spacing w:val="-1"/>
          <w:lang w:eastAsia="ru-RU"/>
        </w:rPr>
        <w:t xml:space="preserve">Международный опыт </w:t>
      </w:r>
      <w:r>
        <w:rPr>
          <w:rFonts w:eastAsia="Times New Roman"/>
          <w:color w:val="000000"/>
          <w:spacing w:val="-1"/>
          <w:lang w:eastAsia="ru-RU"/>
        </w:rPr>
        <w:t>по</w:t>
      </w:r>
      <w:r w:rsidRPr="006E0909">
        <w:rPr>
          <w:rFonts w:eastAsia="Times New Roman"/>
          <w:color w:val="000000"/>
          <w:spacing w:val="-1"/>
          <w:lang w:eastAsia="ru-RU"/>
        </w:rPr>
        <w:t xml:space="preserve">казывает, что для предприятий водоснабжения и водоотведения важно сохранить государственную поддержку в форме субсидий и льготного кредитования, а также механизмы целевых субсидий </w:t>
      </w:r>
      <w:r w:rsidR="008156F0">
        <w:rPr>
          <w:rFonts w:eastAsia="Times New Roman"/>
          <w:color w:val="000000"/>
          <w:spacing w:val="-1"/>
          <w:lang w:eastAsia="ru-RU"/>
        </w:rPr>
        <w:t xml:space="preserve">для </w:t>
      </w:r>
      <w:r w:rsidRPr="006E0909">
        <w:rPr>
          <w:rFonts w:eastAsia="Times New Roman"/>
          <w:color w:val="000000"/>
          <w:spacing w:val="-1"/>
          <w:lang w:eastAsia="ru-RU"/>
        </w:rPr>
        <w:t>малообеспеченных и социально незащищенных групп населения</w:t>
      </w:r>
      <w:r w:rsidR="00543B5B" w:rsidRPr="00543B5B">
        <w:rPr>
          <w:rFonts w:eastAsia="Times New Roman"/>
          <w:color w:val="000000"/>
          <w:spacing w:val="-1"/>
          <w:lang w:eastAsia="ru-RU"/>
        </w:rPr>
        <w:t xml:space="preserve"> </w:t>
      </w:r>
      <w:r w:rsidR="00543B5B">
        <w:rPr>
          <w:rFonts w:eastAsia="Times New Roman"/>
          <w:color w:val="000000"/>
          <w:spacing w:val="-1"/>
          <w:lang w:eastAsia="ru-RU"/>
        </w:rPr>
        <w:t>(см. Приложение</w:t>
      </w:r>
      <w:r w:rsidR="00314767">
        <w:rPr>
          <w:rFonts w:eastAsia="Times New Roman"/>
          <w:spacing w:val="-1"/>
          <w:lang w:eastAsia="ru-RU"/>
        </w:rPr>
        <w:t xml:space="preserve"> 2</w:t>
      </w:r>
      <w:r w:rsidR="00B93522">
        <w:rPr>
          <w:rFonts w:eastAsia="Times New Roman"/>
          <w:spacing w:val="-1"/>
          <w:lang w:eastAsia="ru-RU"/>
        </w:rPr>
        <w:t>4</w:t>
      </w:r>
      <w:r w:rsidR="00543B5B" w:rsidRPr="00183D49">
        <w:rPr>
          <w:rFonts w:eastAsia="Times New Roman"/>
          <w:spacing w:val="-1"/>
          <w:lang w:eastAsia="ru-RU"/>
        </w:rPr>
        <w:t>).</w:t>
      </w:r>
    </w:p>
    <w:p w14:paraId="612C1326" w14:textId="77777777" w:rsidR="008523F6" w:rsidRDefault="009D6003" w:rsidP="008523F6">
      <w:pPr>
        <w:spacing w:after="0" w:line="240" w:lineRule="auto"/>
        <w:ind w:firstLine="709"/>
        <w:jc w:val="both"/>
        <w:textAlignment w:val="baseline"/>
      </w:pPr>
      <w:r>
        <w:rPr>
          <w:rFonts w:eastAsia="Times New Roman"/>
          <w:color w:val="000000"/>
          <w:spacing w:val="-1"/>
          <w:lang w:eastAsia="ru-RU"/>
        </w:rPr>
        <w:t>В целом в условиях ограничения финансовых средств на инвестиции нередко в государствах поднимается вопрос</w:t>
      </w:r>
      <w:r w:rsidRPr="00FC4764">
        <w:t xml:space="preserve"> о</w:t>
      </w:r>
      <w:r>
        <w:t xml:space="preserve"> </w:t>
      </w:r>
      <w:r w:rsidRPr="00FC4764">
        <w:t>необхо</w:t>
      </w:r>
      <w:r>
        <w:t>димости развития государственно</w:t>
      </w:r>
      <w:r w:rsidRPr="00FC4764">
        <w:t>-частного партнерства</w:t>
      </w:r>
      <w:r>
        <w:t xml:space="preserve"> (ГЧП)</w:t>
      </w:r>
      <w:r w:rsidRPr="00FC4764">
        <w:t xml:space="preserve"> и передаче </w:t>
      </w:r>
      <w:r>
        <w:t xml:space="preserve">решения </w:t>
      </w:r>
      <w:r w:rsidR="005A46AD">
        <w:t>государственных задач и функций</w:t>
      </w:r>
      <w:r w:rsidRPr="00FC4764">
        <w:t xml:space="preserve"> частному бизнесу.</w:t>
      </w:r>
      <w:r>
        <w:t xml:space="preserve"> </w:t>
      </w:r>
      <w:r>
        <w:rPr>
          <w:rFonts w:eastAsia="Times New Roman"/>
          <w:color w:val="000000"/>
          <w:spacing w:val="-1"/>
          <w:lang w:eastAsia="ru-RU"/>
        </w:rPr>
        <w:t>В регионах России в начале 2000-х годов стали использовать в водоканале концессию как одну из форм государственно-частного партнерства.</w:t>
      </w:r>
      <w:r>
        <w:rPr>
          <w:color w:val="303239"/>
        </w:rPr>
        <w:t xml:space="preserve"> Р</w:t>
      </w:r>
      <w:r w:rsidRPr="00970D7E">
        <w:rPr>
          <w:color w:val="303239"/>
        </w:rPr>
        <w:t>езультаты для работников предприятий и жителей были крайне неприятными.</w:t>
      </w:r>
      <w:r>
        <w:rPr>
          <w:color w:val="303239"/>
        </w:rPr>
        <w:t xml:space="preserve"> </w:t>
      </w:r>
      <w:r w:rsidRPr="00970D7E">
        <w:rPr>
          <w:color w:val="303239"/>
        </w:rPr>
        <w:t xml:space="preserve">Сотрудники теряли рабочие места, для населения серьезно повышались тарифы. </w:t>
      </w:r>
      <w:r w:rsidR="00183D49">
        <w:rPr>
          <w:color w:val="303239"/>
        </w:rPr>
        <w:t>А закрепленные в кон</w:t>
      </w:r>
      <w:r w:rsidR="008523F6">
        <w:rPr>
          <w:color w:val="303239"/>
        </w:rPr>
        <w:t>ц</w:t>
      </w:r>
      <w:r w:rsidR="00183D49">
        <w:rPr>
          <w:color w:val="303239"/>
        </w:rPr>
        <w:t>ессио</w:t>
      </w:r>
      <w:r w:rsidR="008523F6">
        <w:rPr>
          <w:color w:val="303239"/>
        </w:rPr>
        <w:t>нном договоре инвести</w:t>
      </w:r>
      <w:r w:rsidR="00461272">
        <w:rPr>
          <w:color w:val="303239"/>
        </w:rPr>
        <w:t>ци</w:t>
      </w:r>
      <w:r w:rsidR="008523F6">
        <w:rPr>
          <w:color w:val="303239"/>
        </w:rPr>
        <w:t xml:space="preserve">и в </w:t>
      </w:r>
      <w:r w:rsidRPr="00742CEE">
        <w:t>развитие водопровода и очистных сооружений</w:t>
      </w:r>
      <w:r w:rsidR="008523F6">
        <w:t xml:space="preserve"> не осуществлялись</w:t>
      </w:r>
      <w:r w:rsidRPr="00742CEE">
        <w:t xml:space="preserve">. </w:t>
      </w:r>
    </w:p>
    <w:p w14:paraId="72E77976" w14:textId="77777777" w:rsidR="00884047" w:rsidRDefault="009D6003" w:rsidP="00A21C16">
      <w:pPr>
        <w:spacing w:after="120" w:line="240" w:lineRule="auto"/>
        <w:ind w:firstLine="709"/>
        <w:jc w:val="both"/>
        <w:textAlignment w:val="baseline"/>
      </w:pPr>
      <w:r w:rsidRPr="00742CEE">
        <w:t xml:space="preserve">Десять лет назад ВКП сделала обзор практики реализации проектов ГЧП в странах региона и мира и сегодня вновь обращает внимание членских организаций </w:t>
      </w:r>
      <w:r w:rsidR="008523F6" w:rsidRPr="008523F6">
        <w:t xml:space="preserve">на </w:t>
      </w:r>
      <w:r w:rsidRPr="00742CEE">
        <w:t>взвеш</w:t>
      </w:r>
      <w:r w:rsidR="00461272">
        <w:t>е</w:t>
      </w:r>
      <w:r w:rsidRPr="00742CEE">
        <w:t>нн</w:t>
      </w:r>
      <w:r w:rsidR="008523F6">
        <w:t>ый</w:t>
      </w:r>
      <w:r w:rsidRPr="00742CEE">
        <w:t xml:space="preserve"> подход при выработке своей позиции по данному вопросу.</w:t>
      </w:r>
      <w:r w:rsidRPr="00742CEE">
        <w:rPr>
          <w:rFonts w:eastAsia="Times New Roman" w:cs="Arial"/>
          <w:spacing w:val="-1"/>
          <w:sz w:val="24"/>
          <w:szCs w:val="24"/>
          <w:lang w:eastAsia="ru-RU"/>
        </w:rPr>
        <w:t xml:space="preserve"> </w:t>
      </w:r>
      <w:r w:rsidRPr="00742CEE">
        <w:t>Инвестиции необходимы для обеспечения здоровья населения, образования и социальных благ. К тому же инвестиции в инфраструктуру питьевого водоснабжения и очистки имеют значительный мультипликативный эффект для экономики. Но улучшения должны произойти прежде всего для людей.</w:t>
      </w:r>
    </w:p>
    <w:p w14:paraId="352B89D8" w14:textId="77777777" w:rsidR="00B93522" w:rsidRDefault="00B93522" w:rsidP="00A21C16">
      <w:pPr>
        <w:spacing w:after="120" w:line="240" w:lineRule="auto"/>
        <w:ind w:firstLine="709"/>
        <w:jc w:val="both"/>
        <w:textAlignment w:val="baseline"/>
      </w:pPr>
    </w:p>
    <w:p w14:paraId="6254058C" w14:textId="77777777" w:rsidR="00B93522" w:rsidRDefault="00B93522" w:rsidP="00A21C16">
      <w:pPr>
        <w:spacing w:after="120" w:line="240" w:lineRule="auto"/>
        <w:ind w:firstLine="709"/>
        <w:jc w:val="both"/>
        <w:textAlignment w:val="baseline"/>
      </w:pPr>
    </w:p>
    <w:p w14:paraId="4C65C325" w14:textId="77777777" w:rsidR="0050190E" w:rsidRDefault="0050190E" w:rsidP="00283146">
      <w:pPr>
        <w:spacing w:after="0" w:line="240" w:lineRule="auto"/>
        <w:ind w:firstLine="709"/>
        <w:jc w:val="both"/>
        <w:textAlignment w:val="baseline"/>
        <w:outlineLvl w:val="0"/>
        <w:rPr>
          <w:rFonts w:asciiTheme="minorHAnsi" w:hAnsiTheme="minorHAnsi"/>
          <w:b/>
        </w:rPr>
      </w:pPr>
      <w:bookmarkStart w:id="15" w:name="_Toc193299680"/>
    </w:p>
    <w:p w14:paraId="76FC42DF" w14:textId="77777777" w:rsidR="0050190E" w:rsidRDefault="0050190E" w:rsidP="00283146">
      <w:pPr>
        <w:spacing w:after="0" w:line="240" w:lineRule="auto"/>
        <w:ind w:firstLine="709"/>
        <w:jc w:val="both"/>
        <w:textAlignment w:val="baseline"/>
        <w:outlineLvl w:val="0"/>
        <w:rPr>
          <w:rFonts w:asciiTheme="minorHAnsi" w:hAnsiTheme="minorHAnsi"/>
          <w:b/>
        </w:rPr>
      </w:pPr>
    </w:p>
    <w:p w14:paraId="469E5C73" w14:textId="77777777" w:rsidR="009D6003" w:rsidRPr="00884047" w:rsidRDefault="009D6003" w:rsidP="00283146">
      <w:pPr>
        <w:spacing w:after="0" w:line="240" w:lineRule="auto"/>
        <w:ind w:firstLine="709"/>
        <w:jc w:val="both"/>
        <w:textAlignment w:val="baseline"/>
        <w:outlineLvl w:val="0"/>
        <w:rPr>
          <w:rFonts w:ascii="Times New Roman Полужирный" w:hAnsi="Times New Roman Полужирный"/>
          <w:b/>
        </w:rPr>
      </w:pPr>
      <w:r w:rsidRPr="00884047">
        <w:rPr>
          <w:rFonts w:ascii="Times New Roman Полужирный" w:hAnsi="Times New Roman Полужирный"/>
          <w:b/>
        </w:rPr>
        <w:lastRenderedPageBreak/>
        <w:t>Рынок труда</w:t>
      </w:r>
      <w:bookmarkEnd w:id="15"/>
    </w:p>
    <w:p w14:paraId="444D6FEF" w14:textId="77777777" w:rsidR="00AE77C5" w:rsidRDefault="00231E90" w:rsidP="00231E90">
      <w:pPr>
        <w:spacing w:after="0" w:line="240" w:lineRule="auto"/>
        <w:ind w:firstLine="709"/>
        <w:jc w:val="both"/>
      </w:pPr>
      <w:r w:rsidRPr="00480AF3">
        <w:rPr>
          <w:rFonts w:eastAsia="Times New Roman"/>
          <w:lang w:eastAsia="ru-RU"/>
        </w:rPr>
        <w:t>На фоне роста национальных экономик рынок труда в странах СНГ в 2024 г</w:t>
      </w:r>
      <w:r>
        <w:rPr>
          <w:rFonts w:eastAsia="Times New Roman"/>
          <w:lang w:eastAsia="ru-RU"/>
        </w:rPr>
        <w:t>.</w:t>
      </w:r>
      <w:r w:rsidRPr="00480AF3">
        <w:rPr>
          <w:rFonts w:eastAsia="Times New Roman"/>
          <w:lang w:eastAsia="ru-RU"/>
        </w:rPr>
        <w:t xml:space="preserve"> сохранил устойчивость. Продолжала расти занятость, снижалась безработица</w:t>
      </w:r>
      <w:r>
        <w:t xml:space="preserve">. </w:t>
      </w:r>
      <w:r w:rsidRPr="00480AF3">
        <w:t>Численность рабочей силы (занятых и безработных) в 2024г. в Содружестве</w:t>
      </w:r>
      <w:r w:rsidRPr="00480AF3">
        <w:rPr>
          <w:vertAlign w:val="superscript"/>
        </w:rPr>
        <w:footnoteReference w:id="1"/>
      </w:r>
      <w:r w:rsidRPr="00480AF3">
        <w:t xml:space="preserve"> оценивается на уровне 101 м</w:t>
      </w:r>
      <w:r w:rsidR="00252395">
        <w:t>лн</w:t>
      </w:r>
      <w:r w:rsidRPr="00480AF3">
        <w:t xml:space="preserve"> человек. </w:t>
      </w:r>
    </w:p>
    <w:p w14:paraId="69CBFA97" w14:textId="77777777" w:rsidR="00231E90" w:rsidRPr="00232842" w:rsidRDefault="00231E90" w:rsidP="00232842">
      <w:pPr>
        <w:spacing w:after="0" w:line="240" w:lineRule="auto"/>
        <w:ind w:firstLine="709"/>
        <w:jc w:val="both"/>
        <w:rPr>
          <w:rFonts w:eastAsia="Times New Roman"/>
          <w:color w:val="000000"/>
          <w:lang w:eastAsia="ru-RU"/>
        </w:rPr>
      </w:pPr>
      <w:r w:rsidRPr="00480AF3">
        <w:t>Уровень безработицы в СНГ в соответствии с критериями МОТ, по оценке Статкомитета СНГ, составил в 2024г. 3,1% численности рабочей силы (3,1 млн чел.), снизившись по сравнению с 2023г. на 0,</w:t>
      </w:r>
      <w:r w:rsidR="00AE77C5">
        <w:t>5</w:t>
      </w:r>
      <w:r w:rsidRPr="00480AF3">
        <w:t xml:space="preserve"> </w:t>
      </w:r>
      <w:proofErr w:type="spellStart"/>
      <w:r w:rsidRPr="00480AF3">
        <w:t>п.п</w:t>
      </w:r>
      <w:proofErr w:type="spellEnd"/>
      <w:r w:rsidRPr="00480AF3">
        <w:t>.</w:t>
      </w:r>
      <w:r w:rsidR="00AE77C5">
        <w:t xml:space="preserve"> </w:t>
      </w:r>
      <w:r>
        <w:t xml:space="preserve">(см. Таблицу </w:t>
      </w:r>
      <w:r w:rsidR="003D186D">
        <w:t>3</w:t>
      </w:r>
      <w:r>
        <w:t>)</w:t>
      </w:r>
      <w:r w:rsidRPr="00480AF3">
        <w:t>.</w:t>
      </w:r>
      <w:r w:rsidRPr="00480AF3">
        <w:rPr>
          <w:rFonts w:eastAsia="Times New Roman"/>
          <w:color w:val="000000"/>
          <w:lang w:eastAsia="ru-RU"/>
        </w:rPr>
        <w:t xml:space="preserve"> Снижение уровня безработицы наблюдалось во всех странах региона, а в Беларуси и России – до рекордно низкого уровня.</w:t>
      </w:r>
    </w:p>
    <w:p w14:paraId="515959BB" w14:textId="77777777" w:rsidR="00231E90" w:rsidRPr="00480AF3" w:rsidRDefault="00231E90" w:rsidP="00AE77C5">
      <w:pPr>
        <w:spacing w:after="0" w:line="192" w:lineRule="auto"/>
        <w:jc w:val="right"/>
        <w:rPr>
          <w:rFonts w:eastAsia="Times New Roman"/>
          <w:color w:val="000000"/>
          <w:sz w:val="24"/>
          <w:szCs w:val="24"/>
          <w:lang w:eastAsia="ru-RU"/>
        </w:rPr>
      </w:pPr>
      <w:r w:rsidRPr="00480AF3">
        <w:rPr>
          <w:rFonts w:eastAsia="Times New Roman"/>
          <w:color w:val="000000"/>
          <w:sz w:val="24"/>
          <w:szCs w:val="24"/>
          <w:lang w:eastAsia="ru-RU"/>
        </w:rPr>
        <w:t xml:space="preserve">Таблица </w:t>
      </w:r>
      <w:r w:rsidR="003D186D">
        <w:rPr>
          <w:rFonts w:eastAsia="Times New Roman"/>
          <w:color w:val="000000"/>
          <w:sz w:val="24"/>
          <w:szCs w:val="24"/>
          <w:lang w:eastAsia="ru-RU"/>
        </w:rPr>
        <w:t>3</w:t>
      </w:r>
      <w:r w:rsidRPr="00480AF3">
        <w:rPr>
          <w:rFonts w:eastAsia="Times New Roman"/>
          <w:color w:val="000000"/>
          <w:sz w:val="24"/>
          <w:szCs w:val="24"/>
          <w:lang w:eastAsia="ru-RU"/>
        </w:rPr>
        <w:t xml:space="preserve"> </w:t>
      </w:r>
    </w:p>
    <w:p w14:paraId="6BD443D5" w14:textId="77777777" w:rsidR="00951096" w:rsidRPr="00951096" w:rsidRDefault="00231E90" w:rsidP="00100E6E">
      <w:pPr>
        <w:spacing w:after="0" w:line="240" w:lineRule="auto"/>
        <w:ind w:left="-170" w:right="-113"/>
        <w:jc w:val="center"/>
        <w:rPr>
          <w:rFonts w:eastAsia="Times New Roman"/>
          <w:bCs/>
          <w:i/>
          <w:color w:val="000000"/>
          <w:spacing w:val="-1"/>
          <w:sz w:val="22"/>
          <w:szCs w:val="22"/>
          <w:bdr w:val="none" w:sz="0" w:space="0" w:color="auto" w:frame="1"/>
          <w:lang w:eastAsia="ru-RU"/>
        </w:rPr>
      </w:pPr>
      <w:r w:rsidRPr="00480AF3">
        <w:rPr>
          <w:rFonts w:eastAsia="Times New Roman"/>
          <w:b/>
          <w:bCs/>
          <w:iCs/>
          <w:color w:val="000000"/>
          <w:spacing w:val="-1"/>
          <w:sz w:val="24"/>
          <w:szCs w:val="24"/>
          <w:bdr w:val="none" w:sz="0" w:space="0" w:color="auto" w:frame="1"/>
          <w:lang w:eastAsia="ru-RU"/>
        </w:rPr>
        <w:t>Уровень</w:t>
      </w:r>
      <w:r w:rsidRPr="00480AF3">
        <w:rPr>
          <w:rFonts w:eastAsia="Times New Roman"/>
          <w:bCs/>
          <w:iCs/>
          <w:color w:val="000000"/>
          <w:spacing w:val="-1"/>
          <w:sz w:val="24"/>
          <w:szCs w:val="24"/>
          <w:bdr w:val="none" w:sz="0" w:space="0" w:color="auto" w:frame="1"/>
          <w:lang w:eastAsia="ru-RU"/>
        </w:rPr>
        <w:t xml:space="preserve"> </w:t>
      </w:r>
      <w:r w:rsidRPr="00480AF3">
        <w:rPr>
          <w:rFonts w:eastAsia="Times New Roman"/>
          <w:b/>
          <w:iCs/>
          <w:color w:val="000000"/>
          <w:spacing w:val="-1"/>
          <w:sz w:val="24"/>
          <w:szCs w:val="24"/>
          <w:bdr w:val="none" w:sz="0" w:space="0" w:color="auto" w:frame="1"/>
          <w:lang w:eastAsia="ru-RU"/>
        </w:rPr>
        <w:t>безработицы в странах СНГ по методологии МОТ</w:t>
      </w:r>
      <w:proofErr w:type="gramStart"/>
      <w:r w:rsidRPr="00480AF3">
        <w:rPr>
          <w:rFonts w:eastAsia="Times New Roman"/>
          <w:b/>
          <w:iCs/>
          <w:color w:val="000000"/>
          <w:spacing w:val="-1"/>
          <w:sz w:val="24"/>
          <w:szCs w:val="24"/>
          <w:bdr w:val="none" w:sz="0" w:space="0" w:color="auto" w:frame="1"/>
          <w:vertAlign w:val="superscript"/>
          <w:lang w:eastAsia="ru-RU"/>
        </w:rPr>
        <w:t>1)</w:t>
      </w:r>
      <w:r w:rsidR="00951096">
        <w:rPr>
          <w:rFonts w:eastAsia="Times New Roman"/>
          <w:bCs/>
          <w:i/>
          <w:color w:val="000000"/>
          <w:spacing w:val="-1"/>
          <w:sz w:val="22"/>
          <w:szCs w:val="22"/>
          <w:bdr w:val="none" w:sz="0" w:space="0" w:color="auto" w:frame="1"/>
          <w:lang w:eastAsia="ru-RU"/>
        </w:rPr>
        <w:t>(</w:t>
      </w:r>
      <w:proofErr w:type="gramEnd"/>
      <w:r w:rsidRPr="00951096">
        <w:rPr>
          <w:rFonts w:eastAsia="Times New Roman"/>
          <w:bCs/>
          <w:i/>
          <w:color w:val="000000"/>
          <w:spacing w:val="-1"/>
          <w:sz w:val="22"/>
          <w:szCs w:val="22"/>
          <w:bdr w:val="none" w:sz="0" w:space="0" w:color="auto" w:frame="1"/>
          <w:lang w:eastAsia="ru-RU"/>
        </w:rPr>
        <w:t>% к численности рабочей силы</w:t>
      </w:r>
      <w:r w:rsidR="00951096">
        <w:rPr>
          <w:rFonts w:eastAsia="Times New Roman"/>
          <w:bCs/>
          <w:i/>
          <w:color w:val="000000"/>
          <w:spacing w:val="-1"/>
          <w:sz w:val="22"/>
          <w:szCs w:val="22"/>
          <w:bdr w:val="none" w:sz="0" w:space="0" w:color="auto" w:frame="1"/>
          <w:lang w:eastAsia="ru-RU"/>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851"/>
        <w:gridCol w:w="850"/>
        <w:gridCol w:w="851"/>
        <w:gridCol w:w="850"/>
        <w:gridCol w:w="851"/>
        <w:gridCol w:w="850"/>
        <w:gridCol w:w="851"/>
        <w:gridCol w:w="709"/>
      </w:tblGrid>
      <w:tr w:rsidR="00231E90" w:rsidRPr="001B7F05" w14:paraId="07C2D074" w14:textId="77777777" w:rsidTr="0009530D">
        <w:trPr>
          <w:trHeight w:hRule="exact" w:val="170"/>
        </w:trPr>
        <w:tc>
          <w:tcPr>
            <w:tcW w:w="2127" w:type="dxa"/>
            <w:vMerge w:val="restart"/>
            <w:tcBorders>
              <w:left w:val="nil"/>
            </w:tcBorders>
            <w:vAlign w:val="center"/>
          </w:tcPr>
          <w:p w14:paraId="493B279B" w14:textId="77777777" w:rsidR="00231E90" w:rsidRPr="001B7F05" w:rsidRDefault="00231E90" w:rsidP="0009530D">
            <w:pPr>
              <w:spacing w:line="160" w:lineRule="exact"/>
              <w:ind w:left="-57" w:right="-57"/>
              <w:jc w:val="center"/>
              <w:rPr>
                <w:sz w:val="16"/>
                <w:szCs w:val="16"/>
              </w:rPr>
            </w:pPr>
          </w:p>
        </w:tc>
        <w:tc>
          <w:tcPr>
            <w:tcW w:w="3260" w:type="dxa"/>
            <w:gridSpan w:val="4"/>
            <w:shd w:val="clear" w:color="auto" w:fill="auto"/>
          </w:tcPr>
          <w:p w14:paraId="7D6B4E6E" w14:textId="77777777" w:rsidR="00231E90" w:rsidRPr="001B7F05" w:rsidRDefault="00231E90" w:rsidP="0009530D">
            <w:pPr>
              <w:tabs>
                <w:tab w:val="left" w:pos="266"/>
              </w:tabs>
              <w:spacing w:line="160" w:lineRule="exact"/>
              <w:ind w:left="-57" w:right="-57"/>
              <w:jc w:val="center"/>
              <w:rPr>
                <w:b/>
                <w:sz w:val="16"/>
                <w:szCs w:val="16"/>
              </w:rPr>
            </w:pPr>
            <w:r w:rsidRPr="001B7F05">
              <w:rPr>
                <w:b/>
                <w:sz w:val="16"/>
                <w:szCs w:val="16"/>
              </w:rPr>
              <w:t>2023</w:t>
            </w:r>
          </w:p>
        </w:tc>
        <w:tc>
          <w:tcPr>
            <w:tcW w:w="850" w:type="dxa"/>
            <w:vMerge w:val="restart"/>
            <w:tcBorders>
              <w:right w:val="nil"/>
            </w:tcBorders>
          </w:tcPr>
          <w:p w14:paraId="18ACCC19" w14:textId="77777777" w:rsidR="00231E90" w:rsidRPr="001B7F05" w:rsidRDefault="00231E90" w:rsidP="0009530D">
            <w:pPr>
              <w:tabs>
                <w:tab w:val="left" w:pos="266"/>
              </w:tabs>
              <w:spacing w:line="160" w:lineRule="exact"/>
              <w:ind w:left="-57" w:right="-57"/>
              <w:jc w:val="center"/>
              <w:rPr>
                <w:b/>
                <w:sz w:val="16"/>
                <w:szCs w:val="16"/>
              </w:rPr>
            </w:pPr>
            <w:r w:rsidRPr="001B7F05">
              <w:rPr>
                <w:b/>
                <w:sz w:val="16"/>
                <w:szCs w:val="16"/>
              </w:rPr>
              <w:t>2023</w:t>
            </w:r>
          </w:p>
        </w:tc>
        <w:tc>
          <w:tcPr>
            <w:tcW w:w="3261" w:type="dxa"/>
            <w:gridSpan w:val="4"/>
            <w:tcBorders>
              <w:right w:val="nil"/>
            </w:tcBorders>
          </w:tcPr>
          <w:p w14:paraId="381E918E" w14:textId="77777777" w:rsidR="00231E90" w:rsidRPr="001B7F05" w:rsidRDefault="00231E90" w:rsidP="0009530D">
            <w:pPr>
              <w:tabs>
                <w:tab w:val="left" w:pos="266"/>
              </w:tabs>
              <w:spacing w:line="160" w:lineRule="exact"/>
              <w:ind w:left="-57" w:right="-57"/>
              <w:jc w:val="center"/>
              <w:rPr>
                <w:b/>
                <w:sz w:val="16"/>
                <w:szCs w:val="16"/>
              </w:rPr>
            </w:pPr>
            <w:r w:rsidRPr="001B7F05">
              <w:rPr>
                <w:b/>
                <w:sz w:val="16"/>
                <w:szCs w:val="16"/>
              </w:rPr>
              <w:t>2024</w:t>
            </w:r>
          </w:p>
        </w:tc>
      </w:tr>
      <w:tr w:rsidR="00231E90" w:rsidRPr="001B7F05" w14:paraId="283643AC" w14:textId="77777777" w:rsidTr="0009530D">
        <w:trPr>
          <w:trHeight w:hRule="exact" w:val="227"/>
        </w:trPr>
        <w:tc>
          <w:tcPr>
            <w:tcW w:w="2127" w:type="dxa"/>
            <w:vMerge/>
            <w:tcBorders>
              <w:left w:val="nil"/>
              <w:bottom w:val="single" w:sz="4" w:space="0" w:color="auto"/>
            </w:tcBorders>
            <w:vAlign w:val="center"/>
          </w:tcPr>
          <w:p w14:paraId="57C399C7" w14:textId="77777777" w:rsidR="00231E90" w:rsidRPr="001B7F05" w:rsidRDefault="00231E90" w:rsidP="0009530D">
            <w:pPr>
              <w:spacing w:line="160" w:lineRule="exact"/>
              <w:ind w:left="-57" w:right="-57"/>
              <w:jc w:val="center"/>
              <w:rPr>
                <w:sz w:val="16"/>
                <w:szCs w:val="16"/>
              </w:rPr>
            </w:pPr>
          </w:p>
        </w:tc>
        <w:tc>
          <w:tcPr>
            <w:tcW w:w="708" w:type="dxa"/>
            <w:tcBorders>
              <w:bottom w:val="single" w:sz="4" w:space="0" w:color="auto"/>
            </w:tcBorders>
            <w:shd w:val="clear" w:color="auto" w:fill="auto"/>
          </w:tcPr>
          <w:p w14:paraId="05EF4482" w14:textId="77777777" w:rsidR="00231E90" w:rsidRPr="001B7F05" w:rsidRDefault="00231E90" w:rsidP="0009530D">
            <w:pPr>
              <w:tabs>
                <w:tab w:val="left" w:pos="266"/>
                <w:tab w:val="left" w:pos="435"/>
              </w:tabs>
              <w:spacing w:line="200" w:lineRule="exact"/>
              <w:ind w:left="-57" w:right="-57"/>
              <w:jc w:val="center"/>
              <w:rPr>
                <w:b/>
                <w:sz w:val="16"/>
                <w:szCs w:val="16"/>
              </w:rPr>
            </w:pPr>
            <w:r w:rsidRPr="001B7F05">
              <w:rPr>
                <w:b/>
                <w:sz w:val="16"/>
                <w:szCs w:val="16"/>
                <w:lang w:val="en-US"/>
              </w:rPr>
              <w:t>I</w:t>
            </w:r>
            <w:r w:rsidRPr="001B7F05">
              <w:rPr>
                <w:b/>
                <w:sz w:val="16"/>
                <w:szCs w:val="16"/>
              </w:rPr>
              <w:t xml:space="preserve"> кв.</w:t>
            </w:r>
          </w:p>
        </w:tc>
        <w:tc>
          <w:tcPr>
            <w:tcW w:w="851" w:type="dxa"/>
            <w:tcBorders>
              <w:bottom w:val="single" w:sz="4" w:space="0" w:color="auto"/>
              <w:right w:val="nil"/>
            </w:tcBorders>
          </w:tcPr>
          <w:p w14:paraId="4723E134" w14:textId="77777777" w:rsidR="00231E90" w:rsidRPr="001B7F05" w:rsidRDefault="00231E90" w:rsidP="0009530D">
            <w:pPr>
              <w:tabs>
                <w:tab w:val="left" w:pos="266"/>
              </w:tabs>
              <w:spacing w:line="200" w:lineRule="exact"/>
              <w:ind w:left="-57" w:right="-57"/>
              <w:jc w:val="center"/>
              <w:rPr>
                <w:b/>
                <w:sz w:val="16"/>
                <w:szCs w:val="16"/>
              </w:rPr>
            </w:pPr>
            <w:r w:rsidRPr="001B7F05">
              <w:rPr>
                <w:b/>
                <w:sz w:val="16"/>
                <w:szCs w:val="16"/>
                <w:lang w:val="en-US"/>
              </w:rPr>
              <w:t>II</w:t>
            </w:r>
            <w:r w:rsidRPr="001B7F05">
              <w:rPr>
                <w:b/>
                <w:sz w:val="16"/>
                <w:szCs w:val="16"/>
              </w:rPr>
              <w:t xml:space="preserve"> кв.</w:t>
            </w:r>
          </w:p>
        </w:tc>
        <w:tc>
          <w:tcPr>
            <w:tcW w:w="850" w:type="dxa"/>
            <w:tcBorders>
              <w:bottom w:val="single" w:sz="4" w:space="0" w:color="auto"/>
              <w:right w:val="nil"/>
            </w:tcBorders>
          </w:tcPr>
          <w:p w14:paraId="468367A6" w14:textId="77777777" w:rsidR="00231E90" w:rsidRPr="001B7F05" w:rsidRDefault="00231E90" w:rsidP="0009530D">
            <w:pPr>
              <w:tabs>
                <w:tab w:val="left" w:pos="266"/>
              </w:tabs>
              <w:spacing w:line="200" w:lineRule="exact"/>
              <w:ind w:left="-57" w:right="-57"/>
              <w:jc w:val="center"/>
              <w:rPr>
                <w:b/>
                <w:sz w:val="16"/>
                <w:szCs w:val="16"/>
              </w:rPr>
            </w:pPr>
            <w:r w:rsidRPr="001B7F05">
              <w:rPr>
                <w:b/>
                <w:sz w:val="16"/>
                <w:szCs w:val="16"/>
                <w:lang w:val="en-US"/>
              </w:rPr>
              <w:t>III</w:t>
            </w:r>
            <w:r w:rsidRPr="001B7F05">
              <w:rPr>
                <w:b/>
                <w:sz w:val="16"/>
                <w:szCs w:val="16"/>
              </w:rPr>
              <w:t xml:space="preserve"> кв.</w:t>
            </w:r>
          </w:p>
        </w:tc>
        <w:tc>
          <w:tcPr>
            <w:tcW w:w="851" w:type="dxa"/>
            <w:tcBorders>
              <w:bottom w:val="single" w:sz="4" w:space="0" w:color="auto"/>
              <w:right w:val="nil"/>
            </w:tcBorders>
          </w:tcPr>
          <w:p w14:paraId="3A2C2A64" w14:textId="77777777" w:rsidR="00231E90" w:rsidRPr="001B7F05" w:rsidRDefault="00231E90" w:rsidP="0009530D">
            <w:pPr>
              <w:tabs>
                <w:tab w:val="left" w:pos="266"/>
              </w:tabs>
              <w:spacing w:line="200" w:lineRule="exact"/>
              <w:ind w:left="-57" w:right="-57"/>
              <w:jc w:val="center"/>
              <w:rPr>
                <w:b/>
                <w:sz w:val="16"/>
                <w:szCs w:val="16"/>
              </w:rPr>
            </w:pPr>
            <w:r w:rsidRPr="001B7F05">
              <w:rPr>
                <w:b/>
                <w:sz w:val="16"/>
                <w:szCs w:val="16"/>
                <w:lang w:val="en-US"/>
              </w:rPr>
              <w:t>IV</w:t>
            </w:r>
            <w:r w:rsidRPr="001B7F05">
              <w:rPr>
                <w:b/>
                <w:sz w:val="16"/>
                <w:szCs w:val="16"/>
              </w:rPr>
              <w:t>кв.</w:t>
            </w:r>
          </w:p>
        </w:tc>
        <w:tc>
          <w:tcPr>
            <w:tcW w:w="850" w:type="dxa"/>
            <w:vMerge/>
            <w:tcBorders>
              <w:bottom w:val="single" w:sz="4" w:space="0" w:color="auto"/>
            </w:tcBorders>
          </w:tcPr>
          <w:p w14:paraId="4B63050F" w14:textId="77777777" w:rsidR="00231E90" w:rsidRPr="001B7F05" w:rsidRDefault="00231E90" w:rsidP="0009530D">
            <w:pPr>
              <w:tabs>
                <w:tab w:val="left" w:pos="266"/>
              </w:tabs>
              <w:spacing w:line="200" w:lineRule="exact"/>
              <w:ind w:left="-57" w:right="-57"/>
              <w:jc w:val="center"/>
              <w:rPr>
                <w:b/>
                <w:sz w:val="16"/>
                <w:szCs w:val="16"/>
              </w:rPr>
            </w:pPr>
          </w:p>
        </w:tc>
        <w:tc>
          <w:tcPr>
            <w:tcW w:w="851" w:type="dxa"/>
            <w:tcBorders>
              <w:top w:val="single" w:sz="4" w:space="0" w:color="auto"/>
              <w:bottom w:val="single" w:sz="4" w:space="0" w:color="auto"/>
              <w:right w:val="nil"/>
            </w:tcBorders>
          </w:tcPr>
          <w:p w14:paraId="30C5FC46" w14:textId="77777777" w:rsidR="00231E90" w:rsidRPr="001B7F05" w:rsidRDefault="00231E90" w:rsidP="0009530D">
            <w:pPr>
              <w:tabs>
                <w:tab w:val="left" w:pos="266"/>
                <w:tab w:val="left" w:pos="435"/>
              </w:tabs>
              <w:spacing w:line="200" w:lineRule="exact"/>
              <w:ind w:left="-57" w:right="-57"/>
              <w:jc w:val="center"/>
              <w:rPr>
                <w:b/>
                <w:sz w:val="16"/>
                <w:szCs w:val="16"/>
              </w:rPr>
            </w:pPr>
            <w:r w:rsidRPr="001B7F05">
              <w:rPr>
                <w:b/>
                <w:sz w:val="16"/>
                <w:szCs w:val="16"/>
                <w:lang w:val="en-US"/>
              </w:rPr>
              <w:t>I</w:t>
            </w:r>
            <w:r w:rsidRPr="001B7F05">
              <w:rPr>
                <w:b/>
                <w:sz w:val="16"/>
                <w:szCs w:val="16"/>
              </w:rPr>
              <w:t xml:space="preserve"> кв.</w:t>
            </w:r>
          </w:p>
        </w:tc>
        <w:tc>
          <w:tcPr>
            <w:tcW w:w="850" w:type="dxa"/>
            <w:tcBorders>
              <w:top w:val="single" w:sz="4" w:space="0" w:color="auto"/>
              <w:bottom w:val="single" w:sz="4" w:space="0" w:color="auto"/>
              <w:right w:val="nil"/>
            </w:tcBorders>
          </w:tcPr>
          <w:p w14:paraId="366BCB84" w14:textId="77777777" w:rsidR="00231E90" w:rsidRPr="001B7F05" w:rsidRDefault="00231E90" w:rsidP="0009530D">
            <w:pPr>
              <w:tabs>
                <w:tab w:val="left" w:pos="266"/>
              </w:tabs>
              <w:spacing w:line="200" w:lineRule="exact"/>
              <w:ind w:left="-57" w:right="-57"/>
              <w:jc w:val="center"/>
              <w:rPr>
                <w:b/>
                <w:sz w:val="16"/>
                <w:szCs w:val="16"/>
              </w:rPr>
            </w:pPr>
            <w:r w:rsidRPr="001B7F05">
              <w:rPr>
                <w:b/>
                <w:sz w:val="16"/>
                <w:szCs w:val="16"/>
                <w:lang w:val="en-US"/>
              </w:rPr>
              <w:t>II</w:t>
            </w:r>
            <w:r w:rsidRPr="001B7F05">
              <w:rPr>
                <w:b/>
                <w:sz w:val="16"/>
                <w:szCs w:val="16"/>
              </w:rPr>
              <w:t xml:space="preserve"> кв.</w:t>
            </w:r>
          </w:p>
        </w:tc>
        <w:tc>
          <w:tcPr>
            <w:tcW w:w="851" w:type="dxa"/>
            <w:tcBorders>
              <w:top w:val="single" w:sz="4" w:space="0" w:color="auto"/>
              <w:bottom w:val="single" w:sz="4" w:space="0" w:color="auto"/>
              <w:right w:val="nil"/>
            </w:tcBorders>
          </w:tcPr>
          <w:p w14:paraId="606B68BC" w14:textId="77777777" w:rsidR="00231E90" w:rsidRPr="001B7F05" w:rsidRDefault="00231E90" w:rsidP="0009530D">
            <w:pPr>
              <w:tabs>
                <w:tab w:val="left" w:pos="266"/>
              </w:tabs>
              <w:spacing w:line="200" w:lineRule="exact"/>
              <w:ind w:left="-57" w:right="-57"/>
              <w:jc w:val="center"/>
              <w:rPr>
                <w:b/>
                <w:sz w:val="16"/>
                <w:szCs w:val="16"/>
              </w:rPr>
            </w:pPr>
            <w:r w:rsidRPr="001B7F05">
              <w:rPr>
                <w:b/>
                <w:sz w:val="16"/>
                <w:szCs w:val="16"/>
                <w:lang w:val="en-US"/>
              </w:rPr>
              <w:t>III</w:t>
            </w:r>
            <w:r w:rsidRPr="001B7F05">
              <w:rPr>
                <w:b/>
                <w:sz w:val="16"/>
                <w:szCs w:val="16"/>
              </w:rPr>
              <w:t xml:space="preserve"> кв.</w:t>
            </w:r>
          </w:p>
        </w:tc>
        <w:tc>
          <w:tcPr>
            <w:tcW w:w="709" w:type="dxa"/>
            <w:tcBorders>
              <w:top w:val="single" w:sz="4" w:space="0" w:color="auto"/>
              <w:bottom w:val="single" w:sz="4" w:space="0" w:color="auto"/>
              <w:right w:val="nil"/>
            </w:tcBorders>
          </w:tcPr>
          <w:p w14:paraId="139DCFB6" w14:textId="77777777" w:rsidR="00231E90" w:rsidRPr="001B7F05" w:rsidRDefault="00231E90" w:rsidP="0009530D">
            <w:pPr>
              <w:tabs>
                <w:tab w:val="left" w:pos="266"/>
              </w:tabs>
              <w:spacing w:line="200" w:lineRule="exact"/>
              <w:ind w:left="-57" w:right="-57"/>
              <w:jc w:val="center"/>
              <w:rPr>
                <w:b/>
                <w:sz w:val="16"/>
                <w:szCs w:val="16"/>
                <w:lang w:val="en-US"/>
              </w:rPr>
            </w:pPr>
            <w:r w:rsidRPr="001B7F05">
              <w:rPr>
                <w:b/>
                <w:sz w:val="16"/>
                <w:szCs w:val="16"/>
                <w:lang w:val="en-US"/>
              </w:rPr>
              <w:t>IV</w:t>
            </w:r>
            <w:r w:rsidRPr="001B7F05">
              <w:rPr>
                <w:b/>
                <w:sz w:val="16"/>
                <w:szCs w:val="16"/>
              </w:rPr>
              <w:t>кв.</w:t>
            </w:r>
          </w:p>
        </w:tc>
      </w:tr>
      <w:tr w:rsidR="00231E90" w:rsidRPr="001B7F05" w14:paraId="3E17E30A" w14:textId="77777777" w:rsidTr="0009530D">
        <w:trPr>
          <w:trHeight w:hRule="exact" w:val="198"/>
        </w:trPr>
        <w:tc>
          <w:tcPr>
            <w:tcW w:w="2127" w:type="dxa"/>
            <w:tcBorders>
              <w:top w:val="single" w:sz="4" w:space="0" w:color="auto"/>
              <w:left w:val="nil"/>
              <w:bottom w:val="nil"/>
            </w:tcBorders>
            <w:vAlign w:val="bottom"/>
          </w:tcPr>
          <w:p w14:paraId="44CEED0F" w14:textId="77777777" w:rsidR="00231E90" w:rsidRPr="001B7F05" w:rsidRDefault="00231E90" w:rsidP="0009530D">
            <w:pPr>
              <w:tabs>
                <w:tab w:val="left" w:pos="266"/>
              </w:tabs>
              <w:spacing w:line="216" w:lineRule="auto"/>
              <w:rPr>
                <w:b/>
                <w:sz w:val="22"/>
                <w:szCs w:val="22"/>
              </w:rPr>
            </w:pPr>
            <w:r w:rsidRPr="001B7F05">
              <w:rPr>
                <w:b/>
                <w:sz w:val="22"/>
                <w:szCs w:val="22"/>
              </w:rPr>
              <w:t>СНГ</w:t>
            </w:r>
          </w:p>
        </w:tc>
        <w:tc>
          <w:tcPr>
            <w:tcW w:w="708" w:type="dxa"/>
            <w:tcBorders>
              <w:top w:val="single" w:sz="4" w:space="0" w:color="auto"/>
              <w:bottom w:val="nil"/>
              <w:right w:val="nil"/>
            </w:tcBorders>
            <w:vAlign w:val="bottom"/>
          </w:tcPr>
          <w:p w14:paraId="51692E8B" w14:textId="77777777" w:rsidR="00231E90" w:rsidRPr="001B7F05" w:rsidRDefault="00231E90" w:rsidP="0009530D">
            <w:pPr>
              <w:tabs>
                <w:tab w:val="left" w:pos="266"/>
              </w:tabs>
              <w:spacing w:line="216" w:lineRule="auto"/>
              <w:jc w:val="right"/>
              <w:rPr>
                <w:b/>
                <w:sz w:val="22"/>
                <w:szCs w:val="22"/>
              </w:rPr>
            </w:pPr>
            <w:r w:rsidRPr="001B7F05">
              <w:rPr>
                <w:b/>
                <w:sz w:val="22"/>
                <w:szCs w:val="22"/>
              </w:rPr>
              <w:t>3,9</w:t>
            </w:r>
          </w:p>
        </w:tc>
        <w:tc>
          <w:tcPr>
            <w:tcW w:w="851" w:type="dxa"/>
            <w:tcBorders>
              <w:top w:val="single" w:sz="4" w:space="0" w:color="auto"/>
              <w:left w:val="nil"/>
              <w:bottom w:val="nil"/>
              <w:right w:val="nil"/>
            </w:tcBorders>
            <w:vAlign w:val="bottom"/>
          </w:tcPr>
          <w:p w14:paraId="4B2B5905" w14:textId="77777777" w:rsidR="00231E90" w:rsidRPr="001B7F05" w:rsidRDefault="00231E90" w:rsidP="0009530D">
            <w:pPr>
              <w:tabs>
                <w:tab w:val="left" w:pos="266"/>
              </w:tabs>
              <w:spacing w:line="216" w:lineRule="auto"/>
              <w:jc w:val="right"/>
              <w:rPr>
                <w:b/>
                <w:sz w:val="22"/>
                <w:szCs w:val="22"/>
              </w:rPr>
            </w:pPr>
            <w:r w:rsidRPr="001B7F05">
              <w:rPr>
                <w:b/>
                <w:sz w:val="22"/>
                <w:szCs w:val="22"/>
              </w:rPr>
              <w:t>3,6</w:t>
            </w:r>
          </w:p>
        </w:tc>
        <w:tc>
          <w:tcPr>
            <w:tcW w:w="850" w:type="dxa"/>
            <w:tcBorders>
              <w:top w:val="single" w:sz="4" w:space="0" w:color="auto"/>
              <w:left w:val="nil"/>
              <w:bottom w:val="nil"/>
              <w:right w:val="nil"/>
            </w:tcBorders>
            <w:vAlign w:val="bottom"/>
          </w:tcPr>
          <w:p w14:paraId="5902FC71" w14:textId="77777777" w:rsidR="00231E90" w:rsidRPr="001B7F05" w:rsidRDefault="00231E90" w:rsidP="0009530D">
            <w:pPr>
              <w:tabs>
                <w:tab w:val="left" w:pos="266"/>
              </w:tabs>
              <w:spacing w:line="216" w:lineRule="auto"/>
              <w:jc w:val="right"/>
              <w:rPr>
                <w:b/>
                <w:sz w:val="22"/>
                <w:szCs w:val="22"/>
              </w:rPr>
            </w:pPr>
            <w:r w:rsidRPr="001B7F05">
              <w:rPr>
                <w:b/>
                <w:sz w:val="22"/>
                <w:szCs w:val="22"/>
              </w:rPr>
              <w:t>3,5</w:t>
            </w:r>
          </w:p>
        </w:tc>
        <w:tc>
          <w:tcPr>
            <w:tcW w:w="851" w:type="dxa"/>
            <w:tcBorders>
              <w:top w:val="single" w:sz="4" w:space="0" w:color="auto"/>
              <w:left w:val="nil"/>
              <w:bottom w:val="nil"/>
              <w:right w:val="single" w:sz="4" w:space="0" w:color="auto"/>
            </w:tcBorders>
            <w:vAlign w:val="bottom"/>
          </w:tcPr>
          <w:p w14:paraId="629B5CE8" w14:textId="77777777" w:rsidR="00231E90" w:rsidRPr="001B7F05" w:rsidRDefault="00231E90" w:rsidP="0009530D">
            <w:pPr>
              <w:tabs>
                <w:tab w:val="left" w:pos="266"/>
              </w:tabs>
              <w:spacing w:line="216" w:lineRule="auto"/>
              <w:jc w:val="right"/>
              <w:rPr>
                <w:b/>
                <w:sz w:val="22"/>
                <w:szCs w:val="22"/>
              </w:rPr>
            </w:pPr>
            <w:r w:rsidRPr="001B7F05">
              <w:rPr>
                <w:b/>
                <w:sz w:val="22"/>
                <w:szCs w:val="22"/>
              </w:rPr>
              <w:t>3,5</w:t>
            </w:r>
          </w:p>
        </w:tc>
        <w:tc>
          <w:tcPr>
            <w:tcW w:w="850" w:type="dxa"/>
            <w:tcBorders>
              <w:top w:val="single" w:sz="4" w:space="0" w:color="auto"/>
              <w:left w:val="single" w:sz="4" w:space="0" w:color="auto"/>
              <w:bottom w:val="nil"/>
              <w:right w:val="single" w:sz="4" w:space="0" w:color="auto"/>
            </w:tcBorders>
            <w:vAlign w:val="bottom"/>
          </w:tcPr>
          <w:p w14:paraId="7D4812A9" w14:textId="77777777" w:rsidR="00231E90" w:rsidRPr="001B7F05" w:rsidRDefault="00231E90" w:rsidP="0009530D">
            <w:pPr>
              <w:tabs>
                <w:tab w:val="left" w:pos="266"/>
              </w:tabs>
              <w:spacing w:line="216" w:lineRule="auto"/>
              <w:jc w:val="right"/>
              <w:rPr>
                <w:b/>
                <w:sz w:val="22"/>
                <w:szCs w:val="22"/>
              </w:rPr>
            </w:pPr>
            <w:r w:rsidRPr="001B7F05">
              <w:rPr>
                <w:b/>
                <w:sz w:val="22"/>
                <w:szCs w:val="22"/>
              </w:rPr>
              <w:t>3,6</w:t>
            </w:r>
          </w:p>
        </w:tc>
        <w:tc>
          <w:tcPr>
            <w:tcW w:w="851" w:type="dxa"/>
            <w:tcBorders>
              <w:top w:val="single" w:sz="4" w:space="0" w:color="auto"/>
              <w:left w:val="single" w:sz="4" w:space="0" w:color="auto"/>
              <w:bottom w:val="nil"/>
              <w:right w:val="nil"/>
            </w:tcBorders>
            <w:vAlign w:val="bottom"/>
          </w:tcPr>
          <w:p w14:paraId="5100CA31" w14:textId="77777777" w:rsidR="00231E90" w:rsidRPr="001B7F05" w:rsidRDefault="00231E90" w:rsidP="0009530D">
            <w:pPr>
              <w:tabs>
                <w:tab w:val="left" w:pos="266"/>
              </w:tabs>
              <w:spacing w:line="216" w:lineRule="auto"/>
              <w:jc w:val="right"/>
              <w:rPr>
                <w:b/>
                <w:sz w:val="22"/>
                <w:szCs w:val="22"/>
              </w:rPr>
            </w:pPr>
            <w:r w:rsidRPr="001B7F05">
              <w:rPr>
                <w:b/>
                <w:sz w:val="22"/>
                <w:szCs w:val="22"/>
              </w:rPr>
              <w:t>3,3</w:t>
            </w:r>
          </w:p>
        </w:tc>
        <w:tc>
          <w:tcPr>
            <w:tcW w:w="850" w:type="dxa"/>
            <w:tcBorders>
              <w:top w:val="single" w:sz="4" w:space="0" w:color="auto"/>
              <w:left w:val="nil"/>
              <w:bottom w:val="nil"/>
              <w:right w:val="nil"/>
            </w:tcBorders>
          </w:tcPr>
          <w:p w14:paraId="265989C0" w14:textId="77777777" w:rsidR="00231E90" w:rsidRPr="001B7F05" w:rsidRDefault="00231E90" w:rsidP="0009530D">
            <w:pPr>
              <w:tabs>
                <w:tab w:val="left" w:pos="266"/>
              </w:tabs>
              <w:spacing w:line="216" w:lineRule="auto"/>
              <w:jc w:val="right"/>
              <w:rPr>
                <w:b/>
                <w:sz w:val="22"/>
                <w:szCs w:val="22"/>
              </w:rPr>
            </w:pPr>
            <w:r w:rsidRPr="001B7F05">
              <w:rPr>
                <w:b/>
                <w:sz w:val="22"/>
                <w:szCs w:val="22"/>
              </w:rPr>
              <w:t>3,1</w:t>
            </w:r>
          </w:p>
        </w:tc>
        <w:tc>
          <w:tcPr>
            <w:tcW w:w="851" w:type="dxa"/>
            <w:tcBorders>
              <w:top w:val="single" w:sz="4" w:space="0" w:color="auto"/>
              <w:left w:val="nil"/>
              <w:bottom w:val="nil"/>
              <w:right w:val="nil"/>
            </w:tcBorders>
          </w:tcPr>
          <w:p w14:paraId="54065D52" w14:textId="77777777" w:rsidR="00231E90" w:rsidRPr="001B7F05" w:rsidRDefault="00D700EE" w:rsidP="0009530D">
            <w:pPr>
              <w:tabs>
                <w:tab w:val="left" w:pos="266"/>
              </w:tabs>
              <w:spacing w:line="216" w:lineRule="auto"/>
              <w:jc w:val="right"/>
              <w:rPr>
                <w:b/>
                <w:sz w:val="22"/>
                <w:szCs w:val="22"/>
              </w:rPr>
            </w:pPr>
            <w:r w:rsidRPr="001B7F05">
              <w:rPr>
                <w:b/>
                <w:sz w:val="22"/>
                <w:szCs w:val="22"/>
              </w:rPr>
              <w:t>2</w:t>
            </w:r>
            <w:r w:rsidR="00231E90" w:rsidRPr="001B7F05">
              <w:rPr>
                <w:b/>
                <w:sz w:val="22"/>
                <w:szCs w:val="22"/>
              </w:rPr>
              <w:t>,</w:t>
            </w:r>
            <w:r w:rsidRPr="001B7F05">
              <w:rPr>
                <w:b/>
                <w:sz w:val="22"/>
                <w:szCs w:val="22"/>
              </w:rPr>
              <w:t>9</w:t>
            </w:r>
          </w:p>
        </w:tc>
        <w:tc>
          <w:tcPr>
            <w:tcW w:w="709" w:type="dxa"/>
            <w:tcBorders>
              <w:top w:val="single" w:sz="4" w:space="0" w:color="auto"/>
              <w:left w:val="nil"/>
              <w:bottom w:val="nil"/>
              <w:right w:val="nil"/>
            </w:tcBorders>
          </w:tcPr>
          <w:p w14:paraId="1336F313" w14:textId="77777777" w:rsidR="00231E90" w:rsidRPr="001B7F05" w:rsidRDefault="00AE77C5" w:rsidP="0009530D">
            <w:pPr>
              <w:tabs>
                <w:tab w:val="left" w:pos="266"/>
              </w:tabs>
              <w:spacing w:line="216" w:lineRule="auto"/>
              <w:jc w:val="right"/>
              <w:rPr>
                <w:b/>
                <w:sz w:val="22"/>
                <w:szCs w:val="22"/>
              </w:rPr>
            </w:pPr>
            <w:r w:rsidRPr="001B7F05">
              <w:rPr>
                <w:b/>
                <w:sz w:val="22"/>
                <w:szCs w:val="22"/>
              </w:rPr>
              <w:t>3,</w:t>
            </w:r>
            <w:r w:rsidR="00D700EE" w:rsidRPr="001B7F05">
              <w:rPr>
                <w:b/>
                <w:sz w:val="22"/>
                <w:szCs w:val="22"/>
              </w:rPr>
              <w:t>0</w:t>
            </w:r>
          </w:p>
        </w:tc>
      </w:tr>
      <w:tr w:rsidR="00231E90" w:rsidRPr="001B7F05" w14:paraId="30BC26AE" w14:textId="77777777" w:rsidTr="0009530D">
        <w:trPr>
          <w:trHeight w:hRule="exact" w:val="198"/>
        </w:trPr>
        <w:tc>
          <w:tcPr>
            <w:tcW w:w="2127" w:type="dxa"/>
            <w:tcBorders>
              <w:top w:val="nil"/>
              <w:left w:val="nil"/>
              <w:bottom w:val="nil"/>
            </w:tcBorders>
            <w:vAlign w:val="bottom"/>
          </w:tcPr>
          <w:p w14:paraId="356DC6E2" w14:textId="77777777" w:rsidR="00231E90" w:rsidRPr="001B7F05" w:rsidRDefault="00231E90" w:rsidP="0009530D">
            <w:pPr>
              <w:tabs>
                <w:tab w:val="left" w:pos="266"/>
              </w:tabs>
              <w:spacing w:line="216" w:lineRule="auto"/>
              <w:rPr>
                <w:sz w:val="22"/>
                <w:szCs w:val="22"/>
              </w:rPr>
            </w:pPr>
            <w:r w:rsidRPr="001B7F05">
              <w:rPr>
                <w:sz w:val="22"/>
                <w:szCs w:val="22"/>
              </w:rPr>
              <w:t>Азербайджан</w:t>
            </w:r>
          </w:p>
        </w:tc>
        <w:tc>
          <w:tcPr>
            <w:tcW w:w="708" w:type="dxa"/>
            <w:tcBorders>
              <w:top w:val="nil"/>
              <w:bottom w:val="nil"/>
              <w:right w:val="nil"/>
            </w:tcBorders>
            <w:vAlign w:val="bottom"/>
          </w:tcPr>
          <w:p w14:paraId="4F73942F" w14:textId="77777777" w:rsidR="00231E90" w:rsidRPr="001B7F05" w:rsidRDefault="00231E90" w:rsidP="0009530D">
            <w:pPr>
              <w:tabs>
                <w:tab w:val="left" w:pos="266"/>
              </w:tabs>
              <w:spacing w:line="216" w:lineRule="auto"/>
              <w:jc w:val="right"/>
              <w:rPr>
                <w:sz w:val="22"/>
                <w:szCs w:val="22"/>
              </w:rPr>
            </w:pPr>
            <w:r w:rsidRPr="001B7F05">
              <w:rPr>
                <w:sz w:val="22"/>
                <w:szCs w:val="22"/>
              </w:rPr>
              <w:t>5,6</w:t>
            </w:r>
          </w:p>
        </w:tc>
        <w:tc>
          <w:tcPr>
            <w:tcW w:w="851" w:type="dxa"/>
            <w:tcBorders>
              <w:top w:val="nil"/>
              <w:left w:val="nil"/>
              <w:bottom w:val="nil"/>
              <w:right w:val="nil"/>
            </w:tcBorders>
            <w:vAlign w:val="bottom"/>
          </w:tcPr>
          <w:p w14:paraId="20089EE0" w14:textId="77777777" w:rsidR="00231E90" w:rsidRPr="001B7F05" w:rsidRDefault="00231E90" w:rsidP="0009530D">
            <w:pPr>
              <w:tabs>
                <w:tab w:val="left" w:pos="266"/>
              </w:tabs>
              <w:spacing w:line="216" w:lineRule="auto"/>
              <w:jc w:val="right"/>
              <w:rPr>
                <w:sz w:val="22"/>
                <w:szCs w:val="22"/>
              </w:rPr>
            </w:pPr>
            <w:r w:rsidRPr="001B7F05">
              <w:rPr>
                <w:sz w:val="22"/>
                <w:szCs w:val="22"/>
              </w:rPr>
              <w:t>5,5</w:t>
            </w:r>
          </w:p>
        </w:tc>
        <w:tc>
          <w:tcPr>
            <w:tcW w:w="850" w:type="dxa"/>
            <w:tcBorders>
              <w:top w:val="nil"/>
              <w:left w:val="nil"/>
              <w:bottom w:val="nil"/>
              <w:right w:val="nil"/>
            </w:tcBorders>
            <w:vAlign w:val="bottom"/>
          </w:tcPr>
          <w:p w14:paraId="05C3BC03" w14:textId="77777777" w:rsidR="00231E90" w:rsidRPr="001B7F05" w:rsidRDefault="00231E90" w:rsidP="0009530D">
            <w:pPr>
              <w:tabs>
                <w:tab w:val="left" w:pos="266"/>
              </w:tabs>
              <w:spacing w:line="216" w:lineRule="auto"/>
              <w:jc w:val="right"/>
              <w:rPr>
                <w:sz w:val="22"/>
                <w:szCs w:val="22"/>
              </w:rPr>
            </w:pPr>
            <w:r w:rsidRPr="001B7F05">
              <w:rPr>
                <w:sz w:val="22"/>
                <w:szCs w:val="22"/>
              </w:rPr>
              <w:t>5,5</w:t>
            </w:r>
          </w:p>
        </w:tc>
        <w:tc>
          <w:tcPr>
            <w:tcW w:w="851" w:type="dxa"/>
            <w:tcBorders>
              <w:top w:val="nil"/>
              <w:left w:val="nil"/>
              <w:bottom w:val="nil"/>
              <w:right w:val="single" w:sz="4" w:space="0" w:color="auto"/>
            </w:tcBorders>
            <w:vAlign w:val="bottom"/>
          </w:tcPr>
          <w:p w14:paraId="41108140" w14:textId="77777777" w:rsidR="00231E90" w:rsidRPr="001B7F05" w:rsidRDefault="00231E90" w:rsidP="0009530D">
            <w:pPr>
              <w:tabs>
                <w:tab w:val="left" w:pos="266"/>
              </w:tabs>
              <w:spacing w:line="216" w:lineRule="auto"/>
              <w:jc w:val="right"/>
              <w:rPr>
                <w:sz w:val="22"/>
                <w:szCs w:val="22"/>
              </w:rPr>
            </w:pPr>
            <w:r w:rsidRPr="001B7F05">
              <w:rPr>
                <w:sz w:val="22"/>
                <w:szCs w:val="22"/>
              </w:rPr>
              <w:t>5,5</w:t>
            </w:r>
          </w:p>
        </w:tc>
        <w:tc>
          <w:tcPr>
            <w:tcW w:w="850" w:type="dxa"/>
            <w:tcBorders>
              <w:top w:val="nil"/>
              <w:left w:val="single" w:sz="4" w:space="0" w:color="auto"/>
              <w:bottom w:val="nil"/>
              <w:right w:val="single" w:sz="4" w:space="0" w:color="auto"/>
            </w:tcBorders>
            <w:vAlign w:val="bottom"/>
          </w:tcPr>
          <w:p w14:paraId="313B5D00" w14:textId="77777777" w:rsidR="00231E90" w:rsidRPr="001B7F05" w:rsidRDefault="00231E90" w:rsidP="0009530D">
            <w:pPr>
              <w:tabs>
                <w:tab w:val="left" w:pos="266"/>
              </w:tabs>
              <w:spacing w:line="216" w:lineRule="auto"/>
              <w:jc w:val="right"/>
              <w:rPr>
                <w:sz w:val="22"/>
                <w:szCs w:val="22"/>
              </w:rPr>
            </w:pPr>
            <w:r w:rsidRPr="001B7F05">
              <w:rPr>
                <w:sz w:val="22"/>
                <w:szCs w:val="22"/>
              </w:rPr>
              <w:t>5,5</w:t>
            </w:r>
          </w:p>
        </w:tc>
        <w:tc>
          <w:tcPr>
            <w:tcW w:w="851" w:type="dxa"/>
            <w:tcBorders>
              <w:top w:val="nil"/>
              <w:left w:val="single" w:sz="4" w:space="0" w:color="auto"/>
              <w:bottom w:val="nil"/>
              <w:right w:val="nil"/>
            </w:tcBorders>
            <w:vAlign w:val="bottom"/>
          </w:tcPr>
          <w:p w14:paraId="4D6BA04A" w14:textId="77777777" w:rsidR="00231E90" w:rsidRPr="001B7F05" w:rsidRDefault="00231E90" w:rsidP="0009530D">
            <w:pPr>
              <w:tabs>
                <w:tab w:val="left" w:pos="266"/>
              </w:tabs>
              <w:spacing w:line="216" w:lineRule="auto"/>
              <w:jc w:val="right"/>
              <w:rPr>
                <w:sz w:val="22"/>
                <w:szCs w:val="22"/>
              </w:rPr>
            </w:pPr>
            <w:r w:rsidRPr="001B7F05">
              <w:rPr>
                <w:sz w:val="22"/>
                <w:szCs w:val="22"/>
              </w:rPr>
              <w:t>5,5</w:t>
            </w:r>
          </w:p>
        </w:tc>
        <w:tc>
          <w:tcPr>
            <w:tcW w:w="850" w:type="dxa"/>
            <w:tcBorders>
              <w:top w:val="nil"/>
              <w:left w:val="nil"/>
              <w:bottom w:val="nil"/>
              <w:right w:val="nil"/>
            </w:tcBorders>
          </w:tcPr>
          <w:p w14:paraId="34F1282D" w14:textId="77777777" w:rsidR="00231E90" w:rsidRPr="001B7F05" w:rsidRDefault="00231E90" w:rsidP="0009530D">
            <w:pPr>
              <w:tabs>
                <w:tab w:val="left" w:pos="266"/>
              </w:tabs>
              <w:spacing w:line="216" w:lineRule="auto"/>
              <w:jc w:val="right"/>
              <w:rPr>
                <w:sz w:val="22"/>
                <w:szCs w:val="22"/>
              </w:rPr>
            </w:pPr>
            <w:r w:rsidRPr="001B7F05">
              <w:rPr>
                <w:sz w:val="22"/>
                <w:szCs w:val="22"/>
              </w:rPr>
              <w:t>5,4</w:t>
            </w:r>
          </w:p>
        </w:tc>
        <w:tc>
          <w:tcPr>
            <w:tcW w:w="851" w:type="dxa"/>
            <w:tcBorders>
              <w:top w:val="nil"/>
              <w:left w:val="nil"/>
              <w:bottom w:val="nil"/>
              <w:right w:val="nil"/>
            </w:tcBorders>
          </w:tcPr>
          <w:p w14:paraId="229F1267" w14:textId="77777777" w:rsidR="00231E90" w:rsidRPr="001B7F05" w:rsidRDefault="00231E90" w:rsidP="0009530D">
            <w:pPr>
              <w:tabs>
                <w:tab w:val="left" w:pos="266"/>
              </w:tabs>
              <w:spacing w:line="216" w:lineRule="auto"/>
              <w:jc w:val="right"/>
              <w:rPr>
                <w:sz w:val="22"/>
                <w:szCs w:val="22"/>
              </w:rPr>
            </w:pPr>
            <w:r w:rsidRPr="001B7F05">
              <w:rPr>
                <w:sz w:val="22"/>
                <w:szCs w:val="22"/>
              </w:rPr>
              <w:t>5,3</w:t>
            </w:r>
          </w:p>
        </w:tc>
        <w:tc>
          <w:tcPr>
            <w:tcW w:w="709" w:type="dxa"/>
            <w:tcBorders>
              <w:top w:val="nil"/>
              <w:left w:val="nil"/>
              <w:bottom w:val="nil"/>
              <w:right w:val="nil"/>
            </w:tcBorders>
          </w:tcPr>
          <w:p w14:paraId="4B91BAE8" w14:textId="77777777" w:rsidR="00231E90" w:rsidRPr="001B7F05" w:rsidRDefault="00AE77C5" w:rsidP="0009530D">
            <w:pPr>
              <w:tabs>
                <w:tab w:val="left" w:pos="266"/>
              </w:tabs>
              <w:spacing w:line="216" w:lineRule="auto"/>
              <w:jc w:val="right"/>
              <w:rPr>
                <w:sz w:val="22"/>
                <w:szCs w:val="22"/>
              </w:rPr>
            </w:pPr>
            <w:r w:rsidRPr="001B7F05">
              <w:rPr>
                <w:sz w:val="22"/>
                <w:szCs w:val="22"/>
              </w:rPr>
              <w:t>5,3</w:t>
            </w:r>
          </w:p>
        </w:tc>
      </w:tr>
      <w:tr w:rsidR="00231E90" w:rsidRPr="001B7F05" w14:paraId="620F0B79" w14:textId="77777777" w:rsidTr="0009530D">
        <w:trPr>
          <w:trHeight w:hRule="exact" w:val="198"/>
        </w:trPr>
        <w:tc>
          <w:tcPr>
            <w:tcW w:w="2127" w:type="dxa"/>
            <w:tcBorders>
              <w:top w:val="nil"/>
              <w:left w:val="nil"/>
              <w:bottom w:val="nil"/>
            </w:tcBorders>
            <w:vAlign w:val="bottom"/>
          </w:tcPr>
          <w:p w14:paraId="3D24B73B" w14:textId="77777777" w:rsidR="00231E90" w:rsidRPr="001B7F05" w:rsidRDefault="00231E90" w:rsidP="0009530D">
            <w:pPr>
              <w:tabs>
                <w:tab w:val="left" w:pos="266"/>
              </w:tabs>
              <w:spacing w:line="216" w:lineRule="auto"/>
              <w:rPr>
                <w:sz w:val="22"/>
                <w:szCs w:val="22"/>
              </w:rPr>
            </w:pPr>
            <w:r w:rsidRPr="001B7F05">
              <w:rPr>
                <w:sz w:val="22"/>
                <w:szCs w:val="22"/>
              </w:rPr>
              <w:t>Армения</w:t>
            </w:r>
          </w:p>
        </w:tc>
        <w:tc>
          <w:tcPr>
            <w:tcW w:w="708" w:type="dxa"/>
            <w:tcBorders>
              <w:top w:val="nil"/>
              <w:bottom w:val="nil"/>
              <w:right w:val="nil"/>
            </w:tcBorders>
            <w:vAlign w:val="bottom"/>
          </w:tcPr>
          <w:p w14:paraId="449619FD" w14:textId="77777777" w:rsidR="00231E90" w:rsidRPr="001B7F05" w:rsidRDefault="00231E90" w:rsidP="0009530D">
            <w:pPr>
              <w:tabs>
                <w:tab w:val="left" w:pos="266"/>
              </w:tabs>
              <w:spacing w:line="216" w:lineRule="auto"/>
              <w:jc w:val="right"/>
              <w:rPr>
                <w:sz w:val="22"/>
                <w:szCs w:val="22"/>
              </w:rPr>
            </w:pPr>
            <w:r w:rsidRPr="001B7F05">
              <w:rPr>
                <w:sz w:val="22"/>
                <w:szCs w:val="22"/>
              </w:rPr>
              <w:t>13,8</w:t>
            </w:r>
          </w:p>
        </w:tc>
        <w:tc>
          <w:tcPr>
            <w:tcW w:w="851" w:type="dxa"/>
            <w:tcBorders>
              <w:top w:val="nil"/>
              <w:left w:val="nil"/>
              <w:bottom w:val="nil"/>
              <w:right w:val="nil"/>
            </w:tcBorders>
            <w:vAlign w:val="bottom"/>
          </w:tcPr>
          <w:p w14:paraId="4D6FEAA8" w14:textId="77777777" w:rsidR="00231E90" w:rsidRPr="001B7F05" w:rsidRDefault="00231E90" w:rsidP="0009530D">
            <w:pPr>
              <w:tabs>
                <w:tab w:val="left" w:pos="266"/>
              </w:tabs>
              <w:spacing w:line="216" w:lineRule="auto"/>
              <w:jc w:val="right"/>
              <w:rPr>
                <w:sz w:val="22"/>
                <w:szCs w:val="22"/>
              </w:rPr>
            </w:pPr>
            <w:r w:rsidRPr="001B7F05">
              <w:rPr>
                <w:sz w:val="22"/>
                <w:szCs w:val="22"/>
              </w:rPr>
              <w:t>11,7</w:t>
            </w:r>
          </w:p>
        </w:tc>
        <w:tc>
          <w:tcPr>
            <w:tcW w:w="850" w:type="dxa"/>
            <w:tcBorders>
              <w:top w:val="nil"/>
              <w:left w:val="nil"/>
              <w:bottom w:val="nil"/>
              <w:right w:val="nil"/>
            </w:tcBorders>
            <w:vAlign w:val="bottom"/>
          </w:tcPr>
          <w:p w14:paraId="598A1083" w14:textId="77777777" w:rsidR="00231E90" w:rsidRPr="001B7F05" w:rsidRDefault="00231E90" w:rsidP="0009530D">
            <w:pPr>
              <w:tabs>
                <w:tab w:val="left" w:pos="266"/>
              </w:tabs>
              <w:spacing w:line="216" w:lineRule="auto"/>
              <w:jc w:val="right"/>
              <w:rPr>
                <w:sz w:val="22"/>
                <w:szCs w:val="22"/>
              </w:rPr>
            </w:pPr>
            <w:r w:rsidRPr="001B7F05">
              <w:rPr>
                <w:sz w:val="22"/>
                <w:szCs w:val="22"/>
              </w:rPr>
              <w:t>12,0</w:t>
            </w:r>
          </w:p>
        </w:tc>
        <w:tc>
          <w:tcPr>
            <w:tcW w:w="851" w:type="dxa"/>
            <w:tcBorders>
              <w:top w:val="nil"/>
              <w:left w:val="nil"/>
              <w:bottom w:val="nil"/>
              <w:right w:val="single" w:sz="4" w:space="0" w:color="auto"/>
            </w:tcBorders>
            <w:vAlign w:val="bottom"/>
          </w:tcPr>
          <w:p w14:paraId="20A8577F" w14:textId="77777777" w:rsidR="00231E90" w:rsidRPr="001B7F05" w:rsidRDefault="00231E90" w:rsidP="0009530D">
            <w:pPr>
              <w:tabs>
                <w:tab w:val="left" w:pos="266"/>
              </w:tabs>
              <w:spacing w:line="216" w:lineRule="auto"/>
              <w:jc w:val="right"/>
              <w:rPr>
                <w:sz w:val="22"/>
                <w:szCs w:val="22"/>
              </w:rPr>
            </w:pPr>
            <w:r w:rsidRPr="001B7F05">
              <w:rPr>
                <w:sz w:val="22"/>
                <w:szCs w:val="22"/>
              </w:rPr>
              <w:t>13,1</w:t>
            </w:r>
          </w:p>
        </w:tc>
        <w:tc>
          <w:tcPr>
            <w:tcW w:w="850" w:type="dxa"/>
            <w:tcBorders>
              <w:top w:val="nil"/>
              <w:left w:val="single" w:sz="4" w:space="0" w:color="auto"/>
              <w:bottom w:val="nil"/>
              <w:right w:val="single" w:sz="4" w:space="0" w:color="auto"/>
            </w:tcBorders>
            <w:vAlign w:val="bottom"/>
          </w:tcPr>
          <w:p w14:paraId="753157CF" w14:textId="77777777" w:rsidR="00231E90" w:rsidRPr="001B7F05" w:rsidRDefault="00231E90" w:rsidP="0009530D">
            <w:pPr>
              <w:tabs>
                <w:tab w:val="left" w:pos="266"/>
              </w:tabs>
              <w:spacing w:line="216" w:lineRule="auto"/>
              <w:jc w:val="right"/>
              <w:rPr>
                <w:sz w:val="22"/>
                <w:szCs w:val="22"/>
              </w:rPr>
            </w:pPr>
            <w:r w:rsidRPr="001B7F05">
              <w:rPr>
                <w:sz w:val="22"/>
                <w:szCs w:val="22"/>
              </w:rPr>
              <w:t>12,6</w:t>
            </w:r>
          </w:p>
        </w:tc>
        <w:tc>
          <w:tcPr>
            <w:tcW w:w="851" w:type="dxa"/>
            <w:tcBorders>
              <w:top w:val="nil"/>
              <w:left w:val="single" w:sz="4" w:space="0" w:color="auto"/>
              <w:bottom w:val="nil"/>
              <w:right w:val="nil"/>
            </w:tcBorders>
            <w:vAlign w:val="bottom"/>
          </w:tcPr>
          <w:p w14:paraId="010294A4" w14:textId="77777777" w:rsidR="00231E90" w:rsidRPr="001B7F05" w:rsidRDefault="00231E90" w:rsidP="0009530D">
            <w:pPr>
              <w:tabs>
                <w:tab w:val="left" w:pos="266"/>
              </w:tabs>
              <w:spacing w:line="216" w:lineRule="auto"/>
              <w:jc w:val="right"/>
              <w:rPr>
                <w:sz w:val="22"/>
                <w:szCs w:val="22"/>
              </w:rPr>
            </w:pPr>
            <w:r w:rsidRPr="001B7F05">
              <w:rPr>
                <w:sz w:val="22"/>
                <w:szCs w:val="22"/>
              </w:rPr>
              <w:t>15,5</w:t>
            </w:r>
          </w:p>
        </w:tc>
        <w:tc>
          <w:tcPr>
            <w:tcW w:w="850" w:type="dxa"/>
            <w:tcBorders>
              <w:top w:val="nil"/>
              <w:left w:val="nil"/>
              <w:bottom w:val="nil"/>
              <w:right w:val="nil"/>
            </w:tcBorders>
          </w:tcPr>
          <w:p w14:paraId="5B0D158B" w14:textId="77777777" w:rsidR="00231E90" w:rsidRPr="001B7F05" w:rsidRDefault="00231E90" w:rsidP="0009530D">
            <w:pPr>
              <w:tabs>
                <w:tab w:val="left" w:pos="266"/>
              </w:tabs>
              <w:spacing w:line="216" w:lineRule="auto"/>
              <w:jc w:val="right"/>
              <w:rPr>
                <w:sz w:val="22"/>
                <w:szCs w:val="22"/>
              </w:rPr>
            </w:pPr>
            <w:r w:rsidRPr="001B7F05">
              <w:rPr>
                <w:sz w:val="22"/>
                <w:szCs w:val="22"/>
              </w:rPr>
              <w:t>13,8</w:t>
            </w:r>
          </w:p>
        </w:tc>
        <w:tc>
          <w:tcPr>
            <w:tcW w:w="851" w:type="dxa"/>
            <w:tcBorders>
              <w:top w:val="nil"/>
              <w:left w:val="nil"/>
              <w:bottom w:val="nil"/>
              <w:right w:val="nil"/>
            </w:tcBorders>
          </w:tcPr>
          <w:p w14:paraId="200057A8"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 xml:space="preserve">  13,3</w:t>
            </w:r>
          </w:p>
        </w:tc>
        <w:tc>
          <w:tcPr>
            <w:tcW w:w="709" w:type="dxa"/>
            <w:tcBorders>
              <w:top w:val="nil"/>
              <w:left w:val="nil"/>
              <w:bottom w:val="nil"/>
              <w:right w:val="nil"/>
            </w:tcBorders>
          </w:tcPr>
          <w:p w14:paraId="482F8506" w14:textId="77777777" w:rsidR="00231E90" w:rsidRPr="001B7F05" w:rsidRDefault="00AE77C5" w:rsidP="0009530D">
            <w:pPr>
              <w:tabs>
                <w:tab w:val="left" w:pos="266"/>
              </w:tabs>
              <w:spacing w:line="216" w:lineRule="auto"/>
              <w:jc w:val="right"/>
              <w:rPr>
                <w:sz w:val="22"/>
                <w:szCs w:val="22"/>
              </w:rPr>
            </w:pPr>
            <w:r w:rsidRPr="001B7F05">
              <w:rPr>
                <w:sz w:val="22"/>
                <w:szCs w:val="22"/>
              </w:rPr>
              <w:t>…</w:t>
            </w:r>
          </w:p>
        </w:tc>
      </w:tr>
      <w:tr w:rsidR="00231E90" w:rsidRPr="001B7F05" w14:paraId="350C8AC4" w14:textId="77777777" w:rsidTr="0009530D">
        <w:trPr>
          <w:trHeight w:hRule="exact" w:val="198"/>
        </w:trPr>
        <w:tc>
          <w:tcPr>
            <w:tcW w:w="2127" w:type="dxa"/>
            <w:tcBorders>
              <w:top w:val="nil"/>
              <w:left w:val="nil"/>
              <w:bottom w:val="nil"/>
            </w:tcBorders>
            <w:vAlign w:val="bottom"/>
          </w:tcPr>
          <w:p w14:paraId="7638080E" w14:textId="77777777" w:rsidR="00231E90" w:rsidRPr="001B7F05" w:rsidRDefault="00231E90" w:rsidP="0009530D">
            <w:pPr>
              <w:tabs>
                <w:tab w:val="left" w:pos="266"/>
              </w:tabs>
              <w:spacing w:line="216" w:lineRule="auto"/>
              <w:rPr>
                <w:sz w:val="22"/>
                <w:szCs w:val="22"/>
              </w:rPr>
            </w:pPr>
            <w:r w:rsidRPr="001B7F05">
              <w:rPr>
                <w:sz w:val="22"/>
                <w:szCs w:val="22"/>
              </w:rPr>
              <w:t>Беларусь</w:t>
            </w:r>
          </w:p>
        </w:tc>
        <w:tc>
          <w:tcPr>
            <w:tcW w:w="708" w:type="dxa"/>
            <w:tcBorders>
              <w:top w:val="nil"/>
              <w:bottom w:val="nil"/>
              <w:right w:val="nil"/>
            </w:tcBorders>
            <w:vAlign w:val="bottom"/>
          </w:tcPr>
          <w:p w14:paraId="5E99FEE4" w14:textId="77777777" w:rsidR="00231E90" w:rsidRPr="001B7F05" w:rsidRDefault="00231E90" w:rsidP="0009530D">
            <w:pPr>
              <w:tabs>
                <w:tab w:val="left" w:pos="266"/>
              </w:tabs>
              <w:spacing w:line="216" w:lineRule="auto"/>
              <w:jc w:val="right"/>
              <w:rPr>
                <w:sz w:val="22"/>
                <w:szCs w:val="22"/>
              </w:rPr>
            </w:pPr>
            <w:r w:rsidRPr="001B7F05">
              <w:rPr>
                <w:sz w:val="22"/>
                <w:szCs w:val="22"/>
              </w:rPr>
              <w:t>3,6</w:t>
            </w:r>
          </w:p>
        </w:tc>
        <w:tc>
          <w:tcPr>
            <w:tcW w:w="851" w:type="dxa"/>
            <w:tcBorders>
              <w:top w:val="nil"/>
              <w:left w:val="nil"/>
              <w:bottom w:val="nil"/>
              <w:right w:val="nil"/>
            </w:tcBorders>
            <w:vAlign w:val="bottom"/>
          </w:tcPr>
          <w:p w14:paraId="54D449C4" w14:textId="77777777" w:rsidR="00231E90" w:rsidRPr="001B7F05" w:rsidRDefault="00231E90" w:rsidP="0009530D">
            <w:pPr>
              <w:tabs>
                <w:tab w:val="left" w:pos="266"/>
              </w:tabs>
              <w:spacing w:line="216" w:lineRule="auto"/>
              <w:jc w:val="right"/>
              <w:rPr>
                <w:sz w:val="22"/>
                <w:szCs w:val="22"/>
              </w:rPr>
            </w:pPr>
            <w:r w:rsidRPr="001B7F05">
              <w:rPr>
                <w:sz w:val="22"/>
                <w:szCs w:val="22"/>
              </w:rPr>
              <w:t>3,4</w:t>
            </w:r>
          </w:p>
        </w:tc>
        <w:tc>
          <w:tcPr>
            <w:tcW w:w="850" w:type="dxa"/>
            <w:tcBorders>
              <w:top w:val="nil"/>
              <w:left w:val="nil"/>
              <w:bottom w:val="nil"/>
              <w:right w:val="nil"/>
            </w:tcBorders>
            <w:vAlign w:val="bottom"/>
          </w:tcPr>
          <w:p w14:paraId="6F1ED558" w14:textId="77777777" w:rsidR="00231E90" w:rsidRPr="001B7F05" w:rsidRDefault="00231E90" w:rsidP="0009530D">
            <w:pPr>
              <w:tabs>
                <w:tab w:val="left" w:pos="266"/>
              </w:tabs>
              <w:spacing w:line="216" w:lineRule="auto"/>
              <w:jc w:val="right"/>
              <w:rPr>
                <w:sz w:val="22"/>
                <w:szCs w:val="22"/>
              </w:rPr>
            </w:pPr>
            <w:r w:rsidRPr="001B7F05">
              <w:rPr>
                <w:sz w:val="22"/>
                <w:szCs w:val="22"/>
              </w:rPr>
              <w:t>3,4</w:t>
            </w:r>
          </w:p>
        </w:tc>
        <w:tc>
          <w:tcPr>
            <w:tcW w:w="851" w:type="dxa"/>
            <w:tcBorders>
              <w:top w:val="nil"/>
              <w:left w:val="nil"/>
              <w:bottom w:val="nil"/>
              <w:right w:val="single" w:sz="4" w:space="0" w:color="auto"/>
            </w:tcBorders>
            <w:vAlign w:val="bottom"/>
          </w:tcPr>
          <w:p w14:paraId="0CEB7573" w14:textId="77777777" w:rsidR="00231E90" w:rsidRPr="001B7F05" w:rsidRDefault="00231E90" w:rsidP="0009530D">
            <w:pPr>
              <w:tabs>
                <w:tab w:val="left" w:pos="266"/>
              </w:tabs>
              <w:spacing w:line="216" w:lineRule="auto"/>
              <w:jc w:val="right"/>
              <w:rPr>
                <w:sz w:val="22"/>
                <w:szCs w:val="22"/>
              </w:rPr>
            </w:pPr>
            <w:r w:rsidRPr="001B7F05">
              <w:rPr>
                <w:sz w:val="22"/>
                <w:szCs w:val="22"/>
              </w:rPr>
              <w:t>3,5</w:t>
            </w:r>
          </w:p>
        </w:tc>
        <w:tc>
          <w:tcPr>
            <w:tcW w:w="850" w:type="dxa"/>
            <w:tcBorders>
              <w:top w:val="nil"/>
              <w:left w:val="single" w:sz="4" w:space="0" w:color="auto"/>
              <w:bottom w:val="nil"/>
              <w:right w:val="single" w:sz="4" w:space="0" w:color="auto"/>
            </w:tcBorders>
            <w:vAlign w:val="bottom"/>
          </w:tcPr>
          <w:p w14:paraId="40058695" w14:textId="77777777" w:rsidR="00231E90" w:rsidRPr="001B7F05" w:rsidRDefault="00231E90" w:rsidP="0009530D">
            <w:pPr>
              <w:tabs>
                <w:tab w:val="left" w:pos="266"/>
              </w:tabs>
              <w:spacing w:line="216" w:lineRule="auto"/>
              <w:jc w:val="right"/>
              <w:rPr>
                <w:sz w:val="22"/>
                <w:szCs w:val="22"/>
              </w:rPr>
            </w:pPr>
            <w:r w:rsidRPr="001B7F05">
              <w:rPr>
                <w:sz w:val="22"/>
                <w:szCs w:val="22"/>
              </w:rPr>
              <w:t>3,5</w:t>
            </w:r>
          </w:p>
        </w:tc>
        <w:tc>
          <w:tcPr>
            <w:tcW w:w="851" w:type="dxa"/>
            <w:tcBorders>
              <w:top w:val="nil"/>
              <w:left w:val="single" w:sz="4" w:space="0" w:color="auto"/>
              <w:bottom w:val="nil"/>
              <w:right w:val="nil"/>
            </w:tcBorders>
            <w:vAlign w:val="bottom"/>
          </w:tcPr>
          <w:p w14:paraId="2F08D8BF" w14:textId="77777777" w:rsidR="00231E90" w:rsidRPr="001B7F05" w:rsidRDefault="00231E90" w:rsidP="0009530D">
            <w:pPr>
              <w:tabs>
                <w:tab w:val="left" w:pos="266"/>
              </w:tabs>
              <w:spacing w:line="216" w:lineRule="auto"/>
              <w:jc w:val="right"/>
              <w:rPr>
                <w:sz w:val="22"/>
                <w:szCs w:val="22"/>
              </w:rPr>
            </w:pPr>
            <w:r w:rsidRPr="001B7F05">
              <w:rPr>
                <w:sz w:val="22"/>
                <w:szCs w:val="22"/>
              </w:rPr>
              <w:t>3,3</w:t>
            </w:r>
          </w:p>
        </w:tc>
        <w:tc>
          <w:tcPr>
            <w:tcW w:w="850" w:type="dxa"/>
            <w:tcBorders>
              <w:top w:val="nil"/>
              <w:left w:val="nil"/>
              <w:bottom w:val="nil"/>
              <w:right w:val="nil"/>
            </w:tcBorders>
          </w:tcPr>
          <w:p w14:paraId="016FF055" w14:textId="77777777" w:rsidR="00231E90" w:rsidRPr="001B7F05" w:rsidRDefault="00231E90" w:rsidP="0009530D">
            <w:pPr>
              <w:tabs>
                <w:tab w:val="left" w:pos="266"/>
              </w:tabs>
              <w:spacing w:line="216" w:lineRule="auto"/>
              <w:jc w:val="right"/>
              <w:rPr>
                <w:sz w:val="22"/>
                <w:szCs w:val="22"/>
              </w:rPr>
            </w:pPr>
            <w:r w:rsidRPr="001B7F05">
              <w:rPr>
                <w:sz w:val="22"/>
                <w:szCs w:val="22"/>
              </w:rPr>
              <w:t>3,0</w:t>
            </w:r>
          </w:p>
        </w:tc>
        <w:tc>
          <w:tcPr>
            <w:tcW w:w="851" w:type="dxa"/>
            <w:tcBorders>
              <w:top w:val="nil"/>
              <w:left w:val="nil"/>
              <w:bottom w:val="nil"/>
              <w:right w:val="nil"/>
            </w:tcBorders>
          </w:tcPr>
          <w:p w14:paraId="3E63914B" w14:textId="77777777" w:rsidR="00231E90" w:rsidRPr="001B7F05" w:rsidRDefault="00231E90" w:rsidP="0009530D">
            <w:pPr>
              <w:tabs>
                <w:tab w:val="left" w:pos="266"/>
              </w:tabs>
              <w:spacing w:line="216" w:lineRule="auto"/>
              <w:jc w:val="right"/>
              <w:rPr>
                <w:sz w:val="22"/>
                <w:szCs w:val="22"/>
              </w:rPr>
            </w:pPr>
            <w:r w:rsidRPr="001B7F05">
              <w:rPr>
                <w:sz w:val="22"/>
                <w:szCs w:val="22"/>
              </w:rPr>
              <w:t>2,9</w:t>
            </w:r>
          </w:p>
        </w:tc>
        <w:tc>
          <w:tcPr>
            <w:tcW w:w="709" w:type="dxa"/>
            <w:tcBorders>
              <w:top w:val="nil"/>
              <w:left w:val="nil"/>
              <w:bottom w:val="nil"/>
              <w:right w:val="nil"/>
            </w:tcBorders>
          </w:tcPr>
          <w:p w14:paraId="0CC9CEBB" w14:textId="77777777" w:rsidR="00231E90" w:rsidRPr="001B7F05" w:rsidRDefault="00AE77C5" w:rsidP="0009530D">
            <w:pPr>
              <w:tabs>
                <w:tab w:val="left" w:pos="266"/>
              </w:tabs>
              <w:spacing w:line="216" w:lineRule="auto"/>
              <w:jc w:val="right"/>
              <w:rPr>
                <w:sz w:val="22"/>
                <w:szCs w:val="22"/>
              </w:rPr>
            </w:pPr>
            <w:r w:rsidRPr="001B7F05">
              <w:rPr>
                <w:sz w:val="22"/>
                <w:szCs w:val="22"/>
              </w:rPr>
              <w:t>3,0</w:t>
            </w:r>
          </w:p>
        </w:tc>
      </w:tr>
      <w:tr w:rsidR="00231E90" w:rsidRPr="001B7F05" w14:paraId="23878D3B" w14:textId="77777777" w:rsidTr="0009530D">
        <w:trPr>
          <w:trHeight w:hRule="exact" w:val="198"/>
        </w:trPr>
        <w:tc>
          <w:tcPr>
            <w:tcW w:w="2127" w:type="dxa"/>
            <w:tcBorders>
              <w:top w:val="nil"/>
              <w:left w:val="nil"/>
              <w:bottom w:val="nil"/>
            </w:tcBorders>
            <w:vAlign w:val="bottom"/>
          </w:tcPr>
          <w:p w14:paraId="3D3448D6" w14:textId="77777777" w:rsidR="00231E90" w:rsidRPr="001B7F05" w:rsidRDefault="00231E90" w:rsidP="0009530D">
            <w:pPr>
              <w:tabs>
                <w:tab w:val="left" w:pos="266"/>
              </w:tabs>
              <w:spacing w:line="216" w:lineRule="auto"/>
              <w:rPr>
                <w:sz w:val="22"/>
                <w:szCs w:val="22"/>
              </w:rPr>
            </w:pPr>
            <w:r w:rsidRPr="001B7F05">
              <w:rPr>
                <w:sz w:val="22"/>
                <w:szCs w:val="22"/>
              </w:rPr>
              <w:t>Казахстан</w:t>
            </w:r>
          </w:p>
        </w:tc>
        <w:tc>
          <w:tcPr>
            <w:tcW w:w="708" w:type="dxa"/>
            <w:tcBorders>
              <w:top w:val="nil"/>
              <w:bottom w:val="nil"/>
              <w:right w:val="nil"/>
            </w:tcBorders>
            <w:vAlign w:val="bottom"/>
          </w:tcPr>
          <w:p w14:paraId="19DB0619" w14:textId="77777777" w:rsidR="00231E90" w:rsidRPr="001B7F05" w:rsidRDefault="00231E90" w:rsidP="0009530D">
            <w:pPr>
              <w:tabs>
                <w:tab w:val="left" w:pos="266"/>
              </w:tabs>
              <w:spacing w:line="216" w:lineRule="auto"/>
              <w:jc w:val="right"/>
              <w:rPr>
                <w:sz w:val="22"/>
                <w:szCs w:val="22"/>
              </w:rPr>
            </w:pPr>
            <w:r w:rsidRPr="001B7F05">
              <w:rPr>
                <w:sz w:val="22"/>
                <w:szCs w:val="22"/>
              </w:rPr>
              <w:t>4,8</w:t>
            </w:r>
          </w:p>
        </w:tc>
        <w:tc>
          <w:tcPr>
            <w:tcW w:w="851" w:type="dxa"/>
            <w:tcBorders>
              <w:top w:val="nil"/>
              <w:left w:val="nil"/>
              <w:bottom w:val="nil"/>
              <w:right w:val="nil"/>
            </w:tcBorders>
            <w:vAlign w:val="bottom"/>
          </w:tcPr>
          <w:p w14:paraId="0285A415" w14:textId="77777777" w:rsidR="00231E90" w:rsidRPr="001B7F05" w:rsidRDefault="00231E90" w:rsidP="0009530D">
            <w:pPr>
              <w:tabs>
                <w:tab w:val="left" w:pos="266"/>
              </w:tabs>
              <w:spacing w:line="216" w:lineRule="auto"/>
              <w:jc w:val="right"/>
              <w:rPr>
                <w:sz w:val="22"/>
                <w:szCs w:val="22"/>
              </w:rPr>
            </w:pPr>
            <w:r w:rsidRPr="001B7F05">
              <w:rPr>
                <w:sz w:val="22"/>
                <w:szCs w:val="22"/>
              </w:rPr>
              <w:t>4,7</w:t>
            </w:r>
          </w:p>
        </w:tc>
        <w:tc>
          <w:tcPr>
            <w:tcW w:w="850" w:type="dxa"/>
            <w:tcBorders>
              <w:top w:val="nil"/>
              <w:left w:val="nil"/>
              <w:bottom w:val="nil"/>
              <w:right w:val="nil"/>
            </w:tcBorders>
            <w:vAlign w:val="bottom"/>
          </w:tcPr>
          <w:p w14:paraId="5BF4798B" w14:textId="77777777" w:rsidR="00231E90" w:rsidRPr="001B7F05" w:rsidRDefault="00231E90" w:rsidP="0009530D">
            <w:pPr>
              <w:tabs>
                <w:tab w:val="left" w:pos="266"/>
              </w:tabs>
              <w:spacing w:line="216" w:lineRule="auto"/>
              <w:jc w:val="right"/>
              <w:rPr>
                <w:sz w:val="22"/>
                <w:szCs w:val="22"/>
              </w:rPr>
            </w:pPr>
            <w:r w:rsidRPr="001B7F05">
              <w:rPr>
                <w:sz w:val="22"/>
                <w:szCs w:val="22"/>
              </w:rPr>
              <w:t>4,7</w:t>
            </w:r>
          </w:p>
        </w:tc>
        <w:tc>
          <w:tcPr>
            <w:tcW w:w="851" w:type="dxa"/>
            <w:tcBorders>
              <w:top w:val="nil"/>
              <w:left w:val="nil"/>
              <w:bottom w:val="nil"/>
              <w:right w:val="single" w:sz="4" w:space="0" w:color="auto"/>
            </w:tcBorders>
            <w:vAlign w:val="bottom"/>
          </w:tcPr>
          <w:p w14:paraId="4CE7A104" w14:textId="77777777" w:rsidR="00231E90" w:rsidRPr="001B7F05" w:rsidRDefault="00231E90" w:rsidP="0009530D">
            <w:pPr>
              <w:tabs>
                <w:tab w:val="left" w:pos="266"/>
              </w:tabs>
              <w:spacing w:line="216" w:lineRule="auto"/>
              <w:jc w:val="right"/>
              <w:rPr>
                <w:sz w:val="22"/>
                <w:szCs w:val="22"/>
              </w:rPr>
            </w:pPr>
            <w:r w:rsidRPr="001B7F05">
              <w:rPr>
                <w:sz w:val="22"/>
                <w:szCs w:val="22"/>
              </w:rPr>
              <w:t>4,7</w:t>
            </w:r>
          </w:p>
        </w:tc>
        <w:tc>
          <w:tcPr>
            <w:tcW w:w="850" w:type="dxa"/>
            <w:tcBorders>
              <w:top w:val="nil"/>
              <w:left w:val="single" w:sz="4" w:space="0" w:color="auto"/>
              <w:bottom w:val="nil"/>
              <w:right w:val="single" w:sz="4" w:space="0" w:color="auto"/>
            </w:tcBorders>
            <w:vAlign w:val="bottom"/>
          </w:tcPr>
          <w:p w14:paraId="6D18E6EC" w14:textId="77777777" w:rsidR="00231E90" w:rsidRPr="001B7F05" w:rsidRDefault="00231E90" w:rsidP="0009530D">
            <w:pPr>
              <w:tabs>
                <w:tab w:val="left" w:pos="266"/>
              </w:tabs>
              <w:spacing w:line="216" w:lineRule="auto"/>
              <w:jc w:val="right"/>
              <w:rPr>
                <w:sz w:val="22"/>
                <w:szCs w:val="22"/>
              </w:rPr>
            </w:pPr>
            <w:r w:rsidRPr="001B7F05">
              <w:rPr>
                <w:sz w:val="22"/>
                <w:szCs w:val="22"/>
              </w:rPr>
              <w:t>4,7</w:t>
            </w:r>
          </w:p>
        </w:tc>
        <w:tc>
          <w:tcPr>
            <w:tcW w:w="851" w:type="dxa"/>
            <w:tcBorders>
              <w:top w:val="nil"/>
              <w:left w:val="single" w:sz="4" w:space="0" w:color="auto"/>
              <w:bottom w:val="nil"/>
              <w:right w:val="nil"/>
            </w:tcBorders>
            <w:vAlign w:val="bottom"/>
          </w:tcPr>
          <w:p w14:paraId="6F5FEF15" w14:textId="77777777" w:rsidR="00231E90" w:rsidRPr="001B7F05" w:rsidRDefault="00231E90" w:rsidP="0009530D">
            <w:pPr>
              <w:tabs>
                <w:tab w:val="left" w:pos="266"/>
              </w:tabs>
              <w:spacing w:line="216" w:lineRule="auto"/>
              <w:jc w:val="right"/>
              <w:rPr>
                <w:sz w:val="22"/>
                <w:szCs w:val="22"/>
                <w:highlight w:val="yellow"/>
              </w:rPr>
            </w:pPr>
            <w:r w:rsidRPr="001B7F05">
              <w:rPr>
                <w:sz w:val="22"/>
                <w:szCs w:val="22"/>
              </w:rPr>
              <w:t>4,7</w:t>
            </w:r>
          </w:p>
        </w:tc>
        <w:tc>
          <w:tcPr>
            <w:tcW w:w="850" w:type="dxa"/>
            <w:tcBorders>
              <w:top w:val="nil"/>
              <w:left w:val="nil"/>
              <w:bottom w:val="nil"/>
              <w:right w:val="nil"/>
            </w:tcBorders>
          </w:tcPr>
          <w:p w14:paraId="4E63E281" w14:textId="77777777" w:rsidR="00231E90" w:rsidRPr="001B7F05" w:rsidRDefault="00231E90" w:rsidP="0009530D">
            <w:pPr>
              <w:tabs>
                <w:tab w:val="left" w:pos="266"/>
              </w:tabs>
              <w:spacing w:line="216" w:lineRule="auto"/>
              <w:jc w:val="right"/>
              <w:rPr>
                <w:sz w:val="22"/>
                <w:szCs w:val="22"/>
              </w:rPr>
            </w:pPr>
            <w:r w:rsidRPr="001B7F05">
              <w:rPr>
                <w:sz w:val="22"/>
                <w:szCs w:val="22"/>
              </w:rPr>
              <w:t>4,7</w:t>
            </w:r>
          </w:p>
        </w:tc>
        <w:tc>
          <w:tcPr>
            <w:tcW w:w="851" w:type="dxa"/>
            <w:tcBorders>
              <w:top w:val="nil"/>
              <w:left w:val="nil"/>
              <w:bottom w:val="nil"/>
              <w:right w:val="nil"/>
            </w:tcBorders>
          </w:tcPr>
          <w:p w14:paraId="68F53BAA" w14:textId="77777777" w:rsidR="00231E90" w:rsidRPr="001B7F05" w:rsidRDefault="00231E90" w:rsidP="0009530D">
            <w:pPr>
              <w:tabs>
                <w:tab w:val="left" w:pos="266"/>
              </w:tabs>
              <w:spacing w:line="216" w:lineRule="auto"/>
              <w:jc w:val="right"/>
              <w:rPr>
                <w:sz w:val="22"/>
                <w:szCs w:val="22"/>
              </w:rPr>
            </w:pPr>
            <w:r w:rsidRPr="001B7F05">
              <w:rPr>
                <w:sz w:val="22"/>
                <w:szCs w:val="22"/>
              </w:rPr>
              <w:t>4,6</w:t>
            </w:r>
          </w:p>
        </w:tc>
        <w:tc>
          <w:tcPr>
            <w:tcW w:w="709" w:type="dxa"/>
            <w:tcBorders>
              <w:top w:val="nil"/>
              <w:left w:val="nil"/>
              <w:bottom w:val="nil"/>
              <w:right w:val="nil"/>
            </w:tcBorders>
          </w:tcPr>
          <w:p w14:paraId="22FEC991" w14:textId="77777777" w:rsidR="00231E90" w:rsidRPr="001B7F05" w:rsidRDefault="00AE77C5" w:rsidP="0009530D">
            <w:pPr>
              <w:tabs>
                <w:tab w:val="left" w:pos="266"/>
              </w:tabs>
              <w:spacing w:line="216" w:lineRule="auto"/>
              <w:jc w:val="right"/>
              <w:rPr>
                <w:sz w:val="22"/>
                <w:szCs w:val="22"/>
              </w:rPr>
            </w:pPr>
            <w:r w:rsidRPr="001B7F05">
              <w:rPr>
                <w:sz w:val="22"/>
                <w:szCs w:val="22"/>
              </w:rPr>
              <w:t>4,6</w:t>
            </w:r>
          </w:p>
        </w:tc>
      </w:tr>
      <w:tr w:rsidR="00231E90" w:rsidRPr="001B7F05" w14:paraId="7F00C128" w14:textId="77777777" w:rsidTr="0009530D">
        <w:trPr>
          <w:trHeight w:hRule="exact" w:val="198"/>
        </w:trPr>
        <w:tc>
          <w:tcPr>
            <w:tcW w:w="2127" w:type="dxa"/>
            <w:tcBorders>
              <w:top w:val="nil"/>
              <w:left w:val="nil"/>
              <w:bottom w:val="nil"/>
            </w:tcBorders>
            <w:vAlign w:val="bottom"/>
          </w:tcPr>
          <w:p w14:paraId="2241C3D6" w14:textId="77777777" w:rsidR="00231E90" w:rsidRPr="001B7F05" w:rsidRDefault="00231E90" w:rsidP="0009530D">
            <w:pPr>
              <w:tabs>
                <w:tab w:val="left" w:pos="266"/>
              </w:tabs>
              <w:spacing w:line="216" w:lineRule="auto"/>
              <w:rPr>
                <w:sz w:val="22"/>
                <w:szCs w:val="22"/>
              </w:rPr>
            </w:pPr>
            <w:r w:rsidRPr="001B7F05">
              <w:rPr>
                <w:sz w:val="22"/>
                <w:szCs w:val="22"/>
              </w:rPr>
              <w:t>Молдова</w:t>
            </w:r>
          </w:p>
        </w:tc>
        <w:tc>
          <w:tcPr>
            <w:tcW w:w="708" w:type="dxa"/>
            <w:tcBorders>
              <w:top w:val="nil"/>
              <w:bottom w:val="nil"/>
              <w:right w:val="nil"/>
            </w:tcBorders>
            <w:vAlign w:val="bottom"/>
          </w:tcPr>
          <w:p w14:paraId="5002B372" w14:textId="77777777" w:rsidR="00231E90" w:rsidRPr="001B7F05" w:rsidRDefault="00231E90" w:rsidP="0009530D">
            <w:pPr>
              <w:tabs>
                <w:tab w:val="left" w:pos="266"/>
              </w:tabs>
              <w:spacing w:line="216" w:lineRule="auto"/>
              <w:jc w:val="right"/>
              <w:rPr>
                <w:sz w:val="22"/>
                <w:szCs w:val="22"/>
              </w:rPr>
            </w:pPr>
            <w:r w:rsidRPr="001B7F05">
              <w:rPr>
                <w:sz w:val="22"/>
                <w:szCs w:val="22"/>
              </w:rPr>
              <w:t>5,5</w:t>
            </w:r>
          </w:p>
        </w:tc>
        <w:tc>
          <w:tcPr>
            <w:tcW w:w="851" w:type="dxa"/>
            <w:tcBorders>
              <w:top w:val="nil"/>
              <w:left w:val="nil"/>
              <w:bottom w:val="nil"/>
              <w:right w:val="nil"/>
            </w:tcBorders>
            <w:vAlign w:val="bottom"/>
          </w:tcPr>
          <w:p w14:paraId="12AAF9ED" w14:textId="77777777" w:rsidR="00231E90" w:rsidRPr="001B7F05" w:rsidRDefault="00231E90" w:rsidP="0009530D">
            <w:pPr>
              <w:tabs>
                <w:tab w:val="left" w:pos="266"/>
              </w:tabs>
              <w:spacing w:line="216" w:lineRule="auto"/>
              <w:jc w:val="right"/>
              <w:rPr>
                <w:sz w:val="22"/>
                <w:szCs w:val="22"/>
              </w:rPr>
            </w:pPr>
            <w:r w:rsidRPr="001B7F05">
              <w:rPr>
                <w:sz w:val="22"/>
                <w:szCs w:val="22"/>
              </w:rPr>
              <w:t>3,8</w:t>
            </w:r>
          </w:p>
        </w:tc>
        <w:tc>
          <w:tcPr>
            <w:tcW w:w="850" w:type="dxa"/>
            <w:tcBorders>
              <w:top w:val="nil"/>
              <w:left w:val="nil"/>
              <w:bottom w:val="nil"/>
              <w:right w:val="nil"/>
            </w:tcBorders>
            <w:vAlign w:val="bottom"/>
          </w:tcPr>
          <w:p w14:paraId="4442C6F3" w14:textId="77777777" w:rsidR="00231E90" w:rsidRPr="001B7F05" w:rsidRDefault="00231E90" w:rsidP="0009530D">
            <w:pPr>
              <w:tabs>
                <w:tab w:val="left" w:pos="266"/>
              </w:tabs>
              <w:spacing w:line="216" w:lineRule="auto"/>
              <w:jc w:val="right"/>
              <w:rPr>
                <w:sz w:val="22"/>
                <w:szCs w:val="22"/>
              </w:rPr>
            </w:pPr>
            <w:r w:rsidRPr="001B7F05">
              <w:rPr>
                <w:sz w:val="22"/>
                <w:szCs w:val="22"/>
              </w:rPr>
              <w:t>4,1</w:t>
            </w:r>
          </w:p>
        </w:tc>
        <w:tc>
          <w:tcPr>
            <w:tcW w:w="851" w:type="dxa"/>
            <w:tcBorders>
              <w:top w:val="nil"/>
              <w:left w:val="nil"/>
              <w:bottom w:val="nil"/>
              <w:right w:val="single" w:sz="4" w:space="0" w:color="auto"/>
            </w:tcBorders>
            <w:vAlign w:val="bottom"/>
          </w:tcPr>
          <w:p w14:paraId="50D7278D" w14:textId="77777777" w:rsidR="00231E90" w:rsidRPr="001B7F05" w:rsidRDefault="00231E90" w:rsidP="0009530D">
            <w:pPr>
              <w:tabs>
                <w:tab w:val="left" w:pos="266"/>
              </w:tabs>
              <w:spacing w:line="216" w:lineRule="auto"/>
              <w:jc w:val="right"/>
              <w:rPr>
                <w:sz w:val="22"/>
                <w:szCs w:val="22"/>
              </w:rPr>
            </w:pPr>
            <w:r w:rsidRPr="001B7F05">
              <w:rPr>
                <w:sz w:val="22"/>
                <w:szCs w:val="22"/>
              </w:rPr>
              <w:t>4,9</w:t>
            </w:r>
          </w:p>
        </w:tc>
        <w:tc>
          <w:tcPr>
            <w:tcW w:w="850" w:type="dxa"/>
            <w:tcBorders>
              <w:top w:val="nil"/>
              <w:left w:val="single" w:sz="4" w:space="0" w:color="auto"/>
              <w:bottom w:val="nil"/>
              <w:right w:val="single" w:sz="4" w:space="0" w:color="auto"/>
            </w:tcBorders>
            <w:vAlign w:val="bottom"/>
          </w:tcPr>
          <w:p w14:paraId="69152CCE" w14:textId="77777777" w:rsidR="00231E90" w:rsidRPr="001B7F05" w:rsidRDefault="00231E90" w:rsidP="0009530D">
            <w:pPr>
              <w:tabs>
                <w:tab w:val="left" w:pos="266"/>
              </w:tabs>
              <w:spacing w:line="216" w:lineRule="auto"/>
              <w:jc w:val="right"/>
              <w:rPr>
                <w:sz w:val="22"/>
                <w:szCs w:val="22"/>
              </w:rPr>
            </w:pPr>
            <w:r w:rsidRPr="001B7F05">
              <w:rPr>
                <w:sz w:val="22"/>
                <w:szCs w:val="22"/>
              </w:rPr>
              <w:t>4,6</w:t>
            </w:r>
          </w:p>
        </w:tc>
        <w:tc>
          <w:tcPr>
            <w:tcW w:w="851" w:type="dxa"/>
            <w:tcBorders>
              <w:top w:val="nil"/>
              <w:left w:val="single" w:sz="4" w:space="0" w:color="auto"/>
              <w:bottom w:val="nil"/>
              <w:right w:val="nil"/>
            </w:tcBorders>
            <w:vAlign w:val="bottom"/>
          </w:tcPr>
          <w:p w14:paraId="6C64B9D8" w14:textId="77777777" w:rsidR="00231E90" w:rsidRPr="001B7F05" w:rsidRDefault="00231E90" w:rsidP="0009530D">
            <w:pPr>
              <w:tabs>
                <w:tab w:val="left" w:pos="266"/>
              </w:tabs>
              <w:spacing w:line="216" w:lineRule="auto"/>
              <w:jc w:val="right"/>
              <w:rPr>
                <w:sz w:val="22"/>
                <w:szCs w:val="22"/>
              </w:rPr>
            </w:pPr>
            <w:r w:rsidRPr="001B7F05">
              <w:rPr>
                <w:sz w:val="22"/>
                <w:szCs w:val="22"/>
              </w:rPr>
              <w:t>4,4</w:t>
            </w:r>
          </w:p>
        </w:tc>
        <w:tc>
          <w:tcPr>
            <w:tcW w:w="850" w:type="dxa"/>
            <w:tcBorders>
              <w:top w:val="nil"/>
              <w:left w:val="nil"/>
              <w:bottom w:val="nil"/>
              <w:right w:val="nil"/>
            </w:tcBorders>
          </w:tcPr>
          <w:p w14:paraId="6F3A7998" w14:textId="77777777" w:rsidR="00231E90" w:rsidRPr="001B7F05" w:rsidRDefault="00231E90" w:rsidP="0009530D">
            <w:pPr>
              <w:tabs>
                <w:tab w:val="left" w:pos="266"/>
              </w:tabs>
              <w:spacing w:line="216" w:lineRule="auto"/>
              <w:jc w:val="right"/>
              <w:rPr>
                <w:sz w:val="22"/>
                <w:szCs w:val="22"/>
              </w:rPr>
            </w:pPr>
            <w:r w:rsidRPr="001B7F05">
              <w:rPr>
                <w:sz w:val="22"/>
                <w:szCs w:val="22"/>
              </w:rPr>
              <w:t>3,9</w:t>
            </w:r>
          </w:p>
        </w:tc>
        <w:tc>
          <w:tcPr>
            <w:tcW w:w="851" w:type="dxa"/>
            <w:tcBorders>
              <w:top w:val="nil"/>
              <w:left w:val="nil"/>
              <w:bottom w:val="nil"/>
              <w:right w:val="nil"/>
            </w:tcBorders>
          </w:tcPr>
          <w:p w14:paraId="3157AC3D"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 xml:space="preserve">  3,6</w:t>
            </w:r>
          </w:p>
        </w:tc>
        <w:tc>
          <w:tcPr>
            <w:tcW w:w="709" w:type="dxa"/>
            <w:tcBorders>
              <w:top w:val="nil"/>
              <w:left w:val="nil"/>
              <w:bottom w:val="nil"/>
              <w:right w:val="nil"/>
            </w:tcBorders>
          </w:tcPr>
          <w:p w14:paraId="0B7768EB" w14:textId="081A0403" w:rsidR="00231E90" w:rsidRPr="001B7F05" w:rsidRDefault="00C03487" w:rsidP="00C03487">
            <w:pPr>
              <w:tabs>
                <w:tab w:val="left" w:pos="266"/>
              </w:tabs>
              <w:spacing w:line="216" w:lineRule="auto"/>
              <w:jc w:val="center"/>
              <w:rPr>
                <w:sz w:val="22"/>
                <w:szCs w:val="22"/>
              </w:rPr>
            </w:pPr>
            <w:r>
              <w:rPr>
                <w:sz w:val="22"/>
                <w:szCs w:val="22"/>
              </w:rPr>
              <w:t xml:space="preserve">   3,9</w:t>
            </w:r>
          </w:p>
        </w:tc>
      </w:tr>
      <w:tr w:rsidR="00231E90" w:rsidRPr="001B7F05" w14:paraId="0900E525" w14:textId="77777777" w:rsidTr="0009530D">
        <w:trPr>
          <w:trHeight w:hRule="exact" w:val="198"/>
        </w:trPr>
        <w:tc>
          <w:tcPr>
            <w:tcW w:w="2127" w:type="dxa"/>
            <w:tcBorders>
              <w:top w:val="nil"/>
              <w:left w:val="nil"/>
              <w:bottom w:val="nil"/>
            </w:tcBorders>
            <w:vAlign w:val="bottom"/>
          </w:tcPr>
          <w:p w14:paraId="5AFF07CD" w14:textId="77777777" w:rsidR="00231E90" w:rsidRPr="001B7F05" w:rsidRDefault="00231E90" w:rsidP="0009530D">
            <w:pPr>
              <w:tabs>
                <w:tab w:val="left" w:pos="266"/>
              </w:tabs>
              <w:spacing w:line="216" w:lineRule="auto"/>
              <w:rPr>
                <w:sz w:val="22"/>
                <w:szCs w:val="22"/>
              </w:rPr>
            </w:pPr>
            <w:r w:rsidRPr="001B7F05">
              <w:rPr>
                <w:sz w:val="22"/>
                <w:szCs w:val="22"/>
              </w:rPr>
              <w:t>Россия</w:t>
            </w:r>
          </w:p>
        </w:tc>
        <w:tc>
          <w:tcPr>
            <w:tcW w:w="708" w:type="dxa"/>
            <w:tcBorders>
              <w:top w:val="nil"/>
              <w:bottom w:val="nil"/>
              <w:right w:val="nil"/>
            </w:tcBorders>
            <w:vAlign w:val="bottom"/>
          </w:tcPr>
          <w:p w14:paraId="04DB2F73" w14:textId="77777777" w:rsidR="00231E90" w:rsidRPr="001B7F05" w:rsidRDefault="00231E90" w:rsidP="0009530D">
            <w:pPr>
              <w:tabs>
                <w:tab w:val="left" w:pos="266"/>
              </w:tabs>
              <w:spacing w:line="216" w:lineRule="auto"/>
              <w:jc w:val="right"/>
              <w:rPr>
                <w:sz w:val="22"/>
                <w:szCs w:val="22"/>
              </w:rPr>
            </w:pPr>
            <w:r w:rsidRPr="001B7F05">
              <w:rPr>
                <w:sz w:val="22"/>
                <w:szCs w:val="22"/>
              </w:rPr>
              <w:t>3,5</w:t>
            </w:r>
          </w:p>
        </w:tc>
        <w:tc>
          <w:tcPr>
            <w:tcW w:w="851" w:type="dxa"/>
            <w:tcBorders>
              <w:top w:val="nil"/>
              <w:left w:val="nil"/>
              <w:bottom w:val="nil"/>
              <w:right w:val="nil"/>
            </w:tcBorders>
            <w:vAlign w:val="bottom"/>
          </w:tcPr>
          <w:p w14:paraId="67B7F86F" w14:textId="77777777" w:rsidR="00231E90" w:rsidRPr="001B7F05" w:rsidRDefault="00231E90" w:rsidP="0009530D">
            <w:pPr>
              <w:tabs>
                <w:tab w:val="left" w:pos="266"/>
              </w:tabs>
              <w:spacing w:line="216" w:lineRule="auto"/>
              <w:jc w:val="right"/>
              <w:rPr>
                <w:sz w:val="22"/>
                <w:szCs w:val="22"/>
              </w:rPr>
            </w:pPr>
            <w:r w:rsidRPr="001B7F05">
              <w:rPr>
                <w:sz w:val="22"/>
                <w:szCs w:val="22"/>
              </w:rPr>
              <w:t>3,2</w:t>
            </w:r>
          </w:p>
        </w:tc>
        <w:tc>
          <w:tcPr>
            <w:tcW w:w="850" w:type="dxa"/>
            <w:tcBorders>
              <w:top w:val="nil"/>
              <w:left w:val="nil"/>
              <w:bottom w:val="nil"/>
              <w:right w:val="nil"/>
            </w:tcBorders>
            <w:vAlign w:val="bottom"/>
          </w:tcPr>
          <w:p w14:paraId="17C2BA3B" w14:textId="77777777" w:rsidR="00231E90" w:rsidRPr="001B7F05" w:rsidRDefault="00231E90" w:rsidP="0009530D">
            <w:pPr>
              <w:tabs>
                <w:tab w:val="left" w:pos="266"/>
              </w:tabs>
              <w:spacing w:line="216" w:lineRule="auto"/>
              <w:jc w:val="right"/>
              <w:rPr>
                <w:sz w:val="22"/>
                <w:szCs w:val="22"/>
              </w:rPr>
            </w:pPr>
            <w:r w:rsidRPr="001B7F05">
              <w:rPr>
                <w:sz w:val="22"/>
                <w:szCs w:val="22"/>
              </w:rPr>
              <w:t>3,0</w:t>
            </w:r>
          </w:p>
        </w:tc>
        <w:tc>
          <w:tcPr>
            <w:tcW w:w="851" w:type="dxa"/>
            <w:tcBorders>
              <w:top w:val="nil"/>
              <w:left w:val="nil"/>
              <w:bottom w:val="nil"/>
              <w:right w:val="single" w:sz="4" w:space="0" w:color="auto"/>
            </w:tcBorders>
            <w:vAlign w:val="bottom"/>
          </w:tcPr>
          <w:p w14:paraId="246F1F3C" w14:textId="77777777" w:rsidR="00231E90" w:rsidRPr="001B7F05" w:rsidRDefault="00231E90" w:rsidP="0009530D">
            <w:pPr>
              <w:tabs>
                <w:tab w:val="left" w:pos="266"/>
              </w:tabs>
              <w:spacing w:line="216" w:lineRule="auto"/>
              <w:jc w:val="right"/>
              <w:rPr>
                <w:sz w:val="22"/>
                <w:szCs w:val="22"/>
              </w:rPr>
            </w:pPr>
            <w:r w:rsidRPr="001B7F05">
              <w:rPr>
                <w:sz w:val="22"/>
                <w:szCs w:val="22"/>
              </w:rPr>
              <w:t>2,9</w:t>
            </w:r>
          </w:p>
        </w:tc>
        <w:tc>
          <w:tcPr>
            <w:tcW w:w="850" w:type="dxa"/>
            <w:tcBorders>
              <w:top w:val="nil"/>
              <w:left w:val="single" w:sz="4" w:space="0" w:color="auto"/>
              <w:bottom w:val="nil"/>
              <w:right w:val="single" w:sz="4" w:space="0" w:color="auto"/>
            </w:tcBorders>
            <w:vAlign w:val="bottom"/>
          </w:tcPr>
          <w:p w14:paraId="560E044E" w14:textId="77777777" w:rsidR="00231E90" w:rsidRPr="001B7F05" w:rsidRDefault="00231E90" w:rsidP="0009530D">
            <w:pPr>
              <w:tabs>
                <w:tab w:val="left" w:pos="266"/>
              </w:tabs>
              <w:spacing w:line="216" w:lineRule="auto"/>
              <w:jc w:val="right"/>
              <w:rPr>
                <w:sz w:val="22"/>
                <w:szCs w:val="22"/>
              </w:rPr>
            </w:pPr>
            <w:r w:rsidRPr="001B7F05">
              <w:rPr>
                <w:sz w:val="22"/>
                <w:szCs w:val="22"/>
              </w:rPr>
              <w:t>3,2</w:t>
            </w:r>
          </w:p>
        </w:tc>
        <w:tc>
          <w:tcPr>
            <w:tcW w:w="851" w:type="dxa"/>
            <w:tcBorders>
              <w:top w:val="nil"/>
              <w:left w:val="single" w:sz="4" w:space="0" w:color="auto"/>
              <w:bottom w:val="nil"/>
              <w:right w:val="nil"/>
            </w:tcBorders>
            <w:vAlign w:val="bottom"/>
          </w:tcPr>
          <w:p w14:paraId="72C8176C" w14:textId="77777777" w:rsidR="00231E90" w:rsidRPr="001B7F05" w:rsidRDefault="00231E90" w:rsidP="0009530D">
            <w:pPr>
              <w:tabs>
                <w:tab w:val="left" w:pos="266"/>
              </w:tabs>
              <w:spacing w:line="216" w:lineRule="auto"/>
              <w:jc w:val="right"/>
              <w:rPr>
                <w:sz w:val="22"/>
                <w:szCs w:val="22"/>
              </w:rPr>
            </w:pPr>
            <w:r w:rsidRPr="001B7F05">
              <w:rPr>
                <w:sz w:val="22"/>
                <w:szCs w:val="22"/>
              </w:rPr>
              <w:t>2,8</w:t>
            </w:r>
          </w:p>
        </w:tc>
        <w:tc>
          <w:tcPr>
            <w:tcW w:w="850" w:type="dxa"/>
            <w:tcBorders>
              <w:top w:val="nil"/>
              <w:left w:val="nil"/>
              <w:bottom w:val="nil"/>
              <w:right w:val="nil"/>
            </w:tcBorders>
          </w:tcPr>
          <w:p w14:paraId="01378A71" w14:textId="77777777" w:rsidR="00231E90" w:rsidRPr="001B7F05" w:rsidRDefault="00231E90" w:rsidP="0009530D">
            <w:pPr>
              <w:tabs>
                <w:tab w:val="left" w:pos="266"/>
              </w:tabs>
              <w:spacing w:line="216" w:lineRule="auto"/>
              <w:jc w:val="right"/>
              <w:rPr>
                <w:sz w:val="22"/>
                <w:szCs w:val="22"/>
              </w:rPr>
            </w:pPr>
            <w:r w:rsidRPr="001B7F05">
              <w:rPr>
                <w:sz w:val="22"/>
                <w:szCs w:val="22"/>
              </w:rPr>
              <w:t>2,6</w:t>
            </w:r>
          </w:p>
        </w:tc>
        <w:tc>
          <w:tcPr>
            <w:tcW w:w="851" w:type="dxa"/>
            <w:tcBorders>
              <w:top w:val="nil"/>
              <w:left w:val="nil"/>
              <w:bottom w:val="nil"/>
              <w:right w:val="nil"/>
            </w:tcBorders>
          </w:tcPr>
          <w:p w14:paraId="4AC6BC6F" w14:textId="77777777" w:rsidR="00231E90" w:rsidRPr="001B7F05" w:rsidRDefault="00231E90" w:rsidP="0009530D">
            <w:pPr>
              <w:tabs>
                <w:tab w:val="left" w:pos="266"/>
              </w:tabs>
              <w:spacing w:line="216" w:lineRule="auto"/>
              <w:jc w:val="right"/>
              <w:rPr>
                <w:sz w:val="22"/>
                <w:szCs w:val="22"/>
              </w:rPr>
            </w:pPr>
            <w:r w:rsidRPr="001B7F05">
              <w:rPr>
                <w:sz w:val="22"/>
                <w:szCs w:val="22"/>
              </w:rPr>
              <w:t>2,4</w:t>
            </w:r>
          </w:p>
        </w:tc>
        <w:tc>
          <w:tcPr>
            <w:tcW w:w="709" w:type="dxa"/>
            <w:tcBorders>
              <w:top w:val="nil"/>
              <w:left w:val="nil"/>
              <w:bottom w:val="nil"/>
              <w:right w:val="nil"/>
            </w:tcBorders>
          </w:tcPr>
          <w:p w14:paraId="4537CEAF"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2,3</w:t>
            </w:r>
          </w:p>
        </w:tc>
      </w:tr>
      <w:tr w:rsidR="00231E90" w:rsidRPr="001B7F05" w14:paraId="2D83D1FB" w14:textId="77777777" w:rsidTr="0009530D">
        <w:trPr>
          <w:trHeight w:hRule="exact" w:val="198"/>
        </w:trPr>
        <w:tc>
          <w:tcPr>
            <w:tcW w:w="2127" w:type="dxa"/>
            <w:tcBorders>
              <w:top w:val="nil"/>
              <w:left w:val="nil"/>
              <w:bottom w:val="nil"/>
            </w:tcBorders>
            <w:vAlign w:val="bottom"/>
          </w:tcPr>
          <w:p w14:paraId="0263808E" w14:textId="77777777" w:rsidR="00231E90" w:rsidRPr="001B7F05" w:rsidRDefault="00231E90" w:rsidP="0009530D">
            <w:pPr>
              <w:tabs>
                <w:tab w:val="left" w:pos="266"/>
                <w:tab w:val="left" w:pos="1029"/>
              </w:tabs>
              <w:spacing w:line="216" w:lineRule="auto"/>
              <w:rPr>
                <w:sz w:val="22"/>
                <w:szCs w:val="22"/>
              </w:rPr>
            </w:pPr>
            <w:r w:rsidRPr="001B7F05">
              <w:rPr>
                <w:sz w:val="22"/>
                <w:szCs w:val="22"/>
              </w:rPr>
              <w:t>Узбекистан</w:t>
            </w:r>
          </w:p>
        </w:tc>
        <w:tc>
          <w:tcPr>
            <w:tcW w:w="708" w:type="dxa"/>
            <w:tcBorders>
              <w:top w:val="nil"/>
              <w:bottom w:val="nil"/>
              <w:right w:val="nil"/>
            </w:tcBorders>
            <w:vAlign w:val="bottom"/>
          </w:tcPr>
          <w:p w14:paraId="3E477F55" w14:textId="77777777" w:rsidR="00231E90" w:rsidRPr="001B7F05" w:rsidRDefault="00231E90" w:rsidP="0009530D">
            <w:pPr>
              <w:tabs>
                <w:tab w:val="left" w:pos="266"/>
              </w:tabs>
              <w:spacing w:line="216" w:lineRule="auto"/>
              <w:jc w:val="right"/>
              <w:rPr>
                <w:sz w:val="22"/>
                <w:szCs w:val="22"/>
              </w:rPr>
            </w:pPr>
            <w:r w:rsidRPr="001B7F05">
              <w:rPr>
                <w:sz w:val="22"/>
                <w:szCs w:val="22"/>
              </w:rPr>
              <w:t>8,8</w:t>
            </w:r>
          </w:p>
        </w:tc>
        <w:tc>
          <w:tcPr>
            <w:tcW w:w="851" w:type="dxa"/>
            <w:tcBorders>
              <w:top w:val="nil"/>
              <w:left w:val="nil"/>
              <w:bottom w:val="nil"/>
              <w:right w:val="nil"/>
            </w:tcBorders>
            <w:vAlign w:val="bottom"/>
          </w:tcPr>
          <w:p w14:paraId="57ECBF1D"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8,1</w:t>
            </w:r>
            <w:r w:rsidRPr="001B7F05">
              <w:rPr>
                <w:sz w:val="22"/>
                <w:szCs w:val="22"/>
                <w:vertAlign w:val="superscript"/>
              </w:rPr>
              <w:t>2)</w:t>
            </w:r>
          </w:p>
        </w:tc>
        <w:tc>
          <w:tcPr>
            <w:tcW w:w="850" w:type="dxa"/>
            <w:tcBorders>
              <w:top w:val="nil"/>
              <w:left w:val="nil"/>
              <w:bottom w:val="nil"/>
              <w:right w:val="nil"/>
            </w:tcBorders>
            <w:vAlign w:val="bottom"/>
          </w:tcPr>
          <w:p w14:paraId="306CA735"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w:t>
            </w:r>
          </w:p>
        </w:tc>
        <w:tc>
          <w:tcPr>
            <w:tcW w:w="851" w:type="dxa"/>
            <w:tcBorders>
              <w:top w:val="nil"/>
              <w:left w:val="nil"/>
              <w:bottom w:val="nil"/>
              <w:right w:val="single" w:sz="4" w:space="0" w:color="auto"/>
            </w:tcBorders>
            <w:vAlign w:val="bottom"/>
          </w:tcPr>
          <w:p w14:paraId="535776C4"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w:t>
            </w:r>
          </w:p>
        </w:tc>
        <w:tc>
          <w:tcPr>
            <w:tcW w:w="850" w:type="dxa"/>
            <w:tcBorders>
              <w:top w:val="nil"/>
              <w:left w:val="single" w:sz="4" w:space="0" w:color="auto"/>
              <w:bottom w:val="nil"/>
              <w:right w:val="single" w:sz="4" w:space="0" w:color="auto"/>
            </w:tcBorders>
            <w:vAlign w:val="bottom"/>
          </w:tcPr>
          <w:p w14:paraId="5D74273A" w14:textId="77777777" w:rsidR="00231E90" w:rsidRPr="001B7F05" w:rsidRDefault="00231E90" w:rsidP="0009530D">
            <w:pPr>
              <w:tabs>
                <w:tab w:val="left" w:pos="266"/>
              </w:tabs>
              <w:spacing w:line="216" w:lineRule="auto"/>
              <w:jc w:val="right"/>
              <w:rPr>
                <w:sz w:val="22"/>
                <w:szCs w:val="22"/>
              </w:rPr>
            </w:pPr>
            <w:r w:rsidRPr="001B7F05">
              <w:rPr>
                <w:sz w:val="22"/>
                <w:szCs w:val="22"/>
              </w:rPr>
              <w:t>6,8</w:t>
            </w:r>
          </w:p>
        </w:tc>
        <w:tc>
          <w:tcPr>
            <w:tcW w:w="851" w:type="dxa"/>
            <w:tcBorders>
              <w:top w:val="nil"/>
              <w:left w:val="single" w:sz="4" w:space="0" w:color="auto"/>
              <w:bottom w:val="nil"/>
              <w:right w:val="nil"/>
            </w:tcBorders>
            <w:vAlign w:val="bottom"/>
          </w:tcPr>
          <w:p w14:paraId="4C11B6BC" w14:textId="2AC1F3C3" w:rsidR="00231E90" w:rsidRPr="001B7F05" w:rsidRDefault="007636ED" w:rsidP="0009530D">
            <w:pPr>
              <w:tabs>
                <w:tab w:val="left" w:pos="266"/>
              </w:tabs>
              <w:spacing w:line="216" w:lineRule="auto"/>
              <w:jc w:val="right"/>
              <w:rPr>
                <w:sz w:val="22"/>
                <w:szCs w:val="22"/>
              </w:rPr>
            </w:pPr>
            <w:r>
              <w:rPr>
                <w:sz w:val="22"/>
                <w:szCs w:val="22"/>
              </w:rPr>
              <w:t>6,8</w:t>
            </w:r>
          </w:p>
        </w:tc>
        <w:tc>
          <w:tcPr>
            <w:tcW w:w="850" w:type="dxa"/>
            <w:tcBorders>
              <w:top w:val="nil"/>
              <w:left w:val="nil"/>
              <w:bottom w:val="nil"/>
              <w:right w:val="nil"/>
            </w:tcBorders>
          </w:tcPr>
          <w:p w14:paraId="5E9C1BE4" w14:textId="1610A13A" w:rsidR="00231E90" w:rsidRPr="001B7F05" w:rsidRDefault="007636ED" w:rsidP="0009530D">
            <w:pPr>
              <w:tabs>
                <w:tab w:val="left" w:pos="266"/>
              </w:tabs>
              <w:spacing w:line="216" w:lineRule="auto"/>
              <w:jc w:val="right"/>
              <w:rPr>
                <w:sz w:val="22"/>
                <w:szCs w:val="22"/>
                <w:vertAlign w:val="superscript"/>
              </w:rPr>
            </w:pPr>
            <w:r>
              <w:rPr>
                <w:sz w:val="22"/>
                <w:szCs w:val="22"/>
              </w:rPr>
              <w:t>5,8</w:t>
            </w:r>
          </w:p>
        </w:tc>
        <w:tc>
          <w:tcPr>
            <w:tcW w:w="851" w:type="dxa"/>
            <w:tcBorders>
              <w:top w:val="nil"/>
              <w:left w:val="nil"/>
              <w:bottom w:val="nil"/>
              <w:right w:val="nil"/>
            </w:tcBorders>
          </w:tcPr>
          <w:p w14:paraId="25E6F29D" w14:textId="77777777" w:rsidR="00231E90" w:rsidRPr="001B7F05" w:rsidRDefault="00231E90" w:rsidP="0009530D">
            <w:pPr>
              <w:tabs>
                <w:tab w:val="left" w:pos="266"/>
              </w:tabs>
              <w:spacing w:line="216" w:lineRule="auto"/>
              <w:jc w:val="right"/>
              <w:rPr>
                <w:sz w:val="22"/>
                <w:szCs w:val="22"/>
                <w:vertAlign w:val="superscript"/>
              </w:rPr>
            </w:pPr>
            <w:r w:rsidRPr="001B7F05">
              <w:rPr>
                <w:sz w:val="22"/>
                <w:szCs w:val="22"/>
              </w:rPr>
              <w:t>…</w:t>
            </w:r>
          </w:p>
        </w:tc>
        <w:tc>
          <w:tcPr>
            <w:tcW w:w="709" w:type="dxa"/>
            <w:tcBorders>
              <w:top w:val="nil"/>
              <w:left w:val="nil"/>
              <w:bottom w:val="nil"/>
              <w:right w:val="nil"/>
            </w:tcBorders>
          </w:tcPr>
          <w:p w14:paraId="27F64362" w14:textId="77777777" w:rsidR="00231E90" w:rsidRPr="001B7F05" w:rsidRDefault="00893AA3" w:rsidP="0009530D">
            <w:pPr>
              <w:tabs>
                <w:tab w:val="left" w:pos="266"/>
              </w:tabs>
              <w:spacing w:line="216" w:lineRule="auto"/>
              <w:jc w:val="right"/>
              <w:rPr>
                <w:sz w:val="22"/>
                <w:szCs w:val="22"/>
                <w:vertAlign w:val="superscript"/>
              </w:rPr>
            </w:pPr>
            <w:r w:rsidRPr="001B7F05">
              <w:rPr>
                <w:sz w:val="22"/>
                <w:szCs w:val="22"/>
                <w:vertAlign w:val="superscript"/>
              </w:rPr>
              <w:t>...</w:t>
            </w:r>
          </w:p>
        </w:tc>
      </w:tr>
      <w:tr w:rsidR="00231E90" w:rsidRPr="001B7F05" w14:paraId="7046E39F" w14:textId="77777777" w:rsidTr="0009530D">
        <w:trPr>
          <w:trHeight w:hRule="exact" w:val="198"/>
        </w:trPr>
        <w:tc>
          <w:tcPr>
            <w:tcW w:w="2127" w:type="dxa"/>
            <w:tcBorders>
              <w:top w:val="nil"/>
              <w:left w:val="nil"/>
              <w:bottom w:val="nil"/>
            </w:tcBorders>
            <w:vAlign w:val="bottom"/>
          </w:tcPr>
          <w:p w14:paraId="351B59AF" w14:textId="77777777" w:rsidR="00231E90" w:rsidRPr="001B7F05" w:rsidRDefault="00231E90" w:rsidP="0009530D">
            <w:pPr>
              <w:tabs>
                <w:tab w:val="left" w:pos="266"/>
                <w:tab w:val="left" w:pos="1029"/>
              </w:tabs>
              <w:spacing w:line="216" w:lineRule="auto"/>
              <w:rPr>
                <w:sz w:val="22"/>
                <w:szCs w:val="22"/>
              </w:rPr>
            </w:pPr>
            <w:r w:rsidRPr="001B7F05">
              <w:rPr>
                <w:b/>
                <w:sz w:val="22"/>
                <w:szCs w:val="22"/>
              </w:rPr>
              <w:t>ЕС-27</w:t>
            </w:r>
          </w:p>
        </w:tc>
        <w:tc>
          <w:tcPr>
            <w:tcW w:w="708" w:type="dxa"/>
            <w:tcBorders>
              <w:top w:val="nil"/>
              <w:bottom w:val="nil"/>
              <w:right w:val="nil"/>
            </w:tcBorders>
            <w:vAlign w:val="bottom"/>
          </w:tcPr>
          <w:p w14:paraId="754C5DB2" w14:textId="77777777" w:rsidR="00231E90" w:rsidRPr="001B7F05" w:rsidRDefault="00231E90" w:rsidP="0009530D">
            <w:pPr>
              <w:tabs>
                <w:tab w:val="left" w:pos="266"/>
              </w:tabs>
              <w:spacing w:line="216" w:lineRule="auto"/>
              <w:jc w:val="right"/>
              <w:rPr>
                <w:b/>
                <w:sz w:val="22"/>
                <w:szCs w:val="22"/>
              </w:rPr>
            </w:pPr>
            <w:r w:rsidRPr="001B7F05">
              <w:rPr>
                <w:b/>
                <w:sz w:val="22"/>
                <w:szCs w:val="22"/>
              </w:rPr>
              <w:t>6,3</w:t>
            </w:r>
          </w:p>
        </w:tc>
        <w:tc>
          <w:tcPr>
            <w:tcW w:w="851" w:type="dxa"/>
            <w:tcBorders>
              <w:top w:val="nil"/>
              <w:left w:val="nil"/>
              <w:bottom w:val="nil"/>
              <w:right w:val="nil"/>
            </w:tcBorders>
          </w:tcPr>
          <w:p w14:paraId="0DB36EAD" w14:textId="77777777" w:rsidR="00231E90" w:rsidRPr="001B7F05" w:rsidRDefault="00231E90" w:rsidP="0009530D">
            <w:pPr>
              <w:tabs>
                <w:tab w:val="left" w:pos="266"/>
              </w:tabs>
              <w:spacing w:line="216" w:lineRule="auto"/>
              <w:jc w:val="right"/>
              <w:rPr>
                <w:b/>
                <w:sz w:val="22"/>
                <w:szCs w:val="22"/>
              </w:rPr>
            </w:pPr>
            <w:r w:rsidRPr="001B7F05">
              <w:rPr>
                <w:b/>
                <w:sz w:val="22"/>
                <w:szCs w:val="22"/>
              </w:rPr>
              <w:t>5,9</w:t>
            </w:r>
          </w:p>
        </w:tc>
        <w:tc>
          <w:tcPr>
            <w:tcW w:w="850" w:type="dxa"/>
            <w:tcBorders>
              <w:top w:val="nil"/>
              <w:left w:val="nil"/>
              <w:bottom w:val="nil"/>
              <w:right w:val="nil"/>
            </w:tcBorders>
          </w:tcPr>
          <w:p w14:paraId="37A9A3D0" w14:textId="77777777" w:rsidR="00231E90" w:rsidRPr="001B7F05" w:rsidRDefault="00231E90" w:rsidP="0009530D">
            <w:pPr>
              <w:tabs>
                <w:tab w:val="left" w:pos="266"/>
              </w:tabs>
              <w:spacing w:line="216" w:lineRule="auto"/>
              <w:jc w:val="right"/>
              <w:rPr>
                <w:b/>
                <w:sz w:val="22"/>
                <w:szCs w:val="22"/>
              </w:rPr>
            </w:pPr>
            <w:r w:rsidRPr="001B7F05">
              <w:rPr>
                <w:b/>
                <w:sz w:val="22"/>
                <w:szCs w:val="22"/>
              </w:rPr>
              <w:t>6,0</w:t>
            </w:r>
          </w:p>
        </w:tc>
        <w:tc>
          <w:tcPr>
            <w:tcW w:w="851" w:type="dxa"/>
            <w:tcBorders>
              <w:top w:val="nil"/>
              <w:left w:val="nil"/>
              <w:bottom w:val="nil"/>
              <w:right w:val="single" w:sz="4" w:space="0" w:color="auto"/>
            </w:tcBorders>
          </w:tcPr>
          <w:p w14:paraId="01FE288D" w14:textId="77777777" w:rsidR="00231E90" w:rsidRPr="001B7F05" w:rsidRDefault="00231E90" w:rsidP="0009530D">
            <w:pPr>
              <w:tabs>
                <w:tab w:val="left" w:pos="266"/>
              </w:tabs>
              <w:spacing w:line="216" w:lineRule="auto"/>
              <w:jc w:val="right"/>
              <w:rPr>
                <w:b/>
                <w:sz w:val="22"/>
                <w:szCs w:val="22"/>
              </w:rPr>
            </w:pPr>
            <w:r w:rsidRPr="001B7F05">
              <w:rPr>
                <w:b/>
                <w:sz w:val="22"/>
                <w:szCs w:val="22"/>
              </w:rPr>
              <w:t>6,1</w:t>
            </w:r>
          </w:p>
        </w:tc>
        <w:tc>
          <w:tcPr>
            <w:tcW w:w="850" w:type="dxa"/>
            <w:tcBorders>
              <w:top w:val="nil"/>
              <w:left w:val="single" w:sz="4" w:space="0" w:color="auto"/>
              <w:bottom w:val="nil"/>
              <w:right w:val="single" w:sz="4" w:space="0" w:color="auto"/>
            </w:tcBorders>
            <w:vAlign w:val="bottom"/>
          </w:tcPr>
          <w:p w14:paraId="0E664F5D" w14:textId="77777777" w:rsidR="00231E90" w:rsidRPr="001B7F05" w:rsidRDefault="00231E90" w:rsidP="0009530D">
            <w:pPr>
              <w:tabs>
                <w:tab w:val="left" w:pos="266"/>
              </w:tabs>
              <w:spacing w:line="216" w:lineRule="auto"/>
              <w:jc w:val="right"/>
              <w:rPr>
                <w:b/>
                <w:sz w:val="22"/>
                <w:szCs w:val="22"/>
              </w:rPr>
            </w:pPr>
            <w:r w:rsidRPr="001B7F05">
              <w:rPr>
                <w:b/>
                <w:sz w:val="22"/>
                <w:szCs w:val="22"/>
              </w:rPr>
              <w:t>6,1</w:t>
            </w:r>
          </w:p>
        </w:tc>
        <w:tc>
          <w:tcPr>
            <w:tcW w:w="851" w:type="dxa"/>
            <w:tcBorders>
              <w:top w:val="nil"/>
              <w:left w:val="single" w:sz="4" w:space="0" w:color="auto"/>
              <w:bottom w:val="nil"/>
              <w:right w:val="nil"/>
            </w:tcBorders>
            <w:vAlign w:val="bottom"/>
          </w:tcPr>
          <w:p w14:paraId="05FF67BA" w14:textId="77777777" w:rsidR="00231E90" w:rsidRPr="001B7F05" w:rsidRDefault="00231E90" w:rsidP="0009530D">
            <w:pPr>
              <w:tabs>
                <w:tab w:val="left" w:pos="266"/>
              </w:tabs>
              <w:spacing w:line="216" w:lineRule="auto"/>
              <w:jc w:val="right"/>
              <w:rPr>
                <w:b/>
                <w:sz w:val="22"/>
                <w:szCs w:val="22"/>
              </w:rPr>
            </w:pPr>
            <w:r w:rsidRPr="001B7F05">
              <w:rPr>
                <w:b/>
                <w:sz w:val="22"/>
                <w:szCs w:val="22"/>
              </w:rPr>
              <w:t>6,3</w:t>
            </w:r>
          </w:p>
        </w:tc>
        <w:tc>
          <w:tcPr>
            <w:tcW w:w="850" w:type="dxa"/>
            <w:tcBorders>
              <w:top w:val="nil"/>
              <w:left w:val="nil"/>
              <w:bottom w:val="nil"/>
              <w:right w:val="nil"/>
            </w:tcBorders>
          </w:tcPr>
          <w:p w14:paraId="323AF2E2" w14:textId="77777777" w:rsidR="00231E90" w:rsidRPr="001B7F05" w:rsidRDefault="00231E90" w:rsidP="0009530D">
            <w:pPr>
              <w:tabs>
                <w:tab w:val="left" w:pos="266"/>
              </w:tabs>
              <w:spacing w:line="216" w:lineRule="auto"/>
              <w:jc w:val="right"/>
              <w:rPr>
                <w:b/>
                <w:sz w:val="22"/>
                <w:szCs w:val="22"/>
              </w:rPr>
            </w:pPr>
            <w:r w:rsidRPr="001B7F05">
              <w:rPr>
                <w:b/>
                <w:sz w:val="22"/>
                <w:szCs w:val="22"/>
              </w:rPr>
              <w:t>5,8</w:t>
            </w:r>
          </w:p>
        </w:tc>
        <w:tc>
          <w:tcPr>
            <w:tcW w:w="851" w:type="dxa"/>
            <w:tcBorders>
              <w:top w:val="nil"/>
              <w:left w:val="nil"/>
              <w:bottom w:val="nil"/>
              <w:right w:val="nil"/>
            </w:tcBorders>
          </w:tcPr>
          <w:p w14:paraId="1A84974E" w14:textId="77777777" w:rsidR="00231E90" w:rsidRPr="001B7F05" w:rsidRDefault="00231E90" w:rsidP="0009530D">
            <w:pPr>
              <w:tabs>
                <w:tab w:val="left" w:pos="266"/>
              </w:tabs>
              <w:spacing w:line="216" w:lineRule="auto"/>
              <w:jc w:val="right"/>
              <w:rPr>
                <w:b/>
                <w:sz w:val="22"/>
                <w:szCs w:val="22"/>
              </w:rPr>
            </w:pPr>
            <w:r w:rsidRPr="001B7F05">
              <w:rPr>
                <w:b/>
                <w:sz w:val="22"/>
                <w:szCs w:val="22"/>
              </w:rPr>
              <w:t>…</w:t>
            </w:r>
          </w:p>
        </w:tc>
        <w:tc>
          <w:tcPr>
            <w:tcW w:w="709" w:type="dxa"/>
            <w:tcBorders>
              <w:top w:val="nil"/>
              <w:left w:val="nil"/>
              <w:bottom w:val="nil"/>
              <w:right w:val="nil"/>
            </w:tcBorders>
          </w:tcPr>
          <w:p w14:paraId="6BAD3E96" w14:textId="77777777" w:rsidR="00231E90" w:rsidRPr="001B7F05" w:rsidRDefault="00893AA3" w:rsidP="0009530D">
            <w:pPr>
              <w:tabs>
                <w:tab w:val="left" w:pos="266"/>
              </w:tabs>
              <w:spacing w:line="216" w:lineRule="auto"/>
              <w:jc w:val="right"/>
              <w:rPr>
                <w:b/>
                <w:sz w:val="22"/>
                <w:szCs w:val="22"/>
              </w:rPr>
            </w:pPr>
            <w:r w:rsidRPr="001B7F05">
              <w:rPr>
                <w:b/>
                <w:sz w:val="22"/>
                <w:szCs w:val="22"/>
              </w:rPr>
              <w:t>…</w:t>
            </w:r>
          </w:p>
        </w:tc>
      </w:tr>
      <w:tr w:rsidR="00231E90" w:rsidRPr="001B7F05" w14:paraId="0863C0D5" w14:textId="77777777" w:rsidTr="00396562">
        <w:trPr>
          <w:trHeight w:hRule="exact" w:val="413"/>
        </w:trPr>
        <w:tc>
          <w:tcPr>
            <w:tcW w:w="2127" w:type="dxa"/>
            <w:tcBorders>
              <w:top w:val="nil"/>
              <w:left w:val="nil"/>
              <w:bottom w:val="single" w:sz="4" w:space="0" w:color="auto"/>
            </w:tcBorders>
            <w:vAlign w:val="bottom"/>
          </w:tcPr>
          <w:p w14:paraId="6A973096" w14:textId="77777777" w:rsidR="00231E90" w:rsidRPr="001B7F05" w:rsidRDefault="00231E90" w:rsidP="0009530D">
            <w:pPr>
              <w:tabs>
                <w:tab w:val="left" w:pos="266"/>
                <w:tab w:val="left" w:pos="1029"/>
              </w:tabs>
              <w:spacing w:line="216" w:lineRule="auto"/>
              <w:rPr>
                <w:b/>
                <w:sz w:val="22"/>
                <w:szCs w:val="22"/>
              </w:rPr>
            </w:pPr>
            <w:r w:rsidRPr="001B7F05">
              <w:rPr>
                <w:b/>
                <w:sz w:val="22"/>
                <w:szCs w:val="22"/>
              </w:rPr>
              <w:t>ОЭСР</w:t>
            </w:r>
          </w:p>
        </w:tc>
        <w:tc>
          <w:tcPr>
            <w:tcW w:w="708" w:type="dxa"/>
            <w:tcBorders>
              <w:top w:val="nil"/>
              <w:bottom w:val="single" w:sz="4" w:space="0" w:color="auto"/>
              <w:right w:val="nil"/>
            </w:tcBorders>
            <w:vAlign w:val="bottom"/>
          </w:tcPr>
          <w:p w14:paraId="452FE500" w14:textId="77777777" w:rsidR="00231E90" w:rsidRPr="001B7F05" w:rsidRDefault="00231E90" w:rsidP="0009530D">
            <w:pPr>
              <w:tabs>
                <w:tab w:val="left" w:pos="266"/>
              </w:tabs>
              <w:spacing w:line="216" w:lineRule="auto"/>
              <w:jc w:val="right"/>
              <w:rPr>
                <w:b/>
                <w:sz w:val="22"/>
                <w:szCs w:val="22"/>
              </w:rPr>
            </w:pPr>
            <w:r w:rsidRPr="001B7F05">
              <w:rPr>
                <w:b/>
                <w:sz w:val="22"/>
                <w:szCs w:val="22"/>
              </w:rPr>
              <w:t>4,8</w:t>
            </w:r>
          </w:p>
        </w:tc>
        <w:tc>
          <w:tcPr>
            <w:tcW w:w="851" w:type="dxa"/>
            <w:tcBorders>
              <w:top w:val="nil"/>
              <w:left w:val="nil"/>
              <w:bottom w:val="single" w:sz="4" w:space="0" w:color="auto"/>
              <w:right w:val="nil"/>
            </w:tcBorders>
          </w:tcPr>
          <w:p w14:paraId="59710A2A" w14:textId="77777777" w:rsidR="00231E90" w:rsidRPr="001B7F05" w:rsidRDefault="00231E90" w:rsidP="0009530D">
            <w:pPr>
              <w:tabs>
                <w:tab w:val="left" w:pos="266"/>
              </w:tabs>
              <w:spacing w:line="216" w:lineRule="auto"/>
              <w:jc w:val="right"/>
              <w:rPr>
                <w:b/>
                <w:sz w:val="22"/>
                <w:szCs w:val="22"/>
              </w:rPr>
            </w:pPr>
            <w:r w:rsidRPr="001B7F05">
              <w:rPr>
                <w:b/>
                <w:sz w:val="22"/>
                <w:szCs w:val="22"/>
              </w:rPr>
              <w:t>4,8</w:t>
            </w:r>
          </w:p>
        </w:tc>
        <w:tc>
          <w:tcPr>
            <w:tcW w:w="850" w:type="dxa"/>
            <w:tcBorders>
              <w:top w:val="nil"/>
              <w:left w:val="nil"/>
              <w:bottom w:val="single" w:sz="4" w:space="0" w:color="auto"/>
              <w:right w:val="nil"/>
            </w:tcBorders>
          </w:tcPr>
          <w:p w14:paraId="609FCCF1" w14:textId="77777777" w:rsidR="00231E90" w:rsidRPr="001B7F05" w:rsidRDefault="00231E90" w:rsidP="0009530D">
            <w:pPr>
              <w:tabs>
                <w:tab w:val="left" w:pos="266"/>
              </w:tabs>
              <w:spacing w:line="216" w:lineRule="auto"/>
              <w:jc w:val="right"/>
              <w:rPr>
                <w:b/>
                <w:sz w:val="22"/>
                <w:szCs w:val="22"/>
              </w:rPr>
            </w:pPr>
            <w:r w:rsidRPr="001B7F05">
              <w:rPr>
                <w:b/>
                <w:sz w:val="22"/>
                <w:szCs w:val="22"/>
              </w:rPr>
              <w:t>4,8</w:t>
            </w:r>
          </w:p>
        </w:tc>
        <w:tc>
          <w:tcPr>
            <w:tcW w:w="851" w:type="dxa"/>
            <w:tcBorders>
              <w:top w:val="nil"/>
              <w:left w:val="nil"/>
              <w:bottom w:val="single" w:sz="4" w:space="0" w:color="auto"/>
              <w:right w:val="single" w:sz="4" w:space="0" w:color="auto"/>
            </w:tcBorders>
          </w:tcPr>
          <w:p w14:paraId="6D8611AA" w14:textId="77777777" w:rsidR="00231E90" w:rsidRPr="001B7F05" w:rsidRDefault="00231E90" w:rsidP="0009530D">
            <w:pPr>
              <w:tabs>
                <w:tab w:val="left" w:pos="266"/>
              </w:tabs>
              <w:spacing w:line="216" w:lineRule="auto"/>
              <w:jc w:val="right"/>
              <w:rPr>
                <w:b/>
                <w:sz w:val="22"/>
                <w:szCs w:val="22"/>
              </w:rPr>
            </w:pPr>
            <w:r w:rsidRPr="001B7F05">
              <w:rPr>
                <w:b/>
                <w:sz w:val="22"/>
                <w:szCs w:val="22"/>
              </w:rPr>
              <w:t>4,9</w:t>
            </w:r>
          </w:p>
        </w:tc>
        <w:tc>
          <w:tcPr>
            <w:tcW w:w="850" w:type="dxa"/>
            <w:tcBorders>
              <w:top w:val="nil"/>
              <w:left w:val="single" w:sz="4" w:space="0" w:color="auto"/>
              <w:bottom w:val="single" w:sz="4" w:space="0" w:color="auto"/>
              <w:right w:val="single" w:sz="4" w:space="0" w:color="auto"/>
            </w:tcBorders>
            <w:vAlign w:val="bottom"/>
          </w:tcPr>
          <w:p w14:paraId="4B6097F9" w14:textId="77777777" w:rsidR="00231E90" w:rsidRPr="001B7F05" w:rsidRDefault="00231E90" w:rsidP="0009530D">
            <w:pPr>
              <w:tabs>
                <w:tab w:val="left" w:pos="266"/>
              </w:tabs>
              <w:spacing w:line="216" w:lineRule="auto"/>
              <w:jc w:val="right"/>
              <w:rPr>
                <w:b/>
                <w:sz w:val="22"/>
                <w:szCs w:val="22"/>
              </w:rPr>
            </w:pPr>
            <w:r w:rsidRPr="001B7F05">
              <w:rPr>
                <w:b/>
                <w:sz w:val="22"/>
                <w:szCs w:val="22"/>
              </w:rPr>
              <w:t>4,8</w:t>
            </w:r>
          </w:p>
        </w:tc>
        <w:tc>
          <w:tcPr>
            <w:tcW w:w="851" w:type="dxa"/>
            <w:tcBorders>
              <w:top w:val="nil"/>
              <w:left w:val="single" w:sz="4" w:space="0" w:color="auto"/>
              <w:bottom w:val="single" w:sz="4" w:space="0" w:color="auto"/>
              <w:right w:val="nil"/>
            </w:tcBorders>
            <w:vAlign w:val="bottom"/>
          </w:tcPr>
          <w:p w14:paraId="53B316FA" w14:textId="77777777" w:rsidR="00231E90" w:rsidRPr="001B7F05" w:rsidRDefault="00231E90" w:rsidP="0009530D">
            <w:pPr>
              <w:tabs>
                <w:tab w:val="left" w:pos="266"/>
              </w:tabs>
              <w:spacing w:line="216" w:lineRule="auto"/>
              <w:jc w:val="right"/>
              <w:rPr>
                <w:b/>
                <w:sz w:val="22"/>
                <w:szCs w:val="22"/>
              </w:rPr>
            </w:pPr>
            <w:r w:rsidRPr="001B7F05">
              <w:rPr>
                <w:b/>
                <w:sz w:val="22"/>
                <w:szCs w:val="22"/>
              </w:rPr>
              <w:t>4,9</w:t>
            </w:r>
          </w:p>
        </w:tc>
        <w:tc>
          <w:tcPr>
            <w:tcW w:w="850" w:type="dxa"/>
            <w:tcBorders>
              <w:top w:val="nil"/>
              <w:left w:val="nil"/>
              <w:bottom w:val="single" w:sz="4" w:space="0" w:color="auto"/>
              <w:right w:val="nil"/>
            </w:tcBorders>
          </w:tcPr>
          <w:p w14:paraId="188567C3" w14:textId="77777777" w:rsidR="00231E90" w:rsidRPr="001B7F05" w:rsidRDefault="00231E90" w:rsidP="0009530D">
            <w:pPr>
              <w:tabs>
                <w:tab w:val="left" w:pos="266"/>
              </w:tabs>
              <w:spacing w:line="216" w:lineRule="auto"/>
              <w:jc w:val="right"/>
              <w:rPr>
                <w:b/>
                <w:sz w:val="22"/>
                <w:szCs w:val="22"/>
              </w:rPr>
            </w:pPr>
            <w:r w:rsidRPr="001B7F05">
              <w:rPr>
                <w:b/>
                <w:sz w:val="22"/>
                <w:szCs w:val="22"/>
              </w:rPr>
              <w:t>4,9</w:t>
            </w:r>
          </w:p>
        </w:tc>
        <w:tc>
          <w:tcPr>
            <w:tcW w:w="851" w:type="dxa"/>
            <w:tcBorders>
              <w:top w:val="nil"/>
              <w:left w:val="nil"/>
              <w:bottom w:val="single" w:sz="4" w:space="0" w:color="auto"/>
              <w:right w:val="nil"/>
            </w:tcBorders>
          </w:tcPr>
          <w:p w14:paraId="50EA6FBE" w14:textId="77777777" w:rsidR="00231E90" w:rsidRPr="001B7F05" w:rsidRDefault="00AE77C5" w:rsidP="0009530D">
            <w:pPr>
              <w:tabs>
                <w:tab w:val="left" w:pos="266"/>
              </w:tabs>
              <w:spacing w:line="216" w:lineRule="auto"/>
              <w:jc w:val="right"/>
              <w:rPr>
                <w:b/>
                <w:sz w:val="22"/>
                <w:szCs w:val="22"/>
              </w:rPr>
            </w:pPr>
            <w:r w:rsidRPr="001B7F05">
              <w:rPr>
                <w:b/>
                <w:sz w:val="22"/>
                <w:szCs w:val="22"/>
              </w:rPr>
              <w:t>4,9</w:t>
            </w:r>
          </w:p>
        </w:tc>
        <w:tc>
          <w:tcPr>
            <w:tcW w:w="709" w:type="dxa"/>
            <w:tcBorders>
              <w:top w:val="nil"/>
              <w:left w:val="nil"/>
              <w:bottom w:val="single" w:sz="4" w:space="0" w:color="auto"/>
              <w:right w:val="nil"/>
            </w:tcBorders>
          </w:tcPr>
          <w:p w14:paraId="4CCDA5F0" w14:textId="77777777" w:rsidR="00231E90" w:rsidRPr="001B7F05" w:rsidRDefault="00893AA3" w:rsidP="0009530D">
            <w:pPr>
              <w:tabs>
                <w:tab w:val="left" w:pos="266"/>
              </w:tabs>
              <w:spacing w:line="216" w:lineRule="auto"/>
              <w:jc w:val="right"/>
              <w:rPr>
                <w:b/>
                <w:sz w:val="22"/>
                <w:szCs w:val="22"/>
              </w:rPr>
            </w:pPr>
            <w:r w:rsidRPr="001B7F05">
              <w:rPr>
                <w:b/>
                <w:sz w:val="22"/>
                <w:szCs w:val="22"/>
              </w:rPr>
              <w:t>4,9</w:t>
            </w:r>
          </w:p>
        </w:tc>
      </w:tr>
    </w:tbl>
    <w:p w14:paraId="75E95A48" w14:textId="77777777" w:rsidR="00231E90" w:rsidRDefault="00231E90" w:rsidP="00AE77C5">
      <w:pPr>
        <w:widowControl w:val="0"/>
        <w:shd w:val="clear" w:color="auto" w:fill="FFFFFF"/>
        <w:spacing w:after="0" w:line="240" w:lineRule="auto"/>
        <w:jc w:val="both"/>
      </w:pPr>
      <w:r w:rsidRPr="00480AF3">
        <w:rPr>
          <w:sz w:val="20"/>
          <w:szCs w:val="20"/>
          <w:vertAlign w:val="superscript"/>
        </w:rPr>
        <w:t>1)</w:t>
      </w:r>
      <w:r w:rsidRPr="00480AF3">
        <w:rPr>
          <w:sz w:val="20"/>
          <w:szCs w:val="20"/>
        </w:rPr>
        <w:t xml:space="preserve"> </w:t>
      </w:r>
      <w:r w:rsidR="00D700EE" w:rsidRPr="00D700EE">
        <w:rPr>
          <w:spacing w:val="2"/>
          <w:sz w:val="20"/>
          <w:szCs w:val="20"/>
        </w:rPr>
        <w:t>Без данных по Таджикистану, Туркменистану и Узбекистану.</w:t>
      </w:r>
      <w:r w:rsidRPr="00480AF3">
        <w:rPr>
          <w:spacing w:val="2"/>
          <w:sz w:val="20"/>
          <w:szCs w:val="20"/>
        </w:rPr>
        <w:t xml:space="preserve"> </w:t>
      </w:r>
      <w:r w:rsidRPr="00480AF3">
        <w:rPr>
          <w:sz w:val="20"/>
          <w:szCs w:val="20"/>
          <w:vertAlign w:val="superscript"/>
        </w:rPr>
        <w:t>2)</w:t>
      </w:r>
      <w:r w:rsidRPr="00480AF3">
        <w:rPr>
          <w:sz w:val="20"/>
          <w:szCs w:val="20"/>
        </w:rPr>
        <w:t xml:space="preserve"> Январь-июнь. </w:t>
      </w:r>
    </w:p>
    <w:p w14:paraId="1439711F" w14:textId="77777777" w:rsidR="0023565E" w:rsidRDefault="0023565E" w:rsidP="001C20E7">
      <w:pPr>
        <w:spacing w:after="0" w:line="240" w:lineRule="auto"/>
        <w:ind w:firstLine="709"/>
        <w:jc w:val="both"/>
        <w:rPr>
          <w:bCs/>
          <w:i/>
          <w:iCs/>
          <w:sz w:val="24"/>
        </w:rPr>
      </w:pPr>
    </w:p>
    <w:p w14:paraId="7AB57A90" w14:textId="77777777" w:rsidR="001C20E7" w:rsidRDefault="00231E90" w:rsidP="001C20E7">
      <w:pPr>
        <w:spacing w:after="0" w:line="240" w:lineRule="auto"/>
        <w:ind w:firstLine="709"/>
        <w:jc w:val="both"/>
        <w:rPr>
          <w:bCs/>
          <w:i/>
          <w:iCs/>
          <w:sz w:val="24"/>
        </w:rPr>
      </w:pPr>
      <w:proofErr w:type="spellStart"/>
      <w:r w:rsidRPr="00480AF3">
        <w:rPr>
          <w:bCs/>
          <w:i/>
          <w:iCs/>
          <w:sz w:val="24"/>
        </w:rPr>
        <w:t>Справочно</w:t>
      </w:r>
      <w:proofErr w:type="spellEnd"/>
      <w:r w:rsidRPr="00480AF3">
        <w:rPr>
          <w:bCs/>
          <w:i/>
          <w:iCs/>
          <w:sz w:val="24"/>
        </w:rPr>
        <w:t xml:space="preserve">. </w:t>
      </w:r>
      <w:proofErr w:type="gramStart"/>
      <w:r w:rsidRPr="00480AF3">
        <w:rPr>
          <w:bCs/>
          <w:i/>
          <w:iCs/>
          <w:sz w:val="24"/>
        </w:rPr>
        <w:t>Согласно</w:t>
      </w:r>
      <w:r w:rsidR="0020508A">
        <w:rPr>
          <w:bCs/>
          <w:i/>
          <w:iCs/>
          <w:sz w:val="24"/>
        </w:rPr>
        <w:t xml:space="preserve"> </w:t>
      </w:r>
      <w:r w:rsidRPr="00480AF3">
        <w:rPr>
          <w:bCs/>
          <w:i/>
          <w:iCs/>
          <w:sz w:val="24"/>
        </w:rPr>
        <w:t>докладу</w:t>
      </w:r>
      <w:r w:rsidR="00022DE7">
        <w:rPr>
          <w:bCs/>
          <w:i/>
          <w:iCs/>
          <w:sz w:val="24"/>
        </w:rPr>
        <w:t xml:space="preserve"> </w:t>
      </w:r>
      <w:r w:rsidRPr="00480AF3">
        <w:rPr>
          <w:bCs/>
          <w:i/>
          <w:iCs/>
          <w:sz w:val="24"/>
        </w:rPr>
        <w:t>МОТ</w:t>
      </w:r>
      <w:proofErr w:type="gramEnd"/>
      <w:r w:rsidRPr="00480AF3">
        <w:rPr>
          <w:bCs/>
          <w:i/>
          <w:iCs/>
          <w:sz w:val="24"/>
        </w:rPr>
        <w:t xml:space="preserve"> «Мировой обзор занятости и социальных тенденций», глобальная экономика замедляется, что затрудняет полное восстановление рынков труда. В 2024г. глобальная занятость росла в соответствии с рабочей силой, удерживая уровень безработицы на стабильном уровне в 5%. При этом безработица среди молодёжи оставалась на высоком уровне в 12,6%. </w:t>
      </w:r>
    </w:p>
    <w:p w14:paraId="1F2BF162" w14:textId="77777777" w:rsidR="00146EA9" w:rsidRDefault="00252395" w:rsidP="001C20E7">
      <w:pPr>
        <w:spacing w:after="0" w:line="240" w:lineRule="auto"/>
        <w:ind w:firstLine="709"/>
        <w:jc w:val="both"/>
        <w:rPr>
          <w:iCs/>
        </w:rPr>
      </w:pPr>
      <w:r w:rsidRPr="00480AF3">
        <w:rPr>
          <w:rFonts w:eastAsia="Times New Roman"/>
          <w:lang w:eastAsia="ru-RU"/>
        </w:rPr>
        <w:t xml:space="preserve">В рамках общей </w:t>
      </w:r>
      <w:r>
        <w:rPr>
          <w:rFonts w:eastAsia="Times New Roman"/>
          <w:lang w:eastAsia="ru-RU"/>
        </w:rPr>
        <w:t xml:space="preserve">положительной динамики </w:t>
      </w:r>
      <w:r w:rsidRPr="00480AF3">
        <w:rPr>
          <w:rFonts w:eastAsia="Times New Roman"/>
          <w:lang w:eastAsia="ru-RU"/>
        </w:rPr>
        <w:t>состояние рынка труда в странах С</w:t>
      </w:r>
      <w:r w:rsidR="001C20E7">
        <w:rPr>
          <w:rFonts w:eastAsia="Times New Roman"/>
          <w:lang w:eastAsia="ru-RU"/>
        </w:rPr>
        <w:t>НГ</w:t>
      </w:r>
      <w:r w:rsidRPr="00480AF3">
        <w:rPr>
          <w:rFonts w:eastAsia="Times New Roman"/>
          <w:lang w:eastAsia="ru-RU"/>
        </w:rPr>
        <w:t xml:space="preserve"> значительно различается. В ряде стран сохраняется высокий уровень безработицы</w:t>
      </w:r>
      <w:r>
        <w:rPr>
          <w:rFonts w:eastAsia="Times New Roman"/>
          <w:lang w:eastAsia="ru-RU"/>
        </w:rPr>
        <w:t xml:space="preserve">. В Армении – </w:t>
      </w:r>
      <w:r w:rsidR="00146EA9">
        <w:rPr>
          <w:rFonts w:eastAsia="Times New Roman"/>
          <w:lang w:eastAsia="ru-RU"/>
        </w:rPr>
        <w:t xml:space="preserve">это </w:t>
      </w:r>
      <w:r>
        <w:rPr>
          <w:rFonts w:eastAsia="Times New Roman"/>
          <w:lang w:eastAsia="ru-RU"/>
        </w:rPr>
        <w:t>13,3%</w:t>
      </w:r>
      <w:r w:rsidR="00146EA9">
        <w:rPr>
          <w:rFonts w:eastAsia="Times New Roman"/>
          <w:lang w:eastAsia="ru-RU"/>
        </w:rPr>
        <w:t>, Таджикистане – 11,6%</w:t>
      </w:r>
      <w:r w:rsidR="00146EA9">
        <w:rPr>
          <w:rStyle w:val="ae"/>
          <w:rFonts w:eastAsia="Times New Roman"/>
          <w:lang w:eastAsia="ru-RU"/>
        </w:rPr>
        <w:footnoteReference w:id="2"/>
      </w:r>
      <w:r w:rsidR="008632FC">
        <w:rPr>
          <w:rFonts w:eastAsia="Times New Roman"/>
          <w:lang w:eastAsia="ru-RU"/>
        </w:rPr>
        <w:t>.</w:t>
      </w:r>
    </w:p>
    <w:p w14:paraId="73D7F4DF" w14:textId="77777777" w:rsidR="00231E90" w:rsidRPr="00480AF3" w:rsidRDefault="00231E90" w:rsidP="00231E90">
      <w:pPr>
        <w:spacing w:after="0" w:line="240" w:lineRule="auto"/>
        <w:ind w:firstLine="709"/>
        <w:jc w:val="both"/>
        <w:rPr>
          <w:rFonts w:eastAsia="Times New Roman"/>
          <w:iCs/>
          <w:lang w:eastAsia="ru-RU"/>
        </w:rPr>
      </w:pPr>
      <w:r w:rsidRPr="00480AF3">
        <w:rPr>
          <w:iCs/>
        </w:rPr>
        <w:t>Существенной мерой поддержки безработных граждан остается пособие по безработице.</w:t>
      </w:r>
      <w:r w:rsidRPr="00480AF3">
        <w:rPr>
          <w:rFonts w:eastAsia="Times New Roman"/>
          <w:lang w:eastAsia="ru-RU"/>
        </w:rPr>
        <w:t xml:space="preserve"> Его размеры</w:t>
      </w:r>
      <w:r w:rsidRPr="00480AF3">
        <w:rPr>
          <w:iCs/>
        </w:rPr>
        <w:t xml:space="preserve"> и степень охвата получателей значительно различаются по странам и в некоторых из них </w:t>
      </w:r>
      <w:r w:rsidRPr="00480AF3">
        <w:t>остаются низкими</w:t>
      </w:r>
      <w:r w:rsidRPr="00480AF3">
        <w:rPr>
          <w:iCs/>
        </w:rPr>
        <w:t xml:space="preserve">. В отдельных </w:t>
      </w:r>
      <w:r w:rsidR="008632FC">
        <w:rPr>
          <w:iCs/>
        </w:rPr>
        <w:t>странах</w:t>
      </w:r>
      <w:r w:rsidRPr="00480AF3">
        <w:rPr>
          <w:iCs/>
        </w:rPr>
        <w:t xml:space="preserve"> региона принимались меры по улучшению материального положения лиц, потерявших работу. </w:t>
      </w:r>
      <w:r w:rsidR="008632FC">
        <w:rPr>
          <w:iCs/>
        </w:rPr>
        <w:t>Так</w:t>
      </w:r>
      <w:r w:rsidRPr="00480AF3">
        <w:rPr>
          <w:iCs/>
        </w:rPr>
        <w:t>, в Азербайджане вступили в силу новые правила получения пособия по безработице для предпенсионеров.</w:t>
      </w:r>
    </w:p>
    <w:p w14:paraId="3ED9F8A9" w14:textId="77777777" w:rsidR="00231E90" w:rsidRPr="00480AF3" w:rsidRDefault="00231E90" w:rsidP="00231E90">
      <w:pPr>
        <w:spacing w:after="0" w:line="240" w:lineRule="auto"/>
        <w:ind w:firstLine="709"/>
        <w:jc w:val="both"/>
        <w:rPr>
          <w:i/>
          <w:sz w:val="24"/>
          <w:szCs w:val="24"/>
        </w:rPr>
      </w:pPr>
      <w:proofErr w:type="spellStart"/>
      <w:r w:rsidRPr="00480AF3">
        <w:rPr>
          <w:i/>
          <w:sz w:val="24"/>
          <w:szCs w:val="24"/>
        </w:rPr>
        <w:t>Справочно</w:t>
      </w:r>
      <w:proofErr w:type="spellEnd"/>
      <w:r w:rsidRPr="00480AF3">
        <w:rPr>
          <w:i/>
          <w:sz w:val="24"/>
          <w:szCs w:val="24"/>
        </w:rPr>
        <w:t>. В ноябре 2024г. средний размер пособия по безработице в Азербайджане составил 406,8 маната ($239), Беларуси – 37,2 бел. руб. ($11), Молдове – 3793,5 лея ($210), Таджикистане</w:t>
      </w:r>
      <w:r w:rsidRPr="00480AF3">
        <w:rPr>
          <w:i/>
          <w:sz w:val="24"/>
          <w:szCs w:val="24"/>
          <w:vertAlign w:val="superscript"/>
        </w:rPr>
        <w:footnoteReference w:id="3"/>
      </w:r>
      <w:r w:rsidRPr="00480AF3">
        <w:rPr>
          <w:i/>
          <w:sz w:val="24"/>
          <w:szCs w:val="24"/>
        </w:rPr>
        <w:t xml:space="preserve"> – 1 120 сомони ($105). В России с 1 февраля 2024г. действует минимальное пособие по безработице в размере 1613 руб. (в ноябре – $16), максимальное – для граждан, признанных в установленном порядке безработными, – 13 751 руб. (в ноябре – $137).</w:t>
      </w:r>
    </w:p>
    <w:p w14:paraId="4B2549BB" w14:textId="77777777" w:rsidR="00231E90" w:rsidRDefault="00231E90" w:rsidP="00231E90">
      <w:pPr>
        <w:widowControl w:val="0"/>
        <w:shd w:val="clear" w:color="auto" w:fill="FFFFFF"/>
        <w:spacing w:after="0" w:line="240" w:lineRule="auto"/>
        <w:ind w:firstLine="709"/>
        <w:jc w:val="both"/>
      </w:pPr>
      <w:r>
        <w:t>В государствах региона принимаются меры по содействию занятости и сокращению безработицы. Этому способству</w:t>
      </w:r>
      <w:r w:rsidR="001E7CAC">
        <w:t>ет реал</w:t>
      </w:r>
      <w:r w:rsidR="008632FC">
        <w:t xml:space="preserve">изация государственных и </w:t>
      </w:r>
      <w:r w:rsidR="008632FC">
        <w:lastRenderedPageBreak/>
        <w:t>регионал</w:t>
      </w:r>
      <w:r w:rsidR="00461272">
        <w:t>ь</w:t>
      </w:r>
      <w:r w:rsidR="008632FC">
        <w:t xml:space="preserve">ных программ </w:t>
      </w:r>
      <w:r w:rsidR="001E7CAC">
        <w:t>содействи</w:t>
      </w:r>
      <w:r w:rsidR="008632FC">
        <w:t>я</w:t>
      </w:r>
      <w:r w:rsidR="001E7CAC">
        <w:t xml:space="preserve"> занятости, которые разработаны с участием профсоюзов.</w:t>
      </w:r>
    </w:p>
    <w:p w14:paraId="708A58B5" w14:textId="08987D32" w:rsidR="008632FC" w:rsidRPr="00480AF3" w:rsidRDefault="008632FC" w:rsidP="008632FC">
      <w:pPr>
        <w:widowControl w:val="0"/>
        <w:spacing w:after="0" w:line="240" w:lineRule="auto"/>
        <w:ind w:firstLine="709"/>
        <w:jc w:val="both"/>
        <w:rPr>
          <w:rFonts w:eastAsia="Times New Roman"/>
          <w:lang w:eastAsia="ru-RU"/>
        </w:rPr>
      </w:pPr>
      <w:r>
        <w:rPr>
          <w:rFonts w:eastAsia="Times New Roman"/>
          <w:lang w:eastAsia="ru-RU"/>
        </w:rPr>
        <w:t>Так, П</w:t>
      </w:r>
      <w:r w:rsidRPr="00480AF3">
        <w:rPr>
          <w:rFonts w:eastAsia="Times New Roman"/>
          <w:lang w:eastAsia="ru-RU"/>
        </w:rPr>
        <w:t>равительство Армении в конце 2024 г. одобрило Стратегию занятости на 2025</w:t>
      </w:r>
      <w:r w:rsidR="008156F0">
        <w:rPr>
          <w:rFonts w:eastAsia="Times New Roman"/>
          <w:lang w:eastAsia="ru-RU"/>
        </w:rPr>
        <w:t>–</w:t>
      </w:r>
      <w:r w:rsidRPr="00480AF3">
        <w:rPr>
          <w:rFonts w:eastAsia="Times New Roman"/>
          <w:lang w:eastAsia="ru-RU"/>
        </w:rPr>
        <w:t xml:space="preserve">2031 гг., направленную на борьбу с безработицей. </w:t>
      </w:r>
    </w:p>
    <w:p w14:paraId="067A066D" w14:textId="77777777" w:rsidR="001E7CAC" w:rsidRDefault="008632FC" w:rsidP="00231E90">
      <w:pPr>
        <w:widowControl w:val="0"/>
        <w:shd w:val="clear" w:color="auto" w:fill="FFFFFF"/>
        <w:spacing w:after="0" w:line="240" w:lineRule="auto"/>
        <w:ind w:firstLine="709"/>
        <w:jc w:val="both"/>
      </w:pPr>
      <w:r>
        <w:t>Правительство</w:t>
      </w:r>
      <w:r w:rsidR="00C60245" w:rsidRPr="00D545FA">
        <w:rPr>
          <w:rFonts w:eastAsia="Times New Roman"/>
          <w:lang w:eastAsia="ru-RU"/>
        </w:rPr>
        <w:t xml:space="preserve"> Узбекистан </w:t>
      </w:r>
      <w:r>
        <w:rPr>
          <w:rFonts w:eastAsia="Times New Roman"/>
          <w:lang w:eastAsia="ru-RU"/>
        </w:rPr>
        <w:t xml:space="preserve">в постановлении </w:t>
      </w:r>
      <w:r w:rsidR="00C60245" w:rsidRPr="00D545FA">
        <w:rPr>
          <w:rFonts w:eastAsia="Times New Roman"/>
          <w:lang w:eastAsia="ru-RU"/>
        </w:rPr>
        <w:t>«О мерах по обеспечению занятости населения и сокращению бедности в 2025 году» определ</w:t>
      </w:r>
      <w:r>
        <w:rPr>
          <w:rFonts w:eastAsia="Times New Roman"/>
          <w:lang w:eastAsia="ru-RU"/>
        </w:rPr>
        <w:t>ило</w:t>
      </w:r>
      <w:r w:rsidR="00C60245" w:rsidRPr="00D545FA">
        <w:rPr>
          <w:rFonts w:eastAsia="Times New Roman"/>
          <w:lang w:eastAsia="ru-RU"/>
        </w:rPr>
        <w:t xml:space="preserve"> организации</w:t>
      </w:r>
      <w:r w:rsidR="00FF3CEA">
        <w:rPr>
          <w:rFonts w:eastAsia="Times New Roman"/>
          <w:lang w:eastAsia="ru-RU"/>
        </w:rPr>
        <w:t>, ответственные за</w:t>
      </w:r>
      <w:r w:rsidR="00E36BFC">
        <w:rPr>
          <w:rFonts w:eastAsia="Times New Roman"/>
          <w:lang w:eastAsia="ru-RU"/>
        </w:rPr>
        <w:t xml:space="preserve"> </w:t>
      </w:r>
      <w:r w:rsidR="00C60245" w:rsidRPr="00D545FA">
        <w:rPr>
          <w:rFonts w:eastAsia="Times New Roman"/>
          <w:lang w:eastAsia="ru-RU"/>
        </w:rPr>
        <w:t>обеспечени</w:t>
      </w:r>
      <w:r w:rsidR="00FF3CEA">
        <w:rPr>
          <w:rFonts w:eastAsia="Times New Roman"/>
          <w:lang w:eastAsia="ru-RU"/>
        </w:rPr>
        <w:t>е</w:t>
      </w:r>
      <w:r w:rsidR="00C60245" w:rsidRPr="00D545FA">
        <w:rPr>
          <w:rFonts w:eastAsia="Times New Roman"/>
          <w:lang w:eastAsia="ru-RU"/>
        </w:rPr>
        <w:t xml:space="preserve"> в 2025 г</w:t>
      </w:r>
      <w:r w:rsidR="00D545FA">
        <w:rPr>
          <w:rFonts w:eastAsia="Times New Roman"/>
          <w:lang w:eastAsia="ru-RU"/>
        </w:rPr>
        <w:t>.</w:t>
      </w:r>
      <w:r w:rsidR="00C60245" w:rsidRPr="00D545FA">
        <w:rPr>
          <w:rFonts w:eastAsia="Times New Roman"/>
          <w:lang w:eastAsia="ru-RU"/>
        </w:rPr>
        <w:t xml:space="preserve"> занятости 5,2 млн человек. В центрах профессиональных навыков Министерства занятости и сокращения бедности с 1 февраля 2025 г. внедряется система адресного обучения безработн</w:t>
      </w:r>
      <w:r w:rsidR="00E36BFC">
        <w:rPr>
          <w:rFonts w:eastAsia="Times New Roman"/>
          <w:lang w:eastAsia="ru-RU"/>
        </w:rPr>
        <w:t>ых</w:t>
      </w:r>
      <w:r w:rsidR="00C60245" w:rsidRPr="00D545FA">
        <w:rPr>
          <w:rFonts w:eastAsia="Times New Roman"/>
          <w:lang w:eastAsia="ru-RU"/>
        </w:rPr>
        <w:t xml:space="preserve"> профессиям, востребованным на рынке труда, за счет средств Государственного фонда содействия занятости; с 1 марта введена система цифрового контроля процессов обучения профессиям и обеспечения занятости населения; с 1 апреля - организовываются учебные курсы по 12 новым профессиональным направлениям</w:t>
      </w:r>
      <w:r w:rsidR="00C60245" w:rsidRPr="00E54CDE">
        <w:rPr>
          <w:rFonts w:eastAsia="Times New Roman"/>
          <w:sz w:val="24"/>
          <w:szCs w:val="24"/>
          <w:lang w:eastAsia="ru-RU"/>
        </w:rPr>
        <w:t>.</w:t>
      </w:r>
    </w:p>
    <w:p w14:paraId="12554204" w14:textId="77777777" w:rsidR="00AB6BA0" w:rsidRDefault="008714DC" w:rsidP="00231E90">
      <w:pPr>
        <w:widowControl w:val="0"/>
        <w:shd w:val="clear" w:color="auto" w:fill="FFFFFF"/>
        <w:spacing w:after="0" w:line="240" w:lineRule="auto"/>
        <w:ind w:firstLine="709"/>
        <w:jc w:val="both"/>
        <w:rPr>
          <w:rFonts w:eastAsia="Times New Roman"/>
          <w:color w:val="111111"/>
          <w:lang w:eastAsia="ru-RU"/>
        </w:rPr>
      </w:pPr>
      <w:r>
        <w:t>При формировании государственных и региональных программ содействию занятости учитываются</w:t>
      </w:r>
      <w:r w:rsidR="00EE2CAC">
        <w:t xml:space="preserve"> наряду со сложившейся ситуацией на рынке труда</w:t>
      </w:r>
      <w:r>
        <w:t xml:space="preserve"> три фактора: 1) п</w:t>
      </w:r>
      <w:r w:rsidR="00884047">
        <w:t xml:space="preserve">роисходящие изменения в </w:t>
      </w:r>
      <w:r>
        <w:t xml:space="preserve">экономике </w:t>
      </w:r>
      <w:r w:rsidR="00884047">
        <w:t>стран региона</w:t>
      </w:r>
      <w:r w:rsidR="005E4801">
        <w:t>, внедрение цифровых технологий</w:t>
      </w:r>
      <w:r>
        <w:t>;</w:t>
      </w:r>
      <w:r w:rsidR="00A74AC4">
        <w:t xml:space="preserve"> 2)</w:t>
      </w:r>
      <w:r w:rsidR="005E4801" w:rsidRPr="00974179">
        <w:rPr>
          <w:rFonts w:eastAsia="Times New Roman"/>
          <w:color w:val="111111"/>
          <w:lang w:eastAsia="ru-RU"/>
        </w:rPr>
        <w:t xml:space="preserve"> демограф</w:t>
      </w:r>
      <w:r w:rsidR="005A46AD">
        <w:rPr>
          <w:rFonts w:eastAsia="Times New Roman"/>
          <w:color w:val="111111"/>
          <w:lang w:eastAsia="ru-RU"/>
        </w:rPr>
        <w:t>ия и</w:t>
      </w:r>
      <w:r w:rsidR="00A74AC4">
        <w:rPr>
          <w:rFonts w:eastAsia="Times New Roman"/>
          <w:color w:val="111111"/>
          <w:lang w:eastAsia="ru-RU"/>
        </w:rPr>
        <w:t xml:space="preserve"> 3)</w:t>
      </w:r>
      <w:r w:rsidR="001C20E7">
        <w:rPr>
          <w:rFonts w:eastAsia="Times New Roman"/>
          <w:color w:val="111111"/>
          <w:lang w:eastAsia="ru-RU"/>
        </w:rPr>
        <w:t xml:space="preserve"> </w:t>
      </w:r>
      <w:r w:rsidR="0000571B">
        <w:rPr>
          <w:rFonts w:eastAsia="Times New Roman"/>
          <w:color w:val="111111"/>
          <w:lang w:eastAsia="ru-RU"/>
        </w:rPr>
        <w:t>зеленая экономика</w:t>
      </w:r>
      <w:r w:rsidR="005A46AD">
        <w:rPr>
          <w:rFonts w:eastAsia="Times New Roman"/>
          <w:color w:val="111111"/>
          <w:lang w:eastAsia="ru-RU"/>
        </w:rPr>
        <w:t xml:space="preserve">. </w:t>
      </w:r>
    </w:p>
    <w:p w14:paraId="6BD252B1" w14:textId="5CDEDA5A" w:rsidR="002E72B0" w:rsidRPr="002E72B0" w:rsidRDefault="002E72B0" w:rsidP="00231E90">
      <w:pPr>
        <w:spacing w:after="0" w:line="240" w:lineRule="auto"/>
        <w:ind w:firstLine="709"/>
        <w:jc w:val="both"/>
        <w:rPr>
          <w:rFonts w:eastAsia="Times New Roman"/>
          <w:i/>
          <w:color w:val="000000"/>
          <w:spacing w:val="-1"/>
          <w:sz w:val="24"/>
          <w:lang w:eastAsia="ru-RU"/>
        </w:rPr>
      </w:pPr>
      <w:proofErr w:type="spellStart"/>
      <w:r>
        <w:rPr>
          <w:rFonts w:eastAsia="Times New Roman"/>
          <w:i/>
          <w:color w:val="000000"/>
          <w:spacing w:val="-1"/>
          <w:sz w:val="24"/>
          <w:lang w:eastAsia="ru-RU"/>
        </w:rPr>
        <w:t>Справочно</w:t>
      </w:r>
      <w:proofErr w:type="spellEnd"/>
      <w:r>
        <w:rPr>
          <w:rFonts w:eastAsia="Times New Roman"/>
          <w:i/>
          <w:color w:val="000000"/>
          <w:spacing w:val="-1"/>
          <w:sz w:val="24"/>
          <w:lang w:eastAsia="ru-RU"/>
        </w:rPr>
        <w:t xml:space="preserve">: </w:t>
      </w:r>
      <w:r w:rsidRPr="002E72B0">
        <w:rPr>
          <w:rFonts w:eastAsia="Times New Roman"/>
          <w:i/>
          <w:color w:val="000000"/>
          <w:spacing w:val="-1"/>
          <w:sz w:val="24"/>
          <w:lang w:eastAsia="ru-RU"/>
        </w:rPr>
        <w:t xml:space="preserve">Опрос, проведенный экспертами ВЭФ по факторам, влияющим на рынок труда, показал, что расширение цифровизации бизнеса к 2030 г. станет основной тенденцией преобразования для 60% работодателей. На втором после «цифры» месте в перечне факторов влияния на рынок труда </w:t>
      </w:r>
      <w:r w:rsidR="008156F0">
        <w:rPr>
          <w:rFonts w:eastAsia="Times New Roman"/>
          <w:i/>
          <w:color w:val="000000"/>
          <w:spacing w:val="-1"/>
          <w:sz w:val="24"/>
          <w:lang w:eastAsia="ru-RU"/>
        </w:rPr>
        <w:t>–</w:t>
      </w:r>
      <w:r w:rsidRPr="002E72B0">
        <w:rPr>
          <w:rFonts w:eastAsia="Times New Roman"/>
          <w:i/>
          <w:color w:val="000000"/>
          <w:spacing w:val="-1"/>
          <w:sz w:val="24"/>
          <w:lang w:eastAsia="ru-RU"/>
        </w:rPr>
        <w:t xml:space="preserve"> повышение стоимости жизни и инфляция (это отметили 50% опрошенных), на третьем </w:t>
      </w:r>
      <w:r w:rsidR="008156F0">
        <w:rPr>
          <w:rFonts w:eastAsia="Times New Roman"/>
          <w:i/>
          <w:color w:val="000000"/>
          <w:spacing w:val="-1"/>
          <w:sz w:val="24"/>
          <w:lang w:eastAsia="ru-RU"/>
        </w:rPr>
        <w:t>–</w:t>
      </w:r>
      <w:r w:rsidRPr="002E72B0">
        <w:rPr>
          <w:rFonts w:eastAsia="Times New Roman"/>
          <w:i/>
          <w:color w:val="000000"/>
          <w:spacing w:val="-1"/>
          <w:sz w:val="24"/>
          <w:lang w:eastAsia="ru-RU"/>
        </w:rPr>
        <w:t xml:space="preserve"> зеленый переход (47%). Далее следуют повышенное внимание к трудовым и социальным вопросам и замедление мирового экономического роста (46% и 42% соответственно).</w:t>
      </w:r>
    </w:p>
    <w:p w14:paraId="7EBB35D3" w14:textId="77777777" w:rsidR="0000571B" w:rsidRDefault="0000571B" w:rsidP="0000571B">
      <w:pPr>
        <w:pStyle w:val="41"/>
        <w:spacing w:before="0" w:beforeAutospacing="0" w:after="0" w:afterAutospacing="0"/>
        <w:ind w:firstLine="709"/>
        <w:jc w:val="both"/>
        <w:textAlignment w:val="baseline"/>
        <w:rPr>
          <w:color w:val="111111"/>
        </w:rPr>
      </w:pPr>
      <w:r>
        <w:rPr>
          <w:sz w:val="28"/>
          <w:szCs w:val="28"/>
        </w:rPr>
        <w:t xml:space="preserve">Что касается </w:t>
      </w:r>
      <w:r w:rsidRPr="00FF3CEA">
        <w:rPr>
          <w:rFonts w:ascii="Times New Roman Полужирный" w:hAnsi="Times New Roman Полужирный"/>
          <w:b/>
          <w:sz w:val="28"/>
          <w:szCs w:val="28"/>
        </w:rPr>
        <w:t>зеленой экономики</w:t>
      </w:r>
      <w:r>
        <w:rPr>
          <w:sz w:val="28"/>
          <w:szCs w:val="28"/>
        </w:rPr>
        <w:t xml:space="preserve"> и зеленого перехода, то в</w:t>
      </w:r>
      <w:r w:rsidRPr="00040C9A">
        <w:rPr>
          <w:sz w:val="28"/>
          <w:szCs w:val="28"/>
        </w:rPr>
        <w:t xml:space="preserve"> глобальной климатической </w:t>
      </w:r>
      <w:r>
        <w:rPr>
          <w:sz w:val="28"/>
          <w:szCs w:val="28"/>
        </w:rPr>
        <w:t xml:space="preserve">дискуссии </w:t>
      </w:r>
      <w:r w:rsidRPr="00040C9A">
        <w:rPr>
          <w:sz w:val="28"/>
          <w:szCs w:val="28"/>
        </w:rPr>
        <w:t xml:space="preserve">произошла переориентация </w:t>
      </w:r>
      <w:r>
        <w:rPr>
          <w:sz w:val="28"/>
          <w:szCs w:val="28"/>
        </w:rPr>
        <w:t>с проблем снижения</w:t>
      </w:r>
      <w:r w:rsidRPr="00040C9A">
        <w:rPr>
          <w:sz w:val="28"/>
          <w:szCs w:val="28"/>
        </w:rPr>
        <w:t xml:space="preserve"> выбросов парниковых газов за счет вытеснения из экономического оборота ископаемых топлив на проблемы адаптации к глобальному потеплению. </w:t>
      </w:r>
      <w:bookmarkStart w:id="16" w:name="_Hlk193280846"/>
      <w:r w:rsidRPr="00040C9A">
        <w:rPr>
          <w:sz w:val="28"/>
          <w:szCs w:val="28"/>
        </w:rPr>
        <w:t xml:space="preserve">Важным прорывом </w:t>
      </w:r>
      <w:r>
        <w:rPr>
          <w:sz w:val="28"/>
          <w:szCs w:val="28"/>
        </w:rPr>
        <w:t>стало</w:t>
      </w:r>
      <w:r w:rsidRPr="00040C9A">
        <w:rPr>
          <w:sz w:val="28"/>
          <w:szCs w:val="28"/>
        </w:rPr>
        <w:t xml:space="preserve"> </w:t>
      </w:r>
      <w:r>
        <w:rPr>
          <w:sz w:val="28"/>
          <w:szCs w:val="28"/>
        </w:rPr>
        <w:t xml:space="preserve">признание права </w:t>
      </w:r>
      <w:r w:rsidRPr="00040C9A">
        <w:rPr>
          <w:sz w:val="28"/>
          <w:szCs w:val="28"/>
        </w:rPr>
        <w:t>использования так называемых природных решений для достижения целей «чистого нуля».</w:t>
      </w:r>
      <w:r>
        <w:rPr>
          <w:sz w:val="28"/>
          <w:szCs w:val="28"/>
        </w:rPr>
        <w:t xml:space="preserve"> </w:t>
      </w:r>
      <w:bookmarkEnd w:id="16"/>
      <w:r>
        <w:rPr>
          <w:sz w:val="28"/>
          <w:szCs w:val="28"/>
        </w:rPr>
        <w:t>В связи с</w:t>
      </w:r>
      <w:r w:rsidR="001C20E7">
        <w:rPr>
          <w:sz w:val="28"/>
          <w:szCs w:val="28"/>
        </w:rPr>
        <w:t xml:space="preserve"> </w:t>
      </w:r>
      <w:r>
        <w:rPr>
          <w:sz w:val="28"/>
          <w:szCs w:val="28"/>
        </w:rPr>
        <w:t>этим особого влияния на рынок труда пока не прои</w:t>
      </w:r>
      <w:r w:rsidR="001C20E7">
        <w:rPr>
          <w:sz w:val="28"/>
          <w:szCs w:val="28"/>
        </w:rPr>
        <w:t>сходит.</w:t>
      </w:r>
    </w:p>
    <w:p w14:paraId="6F0CE4A6" w14:textId="77777777" w:rsidR="009D6003" w:rsidRDefault="00EF2629" w:rsidP="00EA52BD">
      <w:pPr>
        <w:widowControl w:val="0"/>
        <w:shd w:val="clear" w:color="auto" w:fill="FFFFFF"/>
        <w:spacing w:after="0" w:line="240" w:lineRule="auto"/>
        <w:ind w:firstLine="709"/>
        <w:jc w:val="both"/>
      </w:pPr>
      <w:r w:rsidRPr="00FF3CEA">
        <w:rPr>
          <w:rFonts w:ascii="Times New Roman Полужирный" w:eastAsia="Times New Roman" w:hAnsi="Times New Roman Полужирный"/>
          <w:b/>
          <w:color w:val="111111"/>
          <w:lang w:eastAsia="ru-RU"/>
        </w:rPr>
        <w:t>Технологическая же трансформация и происходящие в связи с ней изменения в экономике</w:t>
      </w:r>
      <w:r>
        <w:rPr>
          <w:rFonts w:eastAsia="Times New Roman"/>
          <w:color w:val="111111"/>
          <w:lang w:eastAsia="ru-RU"/>
        </w:rPr>
        <w:t xml:space="preserve"> стали оказывать влияние на занятость населения, что</w:t>
      </w:r>
      <w:r w:rsidR="005A46AD">
        <w:rPr>
          <w:rFonts w:eastAsia="Times New Roman"/>
          <w:color w:val="111111"/>
          <w:lang w:eastAsia="ru-RU"/>
        </w:rPr>
        <w:t xml:space="preserve"> </w:t>
      </w:r>
      <w:r w:rsidR="005E4801" w:rsidRPr="00974179">
        <w:rPr>
          <w:rFonts w:eastAsia="Times New Roman"/>
          <w:color w:val="111111"/>
          <w:lang w:eastAsia="ru-RU"/>
        </w:rPr>
        <w:t>требует не только адаптивности, но и дополнительных расходов. Прежде всего</w:t>
      </w:r>
      <w:r w:rsidR="00A8126E">
        <w:rPr>
          <w:rFonts w:eastAsia="Times New Roman"/>
          <w:color w:val="111111"/>
          <w:lang w:eastAsia="ru-RU"/>
        </w:rPr>
        <w:t xml:space="preserve">, </w:t>
      </w:r>
      <w:r w:rsidR="005A46AD">
        <w:rPr>
          <w:rFonts w:eastAsia="Times New Roman"/>
          <w:color w:val="111111"/>
          <w:lang w:eastAsia="ru-RU"/>
        </w:rPr>
        <w:t>речь идет о</w:t>
      </w:r>
      <w:r w:rsidR="00A8126E">
        <w:rPr>
          <w:rFonts w:eastAsia="Times New Roman"/>
          <w:color w:val="111111"/>
          <w:lang w:eastAsia="ru-RU"/>
        </w:rPr>
        <w:t xml:space="preserve"> соответствующи</w:t>
      </w:r>
      <w:r w:rsidR="005A46AD">
        <w:rPr>
          <w:rFonts w:eastAsia="Times New Roman"/>
          <w:color w:val="111111"/>
          <w:lang w:eastAsia="ru-RU"/>
        </w:rPr>
        <w:t>х</w:t>
      </w:r>
      <w:r w:rsidR="00A8126E">
        <w:rPr>
          <w:rFonts w:eastAsia="Times New Roman"/>
          <w:color w:val="111111"/>
          <w:lang w:eastAsia="ru-RU"/>
        </w:rPr>
        <w:t xml:space="preserve"> условия</w:t>
      </w:r>
      <w:r w:rsidR="005A46AD">
        <w:rPr>
          <w:rFonts w:eastAsia="Times New Roman"/>
          <w:color w:val="111111"/>
          <w:lang w:eastAsia="ru-RU"/>
        </w:rPr>
        <w:t>х</w:t>
      </w:r>
      <w:r w:rsidR="003F5981">
        <w:rPr>
          <w:rFonts w:eastAsia="Times New Roman"/>
          <w:color w:val="111111"/>
          <w:lang w:eastAsia="ru-RU"/>
        </w:rPr>
        <w:t>,</w:t>
      </w:r>
      <w:r w:rsidR="00A8126E">
        <w:rPr>
          <w:rFonts w:eastAsia="Times New Roman"/>
          <w:color w:val="111111"/>
          <w:lang w:eastAsia="ru-RU"/>
        </w:rPr>
        <w:t xml:space="preserve"> </w:t>
      </w:r>
      <w:r w:rsidR="005A46AD">
        <w:rPr>
          <w:rFonts w:eastAsia="Times New Roman"/>
          <w:color w:val="111111"/>
          <w:lang w:eastAsia="ru-RU"/>
        </w:rPr>
        <w:t xml:space="preserve">государственных </w:t>
      </w:r>
      <w:r w:rsidR="00A8126E">
        <w:rPr>
          <w:rFonts w:eastAsia="Times New Roman"/>
          <w:color w:val="111111"/>
          <w:lang w:eastAsia="ru-RU"/>
        </w:rPr>
        <w:t>программ</w:t>
      </w:r>
      <w:r w:rsidR="005A46AD">
        <w:rPr>
          <w:rFonts w:eastAsia="Times New Roman"/>
          <w:color w:val="111111"/>
          <w:lang w:eastAsia="ru-RU"/>
        </w:rPr>
        <w:t>ах</w:t>
      </w:r>
      <w:r w:rsidR="00A8126E">
        <w:rPr>
          <w:rFonts w:eastAsia="Times New Roman"/>
          <w:color w:val="111111"/>
          <w:lang w:eastAsia="ru-RU"/>
        </w:rPr>
        <w:t xml:space="preserve"> и</w:t>
      </w:r>
      <w:r w:rsidR="005E4801" w:rsidRPr="00974179">
        <w:rPr>
          <w:rFonts w:eastAsia="Times New Roman"/>
          <w:color w:val="111111"/>
          <w:lang w:eastAsia="ru-RU"/>
        </w:rPr>
        <w:t xml:space="preserve"> </w:t>
      </w:r>
      <w:r w:rsidR="005A46AD">
        <w:rPr>
          <w:rFonts w:eastAsia="Times New Roman"/>
          <w:color w:val="111111"/>
          <w:lang w:eastAsia="ru-RU"/>
        </w:rPr>
        <w:t>программ</w:t>
      </w:r>
      <w:r w:rsidR="005C76C8">
        <w:rPr>
          <w:rFonts w:eastAsia="Times New Roman"/>
          <w:color w:val="111111"/>
          <w:lang w:eastAsia="ru-RU"/>
        </w:rPr>
        <w:t>ах</w:t>
      </w:r>
      <w:r w:rsidR="005A46AD">
        <w:rPr>
          <w:rFonts w:eastAsia="Times New Roman"/>
          <w:color w:val="111111"/>
          <w:lang w:eastAsia="ru-RU"/>
        </w:rPr>
        <w:t xml:space="preserve"> компаний</w:t>
      </w:r>
      <w:r w:rsidR="005E4801" w:rsidRPr="00974179">
        <w:rPr>
          <w:rFonts w:eastAsia="Times New Roman"/>
          <w:color w:val="111111"/>
          <w:lang w:eastAsia="ru-RU"/>
        </w:rPr>
        <w:t xml:space="preserve"> </w:t>
      </w:r>
      <w:r w:rsidR="005A46AD">
        <w:rPr>
          <w:rFonts w:eastAsia="Times New Roman"/>
          <w:color w:val="111111"/>
          <w:lang w:eastAsia="ru-RU"/>
        </w:rPr>
        <w:t>по</w:t>
      </w:r>
      <w:r w:rsidR="005E4801" w:rsidRPr="00974179">
        <w:rPr>
          <w:rFonts w:eastAsia="Times New Roman"/>
          <w:color w:val="111111"/>
          <w:lang w:eastAsia="ru-RU"/>
        </w:rPr>
        <w:t xml:space="preserve"> повышени</w:t>
      </w:r>
      <w:r w:rsidR="005A46AD">
        <w:rPr>
          <w:rFonts w:eastAsia="Times New Roman"/>
          <w:color w:val="111111"/>
          <w:lang w:eastAsia="ru-RU"/>
        </w:rPr>
        <w:t>ю</w:t>
      </w:r>
      <w:r w:rsidR="005E4801" w:rsidRPr="00974179">
        <w:rPr>
          <w:rFonts w:eastAsia="Times New Roman"/>
          <w:color w:val="111111"/>
          <w:lang w:eastAsia="ru-RU"/>
        </w:rPr>
        <w:t xml:space="preserve"> квалиф</w:t>
      </w:r>
      <w:r w:rsidR="005E4801">
        <w:rPr>
          <w:rFonts w:eastAsia="Times New Roman"/>
          <w:color w:val="111111"/>
          <w:lang w:eastAsia="ru-RU"/>
        </w:rPr>
        <w:t>икации и переобучени</w:t>
      </w:r>
      <w:r w:rsidR="005A46AD">
        <w:rPr>
          <w:rFonts w:eastAsia="Times New Roman"/>
          <w:color w:val="111111"/>
          <w:lang w:eastAsia="ru-RU"/>
        </w:rPr>
        <w:t>ю</w:t>
      </w:r>
      <w:r w:rsidR="005E4801">
        <w:rPr>
          <w:rFonts w:eastAsia="Times New Roman"/>
          <w:color w:val="111111"/>
          <w:lang w:eastAsia="ru-RU"/>
        </w:rPr>
        <w:t xml:space="preserve"> персонала. </w:t>
      </w:r>
    </w:p>
    <w:p w14:paraId="5CAC9E07" w14:textId="74C37D0B" w:rsidR="0089653E" w:rsidRPr="00D545FA" w:rsidRDefault="00A8126E" w:rsidP="00002860">
      <w:pPr>
        <w:widowControl w:val="0"/>
        <w:shd w:val="clear" w:color="auto" w:fill="FFFFFF"/>
        <w:spacing w:after="0" w:line="240" w:lineRule="auto"/>
        <w:ind w:firstLine="709"/>
        <w:jc w:val="both"/>
        <w:rPr>
          <w:rFonts w:eastAsia="Times New Roman"/>
          <w:i/>
          <w:color w:val="000000"/>
          <w:spacing w:val="-1"/>
          <w:sz w:val="24"/>
          <w:lang w:eastAsia="ru-RU"/>
        </w:rPr>
      </w:pPr>
      <w:proofErr w:type="spellStart"/>
      <w:r w:rsidRPr="00C90600">
        <w:rPr>
          <w:rFonts w:eastAsia="Times New Roman"/>
          <w:i/>
          <w:color w:val="000000"/>
          <w:spacing w:val="-1"/>
          <w:sz w:val="24"/>
          <w:lang w:eastAsia="ru-RU"/>
        </w:rPr>
        <w:t>С</w:t>
      </w:r>
      <w:r>
        <w:rPr>
          <w:rFonts w:eastAsia="Times New Roman"/>
          <w:i/>
          <w:color w:val="000000"/>
          <w:spacing w:val="-1"/>
          <w:sz w:val="24"/>
          <w:lang w:eastAsia="ru-RU"/>
        </w:rPr>
        <w:t>правочно</w:t>
      </w:r>
      <w:proofErr w:type="spellEnd"/>
      <w:r>
        <w:rPr>
          <w:rFonts w:eastAsia="Times New Roman"/>
          <w:i/>
          <w:color w:val="000000"/>
          <w:spacing w:val="-1"/>
          <w:sz w:val="24"/>
          <w:lang w:eastAsia="ru-RU"/>
        </w:rPr>
        <w:t>.</w:t>
      </w:r>
      <w:r>
        <w:t xml:space="preserve"> </w:t>
      </w:r>
      <w:r w:rsidR="00002860" w:rsidRPr="00002860">
        <w:rPr>
          <w:rFonts w:eastAsia="Times New Roman"/>
          <w:i/>
          <w:color w:val="000000"/>
          <w:spacing w:val="-1"/>
          <w:sz w:val="24"/>
          <w:lang w:eastAsia="ru-RU"/>
        </w:rPr>
        <w:t>По прогнозу ВЭФ, к 2030 г. в мире 59 человек из 100 будут нуждаться в получении новых профессий и навыков.</w:t>
      </w:r>
      <w:r w:rsidR="00002860">
        <w:rPr>
          <w:rFonts w:eastAsia="Times New Roman"/>
          <w:i/>
          <w:color w:val="000000"/>
          <w:spacing w:val="-1"/>
          <w:sz w:val="24"/>
          <w:lang w:eastAsia="ru-RU"/>
        </w:rPr>
        <w:t xml:space="preserve"> </w:t>
      </w:r>
      <w:r w:rsidR="00EA52BD" w:rsidRPr="00A8126E">
        <w:rPr>
          <w:rFonts w:eastAsia="Times New Roman"/>
          <w:i/>
          <w:color w:val="000000"/>
          <w:spacing w:val="-1"/>
          <w:sz w:val="24"/>
          <w:lang w:eastAsia="ru-RU"/>
        </w:rPr>
        <w:t>22% существующих позиций на рынке труда будет сокращено, а 8% сотрудников будут вынуждены сменить сферу деятельности из-за ИИ. Но при этом, к 2030 г</w:t>
      </w:r>
      <w:r>
        <w:rPr>
          <w:rFonts w:eastAsia="Times New Roman"/>
          <w:i/>
          <w:color w:val="000000"/>
          <w:spacing w:val="-1"/>
          <w:sz w:val="24"/>
          <w:lang w:eastAsia="ru-RU"/>
        </w:rPr>
        <w:t>.</w:t>
      </w:r>
      <w:r w:rsidR="00EA52BD" w:rsidRPr="00A8126E">
        <w:rPr>
          <w:rFonts w:eastAsia="Times New Roman"/>
          <w:i/>
          <w:color w:val="000000"/>
          <w:spacing w:val="-1"/>
          <w:sz w:val="24"/>
          <w:lang w:eastAsia="ru-RU"/>
        </w:rPr>
        <w:t xml:space="preserve"> глобальная экономика получит 170 млн новых вакансий. В итоге чистый рост достигнет 7% от общей занятости </w:t>
      </w:r>
      <w:r w:rsidR="008156F0">
        <w:rPr>
          <w:rFonts w:eastAsia="Times New Roman"/>
          <w:i/>
          <w:color w:val="000000"/>
          <w:spacing w:val="-1"/>
          <w:sz w:val="24"/>
          <w:lang w:eastAsia="ru-RU"/>
        </w:rPr>
        <w:t>–</w:t>
      </w:r>
      <w:r w:rsidR="00EA52BD" w:rsidRPr="00A8126E">
        <w:rPr>
          <w:rFonts w:eastAsia="Times New Roman"/>
          <w:i/>
          <w:color w:val="000000"/>
          <w:spacing w:val="-1"/>
          <w:sz w:val="24"/>
          <w:lang w:eastAsia="ru-RU"/>
        </w:rPr>
        <w:t xml:space="preserve"> это означает, что, несмотря на </w:t>
      </w:r>
      <w:r w:rsidR="00EA52BD" w:rsidRPr="00A8126E">
        <w:rPr>
          <w:rFonts w:eastAsia="Times New Roman"/>
          <w:i/>
          <w:color w:val="000000"/>
          <w:spacing w:val="-1"/>
          <w:sz w:val="24"/>
          <w:lang w:eastAsia="ru-RU"/>
        </w:rPr>
        <w:lastRenderedPageBreak/>
        <w:t>опасения, рабочих мест станет больше</w:t>
      </w:r>
      <w:r w:rsidR="0089653E">
        <w:rPr>
          <w:rStyle w:val="ae"/>
          <w:rFonts w:eastAsia="Times New Roman"/>
          <w:i/>
          <w:color w:val="000000"/>
          <w:spacing w:val="-1"/>
          <w:sz w:val="24"/>
          <w:lang w:eastAsia="ru-RU"/>
        </w:rPr>
        <w:footnoteReference w:id="4"/>
      </w:r>
      <w:r w:rsidR="00EA52BD" w:rsidRPr="00A8126E">
        <w:rPr>
          <w:rFonts w:eastAsia="Times New Roman"/>
          <w:i/>
          <w:color w:val="000000"/>
          <w:spacing w:val="-1"/>
          <w:sz w:val="24"/>
          <w:lang w:eastAsia="ru-RU"/>
        </w:rPr>
        <w:t>.</w:t>
      </w:r>
      <w:r>
        <w:rPr>
          <w:rFonts w:eastAsia="Times New Roman"/>
          <w:i/>
          <w:color w:val="000000"/>
          <w:spacing w:val="-1"/>
          <w:sz w:val="24"/>
          <w:lang w:eastAsia="ru-RU"/>
        </w:rPr>
        <w:t xml:space="preserve"> </w:t>
      </w:r>
    </w:p>
    <w:p w14:paraId="653757C5" w14:textId="77777777" w:rsidR="00D32678" w:rsidRDefault="00D545FA" w:rsidP="00D32678">
      <w:pPr>
        <w:shd w:val="clear" w:color="auto" w:fill="FFFFFF"/>
        <w:spacing w:after="0" w:line="240" w:lineRule="auto"/>
        <w:ind w:firstLine="709"/>
        <w:jc w:val="both"/>
        <w:textAlignment w:val="baseline"/>
        <w:rPr>
          <w:rFonts w:eastAsia="Times New Roman"/>
          <w:color w:val="262626"/>
          <w:lang w:eastAsia="ru-RU"/>
        </w:rPr>
      </w:pPr>
      <w:r>
        <w:rPr>
          <w:rFonts w:eastAsia="Times New Roman"/>
          <w:color w:val="262626"/>
          <w:lang w:eastAsia="ru-RU"/>
        </w:rPr>
        <w:t>Г</w:t>
      </w:r>
      <w:r w:rsidRPr="00D545FA">
        <w:rPr>
          <w:rFonts w:eastAsia="Times New Roman"/>
          <w:color w:val="262626"/>
          <w:lang w:eastAsia="ru-RU"/>
        </w:rPr>
        <w:t>рядут кардинальные перемены в профессиях и их востребованности, что может привести к утрате людьми многих ныне привычных навыков и умений</w:t>
      </w:r>
      <w:r w:rsidR="00D32678">
        <w:rPr>
          <w:rFonts w:eastAsia="Times New Roman"/>
          <w:color w:val="262626"/>
          <w:lang w:eastAsia="ru-RU"/>
        </w:rPr>
        <w:t xml:space="preserve"> и профессий – от рабочих на производстве, в торговле и гостиничном сервисе до таксистов и дворников</w:t>
      </w:r>
      <w:r w:rsidRPr="00D545FA">
        <w:rPr>
          <w:rFonts w:eastAsia="Times New Roman"/>
          <w:color w:val="262626"/>
          <w:lang w:eastAsia="ru-RU"/>
        </w:rPr>
        <w:t>.</w:t>
      </w:r>
      <w:r w:rsidR="00236CAF">
        <w:rPr>
          <w:rFonts w:eastAsia="Times New Roman"/>
          <w:color w:val="262626"/>
          <w:lang w:eastAsia="ru-RU"/>
        </w:rPr>
        <w:t xml:space="preserve"> </w:t>
      </w:r>
      <w:r w:rsidR="00D32678" w:rsidRPr="00D32678">
        <w:rPr>
          <w:rFonts w:eastAsia="Times New Roman"/>
          <w:color w:val="262626"/>
          <w:bdr w:val="none" w:sz="0" w:space="0" w:color="auto" w:frame="1"/>
          <w:lang w:eastAsia="ru-RU"/>
        </w:rPr>
        <w:t>Роботы будут массово трудиться в медицине, сельском хозяйстве, строительстве, быту (от ЖКХ до прислуги). А это для огромного количества людей означает потерю работы.</w:t>
      </w:r>
      <w:r w:rsidR="00D32678" w:rsidRPr="00D32678">
        <w:rPr>
          <w:rFonts w:eastAsia="Times New Roman"/>
          <w:color w:val="262626"/>
          <w:lang w:eastAsia="ru-RU"/>
        </w:rPr>
        <w:t xml:space="preserve"> </w:t>
      </w:r>
      <w:r w:rsidR="00D32678">
        <w:rPr>
          <w:rFonts w:eastAsia="Times New Roman"/>
          <w:color w:val="262626"/>
          <w:lang w:eastAsia="ru-RU"/>
        </w:rPr>
        <w:t xml:space="preserve">При этом </w:t>
      </w:r>
      <w:r w:rsidR="00D32678" w:rsidRPr="00D545FA">
        <w:rPr>
          <w:rFonts w:eastAsia="Times New Roman"/>
          <w:color w:val="262626"/>
          <w:lang w:eastAsia="ru-RU"/>
        </w:rPr>
        <w:t xml:space="preserve">будут широко востребованы такие профессии, как специалисты по искусственному интеллекту, генные и </w:t>
      </w:r>
      <w:proofErr w:type="spellStart"/>
      <w:r w:rsidR="00D32678" w:rsidRPr="00D545FA">
        <w:rPr>
          <w:rFonts w:eastAsia="Times New Roman"/>
          <w:color w:val="262626"/>
          <w:lang w:eastAsia="ru-RU"/>
        </w:rPr>
        <w:t>биоинженеры</w:t>
      </w:r>
      <w:proofErr w:type="spellEnd"/>
      <w:r w:rsidR="00D32678" w:rsidRPr="00D545FA">
        <w:rPr>
          <w:rFonts w:eastAsia="Times New Roman"/>
          <w:color w:val="262626"/>
          <w:lang w:eastAsia="ru-RU"/>
        </w:rPr>
        <w:t xml:space="preserve">, даже </w:t>
      </w:r>
      <w:proofErr w:type="spellStart"/>
      <w:r w:rsidR="00D32678" w:rsidRPr="00D545FA">
        <w:rPr>
          <w:rFonts w:eastAsia="Times New Roman"/>
          <w:color w:val="262626"/>
          <w:lang w:eastAsia="ru-RU"/>
        </w:rPr>
        <w:t>генотерапевты</w:t>
      </w:r>
      <w:proofErr w:type="spellEnd"/>
      <w:r w:rsidR="00D32678" w:rsidRPr="00D545FA">
        <w:rPr>
          <w:rFonts w:eastAsia="Times New Roman"/>
          <w:color w:val="262626"/>
          <w:lang w:eastAsia="ru-RU"/>
        </w:rPr>
        <w:t xml:space="preserve">. </w:t>
      </w:r>
      <w:r w:rsidR="00D32678">
        <w:rPr>
          <w:rFonts w:eastAsia="Times New Roman"/>
          <w:color w:val="262626"/>
          <w:lang w:eastAsia="ru-RU"/>
        </w:rPr>
        <w:t xml:space="preserve">Могут </w:t>
      </w:r>
      <w:r w:rsidR="00D32678" w:rsidRPr="00D545FA">
        <w:rPr>
          <w:rFonts w:eastAsia="Times New Roman"/>
          <w:color w:val="262626"/>
          <w:lang w:eastAsia="ru-RU"/>
        </w:rPr>
        <w:t>появ</w:t>
      </w:r>
      <w:r w:rsidR="00D32678">
        <w:rPr>
          <w:rFonts w:eastAsia="Times New Roman"/>
          <w:color w:val="262626"/>
          <w:lang w:eastAsia="ru-RU"/>
        </w:rPr>
        <w:t>ить</w:t>
      </w:r>
      <w:r w:rsidR="00D32678" w:rsidRPr="00D545FA">
        <w:rPr>
          <w:rFonts w:eastAsia="Times New Roman"/>
          <w:color w:val="262626"/>
          <w:lang w:eastAsia="ru-RU"/>
        </w:rPr>
        <w:t>ся, например, специализирующиеся на роботах юристы и экономисты.</w:t>
      </w:r>
    </w:p>
    <w:p w14:paraId="172F099E" w14:textId="77777777" w:rsidR="00D32678" w:rsidRDefault="00D32678" w:rsidP="00D32678">
      <w:pPr>
        <w:shd w:val="clear" w:color="auto" w:fill="FFFFFF"/>
        <w:spacing w:after="0" w:line="240" w:lineRule="auto"/>
        <w:ind w:firstLine="709"/>
        <w:jc w:val="both"/>
        <w:textAlignment w:val="baseline"/>
        <w:rPr>
          <w:color w:val="252525"/>
          <w:spacing w:val="3"/>
          <w:shd w:val="clear" w:color="auto" w:fill="FFFFFF"/>
        </w:rPr>
      </w:pPr>
      <w:r w:rsidRPr="00D32678">
        <w:t xml:space="preserve">Работодатели уже сейчас начали активный поиск сотрудников, </w:t>
      </w:r>
      <w:r w:rsidRPr="00D32678">
        <w:rPr>
          <w:spacing w:val="3"/>
          <w:shd w:val="clear" w:color="auto" w:fill="FFFFFF"/>
        </w:rPr>
        <w:t>в функционале которых прописана работа с ИИ</w:t>
      </w:r>
      <w:r w:rsidRPr="00D32678">
        <w:t>. Так, в России, ч</w:t>
      </w:r>
      <w:r w:rsidRPr="00D32678">
        <w:rPr>
          <w:color w:val="252525"/>
          <w:spacing w:val="3"/>
          <w:shd w:val="clear" w:color="auto" w:fill="FFFFFF"/>
        </w:rPr>
        <w:t>исло предложений о работе с нейросетями за год выросло в 10 раз – до 3,3 тыс. вакансий. Больше всего ищут копирайтеров, редакторов, корректоров. На втором месте – программисты и разработчики ИИ-решений и нейросетей.</w:t>
      </w:r>
    </w:p>
    <w:p w14:paraId="0290BF34" w14:textId="77777777" w:rsidR="003F6841" w:rsidRDefault="00A369B2" w:rsidP="00A369B2">
      <w:pPr>
        <w:spacing w:after="0" w:line="240" w:lineRule="auto"/>
        <w:ind w:firstLine="709"/>
        <w:jc w:val="both"/>
        <w:rPr>
          <w:rFonts w:eastAsia="Times New Roman"/>
          <w:color w:val="000000"/>
          <w:lang w:eastAsia="ru-RU"/>
        </w:rPr>
      </w:pPr>
      <w:r w:rsidRPr="00A369B2">
        <w:rPr>
          <w:rFonts w:eastAsia="Times New Roman"/>
          <w:lang w:eastAsia="ru-RU"/>
        </w:rPr>
        <w:t>Необходимо отметить, что</w:t>
      </w:r>
      <w:r w:rsidRPr="00A369B2">
        <w:rPr>
          <w:rFonts w:eastAsia="Times New Roman"/>
          <w:color w:val="000000"/>
          <w:lang w:eastAsia="ru-RU"/>
        </w:rPr>
        <w:t xml:space="preserve"> практически все страны региона испытывают дефицит квалифицированных кадров. </w:t>
      </w:r>
      <w:r w:rsidRPr="00A369B2">
        <w:t xml:space="preserve">Остро не хватает кадров инженерных и рабочих профессий. </w:t>
      </w:r>
      <w:r w:rsidR="00893AA3">
        <w:t>В</w:t>
      </w:r>
      <w:r w:rsidRPr="00A369B2">
        <w:t xml:space="preserve"> Азербайджане на рабочие профессии </w:t>
      </w:r>
      <w:r w:rsidR="00893AA3">
        <w:t>приходилось 27</w:t>
      </w:r>
      <w:r w:rsidRPr="00A369B2">
        <w:t>% общего числа вакансий, в Таджикистане</w:t>
      </w:r>
      <w:r w:rsidRPr="00A369B2">
        <w:rPr>
          <w:vertAlign w:val="superscript"/>
        </w:rPr>
        <w:footnoteReference w:id="5"/>
      </w:r>
      <w:r w:rsidRPr="00A369B2">
        <w:t xml:space="preserve"> – </w:t>
      </w:r>
      <w:r w:rsidR="00893AA3">
        <w:t>50</w:t>
      </w:r>
      <w:r w:rsidRPr="00A369B2">
        <w:t>%, Армении, Беларуси и России – 56-68% вакансий</w:t>
      </w:r>
      <w:r w:rsidR="00893AA3">
        <w:t>, Молдове – 71%</w:t>
      </w:r>
      <w:r w:rsidRPr="00A369B2">
        <w:t xml:space="preserve">. </w:t>
      </w:r>
      <w:r w:rsidR="00D14CC1">
        <w:t>То есть квалифицированные рабочие в</w:t>
      </w:r>
      <w:r w:rsidR="009143C4">
        <w:t xml:space="preserve"> ближайшее время остаются самой</w:t>
      </w:r>
      <w:r w:rsidRPr="00A369B2">
        <w:t xml:space="preserve"> востребованной группой специалистов</w:t>
      </w:r>
      <w:r w:rsidR="009143C4">
        <w:t xml:space="preserve">. </w:t>
      </w:r>
      <w:r w:rsidRPr="00A369B2">
        <w:rPr>
          <w:rFonts w:eastAsia="Times New Roman"/>
          <w:color w:val="000000"/>
          <w:lang w:eastAsia="ru-RU"/>
        </w:rPr>
        <w:t xml:space="preserve">В Казахстане сейчас необходимо 900 тыс. специалистов со средним техническим образованием. </w:t>
      </w:r>
    </w:p>
    <w:p w14:paraId="0603E857" w14:textId="77777777" w:rsidR="00A369B2" w:rsidRPr="00A369B2" w:rsidRDefault="00A369B2" w:rsidP="00A369B2">
      <w:pPr>
        <w:spacing w:after="0" w:line="240" w:lineRule="auto"/>
        <w:ind w:firstLine="709"/>
        <w:jc w:val="both"/>
        <w:rPr>
          <w:rFonts w:eastAsia="Times New Roman"/>
          <w:lang w:eastAsia="ru-RU"/>
        </w:rPr>
      </w:pPr>
      <w:r w:rsidRPr="00A369B2">
        <w:t>Все это свидетельствует о несбалансированности рынка труда. Для ее преодоления</w:t>
      </w:r>
      <w:r w:rsidRPr="00A369B2">
        <w:rPr>
          <w:rFonts w:eastAsia="Times New Roman"/>
          <w:lang w:eastAsia="ru-RU"/>
        </w:rPr>
        <w:t xml:space="preserve"> </w:t>
      </w:r>
      <w:r w:rsidRPr="00A369B2">
        <w:t>в странах региона все больше внимания уделяется прогнозированию кадровых потребностей, а также обучению, подготовке и переподготовке кадров, развитию систем непрерывного образования.</w:t>
      </w:r>
    </w:p>
    <w:p w14:paraId="5EF4F8CB" w14:textId="77777777" w:rsidR="003F6841" w:rsidRDefault="00A369B2" w:rsidP="00A369B2">
      <w:pPr>
        <w:spacing w:after="0" w:line="240" w:lineRule="auto"/>
        <w:ind w:firstLine="709"/>
        <w:jc w:val="both"/>
      </w:pPr>
      <w:r w:rsidRPr="00A369B2">
        <w:t xml:space="preserve">Так, в Казахстане создан Инновационный навигатор проектов, предназначенный для анализа и прогнозирования кадровой потребности реализуемых в стране проектов. Отдельно ведется прогнозирование спроса на кадры в сфере ИИ и адаптация системы образования к новым вызовам рынка труда. </w:t>
      </w:r>
    </w:p>
    <w:p w14:paraId="76F97480" w14:textId="77777777" w:rsidR="002A0274" w:rsidRDefault="00A369B2" w:rsidP="00A369B2">
      <w:pPr>
        <w:spacing w:after="0" w:line="240" w:lineRule="auto"/>
        <w:ind w:firstLine="709"/>
        <w:jc w:val="both"/>
      </w:pPr>
      <w:r w:rsidRPr="00A369B2">
        <w:t>В России в 2024г. утверждена методика прогнозирования определения кадровых потребностей для всех отраслей на пятилетний период. Запущен национальный проект «Кадры».</w:t>
      </w:r>
      <w:r w:rsidR="003F6841">
        <w:t xml:space="preserve"> </w:t>
      </w:r>
    </w:p>
    <w:p w14:paraId="5AF75194" w14:textId="77777777" w:rsidR="00A369B2" w:rsidRDefault="003F6841" w:rsidP="00A369B2">
      <w:pPr>
        <w:spacing w:after="0" w:line="240" w:lineRule="auto"/>
        <w:ind w:firstLine="709"/>
        <w:jc w:val="both"/>
      </w:pPr>
      <w:r>
        <w:t xml:space="preserve">Во многих государствах стремятся выйти на раннюю профориентацию, стартующую с дошкольных учреждений; популяризацию рабочих профессий с четкими контурами карьерных перспектив и достойного вознаграждения. </w:t>
      </w:r>
      <w:r w:rsidR="00FF3CEA">
        <w:t>Совер</w:t>
      </w:r>
      <w:r>
        <w:t>шенств</w:t>
      </w:r>
      <w:r w:rsidR="00FF3CEA">
        <w:t>уется система</w:t>
      </w:r>
      <w:r>
        <w:t xml:space="preserve"> целевого набора с опорой на работодателей, чтобы </w:t>
      </w:r>
      <w:r>
        <w:lastRenderedPageBreak/>
        <w:t>у после</w:t>
      </w:r>
      <w:r w:rsidR="00C66C57">
        <w:t>д</w:t>
      </w:r>
      <w:r>
        <w:t>них была возможность «вести» будущих сотрудников со школы, стимулируя их интерес практикой и различными соцгарантиями.</w:t>
      </w:r>
    </w:p>
    <w:p w14:paraId="5D017700" w14:textId="77777777" w:rsidR="00E66829" w:rsidRDefault="00007B09" w:rsidP="00007B09">
      <w:pPr>
        <w:spacing w:after="0" w:line="240" w:lineRule="auto"/>
        <w:ind w:firstLine="709"/>
        <w:jc w:val="both"/>
        <w:textAlignment w:val="baseline"/>
      </w:pPr>
      <w:r>
        <w:rPr>
          <w:shd w:val="clear" w:color="auto" w:fill="FFFFFF"/>
        </w:rPr>
        <w:t xml:space="preserve">Технологическая трансформация привела к появлению новых бизнес-моделей, что в некоторой степени изменило рынок труда, появились платформенные работники, самозанятые, работающие дистанционно и др. </w:t>
      </w:r>
      <w:r>
        <w:t xml:space="preserve">Несмотря на расширение нестандартных форм занятости, в большинстве стран региона основной формой остается найм. </w:t>
      </w:r>
    </w:p>
    <w:p w14:paraId="1C3F2BD8" w14:textId="010F6FEC" w:rsidR="00007B09" w:rsidRDefault="00E66829" w:rsidP="00007B09">
      <w:pPr>
        <w:spacing w:after="0" w:line="240" w:lineRule="auto"/>
        <w:ind w:firstLine="709"/>
        <w:jc w:val="both"/>
        <w:textAlignment w:val="baseline"/>
        <w:rPr>
          <w:bCs/>
          <w:szCs w:val="32"/>
        </w:rPr>
      </w:pPr>
      <w:r>
        <w:t>Д</w:t>
      </w:r>
      <w:r w:rsidR="00007B09">
        <w:t>умается, пока п</w:t>
      </w:r>
      <w:r w:rsidR="00007B09" w:rsidRPr="001A5F34">
        <w:rPr>
          <w:bCs/>
        </w:rPr>
        <w:t>роисходящая эволюция экономики</w:t>
      </w:r>
      <w:r w:rsidR="00007B09">
        <w:rPr>
          <w:bCs/>
        </w:rPr>
        <w:t>, включая цифровизацию и</w:t>
      </w:r>
      <w:r w:rsidR="00007B09" w:rsidRPr="001A5F34">
        <w:rPr>
          <w:bCs/>
        </w:rPr>
        <w:t xml:space="preserve"> </w:t>
      </w:r>
      <w:r w:rsidR="00007B09" w:rsidRPr="001A5F34">
        <w:t>внедрение искусственного интеллекта</w:t>
      </w:r>
      <w:r w:rsidR="00007B09">
        <w:t>,</w:t>
      </w:r>
      <w:r w:rsidR="00007B09" w:rsidRPr="001A5F34">
        <w:rPr>
          <w:bCs/>
        </w:rPr>
        <w:t xml:space="preserve"> </w:t>
      </w:r>
      <w:r w:rsidR="00007B09">
        <w:rPr>
          <w:bCs/>
        </w:rPr>
        <w:t xml:space="preserve">не изменила </w:t>
      </w:r>
      <w:r w:rsidR="00007B09" w:rsidRPr="001A5F34">
        <w:rPr>
          <w:bCs/>
        </w:rPr>
        <w:t>хоз</w:t>
      </w:r>
      <w:r w:rsidR="00007B09">
        <w:rPr>
          <w:bCs/>
        </w:rPr>
        <w:t>яйственный и общественный уклад. То есть</w:t>
      </w:r>
      <w:r w:rsidR="00007B09">
        <w:t xml:space="preserve"> в государствах не создана реальная обстановка для адаптации </w:t>
      </w:r>
      <w:r>
        <w:t>новых</w:t>
      </w:r>
      <w:r w:rsidR="00007B09">
        <w:t xml:space="preserve"> нестандартных форм занятости без ущерба для людей, которые в них заняты.</w:t>
      </w:r>
      <w:r w:rsidR="00007B09" w:rsidRPr="00A648C0">
        <w:rPr>
          <w:bCs/>
          <w:szCs w:val="32"/>
        </w:rPr>
        <w:t xml:space="preserve"> </w:t>
      </w:r>
      <w:r w:rsidR="00007B09">
        <w:rPr>
          <w:bCs/>
          <w:szCs w:val="32"/>
        </w:rPr>
        <w:t xml:space="preserve">Что касается платформенной занятости, то даже </w:t>
      </w:r>
      <w:r w:rsidR="00305135">
        <w:rPr>
          <w:bCs/>
          <w:szCs w:val="32"/>
        </w:rPr>
        <w:t xml:space="preserve">бывший </w:t>
      </w:r>
      <w:r w:rsidR="00007B09" w:rsidRPr="0009423A">
        <w:rPr>
          <w:bCs/>
          <w:szCs w:val="32"/>
        </w:rPr>
        <w:t xml:space="preserve">Президент Всемирного экономического форума в Давосе </w:t>
      </w:r>
      <w:proofErr w:type="spellStart"/>
      <w:r w:rsidR="00007B09" w:rsidRPr="0009423A">
        <w:rPr>
          <w:bCs/>
          <w:szCs w:val="32"/>
        </w:rPr>
        <w:t>К.Шваб</w:t>
      </w:r>
      <w:proofErr w:type="spellEnd"/>
      <w:r w:rsidR="00007B09" w:rsidRPr="0009423A">
        <w:rPr>
          <w:rStyle w:val="ae"/>
          <w:szCs w:val="32"/>
        </w:rPr>
        <w:footnoteReference w:id="6"/>
      </w:r>
      <w:r w:rsidR="00007B09">
        <w:rPr>
          <w:bCs/>
          <w:szCs w:val="32"/>
        </w:rPr>
        <w:t xml:space="preserve"> пишет, что это </w:t>
      </w:r>
      <w:r w:rsidR="00007B09" w:rsidRPr="0009423A">
        <w:rPr>
          <w:bCs/>
          <w:szCs w:val="32"/>
        </w:rPr>
        <w:t>негласн</w:t>
      </w:r>
      <w:r w:rsidR="00007B09">
        <w:rPr>
          <w:bCs/>
          <w:szCs w:val="32"/>
        </w:rPr>
        <w:t>ый</w:t>
      </w:r>
      <w:r w:rsidR="00007B09" w:rsidRPr="0009423A">
        <w:rPr>
          <w:bCs/>
          <w:szCs w:val="32"/>
        </w:rPr>
        <w:t xml:space="preserve"> вывод работы в офшор, ведущ</w:t>
      </w:r>
      <w:r w:rsidR="00007B09">
        <w:rPr>
          <w:bCs/>
          <w:szCs w:val="32"/>
        </w:rPr>
        <w:t>ий</w:t>
      </w:r>
      <w:r w:rsidR="00007B09" w:rsidRPr="0009423A">
        <w:rPr>
          <w:bCs/>
          <w:szCs w:val="32"/>
        </w:rPr>
        <w:t xml:space="preserve"> к </w:t>
      </w:r>
      <w:r w:rsidR="00007B09">
        <w:rPr>
          <w:bCs/>
          <w:szCs w:val="32"/>
        </w:rPr>
        <w:t>безжалостной гонке</w:t>
      </w:r>
      <w:r w:rsidR="00007B09" w:rsidRPr="0009423A">
        <w:rPr>
          <w:bCs/>
          <w:szCs w:val="32"/>
        </w:rPr>
        <w:t xml:space="preserve"> в мир нерегулируемого виртуального каторжного труда, с полным лишением трудовых прав, социальных гарантий и прав на неприкосновенность времени отдыха.</w:t>
      </w:r>
    </w:p>
    <w:p w14:paraId="3E81C613" w14:textId="77777777" w:rsidR="00007B09" w:rsidRPr="00227D9E" w:rsidRDefault="00007B09" w:rsidP="00007B09">
      <w:pPr>
        <w:shd w:val="clear" w:color="auto" w:fill="FFFFFF"/>
        <w:spacing w:after="0" w:line="240" w:lineRule="auto"/>
        <w:ind w:firstLine="709"/>
        <w:jc w:val="both"/>
        <w:rPr>
          <w:bCs/>
          <w:szCs w:val="32"/>
        </w:rPr>
      </w:pPr>
      <w:r w:rsidRPr="0064546C">
        <w:rPr>
          <w:bCs/>
          <w:szCs w:val="32"/>
        </w:rPr>
        <w:t>Крупные платформенные компании получают огромную прибыль, перекл</w:t>
      </w:r>
      <w:r>
        <w:rPr>
          <w:bCs/>
          <w:szCs w:val="32"/>
        </w:rPr>
        <w:t xml:space="preserve">адывая все риски на работников. </w:t>
      </w:r>
      <w:r w:rsidRPr="0064546C">
        <w:rPr>
          <w:bCs/>
          <w:szCs w:val="32"/>
        </w:rPr>
        <w:t>Они действуют в «серой зоне» законодательства, избегая ответственности работодателя и лоббируя против правил, которые обес</w:t>
      </w:r>
      <w:r>
        <w:rPr>
          <w:bCs/>
          <w:szCs w:val="32"/>
        </w:rPr>
        <w:t xml:space="preserve">печили бы справедливые условия. </w:t>
      </w:r>
      <w:r w:rsidRPr="0064546C">
        <w:rPr>
          <w:bCs/>
          <w:szCs w:val="32"/>
        </w:rPr>
        <w:t>Эта «гонка на выживание» угрожает не только работникам платформ, но и всему трудовому населению по мере распространения технологий в новых отраслях.</w:t>
      </w:r>
    </w:p>
    <w:p w14:paraId="1398A11E" w14:textId="51C11C51" w:rsidR="00007B09" w:rsidRDefault="00007B09" w:rsidP="00007B09">
      <w:pPr>
        <w:shd w:val="clear" w:color="auto" w:fill="FFFFFF"/>
        <w:spacing w:after="0" w:line="240" w:lineRule="auto"/>
        <w:ind w:firstLine="709"/>
        <w:jc w:val="both"/>
        <w:rPr>
          <w:bCs/>
          <w:szCs w:val="32"/>
        </w:rPr>
      </w:pPr>
      <w:r>
        <w:rPr>
          <w:bCs/>
          <w:szCs w:val="32"/>
        </w:rPr>
        <w:t>Исполком ВКП в апреле 2023 г. обсудил и одобрил позицию профсоюзов по платформенным занятым и самозанятым</w:t>
      </w:r>
      <w:r w:rsidR="00E66829">
        <w:rPr>
          <w:bCs/>
          <w:szCs w:val="32"/>
        </w:rPr>
        <w:t>. Исходя из</w:t>
      </w:r>
      <w:r>
        <w:rPr>
          <w:bCs/>
          <w:szCs w:val="32"/>
        </w:rPr>
        <w:t xml:space="preserve"> нее Конфедерация в МПА СНГ отстаивает интересы трудящихся при разработке соответствующего модельного закона, такую работу активно проводит ФНПР при разработке российского закона о платформенных занятых. В феврале 2025г. МКП объявил</w:t>
      </w:r>
      <w:r w:rsidR="00C03487">
        <w:rPr>
          <w:bCs/>
          <w:szCs w:val="32"/>
        </w:rPr>
        <w:t>а</w:t>
      </w:r>
      <w:r>
        <w:rPr>
          <w:bCs/>
          <w:szCs w:val="32"/>
        </w:rPr>
        <w:t xml:space="preserve"> новую кампанию по обеспечению честной работы платформ. ВКП поддерживает предложение МКП по принятию обязательной </w:t>
      </w:r>
      <w:r w:rsidRPr="001D315D">
        <w:rPr>
          <w:bCs/>
          <w:szCs w:val="32"/>
        </w:rPr>
        <w:t>Конвенции Международной организации труда (МОТ), подкрепленной Рекомендацией, для установления справедливых стандартов во всем мире.</w:t>
      </w:r>
      <w:r>
        <w:rPr>
          <w:bCs/>
          <w:szCs w:val="32"/>
        </w:rPr>
        <w:t xml:space="preserve"> И считаем важным поддержать эту инициативу на Международной конференции труда, которая состоится в июне </w:t>
      </w:r>
      <w:r w:rsidR="00933E4F">
        <w:rPr>
          <w:bCs/>
          <w:szCs w:val="32"/>
        </w:rPr>
        <w:t xml:space="preserve">2025 </w:t>
      </w:r>
      <w:r>
        <w:rPr>
          <w:bCs/>
          <w:szCs w:val="32"/>
        </w:rPr>
        <w:t>года.</w:t>
      </w:r>
    </w:p>
    <w:p w14:paraId="6169CA0C" w14:textId="77777777" w:rsidR="00C40E0C" w:rsidRDefault="00DD0AF9" w:rsidP="0076739E">
      <w:pPr>
        <w:spacing w:after="0" w:line="240" w:lineRule="auto"/>
        <w:ind w:firstLine="709"/>
        <w:jc w:val="both"/>
        <w:rPr>
          <w:color w:val="000000"/>
          <w:shd w:val="clear" w:color="auto" w:fill="FFFFFF"/>
        </w:rPr>
      </w:pPr>
      <w:r w:rsidRPr="00974179">
        <w:rPr>
          <w:rFonts w:eastAsia="Times New Roman"/>
          <w:color w:val="111111"/>
          <w:lang w:eastAsia="ru-RU"/>
        </w:rPr>
        <w:t xml:space="preserve">Вызовы рынку труда по части </w:t>
      </w:r>
      <w:r w:rsidRPr="00FF3CEA">
        <w:rPr>
          <w:rFonts w:ascii="Times New Roman Полужирный" w:eastAsia="Times New Roman" w:hAnsi="Times New Roman Полужирный"/>
          <w:b/>
          <w:color w:val="111111"/>
          <w:lang w:eastAsia="ru-RU"/>
        </w:rPr>
        <w:t>демографии</w:t>
      </w:r>
      <w:r w:rsidRPr="00974179">
        <w:rPr>
          <w:rFonts w:eastAsia="Times New Roman"/>
          <w:color w:val="111111"/>
          <w:lang w:eastAsia="ru-RU"/>
        </w:rPr>
        <w:t xml:space="preserve"> </w:t>
      </w:r>
      <w:r w:rsidR="005C76C8">
        <w:rPr>
          <w:rFonts w:eastAsia="Times New Roman"/>
          <w:color w:val="111111"/>
          <w:lang w:eastAsia="ru-RU"/>
        </w:rPr>
        <w:t>связаны с</w:t>
      </w:r>
      <w:r w:rsidRPr="00974179">
        <w:rPr>
          <w:rFonts w:eastAsia="Times New Roman"/>
          <w:color w:val="111111"/>
          <w:lang w:eastAsia="ru-RU"/>
        </w:rPr>
        <w:t xml:space="preserve"> рост</w:t>
      </w:r>
      <w:r w:rsidR="005C76C8">
        <w:rPr>
          <w:rFonts w:eastAsia="Times New Roman"/>
          <w:color w:val="111111"/>
          <w:lang w:eastAsia="ru-RU"/>
        </w:rPr>
        <w:t>ом</w:t>
      </w:r>
      <w:r w:rsidRPr="00974179">
        <w:rPr>
          <w:rFonts w:eastAsia="Times New Roman"/>
          <w:color w:val="111111"/>
          <w:lang w:eastAsia="ru-RU"/>
        </w:rPr>
        <w:t xml:space="preserve"> численности населения в одних странах и его старение</w:t>
      </w:r>
      <w:r w:rsidR="005C76C8">
        <w:rPr>
          <w:rFonts w:eastAsia="Times New Roman"/>
          <w:color w:val="111111"/>
          <w:lang w:eastAsia="ru-RU"/>
        </w:rPr>
        <w:t>м</w:t>
      </w:r>
      <w:r w:rsidRPr="00974179">
        <w:rPr>
          <w:rFonts w:eastAsia="Times New Roman"/>
          <w:color w:val="111111"/>
          <w:lang w:eastAsia="ru-RU"/>
        </w:rPr>
        <w:t xml:space="preserve"> в других. </w:t>
      </w:r>
      <w:r w:rsidR="005478C2">
        <w:t>В странах СНГ е</w:t>
      </w:r>
      <w:r w:rsidR="005478C2">
        <w:rPr>
          <w:color w:val="000000"/>
          <w:shd w:val="clear" w:color="auto" w:fill="FFFFFF"/>
        </w:rPr>
        <w:t>стественная убыль населения наблюдается в Беларуси и России. Занятое население растет в</w:t>
      </w:r>
      <w:r w:rsidR="00EE2CAC">
        <w:rPr>
          <w:color w:val="000000"/>
          <w:shd w:val="clear" w:color="auto" w:fill="FFFFFF"/>
        </w:rPr>
        <w:t xml:space="preserve"> большинстве стран</w:t>
      </w:r>
      <w:r w:rsidR="00702AC9">
        <w:rPr>
          <w:color w:val="000000"/>
          <w:shd w:val="clear" w:color="auto" w:fill="FFFFFF"/>
        </w:rPr>
        <w:t xml:space="preserve"> </w:t>
      </w:r>
      <w:r w:rsidR="00EE2CAC">
        <w:rPr>
          <w:color w:val="000000"/>
          <w:shd w:val="clear" w:color="auto" w:fill="FFFFFF"/>
        </w:rPr>
        <w:t xml:space="preserve">региона </w:t>
      </w:r>
      <w:r w:rsidR="00702AC9">
        <w:rPr>
          <w:color w:val="000000"/>
          <w:shd w:val="clear" w:color="auto" w:fill="FFFFFF"/>
        </w:rPr>
        <w:t>(</w:t>
      </w:r>
      <w:r w:rsidR="00702AC9" w:rsidRPr="00003F21">
        <w:rPr>
          <w:shd w:val="clear" w:color="auto" w:fill="FFFFFF"/>
        </w:rPr>
        <w:t xml:space="preserve">см. Приложение </w:t>
      </w:r>
      <w:r w:rsidR="001950EB" w:rsidRPr="00003F21">
        <w:rPr>
          <w:shd w:val="clear" w:color="auto" w:fill="FFFFFF"/>
        </w:rPr>
        <w:t>2</w:t>
      </w:r>
      <w:r w:rsidR="00B93522">
        <w:rPr>
          <w:color w:val="000000"/>
          <w:shd w:val="clear" w:color="auto" w:fill="FFFFFF"/>
        </w:rPr>
        <w:t>5</w:t>
      </w:r>
      <w:r w:rsidR="00702AC9">
        <w:rPr>
          <w:color w:val="000000"/>
          <w:shd w:val="clear" w:color="auto" w:fill="FFFFFF"/>
        </w:rPr>
        <w:t xml:space="preserve">). </w:t>
      </w:r>
    </w:p>
    <w:p w14:paraId="32791982" w14:textId="77777777" w:rsidR="00140654" w:rsidRDefault="00140654" w:rsidP="00140654">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В странах с дефицитом</w:t>
      </w:r>
      <w:r w:rsidRPr="006B46DF">
        <w:rPr>
          <w:rFonts w:eastAsia="Times New Roman"/>
          <w:color w:val="000000"/>
          <w:lang w:eastAsia="ru-RU"/>
        </w:rPr>
        <w:t xml:space="preserve"> рабочей силы </w:t>
      </w:r>
      <w:r>
        <w:rPr>
          <w:rFonts w:eastAsia="Times New Roman"/>
          <w:color w:val="000000"/>
          <w:lang w:eastAsia="ru-RU"/>
        </w:rPr>
        <w:t>компенсация происходит за счет повышения пенсионного возраста, трудовой миграции, отраслевой и секторальной реструктуризации (за счет опережающего</w:t>
      </w:r>
      <w:r w:rsidRPr="006B46DF">
        <w:rPr>
          <w:rFonts w:eastAsia="Times New Roman"/>
          <w:color w:val="000000"/>
          <w:lang w:eastAsia="ru-RU"/>
        </w:rPr>
        <w:t xml:space="preserve"> рост</w:t>
      </w:r>
      <w:r>
        <w:rPr>
          <w:rFonts w:eastAsia="Times New Roman"/>
          <w:color w:val="000000"/>
          <w:lang w:eastAsia="ru-RU"/>
        </w:rPr>
        <w:t>а</w:t>
      </w:r>
      <w:r w:rsidRPr="006B46DF">
        <w:rPr>
          <w:rFonts w:eastAsia="Times New Roman"/>
          <w:color w:val="000000"/>
          <w:lang w:eastAsia="ru-RU"/>
        </w:rPr>
        <w:t xml:space="preserve"> заработных</w:t>
      </w:r>
      <w:r>
        <w:rPr>
          <w:rFonts w:eastAsia="Times New Roman"/>
          <w:color w:val="000000"/>
          <w:lang w:eastAsia="ru-RU"/>
        </w:rPr>
        <w:t xml:space="preserve"> </w:t>
      </w:r>
      <w:r w:rsidRPr="006B46DF">
        <w:rPr>
          <w:rFonts w:eastAsia="Times New Roman"/>
          <w:color w:val="000000"/>
          <w:lang w:eastAsia="ru-RU"/>
        </w:rPr>
        <w:t>плат в системообразующих экономических секторах</w:t>
      </w:r>
      <w:r>
        <w:rPr>
          <w:rFonts w:eastAsia="Times New Roman"/>
          <w:color w:val="000000"/>
          <w:lang w:eastAsia="ru-RU"/>
        </w:rPr>
        <w:t>), стремлени</w:t>
      </w:r>
      <w:r w:rsidR="00EE2CAC">
        <w:rPr>
          <w:rFonts w:eastAsia="Times New Roman"/>
          <w:color w:val="000000"/>
          <w:lang w:eastAsia="ru-RU"/>
        </w:rPr>
        <w:t>я</w:t>
      </w:r>
      <w:r>
        <w:rPr>
          <w:rFonts w:eastAsia="Times New Roman"/>
          <w:color w:val="000000"/>
          <w:lang w:eastAsia="ru-RU"/>
        </w:rPr>
        <w:t xml:space="preserve"> увеличить </w:t>
      </w:r>
      <w:r>
        <w:rPr>
          <w:rFonts w:eastAsia="Times New Roman"/>
          <w:color w:val="000000"/>
          <w:lang w:eastAsia="ru-RU"/>
        </w:rPr>
        <w:lastRenderedPageBreak/>
        <w:t xml:space="preserve">продолжительность рабочего дня. </w:t>
      </w:r>
      <w:r w:rsidR="000A56F3">
        <w:rPr>
          <w:rFonts w:eastAsia="Times New Roman"/>
          <w:color w:val="000000"/>
          <w:lang w:eastAsia="ru-RU"/>
        </w:rPr>
        <w:t>Можно анализировать эффективность каждого из этого факторов, но п</w:t>
      </w:r>
      <w:r>
        <w:rPr>
          <w:rFonts w:eastAsia="Times New Roman"/>
          <w:color w:val="000000"/>
          <w:lang w:eastAsia="ru-RU"/>
        </w:rPr>
        <w:t>оследнее особенно опасно для трудящихся.</w:t>
      </w:r>
    </w:p>
    <w:p w14:paraId="6AD46053" w14:textId="77777777" w:rsidR="00C40E0C" w:rsidRDefault="00C40E0C" w:rsidP="00140654">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Так, в России продолжительность рабочего времени в среднем на одного работника по крупным и средним предприятиям составила 1772 часа в год, что является максимальным значением</w:t>
      </w:r>
      <w:r w:rsidR="00817C39">
        <w:rPr>
          <w:rFonts w:eastAsia="Times New Roman"/>
          <w:color w:val="000000"/>
          <w:lang w:eastAsia="ru-RU"/>
        </w:rPr>
        <w:t xml:space="preserve"> более, чем за десятилетие. Согласно социологическим опросам ИНСАП РАНХиГС, от 10 до 12% опрошенных свидетельствуют, что их рабочее время увеличивается.</w:t>
      </w:r>
    </w:p>
    <w:p w14:paraId="708030A8" w14:textId="77777777" w:rsidR="00C95DED" w:rsidRPr="00283146" w:rsidRDefault="00817C39" w:rsidP="00283146">
      <w:pPr>
        <w:shd w:val="clear" w:color="auto" w:fill="FFFFFF"/>
        <w:spacing w:after="0" w:line="240" w:lineRule="auto"/>
        <w:ind w:firstLine="709"/>
        <w:jc w:val="both"/>
        <w:rPr>
          <w:rFonts w:eastAsia="Times New Roman"/>
          <w:color w:val="000000"/>
          <w:lang w:eastAsia="ru-RU"/>
        </w:rPr>
      </w:pPr>
      <w:r w:rsidRPr="00C95DED">
        <w:rPr>
          <w:rFonts w:eastAsia="Times New Roman"/>
          <w:color w:val="000000"/>
          <w:lang w:eastAsia="ru-RU"/>
        </w:rPr>
        <w:t>При дефиците рабочей силы (о нехватке сотрудников</w:t>
      </w:r>
      <w:r w:rsidRPr="00283146">
        <w:rPr>
          <w:rFonts w:eastAsia="Times New Roman"/>
          <w:color w:val="000000"/>
          <w:vertAlign w:val="superscript"/>
          <w:lang w:eastAsia="ru-RU"/>
        </w:rPr>
        <w:footnoteReference w:id="7"/>
      </w:r>
      <w:r w:rsidRPr="00C95DED">
        <w:rPr>
          <w:rFonts w:eastAsia="Times New Roman"/>
          <w:color w:val="000000"/>
          <w:lang w:eastAsia="ru-RU"/>
        </w:rPr>
        <w:t xml:space="preserve"> в 2024г. заявляет 90% компаний) </w:t>
      </w:r>
      <w:r w:rsidR="002C5AB8" w:rsidRPr="00C95DED">
        <w:rPr>
          <w:rFonts w:eastAsia="Times New Roman"/>
          <w:color w:val="000000"/>
          <w:lang w:eastAsia="ru-RU"/>
        </w:rPr>
        <w:t xml:space="preserve">бизнес </w:t>
      </w:r>
      <w:r w:rsidRPr="00C95DED">
        <w:rPr>
          <w:rFonts w:eastAsia="Times New Roman"/>
          <w:color w:val="000000"/>
          <w:lang w:eastAsia="ru-RU"/>
        </w:rPr>
        <w:t xml:space="preserve">при поддержке </w:t>
      </w:r>
      <w:r w:rsidR="002C5AB8" w:rsidRPr="00C95DED">
        <w:rPr>
          <w:rFonts w:eastAsia="Times New Roman"/>
          <w:color w:val="000000"/>
          <w:lang w:eastAsia="ru-RU"/>
        </w:rPr>
        <w:t xml:space="preserve">Минэкономики </w:t>
      </w:r>
      <w:r w:rsidR="002A5A73">
        <w:rPr>
          <w:rFonts w:eastAsia="Times New Roman"/>
          <w:color w:val="000000"/>
          <w:lang w:eastAsia="ru-RU"/>
        </w:rPr>
        <w:t xml:space="preserve">РФ </w:t>
      </w:r>
      <w:r w:rsidR="002C5AB8" w:rsidRPr="00C95DED">
        <w:rPr>
          <w:rFonts w:eastAsia="Times New Roman"/>
          <w:color w:val="000000"/>
          <w:lang w:eastAsia="ru-RU"/>
        </w:rPr>
        <w:t xml:space="preserve">решил это компенсировать не модернизацией производства и внедрением новой техники, а увеличением разрешенного лимита сверхурочных работ. </w:t>
      </w:r>
      <w:r w:rsidR="000A56F3" w:rsidRPr="00C95DED">
        <w:rPr>
          <w:rFonts w:eastAsia="Times New Roman"/>
          <w:color w:val="000000"/>
          <w:lang w:eastAsia="ru-RU"/>
        </w:rPr>
        <w:t>При этом выступающие в защиту бизнеса ученые ссылались на то, что в большинстве стран Европы продолжительность рабочей недели 40</w:t>
      </w:r>
      <w:r w:rsidR="002C5AB8" w:rsidRPr="00C95DED">
        <w:rPr>
          <w:rFonts w:eastAsia="Times New Roman"/>
          <w:color w:val="000000"/>
          <w:lang w:eastAsia="ru-RU"/>
        </w:rPr>
        <w:t> - </w:t>
      </w:r>
      <w:r w:rsidR="000A56F3" w:rsidRPr="00C95DED">
        <w:rPr>
          <w:rFonts w:eastAsia="Times New Roman"/>
          <w:color w:val="000000"/>
          <w:lang w:eastAsia="ru-RU"/>
        </w:rPr>
        <w:t>48 часов</w:t>
      </w:r>
      <w:r w:rsidR="00DC2C9C" w:rsidRPr="00C95DED">
        <w:rPr>
          <w:rFonts w:eastAsia="Times New Roman"/>
          <w:color w:val="000000"/>
          <w:lang w:eastAsia="ru-RU"/>
        </w:rPr>
        <w:t xml:space="preserve">. </w:t>
      </w:r>
      <w:r w:rsidR="00FF3CEA">
        <w:rPr>
          <w:rFonts w:eastAsia="Times New Roman"/>
          <w:color w:val="000000"/>
          <w:lang w:eastAsia="ru-RU"/>
        </w:rPr>
        <w:t xml:space="preserve">Данные </w:t>
      </w:r>
      <w:r w:rsidR="00DC2C9C" w:rsidRPr="00C95DED">
        <w:rPr>
          <w:rFonts w:eastAsia="Times New Roman"/>
          <w:color w:val="000000"/>
          <w:lang w:eastAsia="ru-RU"/>
        </w:rPr>
        <w:t>по странам мира представлен</w:t>
      </w:r>
      <w:r w:rsidR="00F67F2D">
        <w:rPr>
          <w:rFonts w:eastAsia="Times New Roman"/>
          <w:color w:val="000000"/>
          <w:lang w:eastAsia="ru-RU"/>
        </w:rPr>
        <w:t>ы</w:t>
      </w:r>
      <w:r w:rsidR="00DC2C9C" w:rsidRPr="00C95DED">
        <w:rPr>
          <w:rFonts w:eastAsia="Times New Roman"/>
          <w:color w:val="000000"/>
          <w:lang w:eastAsia="ru-RU"/>
        </w:rPr>
        <w:t xml:space="preserve"> в Приложении </w:t>
      </w:r>
      <w:r w:rsidR="00003F21" w:rsidRPr="00C95DED">
        <w:rPr>
          <w:rFonts w:eastAsia="Times New Roman"/>
          <w:color w:val="000000"/>
          <w:lang w:eastAsia="ru-RU"/>
        </w:rPr>
        <w:t>2</w:t>
      </w:r>
      <w:r w:rsidR="00EB16A5">
        <w:rPr>
          <w:rFonts w:eastAsia="Times New Roman"/>
          <w:color w:val="000000"/>
          <w:lang w:eastAsia="ru-RU"/>
        </w:rPr>
        <w:t>6</w:t>
      </w:r>
      <w:r w:rsidR="00DC2C9C" w:rsidRPr="00C95DED">
        <w:rPr>
          <w:rFonts w:eastAsia="Times New Roman"/>
          <w:color w:val="000000"/>
          <w:lang w:eastAsia="ru-RU"/>
        </w:rPr>
        <w:t>.</w:t>
      </w:r>
      <w:r w:rsidR="00C95DED" w:rsidRPr="00C95DED">
        <w:rPr>
          <w:rFonts w:eastAsia="Times New Roman"/>
          <w:color w:val="000000"/>
          <w:lang w:eastAsia="ru-RU"/>
        </w:rPr>
        <w:t xml:space="preserve"> </w:t>
      </w:r>
      <w:r w:rsidR="00C95DED">
        <w:rPr>
          <w:rFonts w:eastAsia="Times New Roman"/>
          <w:color w:val="000000"/>
          <w:lang w:eastAsia="ru-RU"/>
        </w:rPr>
        <w:t xml:space="preserve">Начали также высказываться о смягчении допуска несовершеннолетних к вредным и </w:t>
      </w:r>
      <w:r w:rsidR="00C95DED" w:rsidRPr="00C95DED">
        <w:rPr>
          <w:rFonts w:eastAsia="Times New Roman"/>
          <w:color w:val="000000"/>
          <w:lang w:eastAsia="ru-RU"/>
        </w:rPr>
        <w:t>опасным работам</w:t>
      </w:r>
      <w:r w:rsidR="00C95DED">
        <w:rPr>
          <w:rFonts w:eastAsia="Times New Roman"/>
          <w:color w:val="000000"/>
          <w:lang w:eastAsia="ru-RU"/>
        </w:rPr>
        <w:t>.</w:t>
      </w:r>
    </w:p>
    <w:p w14:paraId="00D79B71" w14:textId="77777777" w:rsidR="000A56F3" w:rsidRPr="00933E4F" w:rsidRDefault="00DC2C9C" w:rsidP="00283146">
      <w:pPr>
        <w:shd w:val="clear" w:color="auto" w:fill="FFFFFF"/>
        <w:spacing w:after="0" w:line="240" w:lineRule="auto"/>
        <w:ind w:firstLine="709"/>
        <w:jc w:val="both"/>
        <w:rPr>
          <w:rFonts w:eastAsia="Times New Roman"/>
          <w:lang w:eastAsia="ru-RU"/>
        </w:rPr>
      </w:pPr>
      <w:r w:rsidRPr="00283146">
        <w:rPr>
          <w:rFonts w:eastAsia="Times New Roman"/>
          <w:color w:val="000000"/>
          <w:lang w:eastAsia="ru-RU"/>
        </w:rPr>
        <w:t xml:space="preserve">Минэкономики </w:t>
      </w:r>
      <w:r w:rsidR="002A5A73">
        <w:rPr>
          <w:rFonts w:eastAsia="Times New Roman"/>
          <w:color w:val="000000"/>
          <w:lang w:eastAsia="ru-RU"/>
        </w:rPr>
        <w:t xml:space="preserve">РФ </w:t>
      </w:r>
      <w:r w:rsidRPr="00283146">
        <w:rPr>
          <w:rFonts w:eastAsia="Times New Roman"/>
          <w:color w:val="000000"/>
          <w:lang w:eastAsia="ru-RU"/>
        </w:rPr>
        <w:t>предложило снять законодательные ограничения по</w:t>
      </w:r>
      <w:r w:rsidRPr="00933E4F">
        <w:rPr>
          <w:shd w:val="clear" w:color="auto" w:fill="FFFFFF"/>
        </w:rPr>
        <w:t xml:space="preserve"> сверхурочной работе (предельную продолжительность переработок предлагали увеличить вдвое </w:t>
      </w:r>
      <w:r w:rsidR="002C5AB8" w:rsidRPr="00933E4F">
        <w:rPr>
          <w:shd w:val="clear" w:color="auto" w:fill="FFFFFF"/>
        </w:rPr>
        <w:t xml:space="preserve">– </w:t>
      </w:r>
      <w:r w:rsidRPr="00933E4F">
        <w:rPr>
          <w:shd w:val="clear" w:color="auto" w:fill="FFFFFF"/>
        </w:rPr>
        <w:t xml:space="preserve">со 120 часов в год до 240 и разрешить сверхурочные четыре часа в день хоть всю рабочую неделю), </w:t>
      </w:r>
      <w:r w:rsidR="002C5AB8" w:rsidRPr="00933E4F">
        <w:rPr>
          <w:shd w:val="clear" w:color="auto" w:fill="FFFFFF"/>
        </w:rPr>
        <w:t xml:space="preserve">изменить </w:t>
      </w:r>
      <w:r w:rsidRPr="00933E4F">
        <w:rPr>
          <w:shd w:val="clear" w:color="auto" w:fill="FFFFFF"/>
        </w:rPr>
        <w:t xml:space="preserve">правила найма и увольнения, </w:t>
      </w:r>
      <w:r w:rsidR="002C5AB8" w:rsidRPr="00933E4F">
        <w:rPr>
          <w:shd w:val="clear" w:color="auto" w:fill="FFFFFF"/>
        </w:rPr>
        <w:t xml:space="preserve">рабочую неделю в </w:t>
      </w:r>
      <w:r w:rsidRPr="00933E4F">
        <w:rPr>
          <w:shd w:val="clear" w:color="auto" w:fill="FFFFFF"/>
        </w:rPr>
        <w:t>36 часов для женщин, работающих на селе</w:t>
      </w:r>
      <w:r w:rsidR="00786988" w:rsidRPr="00933E4F">
        <w:rPr>
          <w:shd w:val="clear" w:color="auto" w:fill="FFFFFF"/>
        </w:rPr>
        <w:t xml:space="preserve">, </w:t>
      </w:r>
      <w:r w:rsidR="00F67F2D">
        <w:rPr>
          <w:shd w:val="clear" w:color="auto" w:fill="FFFFFF"/>
        </w:rPr>
        <w:t xml:space="preserve">ограничить только отдельными профессиями; </w:t>
      </w:r>
      <w:r w:rsidR="002C5AB8" w:rsidRPr="00933E4F">
        <w:rPr>
          <w:shd w:val="clear" w:color="auto" w:fill="FFFFFF"/>
        </w:rPr>
        <w:t xml:space="preserve">разрешить </w:t>
      </w:r>
      <w:r w:rsidR="00786988" w:rsidRPr="00933E4F">
        <w:rPr>
          <w:shd w:val="clear" w:color="auto" w:fill="FFFFFF"/>
        </w:rPr>
        <w:t>отзыв</w:t>
      </w:r>
      <w:r w:rsidR="002C5AB8" w:rsidRPr="00933E4F">
        <w:rPr>
          <w:shd w:val="clear" w:color="auto" w:fill="FFFFFF"/>
        </w:rPr>
        <w:t>ать</w:t>
      </w:r>
      <w:r w:rsidR="00786988" w:rsidRPr="00933E4F">
        <w:rPr>
          <w:shd w:val="clear" w:color="auto" w:fill="FFFFFF"/>
        </w:rPr>
        <w:t xml:space="preserve"> из отпуска трудящихся</w:t>
      </w:r>
      <w:r w:rsidR="002A5A73">
        <w:rPr>
          <w:shd w:val="clear" w:color="auto" w:fill="FFFFFF"/>
        </w:rPr>
        <w:t>, работающих</w:t>
      </w:r>
      <w:r w:rsidR="00786988" w:rsidRPr="00933E4F">
        <w:rPr>
          <w:shd w:val="clear" w:color="auto" w:fill="FFFFFF"/>
        </w:rPr>
        <w:t xml:space="preserve"> на вредных производствах</w:t>
      </w:r>
      <w:r w:rsidRPr="00933E4F">
        <w:rPr>
          <w:shd w:val="clear" w:color="auto" w:fill="FFFFFF"/>
        </w:rPr>
        <w:t xml:space="preserve"> и др.</w:t>
      </w:r>
    </w:p>
    <w:p w14:paraId="6A72DBA5" w14:textId="77777777" w:rsidR="0059121E" w:rsidRPr="00E65B19" w:rsidRDefault="00786988" w:rsidP="00140654">
      <w:pPr>
        <w:shd w:val="clear" w:color="auto" w:fill="FFFFFF"/>
        <w:spacing w:after="0" w:line="240" w:lineRule="auto"/>
        <w:ind w:firstLine="709"/>
        <w:jc w:val="both"/>
        <w:rPr>
          <w:shd w:val="clear" w:color="auto" w:fill="FFFFFF"/>
        </w:rPr>
      </w:pPr>
      <w:r w:rsidRPr="00933E4F">
        <w:rPr>
          <w:rFonts w:eastAsia="Times New Roman"/>
          <w:lang w:eastAsia="ru-RU"/>
        </w:rPr>
        <w:t>С категорическим несогласием такой корректировки законодательства выступила ФНПР,</w:t>
      </w:r>
      <w:r w:rsidRPr="00933E4F">
        <w:rPr>
          <w:shd w:val="clear" w:color="auto" w:fill="FFFFFF"/>
        </w:rPr>
        <w:t xml:space="preserve"> аргументиров</w:t>
      </w:r>
      <w:r w:rsidR="003A1CC6">
        <w:rPr>
          <w:shd w:val="clear" w:color="auto" w:fill="FFFFFF"/>
        </w:rPr>
        <w:t>а</w:t>
      </w:r>
      <w:r w:rsidRPr="00933E4F">
        <w:rPr>
          <w:shd w:val="clear" w:color="auto" w:fill="FFFFFF"/>
        </w:rPr>
        <w:t>в это тем, что увеличение ежедневной занятости крайне негативно скажется на здоровье работающего населения и, как следствие, на демографической ситуации и производительности</w:t>
      </w:r>
      <w:r w:rsidRPr="00E65B19">
        <w:rPr>
          <w:shd w:val="clear" w:color="auto" w:fill="FFFFFF"/>
        </w:rPr>
        <w:t xml:space="preserve"> труда. </w:t>
      </w:r>
      <w:r w:rsidR="000A53A5" w:rsidRPr="00E65B19">
        <w:rPr>
          <w:shd w:val="clear" w:color="auto" w:fill="FFFFFF"/>
        </w:rPr>
        <w:t>К тому же сейчас 11% работников, занятых сверхурочно</w:t>
      </w:r>
      <w:r w:rsidR="0059121E" w:rsidRPr="00E65B19">
        <w:rPr>
          <w:shd w:val="clear" w:color="auto" w:fill="FFFFFF"/>
        </w:rPr>
        <w:t xml:space="preserve">, </w:t>
      </w:r>
      <w:r w:rsidR="00F67F2D">
        <w:rPr>
          <w:shd w:val="clear" w:color="auto" w:fill="FFFFFF"/>
        </w:rPr>
        <w:t xml:space="preserve">не </w:t>
      </w:r>
      <w:r w:rsidR="0059121E" w:rsidRPr="00E65B19">
        <w:rPr>
          <w:shd w:val="clear" w:color="auto" w:fill="FFFFFF"/>
        </w:rPr>
        <w:t>получают дополнительную оплату. Поэтому</w:t>
      </w:r>
      <w:r w:rsidR="000A53A5" w:rsidRPr="00E65B19">
        <w:rPr>
          <w:shd w:val="clear" w:color="auto" w:fill="FFFFFF"/>
        </w:rPr>
        <w:t xml:space="preserve"> </w:t>
      </w:r>
      <w:r w:rsidR="0059121E" w:rsidRPr="00E65B19">
        <w:rPr>
          <w:shd w:val="clear" w:color="auto" w:fill="FFFFFF"/>
        </w:rPr>
        <w:t>в профсоюзах резонно отмечают, что с увеличением сверхурочного времени ситуация с его оплатой только усугубится и приведет к массовому ухудшению прав работников, росту случаев сокрытия страховых и налоговых платежей и к интенсификации труда без адекватной его оплаты. Увеличение сверхурочных часов – это потогонная система, выжигание здоровья людей. Это лишение их нормальной жизни, общения с семьей, минимального культурного развития.</w:t>
      </w:r>
    </w:p>
    <w:p w14:paraId="53613F7A" w14:textId="77777777" w:rsidR="002A5A73" w:rsidRDefault="00F67F2D" w:rsidP="00140654">
      <w:pPr>
        <w:shd w:val="clear" w:color="auto" w:fill="FFFFFF"/>
        <w:spacing w:after="0" w:line="240" w:lineRule="auto"/>
        <w:ind w:firstLine="709"/>
        <w:jc w:val="both"/>
        <w:rPr>
          <w:shd w:val="clear" w:color="auto" w:fill="FFFFFF"/>
        </w:rPr>
      </w:pPr>
      <w:r>
        <w:rPr>
          <w:shd w:val="clear" w:color="auto" w:fill="FFFFFF"/>
        </w:rPr>
        <w:t>П</w:t>
      </w:r>
      <w:r w:rsidR="00786988" w:rsidRPr="00E65B19">
        <w:rPr>
          <w:shd w:val="clear" w:color="auto" w:fill="FFFFFF"/>
        </w:rPr>
        <w:t>ока такие изменения в Трудовой Кодекс не внесены</w:t>
      </w:r>
      <w:r w:rsidR="00E174A8" w:rsidRPr="00E65B19">
        <w:rPr>
          <w:shd w:val="clear" w:color="auto" w:fill="FFFFFF"/>
        </w:rPr>
        <w:t>.</w:t>
      </w:r>
      <w:r w:rsidR="00933E4F">
        <w:rPr>
          <w:shd w:val="clear" w:color="auto" w:fill="FFFFFF"/>
        </w:rPr>
        <w:t xml:space="preserve"> Но работодатели стали чаще заключать договоры с ненормированным рабочим днем, что приводит к увеличению рабочего времени</w:t>
      </w:r>
      <w:r>
        <w:rPr>
          <w:shd w:val="clear" w:color="auto" w:fill="FFFFFF"/>
        </w:rPr>
        <w:t xml:space="preserve"> без его оплаты</w:t>
      </w:r>
      <w:r w:rsidR="00933E4F">
        <w:rPr>
          <w:shd w:val="clear" w:color="auto" w:fill="FFFFFF"/>
        </w:rPr>
        <w:t>.</w:t>
      </w:r>
    </w:p>
    <w:p w14:paraId="54CD1E42" w14:textId="77777777" w:rsidR="00FB3D98" w:rsidRDefault="0059121E" w:rsidP="00140654">
      <w:pPr>
        <w:shd w:val="clear" w:color="auto" w:fill="FFFFFF"/>
        <w:spacing w:after="0" w:line="240" w:lineRule="auto"/>
        <w:ind w:firstLine="709"/>
        <w:jc w:val="both"/>
        <w:rPr>
          <w:shd w:val="clear" w:color="auto" w:fill="FFFFFF"/>
        </w:rPr>
      </w:pPr>
      <w:r w:rsidRPr="00E65B19">
        <w:rPr>
          <w:shd w:val="clear" w:color="auto" w:fill="FFFFFF"/>
        </w:rPr>
        <w:t xml:space="preserve">А вот в Армении профсоюзы поддержали инициативу Министерства труда и социальных вопросов о сокращении рабочей недели с 40 до 35 часов и уменьшении ежедневного рабочего времени с 8 до 7 часов с сохранением зарплаты. Опубликованный на официальном портале правовых актов проект решения вызвал острую полемику между деловым сообществом и </w:t>
      </w:r>
      <w:r w:rsidRPr="00E65B19">
        <w:rPr>
          <w:shd w:val="clear" w:color="auto" w:fill="FFFFFF"/>
        </w:rPr>
        <w:lastRenderedPageBreak/>
        <w:t>профсоюзами. Профсоюзы, опираясь на международный опыт и ряд исследований (в том числе исследований ВОЗ, показывающие, что продолжительн</w:t>
      </w:r>
      <w:r w:rsidR="00E55317" w:rsidRPr="00E65B19">
        <w:rPr>
          <w:shd w:val="clear" w:color="auto" w:fill="FFFFFF"/>
        </w:rPr>
        <w:t>ый рабочий день может вызвать сердечно-сосудистые заболевания, способствовать депрессии и стрессу) считают, что сокращение рабочего времени будет способствовать повышению производительности и качества труда, сохранению здоровья работников и улучшению качества жизни.</w:t>
      </w:r>
      <w:r w:rsidR="00FB3D98">
        <w:rPr>
          <w:shd w:val="clear" w:color="auto" w:fill="FFFFFF"/>
        </w:rPr>
        <w:t xml:space="preserve"> </w:t>
      </w:r>
    </w:p>
    <w:p w14:paraId="5C0EBC3E" w14:textId="77777777" w:rsidR="00E55317" w:rsidRPr="00E65B19" w:rsidRDefault="00FB3D98" w:rsidP="00140654">
      <w:pPr>
        <w:shd w:val="clear" w:color="auto" w:fill="FFFFFF"/>
        <w:spacing w:after="0" w:line="240" w:lineRule="auto"/>
        <w:ind w:firstLine="709"/>
        <w:jc w:val="both"/>
        <w:rPr>
          <w:shd w:val="clear" w:color="auto" w:fill="FFFFFF"/>
        </w:rPr>
      </w:pPr>
      <w:r>
        <w:rPr>
          <w:shd w:val="clear" w:color="auto" w:fill="FFFFFF"/>
        </w:rPr>
        <w:t>Д</w:t>
      </w:r>
      <w:r w:rsidR="00E55317" w:rsidRPr="00E65B19">
        <w:rPr>
          <w:shd w:val="clear" w:color="auto" w:fill="FFFFFF"/>
        </w:rPr>
        <w:t>умается, такой подход подстегнет предпринимательское сообщество к ускорению работ по внедрению результатов научно-технической революции.</w:t>
      </w:r>
    </w:p>
    <w:p w14:paraId="3C587070" w14:textId="77777777" w:rsidR="00E55317" w:rsidRPr="00E65B19" w:rsidRDefault="00E55317" w:rsidP="00E55317">
      <w:pPr>
        <w:spacing w:after="0" w:line="240" w:lineRule="auto"/>
        <w:ind w:firstLine="709"/>
        <w:jc w:val="both"/>
      </w:pPr>
      <w:r w:rsidRPr="00E65B19">
        <w:t xml:space="preserve">В Беларуси 57% работодателей (по данным </w:t>
      </w:r>
      <w:proofErr w:type="spellStart"/>
      <w:r w:rsidRPr="00E65B19">
        <w:rPr>
          <w:lang w:val="en-US"/>
        </w:rPr>
        <w:t>rabota</w:t>
      </w:r>
      <w:proofErr w:type="spellEnd"/>
      <w:r w:rsidRPr="00E65B19">
        <w:t>.</w:t>
      </w:r>
      <w:r w:rsidRPr="00E65B19">
        <w:rPr>
          <w:lang w:val="en-US"/>
        </w:rPr>
        <w:t>by</w:t>
      </w:r>
      <w:r w:rsidRPr="00E65B19">
        <w:t xml:space="preserve"> в декабре 2024г.) испытывают дефицит кадров. Особенно ярко он ощущается в массовом найме: продажах, производстве, логистике, среди рабочего персонала. На этом фоне работодатели начинают уделять внимание не столько дипломам об образовании, сколько навыкам, отказываются от ограничений по возрасту и полу. Об остроте проблемы отчетливо свидетельствует принятие в январе 2024г. Концепции государственной кадровой политики в Беларуси, призванную обеспечить кадровую безопасность. </w:t>
      </w:r>
    </w:p>
    <w:p w14:paraId="27DE5154" w14:textId="77777777" w:rsidR="00E55317" w:rsidRPr="00E65B19" w:rsidRDefault="00E55317" w:rsidP="00140654">
      <w:pPr>
        <w:shd w:val="clear" w:color="auto" w:fill="FFFFFF"/>
        <w:spacing w:after="0" w:line="240" w:lineRule="auto"/>
        <w:ind w:firstLine="709"/>
        <w:jc w:val="both"/>
        <w:rPr>
          <w:shd w:val="clear" w:color="auto" w:fill="FFFFFF"/>
        </w:rPr>
      </w:pPr>
      <w:r w:rsidRPr="00E65B19">
        <w:rPr>
          <w:shd w:val="clear" w:color="auto" w:fill="FFFFFF"/>
        </w:rPr>
        <w:t>В странах, где переизбыток рабочей силы, принималис</w:t>
      </w:r>
      <w:r w:rsidR="00B7624B">
        <w:rPr>
          <w:shd w:val="clear" w:color="auto" w:fill="FFFFFF"/>
        </w:rPr>
        <w:t>ь меры по созданию рабочих мест, но их еще недостаточно для обеспечения полной занятости населения. В</w:t>
      </w:r>
      <w:r w:rsidR="00510D81">
        <w:rPr>
          <w:shd w:val="clear" w:color="auto" w:fill="FFFFFF"/>
        </w:rPr>
        <w:t xml:space="preserve"> Армении</w:t>
      </w:r>
      <w:r w:rsidR="00B7624B">
        <w:rPr>
          <w:shd w:val="clear" w:color="auto" w:fill="FFFFFF"/>
        </w:rPr>
        <w:t>, например,</w:t>
      </w:r>
      <w:r w:rsidR="00510D81">
        <w:rPr>
          <w:shd w:val="clear" w:color="auto" w:fill="FFFFFF"/>
        </w:rPr>
        <w:t xml:space="preserve"> на 100 заявленных вакансий претендуют 2300 чел., в Кыргызстане – 1313 человек.</w:t>
      </w:r>
    </w:p>
    <w:p w14:paraId="16E2D8C9" w14:textId="77777777" w:rsidR="00E55317" w:rsidRDefault="00E55317" w:rsidP="00140654">
      <w:pPr>
        <w:shd w:val="clear" w:color="auto" w:fill="FFFFFF"/>
        <w:spacing w:after="0" w:line="240" w:lineRule="auto"/>
        <w:ind w:firstLine="709"/>
        <w:jc w:val="both"/>
        <w:rPr>
          <w:rFonts w:eastAsia="Times New Roman"/>
          <w:lang w:eastAsia="ru-RU"/>
        </w:rPr>
      </w:pPr>
      <w:r w:rsidRPr="00E65B19">
        <w:rPr>
          <w:rFonts w:eastAsia="Times New Roman"/>
          <w:lang w:eastAsia="ru-RU"/>
        </w:rPr>
        <w:t>Нехватка достойных рабочих мест приводит к значительной трудовой миграции. Так, за пределами страны работает более 2 млн жителей</w:t>
      </w:r>
      <w:r w:rsidRPr="00E55317">
        <w:rPr>
          <w:rFonts w:eastAsia="Times New Roman"/>
          <w:lang w:eastAsia="ru-RU"/>
        </w:rPr>
        <w:t xml:space="preserve"> Узбекистана, 1,1 млн граждан Кыргызстана, аналогичная ситуация в Таджикистане. При этом основной принимающей ст</w:t>
      </w:r>
      <w:r w:rsidR="00F30B2A">
        <w:rPr>
          <w:rFonts w:eastAsia="Times New Roman"/>
          <w:lang w:eastAsia="ru-RU"/>
        </w:rPr>
        <w:t>ра</w:t>
      </w:r>
      <w:r w:rsidRPr="00E55317">
        <w:rPr>
          <w:rFonts w:eastAsia="Times New Roman"/>
          <w:lang w:eastAsia="ru-RU"/>
        </w:rPr>
        <w:t>ной по</w:t>
      </w:r>
      <w:r w:rsidR="00F30B2A">
        <w:rPr>
          <w:rFonts w:eastAsia="Times New Roman"/>
          <w:lang w:eastAsia="ru-RU"/>
        </w:rPr>
        <w:t>-</w:t>
      </w:r>
      <w:r w:rsidRPr="00E55317">
        <w:rPr>
          <w:rFonts w:eastAsia="Times New Roman"/>
          <w:lang w:eastAsia="ru-RU"/>
        </w:rPr>
        <w:t>прежнему остается Россия</w:t>
      </w:r>
      <w:r>
        <w:rPr>
          <w:rFonts w:eastAsia="Times New Roman"/>
          <w:lang w:eastAsia="ru-RU"/>
        </w:rPr>
        <w:t>.</w:t>
      </w:r>
    </w:p>
    <w:p w14:paraId="17A3659F" w14:textId="77777777" w:rsidR="00086113" w:rsidRDefault="00086113" w:rsidP="00B91349">
      <w:pPr>
        <w:shd w:val="clear" w:color="auto" w:fill="FFFFFF"/>
        <w:spacing w:after="0" w:line="240" w:lineRule="auto"/>
        <w:ind w:firstLine="709"/>
        <w:jc w:val="both"/>
        <w:rPr>
          <w:rFonts w:eastAsia="Times New Roman"/>
          <w:lang w:eastAsia="ru-RU"/>
        </w:rPr>
      </w:pPr>
      <w:r>
        <w:rPr>
          <w:rFonts w:eastAsia="Times New Roman"/>
          <w:lang w:eastAsia="ru-RU"/>
        </w:rPr>
        <w:t>В целом миграционные потоки крайне неустойчивы и в очень высокой степени подвержены количественным колебаниям и воздействиям со стороны экономических и политических факторов, прежде всего проводимой миграционной политики, которая имеет выраженные черты ужесточения.</w:t>
      </w:r>
    </w:p>
    <w:p w14:paraId="727E4CFD" w14:textId="77777777" w:rsidR="00086113" w:rsidRDefault="00086113" w:rsidP="00B91349">
      <w:pPr>
        <w:tabs>
          <w:tab w:val="left" w:pos="709"/>
          <w:tab w:val="left" w:pos="993"/>
        </w:tabs>
        <w:spacing w:after="0" w:line="240" w:lineRule="auto"/>
        <w:ind w:firstLine="709"/>
        <w:jc w:val="both"/>
        <w:rPr>
          <w:spacing w:val="4"/>
        </w:rPr>
      </w:pPr>
      <w:r w:rsidRPr="00182859">
        <w:rPr>
          <w:spacing w:val="4"/>
        </w:rPr>
        <w:t xml:space="preserve">В </w:t>
      </w:r>
      <w:r>
        <w:rPr>
          <w:spacing w:val="4"/>
        </w:rPr>
        <w:t>2024 г.</w:t>
      </w:r>
      <w:r w:rsidRPr="00182859">
        <w:rPr>
          <w:spacing w:val="4"/>
        </w:rPr>
        <w:t xml:space="preserve"> </w:t>
      </w:r>
      <w:r>
        <w:rPr>
          <w:spacing w:val="4"/>
        </w:rPr>
        <w:t xml:space="preserve">по данным Статкомитета СНГ </w:t>
      </w:r>
      <w:r w:rsidRPr="00182859">
        <w:rPr>
          <w:spacing w:val="4"/>
        </w:rPr>
        <w:t xml:space="preserve">внешняя миграция по странам </w:t>
      </w:r>
      <w:r w:rsidR="00B7624B">
        <w:rPr>
          <w:spacing w:val="4"/>
        </w:rPr>
        <w:t>региона</w:t>
      </w:r>
      <w:r w:rsidRPr="00182859">
        <w:rPr>
          <w:spacing w:val="4"/>
        </w:rPr>
        <w:t xml:space="preserve"> увеличилась примерно на четверть. Это происходило на фоне роста прибывших в отдельных странах и незначительного уменьшения числа выбытий за пределы страны. Положительное сальдо миграции складывалось в Азербайджане, Армении, Казахстане, Кыргызстане и России</w:t>
      </w:r>
      <w:r>
        <w:rPr>
          <w:spacing w:val="4"/>
        </w:rPr>
        <w:t xml:space="preserve"> (см</w:t>
      </w:r>
      <w:r w:rsidRPr="00182859">
        <w:rPr>
          <w:spacing w:val="4"/>
        </w:rPr>
        <w:t>.</w:t>
      </w:r>
      <w:r>
        <w:rPr>
          <w:spacing w:val="4"/>
        </w:rPr>
        <w:t xml:space="preserve"> Таблицу </w:t>
      </w:r>
      <w:r w:rsidR="003D186D">
        <w:rPr>
          <w:spacing w:val="4"/>
        </w:rPr>
        <w:t>4</w:t>
      </w:r>
      <w:r>
        <w:rPr>
          <w:spacing w:val="4"/>
        </w:rPr>
        <w:t>).</w:t>
      </w:r>
      <w:r w:rsidRPr="00182859">
        <w:rPr>
          <w:spacing w:val="4"/>
        </w:rPr>
        <w:t xml:space="preserve"> Миграционный прирост в этих странах был обеспечен за счет обмена со странами С</w:t>
      </w:r>
      <w:r w:rsidR="00B7624B">
        <w:rPr>
          <w:spacing w:val="4"/>
        </w:rPr>
        <w:t>НГ</w:t>
      </w:r>
      <w:r w:rsidRPr="00182859">
        <w:rPr>
          <w:spacing w:val="4"/>
        </w:rPr>
        <w:t xml:space="preserve"> и другими государствами. В Узбекистане по итогам девяти месяцев 2024 г</w:t>
      </w:r>
      <w:r w:rsidR="00B7624B">
        <w:rPr>
          <w:spacing w:val="4"/>
        </w:rPr>
        <w:t>.</w:t>
      </w:r>
      <w:r w:rsidRPr="00182859">
        <w:rPr>
          <w:spacing w:val="4"/>
        </w:rPr>
        <w:t xml:space="preserve"> почти в 2 раза сократилась миграционная убыль, наблюдалось снижение как числа выбывших</w:t>
      </w:r>
      <w:r w:rsidRPr="00B778C1">
        <w:rPr>
          <w:spacing w:val="4"/>
        </w:rPr>
        <w:t xml:space="preserve"> </w:t>
      </w:r>
      <w:r w:rsidRPr="00182859">
        <w:rPr>
          <w:spacing w:val="4"/>
        </w:rPr>
        <w:t>из страны, так и прибывших.</w:t>
      </w:r>
    </w:p>
    <w:p w14:paraId="725C8A02" w14:textId="77777777" w:rsidR="00577EDB" w:rsidRDefault="00577EDB" w:rsidP="00E666CC">
      <w:pPr>
        <w:tabs>
          <w:tab w:val="left" w:pos="709"/>
          <w:tab w:val="left" w:pos="993"/>
        </w:tabs>
        <w:spacing w:after="0" w:line="192" w:lineRule="auto"/>
        <w:ind w:firstLine="510"/>
        <w:jc w:val="right"/>
        <w:rPr>
          <w:spacing w:val="4"/>
          <w:sz w:val="24"/>
          <w:szCs w:val="24"/>
        </w:rPr>
      </w:pPr>
    </w:p>
    <w:p w14:paraId="6327518E" w14:textId="77777777" w:rsidR="00577EDB" w:rsidRDefault="00577EDB" w:rsidP="00E666CC">
      <w:pPr>
        <w:tabs>
          <w:tab w:val="left" w:pos="709"/>
          <w:tab w:val="left" w:pos="993"/>
        </w:tabs>
        <w:spacing w:after="0" w:line="192" w:lineRule="auto"/>
        <w:ind w:firstLine="510"/>
        <w:jc w:val="right"/>
        <w:rPr>
          <w:spacing w:val="4"/>
          <w:sz w:val="24"/>
          <w:szCs w:val="24"/>
        </w:rPr>
      </w:pPr>
    </w:p>
    <w:p w14:paraId="7670A4E7" w14:textId="77777777" w:rsidR="00577EDB" w:rsidRDefault="00577EDB" w:rsidP="00E666CC">
      <w:pPr>
        <w:tabs>
          <w:tab w:val="left" w:pos="709"/>
          <w:tab w:val="left" w:pos="993"/>
        </w:tabs>
        <w:spacing w:after="0" w:line="192" w:lineRule="auto"/>
        <w:ind w:firstLine="510"/>
        <w:jc w:val="right"/>
        <w:rPr>
          <w:spacing w:val="4"/>
          <w:sz w:val="24"/>
          <w:szCs w:val="24"/>
        </w:rPr>
      </w:pPr>
    </w:p>
    <w:p w14:paraId="5A731678" w14:textId="77777777" w:rsidR="00577EDB" w:rsidRDefault="00577EDB" w:rsidP="00E666CC">
      <w:pPr>
        <w:tabs>
          <w:tab w:val="left" w:pos="709"/>
          <w:tab w:val="left" w:pos="993"/>
        </w:tabs>
        <w:spacing w:after="0" w:line="192" w:lineRule="auto"/>
        <w:ind w:firstLine="510"/>
        <w:jc w:val="right"/>
        <w:rPr>
          <w:spacing w:val="4"/>
          <w:sz w:val="24"/>
          <w:szCs w:val="24"/>
        </w:rPr>
      </w:pPr>
    </w:p>
    <w:p w14:paraId="0C31F0CF" w14:textId="77777777" w:rsidR="00577EDB" w:rsidRDefault="00577EDB" w:rsidP="00E666CC">
      <w:pPr>
        <w:tabs>
          <w:tab w:val="left" w:pos="709"/>
          <w:tab w:val="left" w:pos="993"/>
        </w:tabs>
        <w:spacing w:after="0" w:line="192" w:lineRule="auto"/>
        <w:ind w:firstLine="510"/>
        <w:jc w:val="right"/>
        <w:rPr>
          <w:spacing w:val="4"/>
          <w:sz w:val="24"/>
          <w:szCs w:val="24"/>
        </w:rPr>
      </w:pPr>
    </w:p>
    <w:p w14:paraId="72EFE84C" w14:textId="77777777" w:rsidR="00577EDB" w:rsidRDefault="00577EDB" w:rsidP="00E666CC">
      <w:pPr>
        <w:tabs>
          <w:tab w:val="left" w:pos="709"/>
          <w:tab w:val="left" w:pos="993"/>
        </w:tabs>
        <w:spacing w:after="0" w:line="192" w:lineRule="auto"/>
        <w:ind w:firstLine="510"/>
        <w:jc w:val="right"/>
        <w:rPr>
          <w:spacing w:val="4"/>
          <w:sz w:val="24"/>
          <w:szCs w:val="24"/>
        </w:rPr>
      </w:pPr>
    </w:p>
    <w:p w14:paraId="78AFA72A" w14:textId="77777777" w:rsidR="00086113" w:rsidRPr="00E666CC" w:rsidRDefault="00086113" w:rsidP="00E666CC">
      <w:pPr>
        <w:tabs>
          <w:tab w:val="left" w:pos="709"/>
          <w:tab w:val="left" w:pos="993"/>
        </w:tabs>
        <w:spacing w:after="0" w:line="192" w:lineRule="auto"/>
        <w:ind w:firstLine="510"/>
        <w:jc w:val="right"/>
        <w:rPr>
          <w:spacing w:val="4"/>
          <w:sz w:val="24"/>
          <w:szCs w:val="24"/>
        </w:rPr>
      </w:pPr>
      <w:r w:rsidRPr="00E666CC">
        <w:rPr>
          <w:spacing w:val="4"/>
          <w:sz w:val="24"/>
          <w:szCs w:val="24"/>
        </w:rPr>
        <w:lastRenderedPageBreak/>
        <w:t xml:space="preserve">Таблица </w:t>
      </w:r>
      <w:r w:rsidR="003D186D">
        <w:rPr>
          <w:spacing w:val="4"/>
          <w:sz w:val="24"/>
          <w:szCs w:val="24"/>
        </w:rPr>
        <w:t>4</w:t>
      </w:r>
      <w:r w:rsidRPr="00E666CC">
        <w:rPr>
          <w:spacing w:val="4"/>
          <w:sz w:val="24"/>
          <w:szCs w:val="24"/>
        </w:rPr>
        <w:t>.</w:t>
      </w:r>
    </w:p>
    <w:p w14:paraId="05ACE455" w14:textId="77777777" w:rsidR="00086113" w:rsidRPr="00E666CC" w:rsidRDefault="00086113" w:rsidP="00E666CC">
      <w:pPr>
        <w:tabs>
          <w:tab w:val="left" w:pos="709"/>
          <w:tab w:val="left" w:pos="993"/>
        </w:tabs>
        <w:spacing w:after="0" w:line="192" w:lineRule="auto"/>
        <w:ind w:firstLine="510"/>
        <w:jc w:val="center"/>
        <w:rPr>
          <w:b/>
          <w:sz w:val="24"/>
          <w:szCs w:val="24"/>
        </w:rPr>
      </w:pPr>
      <w:r w:rsidRPr="00E666CC">
        <w:rPr>
          <w:b/>
          <w:sz w:val="24"/>
          <w:szCs w:val="24"/>
        </w:rPr>
        <w:t>Международная миграция населения</w:t>
      </w:r>
    </w:p>
    <w:p w14:paraId="54C03DE9" w14:textId="77777777" w:rsidR="00086113" w:rsidRPr="00182859" w:rsidRDefault="00086113" w:rsidP="00086113">
      <w:pPr>
        <w:pStyle w:val="210"/>
        <w:tabs>
          <w:tab w:val="left" w:pos="8505"/>
        </w:tabs>
        <w:jc w:val="center"/>
        <w:rPr>
          <w:sz w:val="16"/>
          <w:szCs w:val="16"/>
        </w:rPr>
      </w:pPr>
      <w:r w:rsidRPr="00182859">
        <w:rPr>
          <w:sz w:val="16"/>
          <w:szCs w:val="16"/>
        </w:rPr>
        <w:t>(число зарегистрированных в органах внутренних дел при перемене постоянного места жительства, тыс. человек)</w:t>
      </w:r>
    </w:p>
    <w:tbl>
      <w:tblPr>
        <w:tblW w:w="7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3"/>
        <w:gridCol w:w="1189"/>
        <w:gridCol w:w="1189"/>
        <w:gridCol w:w="1189"/>
        <w:gridCol w:w="1245"/>
      </w:tblGrid>
      <w:tr w:rsidR="00086113" w:rsidRPr="001B7F05" w14:paraId="33A74021" w14:textId="77777777" w:rsidTr="00100E6E">
        <w:trPr>
          <w:trHeight w:hRule="exact" w:val="250"/>
          <w:jc w:val="center"/>
        </w:trPr>
        <w:tc>
          <w:tcPr>
            <w:tcW w:w="2333" w:type="dxa"/>
            <w:tcBorders>
              <w:top w:val="single" w:sz="4" w:space="0" w:color="auto"/>
              <w:left w:val="nil"/>
              <w:bottom w:val="nil"/>
              <w:right w:val="single" w:sz="4" w:space="0" w:color="auto"/>
            </w:tcBorders>
          </w:tcPr>
          <w:p w14:paraId="6E13F3DA" w14:textId="77777777" w:rsidR="00086113" w:rsidRPr="00182859" w:rsidRDefault="00086113" w:rsidP="00086113">
            <w:pPr>
              <w:pStyle w:val="210"/>
              <w:tabs>
                <w:tab w:val="left" w:pos="8505"/>
              </w:tabs>
              <w:spacing w:before="60" w:after="20" w:line="240" w:lineRule="exact"/>
              <w:ind w:left="-57" w:right="-57"/>
              <w:jc w:val="center"/>
              <w:rPr>
                <w:lang w:eastAsia="en-US"/>
              </w:rPr>
            </w:pPr>
          </w:p>
        </w:tc>
        <w:tc>
          <w:tcPr>
            <w:tcW w:w="2378" w:type="dxa"/>
            <w:gridSpan w:val="2"/>
            <w:tcBorders>
              <w:top w:val="single" w:sz="4" w:space="0" w:color="auto"/>
              <w:left w:val="single" w:sz="4" w:space="0" w:color="auto"/>
              <w:bottom w:val="single" w:sz="4" w:space="0" w:color="auto"/>
              <w:right w:val="single" w:sz="4" w:space="0" w:color="auto"/>
            </w:tcBorders>
            <w:vAlign w:val="center"/>
            <w:hideMark/>
          </w:tcPr>
          <w:p w14:paraId="0E7ED4BB" w14:textId="77777777" w:rsidR="00086113" w:rsidRPr="001B7F05" w:rsidRDefault="00086113" w:rsidP="00D700EE">
            <w:pPr>
              <w:spacing w:after="0" w:line="240" w:lineRule="auto"/>
              <w:ind w:left="-57" w:right="-57"/>
              <w:jc w:val="center"/>
              <w:rPr>
                <w:b/>
                <w:sz w:val="16"/>
                <w:szCs w:val="16"/>
              </w:rPr>
            </w:pPr>
            <w:r w:rsidRPr="001B7F05">
              <w:rPr>
                <w:b/>
                <w:sz w:val="16"/>
                <w:szCs w:val="16"/>
              </w:rPr>
              <w:t>Число прибывших</w:t>
            </w:r>
          </w:p>
        </w:tc>
        <w:tc>
          <w:tcPr>
            <w:tcW w:w="2434" w:type="dxa"/>
            <w:gridSpan w:val="2"/>
            <w:tcBorders>
              <w:top w:val="single" w:sz="4" w:space="0" w:color="auto"/>
              <w:left w:val="single" w:sz="4" w:space="0" w:color="auto"/>
              <w:bottom w:val="single" w:sz="4" w:space="0" w:color="auto"/>
              <w:right w:val="nil"/>
            </w:tcBorders>
            <w:vAlign w:val="center"/>
            <w:hideMark/>
          </w:tcPr>
          <w:p w14:paraId="32B3B804" w14:textId="77777777" w:rsidR="00086113" w:rsidRPr="001B7F05" w:rsidRDefault="00086113" w:rsidP="00D700EE">
            <w:pPr>
              <w:spacing w:after="0" w:line="240" w:lineRule="auto"/>
              <w:ind w:left="-57" w:right="-57"/>
              <w:jc w:val="center"/>
              <w:rPr>
                <w:b/>
                <w:sz w:val="16"/>
                <w:szCs w:val="16"/>
              </w:rPr>
            </w:pPr>
            <w:r w:rsidRPr="001B7F05">
              <w:rPr>
                <w:b/>
                <w:sz w:val="16"/>
                <w:szCs w:val="16"/>
              </w:rPr>
              <w:t>Число выбывших</w:t>
            </w:r>
          </w:p>
        </w:tc>
      </w:tr>
      <w:tr w:rsidR="00086113" w:rsidRPr="001B7F05" w14:paraId="63397B8E" w14:textId="77777777" w:rsidTr="00100E6E">
        <w:trPr>
          <w:trHeight w:hRule="exact" w:val="140"/>
          <w:jc w:val="center"/>
        </w:trPr>
        <w:tc>
          <w:tcPr>
            <w:tcW w:w="2333" w:type="dxa"/>
            <w:tcBorders>
              <w:top w:val="nil"/>
              <w:left w:val="nil"/>
              <w:bottom w:val="single" w:sz="4" w:space="0" w:color="auto"/>
              <w:right w:val="single" w:sz="4" w:space="0" w:color="auto"/>
            </w:tcBorders>
          </w:tcPr>
          <w:p w14:paraId="32540130" w14:textId="77777777" w:rsidR="00086113" w:rsidRPr="00182859" w:rsidRDefault="00086113" w:rsidP="00086113">
            <w:pPr>
              <w:pStyle w:val="210"/>
              <w:tabs>
                <w:tab w:val="left" w:pos="8505"/>
              </w:tabs>
              <w:spacing w:before="60" w:after="20" w:line="240" w:lineRule="exact"/>
              <w:ind w:left="-57" w:right="-57"/>
              <w:jc w:val="center"/>
              <w:rPr>
                <w:lang w:eastAsia="en-US"/>
              </w:rPr>
            </w:pPr>
          </w:p>
        </w:tc>
        <w:tc>
          <w:tcPr>
            <w:tcW w:w="1189" w:type="dxa"/>
            <w:tcBorders>
              <w:top w:val="single" w:sz="4" w:space="0" w:color="auto"/>
              <w:left w:val="single" w:sz="4" w:space="0" w:color="auto"/>
              <w:bottom w:val="single" w:sz="4" w:space="0" w:color="auto"/>
              <w:right w:val="single" w:sz="4" w:space="0" w:color="auto"/>
            </w:tcBorders>
            <w:vAlign w:val="center"/>
            <w:hideMark/>
          </w:tcPr>
          <w:p w14:paraId="5BBE680D" w14:textId="77777777" w:rsidR="00086113" w:rsidRPr="001B7F05" w:rsidRDefault="00086113" w:rsidP="00D700EE">
            <w:pPr>
              <w:spacing w:after="0" w:line="240" w:lineRule="auto"/>
              <w:ind w:left="-113" w:right="-113"/>
              <w:jc w:val="center"/>
              <w:rPr>
                <w:b/>
                <w:sz w:val="16"/>
                <w:szCs w:val="16"/>
              </w:rPr>
            </w:pPr>
            <w:r w:rsidRPr="001B7F05">
              <w:rPr>
                <w:b/>
                <w:sz w:val="16"/>
                <w:szCs w:val="16"/>
              </w:rPr>
              <w:t>20</w:t>
            </w:r>
            <w:r w:rsidRPr="001B7F05">
              <w:rPr>
                <w:b/>
                <w:sz w:val="16"/>
                <w:szCs w:val="16"/>
                <w:lang w:val="en-US"/>
              </w:rPr>
              <w:t>2</w:t>
            </w:r>
            <w:r w:rsidRPr="001B7F05">
              <w:rPr>
                <w:b/>
                <w:sz w:val="16"/>
                <w:szCs w:val="16"/>
              </w:rPr>
              <w:t>3</w:t>
            </w:r>
          </w:p>
        </w:tc>
        <w:tc>
          <w:tcPr>
            <w:tcW w:w="1189" w:type="dxa"/>
            <w:tcBorders>
              <w:top w:val="single" w:sz="4" w:space="0" w:color="auto"/>
              <w:left w:val="single" w:sz="4" w:space="0" w:color="auto"/>
              <w:bottom w:val="single" w:sz="4" w:space="0" w:color="auto"/>
              <w:right w:val="single" w:sz="4" w:space="0" w:color="auto"/>
            </w:tcBorders>
            <w:vAlign w:val="center"/>
            <w:hideMark/>
          </w:tcPr>
          <w:p w14:paraId="32AA9DDB" w14:textId="77777777" w:rsidR="00086113" w:rsidRPr="001B7F05" w:rsidRDefault="00086113" w:rsidP="00D700EE">
            <w:pPr>
              <w:spacing w:after="0" w:line="240" w:lineRule="auto"/>
              <w:ind w:left="-113" w:right="-113"/>
              <w:jc w:val="center"/>
              <w:rPr>
                <w:b/>
                <w:sz w:val="16"/>
                <w:szCs w:val="16"/>
              </w:rPr>
            </w:pPr>
            <w:r w:rsidRPr="001B7F05">
              <w:rPr>
                <w:b/>
                <w:sz w:val="16"/>
                <w:szCs w:val="16"/>
              </w:rPr>
              <w:t>20</w:t>
            </w:r>
            <w:r w:rsidRPr="001B7F05">
              <w:rPr>
                <w:b/>
                <w:sz w:val="16"/>
                <w:szCs w:val="16"/>
                <w:lang w:val="en-US"/>
              </w:rPr>
              <w:t>2</w:t>
            </w:r>
            <w:r w:rsidRPr="001B7F05">
              <w:rPr>
                <w:b/>
                <w:sz w:val="16"/>
                <w:szCs w:val="16"/>
              </w:rPr>
              <w:t>4</w:t>
            </w:r>
          </w:p>
        </w:tc>
        <w:tc>
          <w:tcPr>
            <w:tcW w:w="1189" w:type="dxa"/>
            <w:tcBorders>
              <w:top w:val="single" w:sz="4" w:space="0" w:color="auto"/>
              <w:left w:val="single" w:sz="4" w:space="0" w:color="auto"/>
              <w:bottom w:val="single" w:sz="4" w:space="0" w:color="auto"/>
              <w:right w:val="single" w:sz="4" w:space="0" w:color="auto"/>
            </w:tcBorders>
            <w:vAlign w:val="center"/>
            <w:hideMark/>
          </w:tcPr>
          <w:p w14:paraId="567699F2" w14:textId="77777777" w:rsidR="00086113" w:rsidRPr="001B7F05" w:rsidRDefault="00086113" w:rsidP="00D700EE">
            <w:pPr>
              <w:spacing w:after="0" w:line="240" w:lineRule="auto"/>
              <w:ind w:left="-113" w:right="-113"/>
              <w:jc w:val="center"/>
              <w:rPr>
                <w:b/>
                <w:sz w:val="16"/>
                <w:szCs w:val="16"/>
              </w:rPr>
            </w:pPr>
            <w:r w:rsidRPr="001B7F05">
              <w:rPr>
                <w:b/>
                <w:sz w:val="16"/>
                <w:szCs w:val="16"/>
              </w:rPr>
              <w:t>20</w:t>
            </w:r>
            <w:r w:rsidRPr="001B7F05">
              <w:rPr>
                <w:b/>
                <w:sz w:val="16"/>
                <w:szCs w:val="16"/>
                <w:lang w:val="en-US"/>
              </w:rPr>
              <w:t>2</w:t>
            </w:r>
            <w:r w:rsidRPr="001B7F05">
              <w:rPr>
                <w:b/>
                <w:sz w:val="16"/>
                <w:szCs w:val="16"/>
              </w:rPr>
              <w:t>3</w:t>
            </w:r>
          </w:p>
        </w:tc>
        <w:tc>
          <w:tcPr>
            <w:tcW w:w="1245" w:type="dxa"/>
            <w:tcBorders>
              <w:top w:val="single" w:sz="4" w:space="0" w:color="auto"/>
              <w:left w:val="single" w:sz="4" w:space="0" w:color="auto"/>
              <w:bottom w:val="single" w:sz="4" w:space="0" w:color="auto"/>
              <w:right w:val="nil"/>
            </w:tcBorders>
            <w:vAlign w:val="center"/>
            <w:hideMark/>
          </w:tcPr>
          <w:p w14:paraId="1EFCCC62" w14:textId="77777777" w:rsidR="00086113" w:rsidRPr="001B7F05" w:rsidRDefault="00086113" w:rsidP="00D700EE">
            <w:pPr>
              <w:spacing w:after="0" w:line="240" w:lineRule="auto"/>
              <w:ind w:left="-113" w:right="-113"/>
              <w:jc w:val="center"/>
              <w:rPr>
                <w:b/>
                <w:sz w:val="16"/>
                <w:szCs w:val="16"/>
              </w:rPr>
            </w:pPr>
            <w:r w:rsidRPr="001B7F05">
              <w:rPr>
                <w:b/>
                <w:sz w:val="16"/>
                <w:szCs w:val="16"/>
              </w:rPr>
              <w:t>20</w:t>
            </w:r>
            <w:r w:rsidRPr="001B7F05">
              <w:rPr>
                <w:b/>
                <w:sz w:val="16"/>
                <w:szCs w:val="16"/>
                <w:lang w:val="en-US"/>
              </w:rPr>
              <w:t>2</w:t>
            </w:r>
            <w:r w:rsidRPr="001B7F05">
              <w:rPr>
                <w:b/>
                <w:sz w:val="16"/>
                <w:szCs w:val="16"/>
              </w:rPr>
              <w:t>4</w:t>
            </w:r>
          </w:p>
        </w:tc>
      </w:tr>
      <w:tr w:rsidR="00086113" w:rsidRPr="001B7F05" w14:paraId="704569F0" w14:textId="77777777" w:rsidTr="002A5A73">
        <w:trPr>
          <w:trHeight w:hRule="exact" w:val="227"/>
          <w:jc w:val="center"/>
        </w:trPr>
        <w:tc>
          <w:tcPr>
            <w:tcW w:w="2333" w:type="dxa"/>
            <w:tcBorders>
              <w:top w:val="single" w:sz="4" w:space="0" w:color="auto"/>
              <w:left w:val="nil"/>
              <w:bottom w:val="nil"/>
              <w:right w:val="single" w:sz="4" w:space="0" w:color="auto"/>
            </w:tcBorders>
            <w:vAlign w:val="bottom"/>
            <w:hideMark/>
          </w:tcPr>
          <w:p w14:paraId="2F45DA04" w14:textId="77777777" w:rsidR="00086113" w:rsidRPr="001B7F05" w:rsidRDefault="00086113" w:rsidP="00B91349">
            <w:pPr>
              <w:spacing w:after="0" w:line="216" w:lineRule="auto"/>
              <w:ind w:right="-170"/>
              <w:rPr>
                <w:sz w:val="20"/>
                <w:szCs w:val="20"/>
              </w:rPr>
            </w:pPr>
            <w:r w:rsidRPr="001B7F05">
              <w:rPr>
                <w:sz w:val="20"/>
                <w:szCs w:val="20"/>
              </w:rPr>
              <w:t>Азербайджан</w:t>
            </w:r>
            <w:r w:rsidRPr="001B7F05">
              <w:rPr>
                <w:sz w:val="20"/>
                <w:szCs w:val="20"/>
                <w:vertAlign w:val="superscript"/>
                <w:lang w:val="en-US"/>
              </w:rPr>
              <w:t>1</w:t>
            </w:r>
            <w:r w:rsidRPr="001B7F05">
              <w:rPr>
                <w:sz w:val="20"/>
                <w:szCs w:val="20"/>
                <w:vertAlign w:val="superscript"/>
              </w:rPr>
              <w:t>)</w:t>
            </w:r>
          </w:p>
        </w:tc>
        <w:tc>
          <w:tcPr>
            <w:tcW w:w="1189" w:type="dxa"/>
            <w:tcBorders>
              <w:top w:val="single" w:sz="4" w:space="0" w:color="auto"/>
              <w:left w:val="nil"/>
              <w:bottom w:val="nil"/>
              <w:right w:val="nil"/>
            </w:tcBorders>
            <w:vAlign w:val="center"/>
          </w:tcPr>
          <w:p w14:paraId="25C9A6B8" w14:textId="77777777" w:rsidR="00086113" w:rsidRPr="001B7F05" w:rsidRDefault="00086113" w:rsidP="00B91349">
            <w:pPr>
              <w:spacing w:after="0" w:line="216" w:lineRule="auto"/>
              <w:ind w:left="-4" w:right="-162"/>
              <w:jc w:val="center"/>
              <w:rPr>
                <w:sz w:val="20"/>
                <w:szCs w:val="20"/>
              </w:rPr>
            </w:pPr>
            <w:r w:rsidRPr="001B7F05">
              <w:rPr>
                <w:sz w:val="20"/>
                <w:szCs w:val="20"/>
              </w:rPr>
              <w:t>3,6</w:t>
            </w:r>
          </w:p>
        </w:tc>
        <w:tc>
          <w:tcPr>
            <w:tcW w:w="1189" w:type="dxa"/>
            <w:tcBorders>
              <w:top w:val="single" w:sz="4" w:space="0" w:color="auto"/>
              <w:left w:val="nil"/>
              <w:bottom w:val="nil"/>
              <w:right w:val="single" w:sz="4" w:space="0" w:color="auto"/>
            </w:tcBorders>
            <w:vAlign w:val="center"/>
          </w:tcPr>
          <w:p w14:paraId="440D9D76" w14:textId="77777777" w:rsidR="00086113" w:rsidRPr="001B7F05" w:rsidRDefault="00086113" w:rsidP="00B91349">
            <w:pPr>
              <w:spacing w:after="0" w:line="216" w:lineRule="auto"/>
              <w:ind w:left="-4" w:right="-162"/>
              <w:jc w:val="center"/>
              <w:rPr>
                <w:sz w:val="20"/>
                <w:szCs w:val="20"/>
              </w:rPr>
            </w:pPr>
            <w:r w:rsidRPr="001B7F05">
              <w:rPr>
                <w:sz w:val="20"/>
                <w:szCs w:val="20"/>
              </w:rPr>
              <w:t>3,0</w:t>
            </w:r>
          </w:p>
        </w:tc>
        <w:tc>
          <w:tcPr>
            <w:tcW w:w="1189" w:type="dxa"/>
            <w:tcBorders>
              <w:top w:val="single" w:sz="4" w:space="0" w:color="auto"/>
              <w:left w:val="nil"/>
              <w:bottom w:val="nil"/>
              <w:right w:val="nil"/>
            </w:tcBorders>
            <w:vAlign w:val="center"/>
          </w:tcPr>
          <w:p w14:paraId="595E8FAF" w14:textId="77777777" w:rsidR="00086113" w:rsidRPr="001B7F05" w:rsidRDefault="00086113" w:rsidP="00B91349">
            <w:pPr>
              <w:spacing w:after="0" w:line="216" w:lineRule="auto"/>
              <w:ind w:left="-4" w:right="-162"/>
              <w:jc w:val="center"/>
              <w:rPr>
                <w:sz w:val="20"/>
                <w:szCs w:val="20"/>
              </w:rPr>
            </w:pPr>
            <w:r w:rsidRPr="001B7F05">
              <w:rPr>
                <w:sz w:val="20"/>
                <w:szCs w:val="20"/>
              </w:rPr>
              <w:t>2,5</w:t>
            </w:r>
          </w:p>
        </w:tc>
        <w:tc>
          <w:tcPr>
            <w:tcW w:w="1245" w:type="dxa"/>
            <w:tcBorders>
              <w:top w:val="single" w:sz="4" w:space="0" w:color="auto"/>
              <w:left w:val="nil"/>
              <w:bottom w:val="nil"/>
              <w:right w:val="nil"/>
            </w:tcBorders>
            <w:vAlign w:val="center"/>
          </w:tcPr>
          <w:p w14:paraId="1BBB01EC" w14:textId="77777777" w:rsidR="00086113" w:rsidRPr="001B7F05" w:rsidRDefault="00086113" w:rsidP="00B91349">
            <w:pPr>
              <w:spacing w:after="0" w:line="216" w:lineRule="auto"/>
              <w:ind w:left="-4" w:right="-162"/>
              <w:jc w:val="center"/>
              <w:rPr>
                <w:sz w:val="20"/>
                <w:szCs w:val="20"/>
              </w:rPr>
            </w:pPr>
            <w:r w:rsidRPr="001B7F05">
              <w:rPr>
                <w:sz w:val="20"/>
                <w:szCs w:val="20"/>
              </w:rPr>
              <w:t>2,3</w:t>
            </w:r>
          </w:p>
        </w:tc>
      </w:tr>
      <w:tr w:rsidR="00086113" w:rsidRPr="001B7F05" w14:paraId="7536BA15" w14:textId="77777777" w:rsidTr="002A5A73">
        <w:trPr>
          <w:trHeight w:hRule="exact" w:val="227"/>
          <w:jc w:val="center"/>
        </w:trPr>
        <w:tc>
          <w:tcPr>
            <w:tcW w:w="2333" w:type="dxa"/>
            <w:tcBorders>
              <w:top w:val="nil"/>
              <w:left w:val="nil"/>
              <w:bottom w:val="nil"/>
              <w:right w:val="single" w:sz="4" w:space="0" w:color="auto"/>
            </w:tcBorders>
            <w:vAlign w:val="bottom"/>
            <w:hideMark/>
          </w:tcPr>
          <w:p w14:paraId="31FE06A9" w14:textId="77777777" w:rsidR="00086113" w:rsidRPr="001B7F05" w:rsidRDefault="00086113" w:rsidP="00B91349">
            <w:pPr>
              <w:spacing w:after="0" w:line="216" w:lineRule="auto"/>
              <w:ind w:right="-113"/>
              <w:jc w:val="both"/>
              <w:rPr>
                <w:sz w:val="20"/>
                <w:szCs w:val="20"/>
              </w:rPr>
            </w:pPr>
            <w:r w:rsidRPr="001B7F05">
              <w:rPr>
                <w:sz w:val="20"/>
                <w:szCs w:val="20"/>
              </w:rPr>
              <w:t>Армения</w:t>
            </w:r>
            <w:r w:rsidRPr="001B7F05">
              <w:rPr>
                <w:sz w:val="20"/>
                <w:szCs w:val="20"/>
                <w:vertAlign w:val="superscript"/>
              </w:rPr>
              <w:t>1)</w:t>
            </w:r>
          </w:p>
        </w:tc>
        <w:tc>
          <w:tcPr>
            <w:tcW w:w="1189" w:type="dxa"/>
            <w:tcBorders>
              <w:top w:val="nil"/>
              <w:left w:val="nil"/>
              <w:bottom w:val="nil"/>
              <w:right w:val="nil"/>
            </w:tcBorders>
          </w:tcPr>
          <w:p w14:paraId="79525F94" w14:textId="77777777" w:rsidR="00086113" w:rsidRPr="001B7F05" w:rsidRDefault="00086113" w:rsidP="00B91349">
            <w:pPr>
              <w:spacing w:after="0" w:line="216" w:lineRule="auto"/>
              <w:ind w:left="-4" w:right="-162"/>
              <w:jc w:val="center"/>
              <w:rPr>
                <w:sz w:val="20"/>
                <w:szCs w:val="20"/>
              </w:rPr>
            </w:pPr>
            <w:r w:rsidRPr="001B7F05">
              <w:rPr>
                <w:sz w:val="20"/>
                <w:szCs w:val="20"/>
              </w:rPr>
              <w:t>44,6</w:t>
            </w:r>
          </w:p>
        </w:tc>
        <w:tc>
          <w:tcPr>
            <w:tcW w:w="1189" w:type="dxa"/>
            <w:tcBorders>
              <w:top w:val="nil"/>
              <w:left w:val="nil"/>
              <w:bottom w:val="nil"/>
              <w:right w:val="single" w:sz="4" w:space="0" w:color="auto"/>
            </w:tcBorders>
          </w:tcPr>
          <w:p w14:paraId="682996F7" w14:textId="77777777" w:rsidR="00086113" w:rsidRPr="001B7F05" w:rsidRDefault="00086113" w:rsidP="00B91349">
            <w:pPr>
              <w:spacing w:after="0" w:line="216" w:lineRule="auto"/>
              <w:ind w:left="-4" w:right="-162"/>
              <w:jc w:val="center"/>
              <w:rPr>
                <w:sz w:val="20"/>
                <w:szCs w:val="20"/>
              </w:rPr>
            </w:pPr>
            <w:r w:rsidRPr="001B7F05">
              <w:rPr>
                <w:sz w:val="20"/>
                <w:szCs w:val="20"/>
              </w:rPr>
              <w:t>81,0</w:t>
            </w:r>
          </w:p>
        </w:tc>
        <w:tc>
          <w:tcPr>
            <w:tcW w:w="1189" w:type="dxa"/>
            <w:tcBorders>
              <w:top w:val="nil"/>
              <w:left w:val="nil"/>
              <w:bottom w:val="nil"/>
              <w:right w:val="nil"/>
            </w:tcBorders>
          </w:tcPr>
          <w:p w14:paraId="1E9178A5" w14:textId="77777777" w:rsidR="00086113" w:rsidRPr="001B7F05" w:rsidRDefault="00086113" w:rsidP="00B91349">
            <w:pPr>
              <w:spacing w:after="0" w:line="216" w:lineRule="auto"/>
              <w:ind w:left="-4" w:right="-162"/>
              <w:jc w:val="center"/>
              <w:rPr>
                <w:sz w:val="20"/>
                <w:szCs w:val="20"/>
              </w:rPr>
            </w:pPr>
            <w:r w:rsidRPr="001B7F05">
              <w:rPr>
                <w:sz w:val="20"/>
                <w:szCs w:val="20"/>
              </w:rPr>
              <w:t>3,1</w:t>
            </w:r>
          </w:p>
        </w:tc>
        <w:tc>
          <w:tcPr>
            <w:tcW w:w="1245" w:type="dxa"/>
            <w:tcBorders>
              <w:top w:val="nil"/>
              <w:left w:val="nil"/>
              <w:bottom w:val="nil"/>
              <w:right w:val="nil"/>
            </w:tcBorders>
          </w:tcPr>
          <w:p w14:paraId="4DCE0F88" w14:textId="77777777" w:rsidR="00086113" w:rsidRPr="001B7F05" w:rsidRDefault="00086113" w:rsidP="00B91349">
            <w:pPr>
              <w:spacing w:after="0" w:line="216" w:lineRule="auto"/>
              <w:ind w:left="-4" w:right="-162"/>
              <w:jc w:val="center"/>
              <w:rPr>
                <w:sz w:val="20"/>
                <w:szCs w:val="20"/>
              </w:rPr>
            </w:pPr>
            <w:r w:rsidRPr="001B7F05">
              <w:rPr>
                <w:sz w:val="20"/>
                <w:szCs w:val="20"/>
              </w:rPr>
              <w:t>2,5</w:t>
            </w:r>
          </w:p>
        </w:tc>
      </w:tr>
      <w:tr w:rsidR="00086113" w:rsidRPr="001B7F05" w14:paraId="3D49B4AC" w14:textId="77777777" w:rsidTr="002A5A73">
        <w:trPr>
          <w:trHeight w:hRule="exact" w:val="227"/>
          <w:jc w:val="center"/>
        </w:trPr>
        <w:tc>
          <w:tcPr>
            <w:tcW w:w="2333" w:type="dxa"/>
            <w:tcBorders>
              <w:top w:val="nil"/>
              <w:left w:val="nil"/>
              <w:bottom w:val="nil"/>
              <w:right w:val="single" w:sz="4" w:space="0" w:color="auto"/>
            </w:tcBorders>
            <w:vAlign w:val="bottom"/>
            <w:hideMark/>
          </w:tcPr>
          <w:p w14:paraId="4F8DA420" w14:textId="77777777" w:rsidR="00086113" w:rsidRPr="001B7F05" w:rsidRDefault="00086113" w:rsidP="00B91349">
            <w:pPr>
              <w:spacing w:after="0" w:line="216" w:lineRule="auto"/>
              <w:ind w:right="-113"/>
              <w:rPr>
                <w:sz w:val="20"/>
                <w:szCs w:val="20"/>
              </w:rPr>
            </w:pPr>
            <w:r w:rsidRPr="001B7F05">
              <w:rPr>
                <w:sz w:val="20"/>
                <w:szCs w:val="20"/>
              </w:rPr>
              <w:t>Беларусь</w:t>
            </w:r>
            <w:r w:rsidRPr="001B7F05">
              <w:rPr>
                <w:sz w:val="20"/>
                <w:szCs w:val="20"/>
                <w:vertAlign w:val="superscript"/>
              </w:rPr>
              <w:t xml:space="preserve"> </w:t>
            </w:r>
          </w:p>
        </w:tc>
        <w:tc>
          <w:tcPr>
            <w:tcW w:w="1189" w:type="dxa"/>
            <w:tcBorders>
              <w:top w:val="nil"/>
              <w:left w:val="nil"/>
              <w:bottom w:val="nil"/>
              <w:right w:val="nil"/>
            </w:tcBorders>
            <w:vAlign w:val="center"/>
          </w:tcPr>
          <w:p w14:paraId="07DE3A11"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c>
          <w:tcPr>
            <w:tcW w:w="1189" w:type="dxa"/>
            <w:tcBorders>
              <w:top w:val="nil"/>
              <w:left w:val="nil"/>
              <w:bottom w:val="nil"/>
              <w:right w:val="single" w:sz="4" w:space="0" w:color="auto"/>
            </w:tcBorders>
            <w:vAlign w:val="center"/>
          </w:tcPr>
          <w:p w14:paraId="73665ADD"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c>
          <w:tcPr>
            <w:tcW w:w="1189" w:type="dxa"/>
            <w:tcBorders>
              <w:top w:val="nil"/>
              <w:left w:val="nil"/>
              <w:bottom w:val="nil"/>
              <w:right w:val="nil"/>
            </w:tcBorders>
            <w:vAlign w:val="center"/>
          </w:tcPr>
          <w:p w14:paraId="38B8D56F"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c>
          <w:tcPr>
            <w:tcW w:w="1245" w:type="dxa"/>
            <w:tcBorders>
              <w:top w:val="nil"/>
              <w:left w:val="nil"/>
              <w:bottom w:val="nil"/>
              <w:right w:val="nil"/>
            </w:tcBorders>
            <w:vAlign w:val="center"/>
          </w:tcPr>
          <w:p w14:paraId="25E0D4A0"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r>
      <w:tr w:rsidR="00086113" w:rsidRPr="001B7F05" w14:paraId="3BA7469E" w14:textId="77777777" w:rsidTr="002A5A73">
        <w:trPr>
          <w:trHeight w:hRule="exact" w:val="227"/>
          <w:jc w:val="center"/>
        </w:trPr>
        <w:tc>
          <w:tcPr>
            <w:tcW w:w="2333" w:type="dxa"/>
            <w:tcBorders>
              <w:top w:val="nil"/>
              <w:left w:val="nil"/>
              <w:bottom w:val="nil"/>
              <w:right w:val="single" w:sz="4" w:space="0" w:color="auto"/>
            </w:tcBorders>
            <w:vAlign w:val="bottom"/>
            <w:hideMark/>
          </w:tcPr>
          <w:p w14:paraId="4FA50D50" w14:textId="77777777" w:rsidR="00086113" w:rsidRPr="001B7F05" w:rsidRDefault="00086113" w:rsidP="00B91349">
            <w:pPr>
              <w:spacing w:after="0" w:line="216" w:lineRule="auto"/>
              <w:ind w:right="-113"/>
              <w:rPr>
                <w:sz w:val="20"/>
                <w:szCs w:val="20"/>
              </w:rPr>
            </w:pPr>
            <w:r w:rsidRPr="001B7F05">
              <w:rPr>
                <w:sz w:val="20"/>
                <w:szCs w:val="20"/>
              </w:rPr>
              <w:t>Казахстан</w:t>
            </w:r>
            <w:r w:rsidRPr="001B7F05">
              <w:rPr>
                <w:sz w:val="20"/>
                <w:szCs w:val="20"/>
                <w:vertAlign w:val="superscript"/>
              </w:rPr>
              <w:t>1)</w:t>
            </w:r>
          </w:p>
        </w:tc>
        <w:tc>
          <w:tcPr>
            <w:tcW w:w="1189" w:type="dxa"/>
            <w:tcBorders>
              <w:top w:val="nil"/>
              <w:left w:val="nil"/>
              <w:bottom w:val="nil"/>
              <w:right w:val="nil"/>
            </w:tcBorders>
            <w:vAlign w:val="center"/>
          </w:tcPr>
          <w:p w14:paraId="09FCA64F" w14:textId="77777777" w:rsidR="00086113" w:rsidRPr="001B7F05" w:rsidRDefault="00086113" w:rsidP="00B91349">
            <w:pPr>
              <w:spacing w:after="0" w:line="216" w:lineRule="auto"/>
              <w:ind w:left="-4" w:right="-162"/>
              <w:jc w:val="center"/>
              <w:rPr>
                <w:sz w:val="20"/>
                <w:szCs w:val="20"/>
              </w:rPr>
            </w:pPr>
            <w:r w:rsidRPr="001B7F05">
              <w:rPr>
                <w:sz w:val="20"/>
                <w:szCs w:val="20"/>
              </w:rPr>
              <w:t>25,4</w:t>
            </w:r>
          </w:p>
        </w:tc>
        <w:tc>
          <w:tcPr>
            <w:tcW w:w="1189" w:type="dxa"/>
            <w:tcBorders>
              <w:top w:val="nil"/>
              <w:left w:val="nil"/>
              <w:bottom w:val="nil"/>
              <w:right w:val="single" w:sz="4" w:space="0" w:color="auto"/>
            </w:tcBorders>
            <w:vAlign w:val="center"/>
          </w:tcPr>
          <w:p w14:paraId="3C84DBEC" w14:textId="77777777" w:rsidR="00086113" w:rsidRPr="001B7F05" w:rsidRDefault="00086113" w:rsidP="00B91349">
            <w:pPr>
              <w:spacing w:after="0" w:line="216" w:lineRule="auto"/>
              <w:ind w:left="-4" w:right="-162"/>
              <w:jc w:val="center"/>
              <w:rPr>
                <w:sz w:val="20"/>
                <w:szCs w:val="20"/>
              </w:rPr>
            </w:pPr>
            <w:r w:rsidRPr="001B7F05">
              <w:rPr>
                <w:sz w:val="20"/>
                <w:szCs w:val="20"/>
              </w:rPr>
              <w:t>29,9</w:t>
            </w:r>
          </w:p>
        </w:tc>
        <w:tc>
          <w:tcPr>
            <w:tcW w:w="1189" w:type="dxa"/>
            <w:tcBorders>
              <w:top w:val="nil"/>
              <w:left w:val="nil"/>
              <w:bottom w:val="nil"/>
              <w:right w:val="nil"/>
            </w:tcBorders>
            <w:vAlign w:val="center"/>
          </w:tcPr>
          <w:p w14:paraId="4FF5C18D" w14:textId="77777777" w:rsidR="00086113" w:rsidRPr="001B7F05" w:rsidRDefault="00086113" w:rsidP="00B91349">
            <w:pPr>
              <w:spacing w:after="0" w:line="216" w:lineRule="auto"/>
              <w:ind w:left="-4" w:right="-162"/>
              <w:jc w:val="center"/>
              <w:rPr>
                <w:sz w:val="20"/>
                <w:szCs w:val="20"/>
              </w:rPr>
            </w:pPr>
            <w:r w:rsidRPr="001B7F05">
              <w:rPr>
                <w:sz w:val="20"/>
                <w:szCs w:val="20"/>
              </w:rPr>
              <w:t>16,1</w:t>
            </w:r>
          </w:p>
        </w:tc>
        <w:tc>
          <w:tcPr>
            <w:tcW w:w="1245" w:type="dxa"/>
            <w:tcBorders>
              <w:top w:val="nil"/>
              <w:left w:val="nil"/>
              <w:bottom w:val="nil"/>
              <w:right w:val="nil"/>
            </w:tcBorders>
            <w:vAlign w:val="center"/>
          </w:tcPr>
          <w:p w14:paraId="220F2FBE" w14:textId="77777777" w:rsidR="00086113" w:rsidRPr="001B7F05" w:rsidRDefault="00086113" w:rsidP="00B91349">
            <w:pPr>
              <w:spacing w:after="0" w:line="216" w:lineRule="auto"/>
              <w:ind w:left="-4" w:right="-162"/>
              <w:jc w:val="center"/>
              <w:rPr>
                <w:sz w:val="20"/>
                <w:szCs w:val="20"/>
              </w:rPr>
            </w:pPr>
            <w:r w:rsidRPr="001B7F05">
              <w:rPr>
                <w:sz w:val="20"/>
                <w:szCs w:val="20"/>
              </w:rPr>
              <w:t>12,8</w:t>
            </w:r>
          </w:p>
        </w:tc>
      </w:tr>
      <w:tr w:rsidR="00086113" w:rsidRPr="001B7F05" w14:paraId="7B39F44E" w14:textId="77777777" w:rsidTr="002A5A73">
        <w:trPr>
          <w:trHeight w:hRule="exact" w:val="227"/>
          <w:jc w:val="center"/>
        </w:trPr>
        <w:tc>
          <w:tcPr>
            <w:tcW w:w="2333" w:type="dxa"/>
            <w:tcBorders>
              <w:top w:val="nil"/>
              <w:left w:val="nil"/>
              <w:bottom w:val="nil"/>
              <w:right w:val="single" w:sz="4" w:space="0" w:color="auto"/>
            </w:tcBorders>
            <w:vAlign w:val="bottom"/>
            <w:hideMark/>
          </w:tcPr>
          <w:p w14:paraId="1B4CF6E3" w14:textId="77777777" w:rsidR="00086113" w:rsidRPr="001B7F05" w:rsidRDefault="00086113" w:rsidP="00B91349">
            <w:pPr>
              <w:spacing w:after="0" w:line="216" w:lineRule="auto"/>
              <w:ind w:right="-113"/>
              <w:rPr>
                <w:sz w:val="20"/>
                <w:szCs w:val="20"/>
              </w:rPr>
            </w:pPr>
            <w:r w:rsidRPr="001B7F05">
              <w:rPr>
                <w:sz w:val="20"/>
                <w:szCs w:val="20"/>
              </w:rPr>
              <w:t>Кыргызстан</w:t>
            </w:r>
            <w:r w:rsidRPr="001B7F05">
              <w:rPr>
                <w:sz w:val="20"/>
                <w:szCs w:val="20"/>
                <w:vertAlign w:val="superscript"/>
              </w:rPr>
              <w:t>2)</w:t>
            </w:r>
          </w:p>
        </w:tc>
        <w:tc>
          <w:tcPr>
            <w:tcW w:w="1189" w:type="dxa"/>
            <w:tcBorders>
              <w:top w:val="nil"/>
              <w:left w:val="nil"/>
              <w:bottom w:val="nil"/>
              <w:right w:val="nil"/>
            </w:tcBorders>
            <w:vAlign w:val="center"/>
          </w:tcPr>
          <w:p w14:paraId="72A833FC" w14:textId="77777777" w:rsidR="00086113" w:rsidRPr="001B7F05" w:rsidRDefault="00086113" w:rsidP="00B91349">
            <w:pPr>
              <w:spacing w:after="0" w:line="216" w:lineRule="auto"/>
              <w:ind w:left="-4" w:right="-162"/>
              <w:jc w:val="center"/>
              <w:rPr>
                <w:sz w:val="20"/>
                <w:szCs w:val="20"/>
              </w:rPr>
            </w:pPr>
            <w:r w:rsidRPr="001B7F05">
              <w:rPr>
                <w:sz w:val="20"/>
                <w:szCs w:val="20"/>
              </w:rPr>
              <w:t>11,2</w:t>
            </w:r>
          </w:p>
        </w:tc>
        <w:tc>
          <w:tcPr>
            <w:tcW w:w="1189" w:type="dxa"/>
            <w:tcBorders>
              <w:top w:val="nil"/>
              <w:left w:val="nil"/>
              <w:bottom w:val="nil"/>
              <w:right w:val="single" w:sz="4" w:space="0" w:color="auto"/>
            </w:tcBorders>
            <w:vAlign w:val="center"/>
          </w:tcPr>
          <w:p w14:paraId="39DF3C5D" w14:textId="77777777" w:rsidR="00086113" w:rsidRPr="001B7F05" w:rsidRDefault="00086113" w:rsidP="00B91349">
            <w:pPr>
              <w:spacing w:after="0" w:line="216" w:lineRule="auto"/>
              <w:ind w:left="-4" w:right="-162"/>
              <w:jc w:val="center"/>
              <w:rPr>
                <w:sz w:val="20"/>
                <w:szCs w:val="20"/>
              </w:rPr>
            </w:pPr>
            <w:r w:rsidRPr="001B7F05">
              <w:rPr>
                <w:sz w:val="20"/>
                <w:szCs w:val="20"/>
              </w:rPr>
              <w:t>10,8</w:t>
            </w:r>
          </w:p>
        </w:tc>
        <w:tc>
          <w:tcPr>
            <w:tcW w:w="1189" w:type="dxa"/>
            <w:tcBorders>
              <w:top w:val="nil"/>
              <w:left w:val="nil"/>
              <w:bottom w:val="nil"/>
              <w:right w:val="nil"/>
            </w:tcBorders>
            <w:vAlign w:val="center"/>
          </w:tcPr>
          <w:p w14:paraId="441B9254" w14:textId="77777777" w:rsidR="00086113" w:rsidRPr="001B7F05" w:rsidRDefault="00086113" w:rsidP="00B91349">
            <w:pPr>
              <w:spacing w:after="0" w:line="216" w:lineRule="auto"/>
              <w:ind w:left="-4" w:right="-162"/>
              <w:jc w:val="center"/>
              <w:rPr>
                <w:sz w:val="20"/>
                <w:szCs w:val="20"/>
              </w:rPr>
            </w:pPr>
            <w:r w:rsidRPr="001B7F05">
              <w:rPr>
                <w:sz w:val="20"/>
                <w:szCs w:val="20"/>
              </w:rPr>
              <w:t>3,7</w:t>
            </w:r>
          </w:p>
        </w:tc>
        <w:tc>
          <w:tcPr>
            <w:tcW w:w="1245" w:type="dxa"/>
            <w:tcBorders>
              <w:top w:val="nil"/>
              <w:left w:val="nil"/>
              <w:bottom w:val="nil"/>
              <w:right w:val="nil"/>
            </w:tcBorders>
            <w:vAlign w:val="center"/>
          </w:tcPr>
          <w:p w14:paraId="70C9727C" w14:textId="77777777" w:rsidR="00086113" w:rsidRPr="001B7F05" w:rsidRDefault="00086113" w:rsidP="00B91349">
            <w:pPr>
              <w:spacing w:after="0" w:line="216" w:lineRule="auto"/>
              <w:ind w:left="-4" w:right="-162"/>
              <w:jc w:val="center"/>
              <w:rPr>
                <w:sz w:val="20"/>
                <w:szCs w:val="20"/>
              </w:rPr>
            </w:pPr>
            <w:r w:rsidRPr="001B7F05">
              <w:rPr>
                <w:sz w:val="20"/>
                <w:szCs w:val="20"/>
              </w:rPr>
              <w:t>2,7</w:t>
            </w:r>
          </w:p>
        </w:tc>
      </w:tr>
      <w:tr w:rsidR="00086113" w:rsidRPr="001B7F05" w14:paraId="109EC96D" w14:textId="77777777" w:rsidTr="002A5A73">
        <w:trPr>
          <w:trHeight w:hRule="exact" w:val="227"/>
          <w:jc w:val="center"/>
        </w:trPr>
        <w:tc>
          <w:tcPr>
            <w:tcW w:w="2333" w:type="dxa"/>
            <w:tcBorders>
              <w:top w:val="nil"/>
              <w:left w:val="nil"/>
              <w:bottom w:val="nil"/>
              <w:right w:val="single" w:sz="4" w:space="0" w:color="auto"/>
            </w:tcBorders>
            <w:vAlign w:val="bottom"/>
            <w:hideMark/>
          </w:tcPr>
          <w:p w14:paraId="795E5EE0" w14:textId="77777777" w:rsidR="00086113" w:rsidRPr="001B7F05" w:rsidRDefault="00086113" w:rsidP="00B91349">
            <w:pPr>
              <w:spacing w:after="0" w:line="216" w:lineRule="auto"/>
              <w:ind w:right="-113"/>
              <w:jc w:val="both"/>
              <w:rPr>
                <w:sz w:val="20"/>
                <w:szCs w:val="20"/>
              </w:rPr>
            </w:pPr>
            <w:r w:rsidRPr="001B7F05">
              <w:rPr>
                <w:sz w:val="20"/>
                <w:szCs w:val="20"/>
              </w:rPr>
              <w:t>Молдова</w:t>
            </w:r>
            <w:r w:rsidRPr="001B7F05">
              <w:rPr>
                <w:sz w:val="20"/>
                <w:szCs w:val="20"/>
                <w:vertAlign w:val="superscript"/>
              </w:rPr>
              <w:t>3)</w:t>
            </w:r>
          </w:p>
        </w:tc>
        <w:tc>
          <w:tcPr>
            <w:tcW w:w="1189" w:type="dxa"/>
            <w:tcBorders>
              <w:top w:val="nil"/>
              <w:left w:val="nil"/>
              <w:bottom w:val="nil"/>
              <w:right w:val="nil"/>
            </w:tcBorders>
            <w:vAlign w:val="center"/>
          </w:tcPr>
          <w:p w14:paraId="346AB209" w14:textId="77777777" w:rsidR="00086113" w:rsidRPr="001B7F05" w:rsidRDefault="00086113" w:rsidP="00B91349">
            <w:pPr>
              <w:spacing w:after="0" w:line="216" w:lineRule="auto"/>
              <w:ind w:left="-4" w:right="-162"/>
              <w:jc w:val="center"/>
              <w:rPr>
                <w:sz w:val="20"/>
                <w:szCs w:val="20"/>
              </w:rPr>
            </w:pPr>
            <w:r w:rsidRPr="001B7F05">
              <w:rPr>
                <w:sz w:val="20"/>
                <w:szCs w:val="20"/>
              </w:rPr>
              <w:t>5,9</w:t>
            </w:r>
          </w:p>
        </w:tc>
        <w:tc>
          <w:tcPr>
            <w:tcW w:w="1189" w:type="dxa"/>
            <w:tcBorders>
              <w:top w:val="nil"/>
              <w:left w:val="nil"/>
              <w:bottom w:val="nil"/>
              <w:right w:val="single" w:sz="4" w:space="0" w:color="auto"/>
            </w:tcBorders>
            <w:vAlign w:val="center"/>
          </w:tcPr>
          <w:p w14:paraId="7C3CC414" w14:textId="77777777" w:rsidR="00086113" w:rsidRPr="001B7F05" w:rsidRDefault="00086113" w:rsidP="00B91349">
            <w:pPr>
              <w:spacing w:after="0" w:line="216" w:lineRule="auto"/>
              <w:ind w:left="-4" w:right="-162"/>
              <w:jc w:val="center"/>
              <w:rPr>
                <w:sz w:val="20"/>
                <w:szCs w:val="20"/>
              </w:rPr>
            </w:pPr>
            <w:r w:rsidRPr="001B7F05">
              <w:rPr>
                <w:sz w:val="20"/>
                <w:szCs w:val="20"/>
              </w:rPr>
              <w:t>7,2</w:t>
            </w:r>
          </w:p>
        </w:tc>
        <w:tc>
          <w:tcPr>
            <w:tcW w:w="1189" w:type="dxa"/>
            <w:tcBorders>
              <w:top w:val="nil"/>
              <w:left w:val="nil"/>
              <w:bottom w:val="nil"/>
              <w:right w:val="nil"/>
            </w:tcBorders>
            <w:vAlign w:val="center"/>
          </w:tcPr>
          <w:p w14:paraId="423B380A" w14:textId="77777777" w:rsidR="00086113" w:rsidRPr="001B7F05" w:rsidRDefault="00086113" w:rsidP="00B91349">
            <w:pPr>
              <w:spacing w:after="0" w:line="216" w:lineRule="auto"/>
              <w:ind w:left="-4" w:right="-162"/>
              <w:jc w:val="center"/>
              <w:rPr>
                <w:sz w:val="20"/>
                <w:szCs w:val="20"/>
              </w:rPr>
            </w:pPr>
            <w:r w:rsidRPr="001B7F05">
              <w:rPr>
                <w:sz w:val="20"/>
                <w:szCs w:val="20"/>
              </w:rPr>
              <w:t>3,3</w:t>
            </w:r>
          </w:p>
        </w:tc>
        <w:tc>
          <w:tcPr>
            <w:tcW w:w="1245" w:type="dxa"/>
            <w:tcBorders>
              <w:top w:val="nil"/>
              <w:left w:val="nil"/>
              <w:bottom w:val="nil"/>
              <w:right w:val="nil"/>
            </w:tcBorders>
            <w:vAlign w:val="center"/>
          </w:tcPr>
          <w:p w14:paraId="74E1AC60" w14:textId="77777777" w:rsidR="00086113" w:rsidRPr="001B7F05" w:rsidRDefault="00086113" w:rsidP="00B91349">
            <w:pPr>
              <w:spacing w:after="0" w:line="216" w:lineRule="auto"/>
              <w:ind w:left="-4" w:right="-162"/>
              <w:jc w:val="center"/>
              <w:rPr>
                <w:sz w:val="20"/>
                <w:szCs w:val="20"/>
              </w:rPr>
            </w:pPr>
            <w:r w:rsidRPr="001B7F05">
              <w:rPr>
                <w:sz w:val="20"/>
                <w:szCs w:val="20"/>
              </w:rPr>
              <w:t>3,5</w:t>
            </w:r>
          </w:p>
        </w:tc>
      </w:tr>
      <w:tr w:rsidR="00086113" w:rsidRPr="001B7F05" w14:paraId="545AAA73" w14:textId="77777777" w:rsidTr="002A5A73">
        <w:trPr>
          <w:trHeight w:hRule="exact" w:val="227"/>
          <w:jc w:val="center"/>
        </w:trPr>
        <w:tc>
          <w:tcPr>
            <w:tcW w:w="2333" w:type="dxa"/>
            <w:tcBorders>
              <w:top w:val="nil"/>
              <w:left w:val="nil"/>
              <w:bottom w:val="nil"/>
              <w:right w:val="single" w:sz="4" w:space="0" w:color="auto"/>
            </w:tcBorders>
            <w:vAlign w:val="bottom"/>
            <w:hideMark/>
          </w:tcPr>
          <w:p w14:paraId="36A21977" w14:textId="77777777" w:rsidR="00086113" w:rsidRPr="001B7F05" w:rsidRDefault="00086113" w:rsidP="00B91349">
            <w:pPr>
              <w:spacing w:after="0" w:line="216" w:lineRule="auto"/>
              <w:ind w:right="-113"/>
              <w:rPr>
                <w:sz w:val="20"/>
                <w:szCs w:val="20"/>
              </w:rPr>
            </w:pPr>
            <w:r w:rsidRPr="001B7F05">
              <w:rPr>
                <w:sz w:val="20"/>
                <w:szCs w:val="20"/>
              </w:rPr>
              <w:t>Россия</w:t>
            </w:r>
            <w:r w:rsidRPr="001B7F05">
              <w:rPr>
                <w:sz w:val="20"/>
                <w:szCs w:val="20"/>
                <w:vertAlign w:val="superscript"/>
              </w:rPr>
              <w:t>4)5)</w:t>
            </w:r>
          </w:p>
        </w:tc>
        <w:tc>
          <w:tcPr>
            <w:tcW w:w="1189" w:type="dxa"/>
            <w:tcBorders>
              <w:top w:val="nil"/>
              <w:left w:val="nil"/>
              <w:bottom w:val="nil"/>
              <w:right w:val="nil"/>
            </w:tcBorders>
            <w:vAlign w:val="center"/>
          </w:tcPr>
          <w:p w14:paraId="03B7ACEC" w14:textId="77777777" w:rsidR="00086113" w:rsidRPr="001B7F05" w:rsidRDefault="00086113" w:rsidP="00B91349">
            <w:pPr>
              <w:spacing w:after="0" w:line="216" w:lineRule="auto"/>
              <w:ind w:left="-4" w:right="-162"/>
              <w:jc w:val="center"/>
              <w:rPr>
                <w:sz w:val="20"/>
                <w:szCs w:val="20"/>
              </w:rPr>
            </w:pPr>
            <w:r w:rsidRPr="001B7F05">
              <w:rPr>
                <w:sz w:val="20"/>
                <w:szCs w:val="20"/>
              </w:rPr>
              <w:t>508,7</w:t>
            </w:r>
          </w:p>
        </w:tc>
        <w:tc>
          <w:tcPr>
            <w:tcW w:w="1189" w:type="dxa"/>
            <w:tcBorders>
              <w:top w:val="nil"/>
              <w:left w:val="nil"/>
              <w:bottom w:val="nil"/>
              <w:right w:val="single" w:sz="4" w:space="0" w:color="auto"/>
            </w:tcBorders>
            <w:vAlign w:val="center"/>
          </w:tcPr>
          <w:p w14:paraId="3871802C" w14:textId="77777777" w:rsidR="00086113" w:rsidRPr="001B7F05" w:rsidRDefault="00086113" w:rsidP="00B91349">
            <w:pPr>
              <w:spacing w:after="0" w:line="216" w:lineRule="auto"/>
              <w:ind w:left="-4" w:right="-162"/>
              <w:jc w:val="center"/>
              <w:rPr>
                <w:sz w:val="20"/>
                <w:szCs w:val="20"/>
              </w:rPr>
            </w:pPr>
            <w:r w:rsidRPr="001B7F05">
              <w:rPr>
                <w:sz w:val="20"/>
                <w:szCs w:val="20"/>
              </w:rPr>
              <w:t>799,8</w:t>
            </w:r>
          </w:p>
        </w:tc>
        <w:tc>
          <w:tcPr>
            <w:tcW w:w="1189" w:type="dxa"/>
            <w:tcBorders>
              <w:top w:val="nil"/>
              <w:left w:val="nil"/>
              <w:bottom w:val="nil"/>
              <w:right w:val="nil"/>
            </w:tcBorders>
            <w:vAlign w:val="center"/>
          </w:tcPr>
          <w:p w14:paraId="754EF8CA" w14:textId="77777777" w:rsidR="00086113" w:rsidRPr="001B7F05" w:rsidRDefault="00086113" w:rsidP="00B91349">
            <w:pPr>
              <w:spacing w:after="0" w:line="216" w:lineRule="auto"/>
              <w:ind w:left="-4" w:right="-162"/>
              <w:jc w:val="center"/>
              <w:rPr>
                <w:sz w:val="20"/>
                <w:szCs w:val="20"/>
              </w:rPr>
            </w:pPr>
            <w:r w:rsidRPr="001B7F05">
              <w:rPr>
                <w:sz w:val="20"/>
                <w:szCs w:val="20"/>
              </w:rPr>
              <w:t>401,2</w:t>
            </w:r>
          </w:p>
        </w:tc>
        <w:tc>
          <w:tcPr>
            <w:tcW w:w="1245" w:type="dxa"/>
            <w:tcBorders>
              <w:top w:val="nil"/>
              <w:left w:val="nil"/>
              <w:bottom w:val="nil"/>
              <w:right w:val="nil"/>
            </w:tcBorders>
            <w:vAlign w:val="center"/>
          </w:tcPr>
          <w:p w14:paraId="71AB514B" w14:textId="77777777" w:rsidR="00086113" w:rsidRPr="001B7F05" w:rsidRDefault="00086113" w:rsidP="00B91349">
            <w:pPr>
              <w:spacing w:after="0" w:line="216" w:lineRule="auto"/>
              <w:ind w:left="-4" w:right="-162"/>
              <w:jc w:val="center"/>
              <w:rPr>
                <w:sz w:val="20"/>
                <w:szCs w:val="20"/>
              </w:rPr>
            </w:pPr>
            <w:r w:rsidRPr="001B7F05">
              <w:rPr>
                <w:sz w:val="20"/>
                <w:szCs w:val="20"/>
              </w:rPr>
              <w:t>381,1</w:t>
            </w:r>
          </w:p>
        </w:tc>
      </w:tr>
      <w:tr w:rsidR="00086113" w:rsidRPr="001B7F05" w14:paraId="7B96CA45" w14:textId="77777777" w:rsidTr="002A5A73">
        <w:trPr>
          <w:trHeight w:hRule="exact" w:val="227"/>
          <w:jc w:val="center"/>
        </w:trPr>
        <w:tc>
          <w:tcPr>
            <w:tcW w:w="2333" w:type="dxa"/>
            <w:tcBorders>
              <w:top w:val="nil"/>
              <w:left w:val="nil"/>
              <w:bottom w:val="nil"/>
              <w:right w:val="single" w:sz="4" w:space="0" w:color="auto"/>
            </w:tcBorders>
            <w:vAlign w:val="bottom"/>
            <w:hideMark/>
          </w:tcPr>
          <w:p w14:paraId="3549CF86" w14:textId="77777777" w:rsidR="00086113" w:rsidRPr="001B7F05" w:rsidRDefault="00086113" w:rsidP="00B91349">
            <w:pPr>
              <w:spacing w:after="0" w:line="216" w:lineRule="auto"/>
              <w:ind w:right="-113"/>
              <w:rPr>
                <w:sz w:val="20"/>
                <w:szCs w:val="20"/>
              </w:rPr>
            </w:pPr>
            <w:r w:rsidRPr="001B7F05">
              <w:rPr>
                <w:sz w:val="20"/>
                <w:szCs w:val="20"/>
              </w:rPr>
              <w:t>Таджикистан</w:t>
            </w:r>
          </w:p>
        </w:tc>
        <w:tc>
          <w:tcPr>
            <w:tcW w:w="1189" w:type="dxa"/>
            <w:tcBorders>
              <w:top w:val="nil"/>
              <w:left w:val="nil"/>
              <w:bottom w:val="nil"/>
              <w:right w:val="nil"/>
            </w:tcBorders>
            <w:vAlign w:val="center"/>
          </w:tcPr>
          <w:p w14:paraId="6BAB2809"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c>
          <w:tcPr>
            <w:tcW w:w="1189" w:type="dxa"/>
            <w:tcBorders>
              <w:top w:val="nil"/>
              <w:left w:val="nil"/>
              <w:bottom w:val="nil"/>
              <w:right w:val="single" w:sz="4" w:space="0" w:color="auto"/>
            </w:tcBorders>
            <w:vAlign w:val="center"/>
          </w:tcPr>
          <w:p w14:paraId="202BD1BD"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c>
          <w:tcPr>
            <w:tcW w:w="1189" w:type="dxa"/>
            <w:tcBorders>
              <w:top w:val="nil"/>
              <w:left w:val="nil"/>
              <w:bottom w:val="nil"/>
              <w:right w:val="nil"/>
            </w:tcBorders>
            <w:vAlign w:val="center"/>
          </w:tcPr>
          <w:p w14:paraId="4C1A0BDD"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c>
          <w:tcPr>
            <w:tcW w:w="1245" w:type="dxa"/>
            <w:tcBorders>
              <w:top w:val="nil"/>
              <w:left w:val="nil"/>
              <w:bottom w:val="nil"/>
              <w:right w:val="nil"/>
            </w:tcBorders>
            <w:vAlign w:val="center"/>
          </w:tcPr>
          <w:p w14:paraId="1E45ECB6" w14:textId="77777777" w:rsidR="00086113" w:rsidRPr="001B7F05" w:rsidRDefault="00086113" w:rsidP="00B91349">
            <w:pPr>
              <w:spacing w:after="0" w:line="216" w:lineRule="auto"/>
              <w:ind w:left="-4" w:right="-162"/>
              <w:jc w:val="center"/>
              <w:rPr>
                <w:sz w:val="20"/>
                <w:szCs w:val="20"/>
              </w:rPr>
            </w:pPr>
            <w:r w:rsidRPr="001B7F05">
              <w:rPr>
                <w:sz w:val="20"/>
                <w:szCs w:val="20"/>
              </w:rPr>
              <w:t>...</w:t>
            </w:r>
          </w:p>
        </w:tc>
      </w:tr>
      <w:tr w:rsidR="00086113" w:rsidRPr="001B7F05" w14:paraId="453BF13D" w14:textId="77777777" w:rsidTr="002A5A73">
        <w:trPr>
          <w:trHeight w:hRule="exact" w:val="227"/>
          <w:jc w:val="center"/>
        </w:trPr>
        <w:tc>
          <w:tcPr>
            <w:tcW w:w="2333" w:type="dxa"/>
            <w:tcBorders>
              <w:top w:val="nil"/>
              <w:left w:val="nil"/>
              <w:bottom w:val="single" w:sz="4" w:space="0" w:color="auto"/>
              <w:right w:val="single" w:sz="4" w:space="0" w:color="auto"/>
            </w:tcBorders>
            <w:vAlign w:val="bottom"/>
            <w:hideMark/>
          </w:tcPr>
          <w:p w14:paraId="62DAB632" w14:textId="77777777" w:rsidR="00086113" w:rsidRPr="001B7F05" w:rsidRDefault="00086113" w:rsidP="00B91349">
            <w:pPr>
              <w:spacing w:after="0" w:line="216" w:lineRule="auto"/>
              <w:ind w:right="-113"/>
              <w:rPr>
                <w:sz w:val="20"/>
                <w:szCs w:val="20"/>
              </w:rPr>
            </w:pPr>
            <w:r w:rsidRPr="001B7F05">
              <w:rPr>
                <w:sz w:val="20"/>
                <w:szCs w:val="20"/>
              </w:rPr>
              <w:t>Узбекистан</w:t>
            </w:r>
            <w:r w:rsidRPr="001B7F05">
              <w:rPr>
                <w:sz w:val="20"/>
                <w:szCs w:val="20"/>
                <w:vertAlign w:val="superscript"/>
              </w:rPr>
              <w:t>2)</w:t>
            </w:r>
          </w:p>
        </w:tc>
        <w:tc>
          <w:tcPr>
            <w:tcW w:w="1189" w:type="dxa"/>
            <w:tcBorders>
              <w:top w:val="nil"/>
              <w:left w:val="nil"/>
              <w:bottom w:val="single" w:sz="4" w:space="0" w:color="auto"/>
              <w:right w:val="nil"/>
            </w:tcBorders>
            <w:vAlign w:val="center"/>
          </w:tcPr>
          <w:p w14:paraId="7B8C8330" w14:textId="77777777" w:rsidR="00086113" w:rsidRPr="001B7F05" w:rsidRDefault="00086113" w:rsidP="00B91349">
            <w:pPr>
              <w:spacing w:after="0" w:line="216" w:lineRule="auto"/>
              <w:ind w:left="-4" w:right="-162"/>
              <w:jc w:val="center"/>
              <w:rPr>
                <w:sz w:val="20"/>
                <w:szCs w:val="20"/>
              </w:rPr>
            </w:pPr>
            <w:r w:rsidRPr="001B7F05">
              <w:rPr>
                <w:sz w:val="20"/>
                <w:szCs w:val="20"/>
              </w:rPr>
              <w:t>2,3</w:t>
            </w:r>
          </w:p>
        </w:tc>
        <w:tc>
          <w:tcPr>
            <w:tcW w:w="1189" w:type="dxa"/>
            <w:tcBorders>
              <w:top w:val="nil"/>
              <w:left w:val="nil"/>
              <w:bottom w:val="single" w:sz="4" w:space="0" w:color="auto"/>
              <w:right w:val="single" w:sz="4" w:space="0" w:color="auto"/>
            </w:tcBorders>
            <w:vAlign w:val="center"/>
          </w:tcPr>
          <w:p w14:paraId="5891BF46" w14:textId="77777777" w:rsidR="00086113" w:rsidRPr="001B7F05" w:rsidRDefault="00086113" w:rsidP="00B91349">
            <w:pPr>
              <w:spacing w:after="0" w:line="216" w:lineRule="auto"/>
              <w:ind w:left="-4" w:right="-162"/>
              <w:jc w:val="center"/>
              <w:rPr>
                <w:sz w:val="20"/>
                <w:szCs w:val="20"/>
              </w:rPr>
            </w:pPr>
            <w:r w:rsidRPr="001B7F05">
              <w:rPr>
                <w:sz w:val="20"/>
                <w:szCs w:val="20"/>
              </w:rPr>
              <w:t>1,7</w:t>
            </w:r>
          </w:p>
        </w:tc>
        <w:tc>
          <w:tcPr>
            <w:tcW w:w="1189" w:type="dxa"/>
            <w:tcBorders>
              <w:top w:val="nil"/>
              <w:left w:val="nil"/>
              <w:bottom w:val="single" w:sz="4" w:space="0" w:color="auto"/>
              <w:right w:val="nil"/>
            </w:tcBorders>
            <w:vAlign w:val="center"/>
          </w:tcPr>
          <w:p w14:paraId="6A63BD90" w14:textId="77777777" w:rsidR="00086113" w:rsidRPr="001B7F05" w:rsidRDefault="00086113" w:rsidP="00B91349">
            <w:pPr>
              <w:spacing w:after="0" w:line="216" w:lineRule="auto"/>
              <w:ind w:left="-4" w:right="-162"/>
              <w:jc w:val="center"/>
              <w:rPr>
                <w:sz w:val="20"/>
                <w:szCs w:val="20"/>
              </w:rPr>
            </w:pPr>
            <w:r w:rsidRPr="001B7F05">
              <w:rPr>
                <w:sz w:val="20"/>
                <w:szCs w:val="20"/>
              </w:rPr>
              <w:t>14,7</w:t>
            </w:r>
          </w:p>
        </w:tc>
        <w:tc>
          <w:tcPr>
            <w:tcW w:w="1245" w:type="dxa"/>
            <w:tcBorders>
              <w:top w:val="nil"/>
              <w:left w:val="nil"/>
              <w:bottom w:val="single" w:sz="4" w:space="0" w:color="auto"/>
              <w:right w:val="nil"/>
            </w:tcBorders>
            <w:vAlign w:val="center"/>
          </w:tcPr>
          <w:p w14:paraId="0F6C350D" w14:textId="77777777" w:rsidR="00086113" w:rsidRPr="001B7F05" w:rsidRDefault="00086113" w:rsidP="00B91349">
            <w:pPr>
              <w:spacing w:after="0" w:line="216" w:lineRule="auto"/>
              <w:ind w:left="-4" w:right="-162"/>
              <w:jc w:val="center"/>
              <w:rPr>
                <w:sz w:val="20"/>
                <w:szCs w:val="20"/>
              </w:rPr>
            </w:pPr>
            <w:r w:rsidRPr="001B7F05">
              <w:rPr>
                <w:sz w:val="20"/>
                <w:szCs w:val="20"/>
              </w:rPr>
              <w:t>8,4</w:t>
            </w:r>
          </w:p>
        </w:tc>
      </w:tr>
    </w:tbl>
    <w:p w14:paraId="27A28FDF" w14:textId="77777777" w:rsidR="00086113" w:rsidRPr="001B7F05" w:rsidRDefault="00086113" w:rsidP="00E666CC">
      <w:pPr>
        <w:spacing w:after="0" w:line="240" w:lineRule="auto"/>
        <w:jc w:val="both"/>
        <w:rPr>
          <w:color w:val="000000"/>
          <w:sz w:val="16"/>
          <w:szCs w:val="16"/>
        </w:rPr>
      </w:pPr>
      <w:r w:rsidRPr="001B7F05">
        <w:rPr>
          <w:color w:val="000000"/>
          <w:spacing w:val="-2"/>
          <w:sz w:val="16"/>
          <w:szCs w:val="16"/>
          <w:vertAlign w:val="superscript"/>
        </w:rPr>
        <w:t xml:space="preserve">1) </w:t>
      </w:r>
      <w:r w:rsidRPr="001B7F05">
        <w:rPr>
          <w:color w:val="000000"/>
          <w:spacing w:val="-2"/>
          <w:sz w:val="16"/>
          <w:szCs w:val="16"/>
        </w:rPr>
        <w:t>Я</w:t>
      </w:r>
      <w:r w:rsidRPr="001B7F05">
        <w:rPr>
          <w:color w:val="000000"/>
          <w:sz w:val="16"/>
          <w:szCs w:val="16"/>
        </w:rPr>
        <w:t>нварь-декабрь, предварительные данные.</w:t>
      </w:r>
      <w:r w:rsidR="00E666CC" w:rsidRPr="001B7F05">
        <w:rPr>
          <w:color w:val="000000"/>
          <w:sz w:val="16"/>
          <w:szCs w:val="16"/>
        </w:rPr>
        <w:t xml:space="preserve">     </w:t>
      </w:r>
      <w:r w:rsidRPr="001B7F05">
        <w:rPr>
          <w:color w:val="000000"/>
          <w:spacing w:val="-2"/>
          <w:sz w:val="16"/>
          <w:szCs w:val="16"/>
          <w:vertAlign w:val="superscript"/>
        </w:rPr>
        <w:t>2)</w:t>
      </w:r>
      <w:r w:rsidRPr="001B7F05">
        <w:rPr>
          <w:color w:val="000000"/>
          <w:sz w:val="16"/>
          <w:szCs w:val="16"/>
        </w:rPr>
        <w:t xml:space="preserve"> Январь-сентябрь.</w:t>
      </w:r>
      <w:r w:rsidR="002A5A73">
        <w:rPr>
          <w:color w:val="000000"/>
          <w:sz w:val="16"/>
          <w:szCs w:val="16"/>
        </w:rPr>
        <w:t xml:space="preserve"> </w:t>
      </w:r>
      <w:r w:rsidRPr="001B7F05">
        <w:rPr>
          <w:color w:val="000000"/>
          <w:spacing w:val="-2"/>
          <w:sz w:val="16"/>
          <w:szCs w:val="16"/>
          <w:vertAlign w:val="superscript"/>
        </w:rPr>
        <w:t xml:space="preserve">3) </w:t>
      </w:r>
      <w:r w:rsidRPr="001B7F05">
        <w:rPr>
          <w:color w:val="000000"/>
          <w:spacing w:val="-2"/>
          <w:sz w:val="16"/>
          <w:szCs w:val="16"/>
        </w:rPr>
        <w:t>2022 и 2023 годы соответственно. Число прибывших - по данным Генеральной инспекции по миграции, выбывшие - по данным Агентства государственных услуг.</w:t>
      </w:r>
      <w:r w:rsidR="00E666CC" w:rsidRPr="001B7F05">
        <w:rPr>
          <w:color w:val="000000"/>
          <w:spacing w:val="-2"/>
          <w:sz w:val="16"/>
          <w:szCs w:val="16"/>
        </w:rPr>
        <w:t xml:space="preserve">  </w:t>
      </w:r>
      <w:r w:rsidR="00D700EE" w:rsidRPr="001B7F05">
        <w:rPr>
          <w:color w:val="000000"/>
          <w:spacing w:val="-2"/>
          <w:sz w:val="16"/>
          <w:szCs w:val="16"/>
        </w:rPr>
        <w:t xml:space="preserve"> </w:t>
      </w:r>
      <w:r w:rsidR="00E666CC" w:rsidRPr="001B7F05">
        <w:rPr>
          <w:color w:val="000000"/>
          <w:spacing w:val="-2"/>
          <w:sz w:val="16"/>
          <w:szCs w:val="16"/>
        </w:rPr>
        <w:t xml:space="preserve">  </w:t>
      </w:r>
      <w:r w:rsidRPr="001B7F05">
        <w:rPr>
          <w:color w:val="000000"/>
          <w:spacing w:val="-2"/>
          <w:sz w:val="16"/>
          <w:szCs w:val="16"/>
          <w:vertAlign w:val="superscript"/>
        </w:rPr>
        <w:t xml:space="preserve">4) </w:t>
      </w:r>
      <w:r w:rsidRPr="001B7F05">
        <w:rPr>
          <w:color w:val="000000"/>
          <w:sz w:val="16"/>
          <w:szCs w:val="16"/>
        </w:rPr>
        <w:t>Январь-ноябрь.</w:t>
      </w:r>
    </w:p>
    <w:p w14:paraId="22762845" w14:textId="77777777" w:rsidR="00086113" w:rsidRPr="001B7F05" w:rsidRDefault="00086113" w:rsidP="00E666CC">
      <w:pPr>
        <w:pStyle w:val="23"/>
        <w:spacing w:after="0" w:line="240" w:lineRule="auto"/>
        <w:ind w:left="0"/>
        <w:jc w:val="both"/>
        <w:rPr>
          <w:color w:val="000000"/>
          <w:sz w:val="16"/>
          <w:szCs w:val="16"/>
        </w:rPr>
      </w:pPr>
      <w:r w:rsidRPr="001B7F05">
        <w:rPr>
          <w:color w:val="000000"/>
          <w:spacing w:val="-2"/>
          <w:sz w:val="16"/>
          <w:szCs w:val="16"/>
          <w:vertAlign w:val="superscript"/>
        </w:rPr>
        <w:t xml:space="preserve">5) </w:t>
      </w:r>
      <w:r w:rsidRPr="001B7F05">
        <w:rPr>
          <w:color w:val="000000"/>
          <w:sz w:val="16"/>
          <w:szCs w:val="16"/>
        </w:rPr>
        <w:t>В статистический учет долгосрочной миграции с 2011 года включены лица, зарегистрированные по месту пребывания на срок 9 месяцев и более, а также лица, снятые с регистрационного учета по месту пребывания в связи с окончанием срока пребывания.</w:t>
      </w:r>
    </w:p>
    <w:p w14:paraId="29F392C5" w14:textId="77777777" w:rsidR="00E55317" w:rsidRDefault="00D40812" w:rsidP="00140654">
      <w:pPr>
        <w:shd w:val="clear" w:color="auto" w:fill="FFFFFF"/>
        <w:spacing w:after="0" w:line="240" w:lineRule="auto"/>
        <w:ind w:firstLine="709"/>
        <w:jc w:val="both"/>
        <w:rPr>
          <w:rFonts w:eastAsia="Times New Roman"/>
          <w:lang w:eastAsia="ru-RU"/>
        </w:rPr>
      </w:pPr>
      <w:r>
        <w:rPr>
          <w:rFonts w:eastAsia="Times New Roman"/>
          <w:lang w:eastAsia="ru-RU"/>
        </w:rPr>
        <w:t xml:space="preserve">Кроме того, для покрытия кадрового дефицита принципиальное значение имеет профессионально-отраслевая структура миграции. </w:t>
      </w:r>
      <w:r w:rsidR="005024FF" w:rsidRPr="005024FF">
        <w:rPr>
          <w:rFonts w:eastAsia="Times New Roman"/>
          <w:lang w:eastAsia="ru-RU"/>
        </w:rPr>
        <w:t>Численность иностранных граждан, осуществляющих трудовую деятельность</w:t>
      </w:r>
      <w:r w:rsidR="005024FF">
        <w:rPr>
          <w:rFonts w:eastAsia="Times New Roman"/>
          <w:lang w:eastAsia="ru-RU"/>
        </w:rPr>
        <w:t>, напр</w:t>
      </w:r>
      <w:r w:rsidR="00803A0A">
        <w:rPr>
          <w:rFonts w:eastAsia="Times New Roman"/>
          <w:lang w:eastAsia="ru-RU"/>
        </w:rPr>
        <w:t>и</w:t>
      </w:r>
      <w:r w:rsidR="005024FF">
        <w:rPr>
          <w:rFonts w:eastAsia="Times New Roman"/>
          <w:lang w:eastAsia="ru-RU"/>
        </w:rPr>
        <w:t>мер,</w:t>
      </w:r>
      <w:r w:rsidR="005024FF" w:rsidRPr="005024FF">
        <w:rPr>
          <w:rFonts w:eastAsia="Times New Roman"/>
          <w:lang w:eastAsia="ru-RU"/>
        </w:rPr>
        <w:t xml:space="preserve"> </w:t>
      </w:r>
      <w:r w:rsidR="005024FF">
        <w:rPr>
          <w:rFonts w:eastAsia="Times New Roman"/>
          <w:lang w:eastAsia="ru-RU"/>
        </w:rPr>
        <w:t>в</w:t>
      </w:r>
      <w:r w:rsidR="005024FF" w:rsidRPr="005024FF">
        <w:rPr>
          <w:rFonts w:eastAsia="Times New Roman"/>
          <w:lang w:eastAsia="ru-RU"/>
        </w:rPr>
        <w:t xml:space="preserve"> России в соответствии с договором ЕАЭС по видам экономической деятельности</w:t>
      </w:r>
      <w:r w:rsidR="005024FF">
        <w:rPr>
          <w:rFonts w:eastAsia="Times New Roman"/>
          <w:lang w:eastAsia="ru-RU"/>
        </w:rPr>
        <w:t xml:space="preserve"> представлена в Приложении 2</w:t>
      </w:r>
      <w:r w:rsidR="00EB16A5">
        <w:rPr>
          <w:rFonts w:eastAsia="Times New Roman"/>
          <w:lang w:eastAsia="ru-RU"/>
        </w:rPr>
        <w:t>7</w:t>
      </w:r>
      <w:r w:rsidR="005024FF">
        <w:rPr>
          <w:rFonts w:eastAsia="Times New Roman"/>
          <w:lang w:eastAsia="ru-RU"/>
        </w:rPr>
        <w:t xml:space="preserve">. </w:t>
      </w:r>
      <w:r>
        <w:rPr>
          <w:rFonts w:eastAsia="Times New Roman"/>
          <w:lang w:eastAsia="ru-RU"/>
        </w:rPr>
        <w:t>Хотя точные данные о</w:t>
      </w:r>
      <w:r w:rsidR="00B7624B">
        <w:rPr>
          <w:rFonts w:eastAsia="Times New Roman"/>
          <w:lang w:eastAsia="ru-RU"/>
        </w:rPr>
        <w:t xml:space="preserve"> </w:t>
      </w:r>
      <w:r w:rsidR="005024FF">
        <w:rPr>
          <w:rFonts w:eastAsia="Times New Roman"/>
          <w:lang w:eastAsia="ru-RU"/>
        </w:rPr>
        <w:t>проф</w:t>
      </w:r>
      <w:r w:rsidR="00803A0A">
        <w:rPr>
          <w:rFonts w:eastAsia="Times New Roman"/>
          <w:lang w:eastAsia="ru-RU"/>
        </w:rPr>
        <w:t>ессионально-отраслевой</w:t>
      </w:r>
      <w:r w:rsidR="005024FF">
        <w:rPr>
          <w:rFonts w:eastAsia="Times New Roman"/>
          <w:lang w:eastAsia="ru-RU"/>
        </w:rPr>
        <w:t xml:space="preserve"> структуре</w:t>
      </w:r>
      <w:r>
        <w:rPr>
          <w:rFonts w:eastAsia="Times New Roman"/>
          <w:lang w:eastAsia="ru-RU"/>
        </w:rPr>
        <w:t xml:space="preserve"> малодоступны, практически все имеющиеся источники свидетельствуют, что большинство мигрантов работают в торговле, строительстве, производстве услуг, на транспорте и в домохозяйствах, то есть в секторах, не требующих высокого уровня компетенций, и значительно реже заняты </w:t>
      </w:r>
      <w:r w:rsidR="002837D6">
        <w:rPr>
          <w:rFonts w:eastAsia="Times New Roman"/>
          <w:lang w:eastAsia="ru-RU"/>
        </w:rPr>
        <w:t>там</w:t>
      </w:r>
      <w:r>
        <w:rPr>
          <w:rFonts w:eastAsia="Times New Roman"/>
          <w:lang w:eastAsia="ru-RU"/>
        </w:rPr>
        <w:t xml:space="preserve">, где требования к качеству рабочей силы относительно высоки. То есть это в основном низкие компетенции, компенсирующие количественный </w:t>
      </w:r>
      <w:r w:rsidR="009139C3">
        <w:rPr>
          <w:rFonts w:eastAsia="Times New Roman"/>
          <w:lang w:eastAsia="ru-RU"/>
        </w:rPr>
        <w:t xml:space="preserve">дефицит работников в странах с их </w:t>
      </w:r>
      <w:r w:rsidR="00F30B2A">
        <w:rPr>
          <w:rFonts w:eastAsia="Times New Roman"/>
          <w:lang w:eastAsia="ru-RU"/>
        </w:rPr>
        <w:t>недостатком, но не соответствующие</w:t>
      </w:r>
      <w:r w:rsidR="009139C3">
        <w:rPr>
          <w:rFonts w:eastAsia="Times New Roman"/>
          <w:lang w:eastAsia="ru-RU"/>
        </w:rPr>
        <w:t xml:space="preserve"> долгосрочным изменениям в структуре спроса на рабочую силу, во всяком случае</w:t>
      </w:r>
      <w:r w:rsidR="00F30B2A">
        <w:rPr>
          <w:rFonts w:eastAsia="Times New Roman"/>
          <w:lang w:eastAsia="ru-RU"/>
        </w:rPr>
        <w:t>,</w:t>
      </w:r>
      <w:r w:rsidR="009139C3">
        <w:rPr>
          <w:rFonts w:eastAsia="Times New Roman"/>
          <w:lang w:eastAsia="ru-RU"/>
        </w:rPr>
        <w:t xml:space="preserve"> в той ее части, которая связана с развитием высокотехнологичных секторов экономики.</w:t>
      </w:r>
    </w:p>
    <w:p w14:paraId="00524FC9" w14:textId="77777777" w:rsidR="009139C3" w:rsidRDefault="009139C3" w:rsidP="009139C3">
      <w:pPr>
        <w:shd w:val="clear" w:color="auto" w:fill="FFFFFF"/>
        <w:spacing w:after="0" w:line="240" w:lineRule="auto"/>
        <w:ind w:firstLine="709"/>
        <w:jc w:val="both"/>
        <w:rPr>
          <w:rFonts w:eastAsia="Times New Roman"/>
          <w:lang w:eastAsia="ru-RU"/>
        </w:rPr>
      </w:pPr>
      <w:r>
        <w:rPr>
          <w:rFonts w:eastAsia="Times New Roman"/>
          <w:lang w:eastAsia="ru-RU"/>
        </w:rPr>
        <w:t>Наиболее показательно, что численность официально оформленных высококвалифицированных специалистов, в отношении которых действует особый режим въезда и пребывания в России, даже в самые благоприятные периоды не превышала 45 тыс. чел</w:t>
      </w:r>
      <w:r w:rsidR="002837D6">
        <w:rPr>
          <w:rFonts w:eastAsia="Times New Roman"/>
          <w:lang w:eastAsia="ru-RU"/>
        </w:rPr>
        <w:t>.</w:t>
      </w:r>
      <w:r>
        <w:rPr>
          <w:rFonts w:eastAsia="Times New Roman"/>
          <w:lang w:eastAsia="ru-RU"/>
        </w:rPr>
        <w:t xml:space="preserve"> в год (в 2021 г. это была максимальная численность), а в последующие два года составляла чуть более 30 тыс., что является для российского рынка труда бесконечно малой величиной.</w:t>
      </w:r>
    </w:p>
    <w:p w14:paraId="70CB78AE" w14:textId="77777777" w:rsidR="009139C3" w:rsidRDefault="009139C3" w:rsidP="009139C3">
      <w:pPr>
        <w:spacing w:after="0" w:line="240" w:lineRule="auto"/>
        <w:ind w:firstLine="709"/>
        <w:jc w:val="both"/>
      </w:pPr>
      <w:r w:rsidRPr="000A7B3D">
        <w:t xml:space="preserve">Работодатели ждут мигрантов прежде всего в ЖКХ, строительстве и сельском хозяйстве. А сами мигранты </w:t>
      </w:r>
      <w:r w:rsidR="00C95DED">
        <w:t>предпочитают</w:t>
      </w:r>
      <w:r w:rsidRPr="000A7B3D">
        <w:t xml:space="preserve"> курьерские службы и такси, потому что зарплаты там больше. В то же время уже несколько десятков регионов ввели ограничения на работу мигрантов в ряде сфер, чтобы перераспределить их потоки в нужных направлениях. </w:t>
      </w:r>
      <w:r w:rsidR="00C95DED">
        <w:t>С</w:t>
      </w:r>
      <w:r w:rsidRPr="000A7B3D">
        <w:t xml:space="preserve"> начала 2025 г</w:t>
      </w:r>
      <w:r>
        <w:t>.</w:t>
      </w:r>
      <w:r w:rsidRPr="000A7B3D">
        <w:t xml:space="preserve"> число таких территорий увеличи</w:t>
      </w:r>
      <w:r w:rsidR="00F30B2A">
        <w:t>лось</w:t>
      </w:r>
      <w:r w:rsidRPr="000A7B3D">
        <w:t>.</w:t>
      </w:r>
      <w:r w:rsidR="002A5A73" w:rsidRPr="002A5A73">
        <w:t xml:space="preserve"> </w:t>
      </w:r>
      <w:r w:rsidR="002A5A73">
        <w:t>Так, в Краснодарском крае для трудоустройства мигрантов запрещены 85 видов экономической деятельности, привлечение трудовых мигрантов практически разрешено только в строительстве.</w:t>
      </w:r>
      <w:r w:rsidR="002A5A73" w:rsidRPr="005A469A">
        <w:rPr>
          <w:rFonts w:ascii="var(--depot-font-text)" w:eastAsia="Times New Roman" w:hAnsi="var(--depot-font-text)" w:cs="Arial"/>
          <w:color w:val="000000"/>
          <w:sz w:val="11"/>
          <w:szCs w:val="11"/>
          <w:lang w:eastAsia="ru-RU"/>
        </w:rPr>
        <w:t xml:space="preserve"> </w:t>
      </w:r>
      <w:r w:rsidRPr="000A7B3D">
        <w:t xml:space="preserve"> Ограничения действ</w:t>
      </w:r>
      <w:r w:rsidR="00F30B2A">
        <w:t>уют в Московской области: з</w:t>
      </w:r>
      <w:r w:rsidRPr="000A7B3D">
        <w:t>апрет на привлечение иностранцев по патентам распростран</w:t>
      </w:r>
      <w:r w:rsidR="00F30B2A">
        <w:t>ен</w:t>
      </w:r>
      <w:r w:rsidRPr="000A7B3D">
        <w:t xml:space="preserve"> на сферы торговли алкоголем и табаком, уличного питания в нестационарных торговых </w:t>
      </w:r>
      <w:r w:rsidRPr="000A7B3D">
        <w:lastRenderedPageBreak/>
        <w:t>объектах, социальных услуг, спорта, культуры, досуга, здравоохранения и образования. Также с 2025 г</w:t>
      </w:r>
      <w:r>
        <w:t>.</w:t>
      </w:r>
      <w:r w:rsidRPr="000A7B3D">
        <w:t xml:space="preserve"> действ</w:t>
      </w:r>
      <w:r w:rsidR="00F30B2A">
        <w:t>уют</w:t>
      </w:r>
      <w:r w:rsidRPr="000A7B3D">
        <w:t xml:space="preserve"> ограничения на работу мигрантов в Приморском крае. Запрет касается таких областей, как пассажирские перевозки, такси, логистика и курьерские услуги.</w:t>
      </w:r>
    </w:p>
    <w:p w14:paraId="48E1A0ED" w14:textId="0C470744" w:rsidR="00005E18" w:rsidRDefault="00E55317" w:rsidP="00E55317">
      <w:pPr>
        <w:shd w:val="clear" w:color="auto" w:fill="FFFFFF"/>
        <w:spacing w:after="0" w:line="240" w:lineRule="auto"/>
        <w:ind w:firstLine="709"/>
        <w:jc w:val="both"/>
        <w:rPr>
          <w:rFonts w:eastAsia="Times New Roman"/>
          <w:lang w:eastAsia="ru-RU"/>
        </w:rPr>
      </w:pPr>
      <w:r w:rsidRPr="00E55317">
        <w:rPr>
          <w:rFonts w:eastAsia="Times New Roman"/>
          <w:lang w:eastAsia="ru-RU"/>
        </w:rPr>
        <w:t>Растет принимающая роль Казахстана: в 2</w:t>
      </w:r>
      <w:r w:rsidR="002A5A73">
        <w:rPr>
          <w:rFonts w:eastAsia="Times New Roman"/>
          <w:lang w:eastAsia="ru-RU"/>
        </w:rPr>
        <w:t xml:space="preserve">024 г. число прибывших </w:t>
      </w:r>
      <w:r w:rsidRPr="00E55317">
        <w:rPr>
          <w:rFonts w:eastAsia="Times New Roman"/>
          <w:lang w:eastAsia="ru-RU"/>
        </w:rPr>
        <w:t xml:space="preserve">выросло на 17,9%, а выбывших сократилось на 20,4% по сравнению с 2023 г. </w:t>
      </w:r>
    </w:p>
    <w:p w14:paraId="12E773C0" w14:textId="77777777" w:rsidR="00E55317" w:rsidRDefault="00E55317" w:rsidP="00E55317">
      <w:pPr>
        <w:shd w:val="clear" w:color="auto" w:fill="FFFFFF"/>
        <w:spacing w:after="0" w:line="240" w:lineRule="auto"/>
        <w:ind w:firstLine="709"/>
        <w:jc w:val="both"/>
        <w:rPr>
          <w:rFonts w:eastAsia="Times New Roman"/>
          <w:lang w:eastAsia="ru-RU"/>
        </w:rPr>
      </w:pPr>
      <w:r w:rsidRPr="00E55317">
        <w:rPr>
          <w:rFonts w:eastAsia="Times New Roman"/>
          <w:lang w:eastAsia="ru-RU"/>
        </w:rPr>
        <w:t xml:space="preserve">Важно отметить, что в странах региона проводится большая работа по упорядочиванию миграционных процессов. Разрабатываются системы законной трудовой миграции, профессиональной подготовки и обучения языковым навыкам, совершенствуется миграционное законодательство, в ряде государств приняты меры по усилению контроля в сфере миграции. Более подробная информация </w:t>
      </w:r>
      <w:r w:rsidR="009139C3">
        <w:rPr>
          <w:rFonts w:eastAsia="Times New Roman"/>
          <w:lang w:eastAsia="ru-RU"/>
        </w:rPr>
        <w:t>была направлена членским организациям (</w:t>
      </w:r>
      <w:r w:rsidR="00C95DED">
        <w:t>п</w:t>
      </w:r>
      <w:r w:rsidR="009139C3">
        <w:t>исьма ВКП № 01-02/432 от 24.12.2024; №01-02/431 от 24.12.2024 г.)</w:t>
      </w:r>
      <w:r w:rsidRPr="00E55317">
        <w:rPr>
          <w:rFonts w:eastAsia="Times New Roman"/>
          <w:color w:val="000000"/>
          <w:lang w:eastAsia="ru-RU"/>
        </w:rPr>
        <w:t>.</w:t>
      </w:r>
      <w:r w:rsidR="00227D9E">
        <w:rPr>
          <w:rFonts w:eastAsia="Times New Roman"/>
          <w:color w:val="000000"/>
          <w:lang w:eastAsia="ru-RU"/>
        </w:rPr>
        <w:t xml:space="preserve"> </w:t>
      </w:r>
    </w:p>
    <w:p w14:paraId="54504372" w14:textId="77777777" w:rsidR="00373305" w:rsidRPr="00E65B19" w:rsidRDefault="00373305" w:rsidP="002837D6">
      <w:pPr>
        <w:shd w:val="clear" w:color="auto" w:fill="FFFFFF"/>
        <w:spacing w:after="0" w:line="240" w:lineRule="auto"/>
        <w:ind w:firstLine="709"/>
        <w:jc w:val="both"/>
        <w:rPr>
          <w:bCs/>
          <w:szCs w:val="32"/>
        </w:rPr>
      </w:pPr>
      <w:r w:rsidRPr="00E65B19">
        <w:rPr>
          <w:bCs/>
          <w:szCs w:val="32"/>
        </w:rPr>
        <w:t xml:space="preserve">В целом надо отметить, что рынок труда постепенно меняется, </w:t>
      </w:r>
      <w:r w:rsidR="005024FF">
        <w:rPr>
          <w:bCs/>
          <w:szCs w:val="32"/>
        </w:rPr>
        <w:t>но</w:t>
      </w:r>
      <w:r w:rsidRPr="00E65B19">
        <w:rPr>
          <w:bCs/>
          <w:szCs w:val="32"/>
        </w:rPr>
        <w:t xml:space="preserve"> коренных изменений </w:t>
      </w:r>
      <w:r w:rsidR="005024FF" w:rsidRPr="00E65B19">
        <w:rPr>
          <w:bCs/>
          <w:szCs w:val="32"/>
        </w:rPr>
        <w:t xml:space="preserve">пока </w:t>
      </w:r>
      <w:r w:rsidRPr="00E65B19">
        <w:rPr>
          <w:bCs/>
          <w:szCs w:val="32"/>
        </w:rPr>
        <w:t xml:space="preserve">не произошло. </w:t>
      </w:r>
      <w:r w:rsidR="005024FF">
        <w:rPr>
          <w:bCs/>
          <w:szCs w:val="32"/>
        </w:rPr>
        <w:t>При этом</w:t>
      </w:r>
      <w:r w:rsidRPr="00E65B19">
        <w:rPr>
          <w:bCs/>
          <w:szCs w:val="32"/>
        </w:rPr>
        <w:t xml:space="preserve"> мало вводится новых достойных рабочих мест. Производительность труда пытаются поднять усилением эксплуатации трудящихся. А рост производительности требует реструктуризации экономики, развития ее высокотехнологичных секторов, инвестиций в экономику, образовани</w:t>
      </w:r>
      <w:r w:rsidR="00C753B6">
        <w:rPr>
          <w:bCs/>
          <w:szCs w:val="32"/>
        </w:rPr>
        <w:t>я</w:t>
      </w:r>
      <w:r w:rsidRPr="00E65B19">
        <w:rPr>
          <w:bCs/>
          <w:szCs w:val="32"/>
        </w:rPr>
        <w:t xml:space="preserve"> и роста человеческого потенциала.</w:t>
      </w:r>
    </w:p>
    <w:p w14:paraId="26385D2F" w14:textId="77777777" w:rsidR="00E65B19" w:rsidRPr="00E65B19" w:rsidRDefault="00E65B19" w:rsidP="00283146">
      <w:pPr>
        <w:spacing w:after="0" w:line="240" w:lineRule="auto"/>
        <w:ind w:firstLine="709"/>
        <w:jc w:val="both"/>
        <w:outlineLvl w:val="0"/>
        <w:rPr>
          <w:b/>
          <w:bCs/>
          <w:iCs/>
          <w:color w:val="111111"/>
        </w:rPr>
      </w:pPr>
      <w:bookmarkStart w:id="17" w:name="_Toc193299681"/>
      <w:r w:rsidRPr="00E65B19">
        <w:rPr>
          <w:b/>
          <w:bCs/>
          <w:iCs/>
          <w:color w:val="111111"/>
        </w:rPr>
        <w:t>Доходы. Заработная плата.</w:t>
      </w:r>
      <w:bookmarkEnd w:id="17"/>
    </w:p>
    <w:p w14:paraId="5B5B95B6" w14:textId="77777777" w:rsidR="003A1CC6" w:rsidRDefault="00E65B19" w:rsidP="00B91349">
      <w:pPr>
        <w:spacing w:after="0" w:line="240" w:lineRule="auto"/>
        <w:ind w:firstLine="709"/>
        <w:jc w:val="both"/>
        <w:rPr>
          <w:rFonts w:eastAsia="Times New Roman"/>
          <w:color w:val="000000"/>
          <w:spacing w:val="-1"/>
          <w:sz w:val="24"/>
          <w:szCs w:val="24"/>
          <w:lang w:eastAsia="ru-RU"/>
        </w:rPr>
      </w:pPr>
      <w:r>
        <w:rPr>
          <w:rFonts w:eastAsia="Times New Roman"/>
          <w:lang w:eastAsia="ru-RU"/>
        </w:rPr>
        <w:t>Экономическое положение</w:t>
      </w:r>
      <w:r w:rsidRPr="00E65B19">
        <w:rPr>
          <w:rFonts w:eastAsia="Times New Roman"/>
          <w:lang w:eastAsia="ru-RU"/>
        </w:rPr>
        <w:t xml:space="preserve"> в большинстве стран Содружества в 2024 г. позволил</w:t>
      </w:r>
      <w:r>
        <w:rPr>
          <w:rFonts w:eastAsia="Times New Roman"/>
          <w:lang w:eastAsia="ru-RU"/>
        </w:rPr>
        <w:t>о</w:t>
      </w:r>
      <w:r w:rsidRPr="00E65B19">
        <w:rPr>
          <w:rFonts w:eastAsia="Times New Roman"/>
          <w:lang w:eastAsia="ru-RU"/>
        </w:rPr>
        <w:t xml:space="preserve"> сохранить положительную динамику в сфере оплаты труда. </w:t>
      </w:r>
    </w:p>
    <w:p w14:paraId="638B4573" w14:textId="77777777" w:rsidR="007C7B5C" w:rsidRDefault="007C7B5C" w:rsidP="00964E47">
      <w:pPr>
        <w:shd w:val="clear" w:color="auto" w:fill="FFFFFF"/>
        <w:spacing w:after="0" w:line="240" w:lineRule="auto"/>
        <w:jc w:val="right"/>
        <w:rPr>
          <w:rFonts w:eastAsia="Times New Roman"/>
          <w:b/>
          <w:bCs/>
          <w:color w:val="000000"/>
          <w:sz w:val="24"/>
          <w:szCs w:val="24"/>
          <w:lang w:eastAsia="ru-RU"/>
        </w:rPr>
      </w:pPr>
      <w:bookmarkStart w:id="18" w:name="_Hlk193212778"/>
      <w:r w:rsidRPr="00E65B19">
        <w:rPr>
          <w:rFonts w:eastAsia="Times New Roman"/>
          <w:color w:val="000000"/>
          <w:spacing w:val="-1"/>
          <w:sz w:val="24"/>
          <w:szCs w:val="24"/>
          <w:lang w:eastAsia="ru-RU"/>
        </w:rPr>
        <w:t xml:space="preserve">Таблица </w:t>
      </w:r>
      <w:r>
        <w:rPr>
          <w:rFonts w:eastAsia="Times New Roman"/>
          <w:color w:val="000000"/>
          <w:spacing w:val="-1"/>
          <w:sz w:val="24"/>
          <w:szCs w:val="24"/>
          <w:lang w:eastAsia="ru-RU"/>
        </w:rPr>
        <w:t>5</w:t>
      </w:r>
      <w:r w:rsidR="00964E47">
        <w:rPr>
          <w:rFonts w:eastAsia="Times New Roman"/>
          <w:color w:val="000000"/>
          <w:spacing w:val="-1"/>
          <w:sz w:val="24"/>
          <w:szCs w:val="24"/>
          <w:lang w:eastAsia="ru-RU"/>
        </w:rPr>
        <w:t xml:space="preserve">. </w:t>
      </w:r>
      <w:r w:rsidRPr="00E65B19">
        <w:rPr>
          <w:rFonts w:eastAsia="Times New Roman"/>
          <w:b/>
          <w:bCs/>
          <w:color w:val="000000"/>
          <w:sz w:val="24"/>
          <w:szCs w:val="24"/>
          <w:lang w:eastAsia="ru-RU"/>
        </w:rPr>
        <w:t>Среднемесячная номинальная и</w:t>
      </w:r>
      <w:r>
        <w:rPr>
          <w:rFonts w:eastAsia="Times New Roman"/>
          <w:b/>
          <w:bCs/>
          <w:color w:val="000000"/>
          <w:sz w:val="24"/>
          <w:szCs w:val="24"/>
          <w:lang w:eastAsia="ru-RU"/>
        </w:rPr>
        <w:t xml:space="preserve"> реальная заработная плата в 2024 году</w:t>
      </w:r>
    </w:p>
    <w:tbl>
      <w:tblPr>
        <w:tblW w:w="9957" w:type="dxa"/>
        <w:tblInd w:w="-176" w:type="dxa"/>
        <w:tblLayout w:type="fixed"/>
        <w:tblLook w:val="01E0" w:firstRow="1" w:lastRow="1" w:firstColumn="1" w:lastColumn="1" w:noHBand="0" w:noVBand="0"/>
      </w:tblPr>
      <w:tblGrid>
        <w:gridCol w:w="2836"/>
        <w:gridCol w:w="1417"/>
        <w:gridCol w:w="1418"/>
        <w:gridCol w:w="1417"/>
        <w:gridCol w:w="1560"/>
        <w:gridCol w:w="1309"/>
      </w:tblGrid>
      <w:tr w:rsidR="007C7B5C" w:rsidRPr="001B7F05" w14:paraId="0ABF1C1A" w14:textId="77777777" w:rsidTr="000B1E96">
        <w:trPr>
          <w:trHeight w:hRule="exact" w:val="284"/>
        </w:trPr>
        <w:tc>
          <w:tcPr>
            <w:tcW w:w="2836" w:type="dxa"/>
            <w:vMerge w:val="restart"/>
            <w:tcBorders>
              <w:top w:val="single" w:sz="4" w:space="0" w:color="auto"/>
              <w:left w:val="nil"/>
              <w:bottom w:val="single" w:sz="4" w:space="0" w:color="auto"/>
              <w:right w:val="single" w:sz="4" w:space="0" w:color="auto"/>
            </w:tcBorders>
          </w:tcPr>
          <w:p w14:paraId="70F440EA" w14:textId="77777777" w:rsidR="007C7B5C" w:rsidRPr="001B7F05" w:rsidRDefault="007C7B5C" w:rsidP="00231CF7">
            <w:pPr>
              <w:autoSpaceDE w:val="0"/>
              <w:autoSpaceDN w:val="0"/>
              <w:spacing w:line="180" w:lineRule="exact"/>
              <w:rPr>
                <w:b/>
                <w:sz w:val="17"/>
                <w:szCs w:val="17"/>
              </w:rPr>
            </w:pPr>
          </w:p>
        </w:tc>
        <w:tc>
          <w:tcPr>
            <w:tcW w:w="1417" w:type="dxa"/>
            <w:vMerge w:val="restart"/>
            <w:tcBorders>
              <w:top w:val="single" w:sz="4" w:space="0" w:color="auto"/>
              <w:left w:val="single" w:sz="4" w:space="0" w:color="auto"/>
              <w:bottom w:val="single" w:sz="4" w:space="0" w:color="auto"/>
              <w:right w:val="single" w:sz="4" w:space="0" w:color="auto"/>
            </w:tcBorders>
            <w:hideMark/>
          </w:tcPr>
          <w:p w14:paraId="656B3FAD" w14:textId="77777777" w:rsidR="007C7B5C" w:rsidRPr="001B7F05" w:rsidRDefault="007C7B5C" w:rsidP="0023565E">
            <w:pPr>
              <w:autoSpaceDE w:val="0"/>
              <w:autoSpaceDN w:val="0"/>
              <w:spacing w:after="0" w:line="192" w:lineRule="auto"/>
              <w:jc w:val="center"/>
              <w:rPr>
                <w:b/>
                <w:sz w:val="17"/>
                <w:szCs w:val="17"/>
              </w:rPr>
            </w:pPr>
            <w:r w:rsidRPr="001B7F05">
              <w:rPr>
                <w:b/>
                <w:sz w:val="17"/>
                <w:szCs w:val="17"/>
              </w:rPr>
              <w:t>Номинальная заработная плата, в национальной валюте</w:t>
            </w:r>
          </w:p>
        </w:tc>
        <w:tc>
          <w:tcPr>
            <w:tcW w:w="2835" w:type="dxa"/>
            <w:gridSpan w:val="2"/>
            <w:tcBorders>
              <w:top w:val="single" w:sz="4" w:space="0" w:color="auto"/>
              <w:left w:val="single" w:sz="4" w:space="0" w:color="auto"/>
              <w:bottom w:val="single" w:sz="4" w:space="0" w:color="auto"/>
              <w:right w:val="single" w:sz="4" w:space="0" w:color="auto"/>
            </w:tcBorders>
            <w:hideMark/>
          </w:tcPr>
          <w:p w14:paraId="5E76B4A0" w14:textId="77777777" w:rsidR="007C7B5C" w:rsidRPr="001B7F05" w:rsidRDefault="007C7B5C" w:rsidP="00231CF7">
            <w:pPr>
              <w:autoSpaceDE w:val="0"/>
              <w:autoSpaceDN w:val="0"/>
              <w:spacing w:line="180" w:lineRule="exact"/>
              <w:jc w:val="center"/>
              <w:rPr>
                <w:b/>
                <w:sz w:val="17"/>
                <w:szCs w:val="17"/>
              </w:rPr>
            </w:pPr>
            <w:r w:rsidRPr="001B7F05">
              <w:rPr>
                <w:b/>
                <w:sz w:val="17"/>
                <w:szCs w:val="17"/>
              </w:rPr>
              <w:t>в % к</w:t>
            </w:r>
          </w:p>
        </w:tc>
        <w:tc>
          <w:tcPr>
            <w:tcW w:w="2869" w:type="dxa"/>
            <w:gridSpan w:val="2"/>
            <w:tcBorders>
              <w:top w:val="single" w:sz="4" w:space="0" w:color="auto"/>
              <w:left w:val="single" w:sz="4" w:space="0" w:color="auto"/>
              <w:bottom w:val="single" w:sz="4" w:space="0" w:color="auto"/>
              <w:right w:val="nil"/>
            </w:tcBorders>
            <w:hideMark/>
          </w:tcPr>
          <w:p w14:paraId="0AFC43BB" w14:textId="4BBDEE03" w:rsidR="007C7B5C" w:rsidRPr="001B7F05" w:rsidRDefault="007C7B5C" w:rsidP="00231CF7">
            <w:pPr>
              <w:autoSpaceDE w:val="0"/>
              <w:autoSpaceDN w:val="0"/>
              <w:spacing w:line="180" w:lineRule="exact"/>
              <w:jc w:val="center"/>
              <w:rPr>
                <w:b/>
                <w:sz w:val="17"/>
                <w:szCs w:val="17"/>
              </w:rPr>
            </w:pPr>
            <w:r w:rsidRPr="001B7F05">
              <w:rPr>
                <w:b/>
                <w:sz w:val="17"/>
                <w:szCs w:val="17"/>
              </w:rPr>
              <w:t>Реальная заработная</w:t>
            </w:r>
            <w:r w:rsidR="000B1E96">
              <w:rPr>
                <w:b/>
                <w:sz w:val="17"/>
                <w:szCs w:val="17"/>
              </w:rPr>
              <w:t xml:space="preserve"> </w:t>
            </w:r>
            <w:r w:rsidRPr="001B7F05">
              <w:rPr>
                <w:b/>
                <w:sz w:val="17"/>
                <w:szCs w:val="17"/>
              </w:rPr>
              <w:t>плата в % к</w:t>
            </w:r>
          </w:p>
        </w:tc>
      </w:tr>
      <w:tr w:rsidR="007C7B5C" w:rsidRPr="001B7F05" w14:paraId="74BA4D05" w14:textId="77777777" w:rsidTr="000B1E96">
        <w:trPr>
          <w:trHeight w:hRule="exact" w:val="521"/>
        </w:trPr>
        <w:tc>
          <w:tcPr>
            <w:tcW w:w="2836" w:type="dxa"/>
            <w:vMerge/>
            <w:tcBorders>
              <w:top w:val="single" w:sz="4" w:space="0" w:color="auto"/>
              <w:left w:val="nil"/>
              <w:bottom w:val="single" w:sz="4" w:space="0" w:color="auto"/>
              <w:right w:val="single" w:sz="4" w:space="0" w:color="auto"/>
            </w:tcBorders>
            <w:vAlign w:val="center"/>
            <w:hideMark/>
          </w:tcPr>
          <w:p w14:paraId="60A5C9A4" w14:textId="77777777" w:rsidR="007C7B5C" w:rsidRPr="001B7F05" w:rsidRDefault="007C7B5C" w:rsidP="00231CF7">
            <w:pPr>
              <w:spacing w:line="180" w:lineRule="exact"/>
              <w:rPr>
                <w:b/>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357B42" w14:textId="77777777" w:rsidR="007C7B5C" w:rsidRPr="001B7F05" w:rsidRDefault="007C7B5C" w:rsidP="00231CF7">
            <w:pPr>
              <w:spacing w:line="180" w:lineRule="exact"/>
              <w:rPr>
                <w:b/>
                <w:sz w:val="17"/>
                <w:szCs w:val="17"/>
              </w:rPr>
            </w:pPr>
          </w:p>
        </w:tc>
        <w:tc>
          <w:tcPr>
            <w:tcW w:w="1418" w:type="dxa"/>
            <w:tcBorders>
              <w:top w:val="single" w:sz="4" w:space="0" w:color="auto"/>
              <w:left w:val="single" w:sz="4" w:space="0" w:color="auto"/>
              <w:bottom w:val="single" w:sz="4" w:space="0" w:color="auto"/>
              <w:right w:val="single" w:sz="4" w:space="0" w:color="auto"/>
            </w:tcBorders>
            <w:hideMark/>
          </w:tcPr>
          <w:p w14:paraId="45C67548" w14:textId="77777777" w:rsidR="007C7B5C" w:rsidRPr="001B7F05" w:rsidRDefault="007C7B5C" w:rsidP="00231CF7">
            <w:pPr>
              <w:autoSpaceDE w:val="0"/>
              <w:autoSpaceDN w:val="0"/>
              <w:spacing w:line="180" w:lineRule="exact"/>
              <w:jc w:val="center"/>
              <w:rPr>
                <w:b/>
                <w:sz w:val="17"/>
                <w:szCs w:val="17"/>
              </w:rPr>
            </w:pPr>
            <w:proofErr w:type="spellStart"/>
            <w:r w:rsidRPr="001B7F05">
              <w:rPr>
                <w:b/>
                <w:sz w:val="17"/>
                <w:szCs w:val="17"/>
              </w:rPr>
              <w:t>Соответ</w:t>
            </w:r>
            <w:r w:rsidR="0023565E">
              <w:rPr>
                <w:b/>
                <w:sz w:val="17"/>
                <w:szCs w:val="17"/>
              </w:rPr>
              <w:t>.</w:t>
            </w:r>
            <w:r w:rsidRPr="001B7F05">
              <w:rPr>
                <w:b/>
                <w:sz w:val="17"/>
                <w:szCs w:val="17"/>
              </w:rPr>
              <w:t>перио</w:t>
            </w:r>
            <w:proofErr w:type="spellEnd"/>
            <w:r w:rsidR="00964E47">
              <w:rPr>
                <w:b/>
                <w:sz w:val="17"/>
                <w:szCs w:val="17"/>
              </w:rPr>
              <w:t>-</w:t>
            </w:r>
            <w:r w:rsidRPr="001B7F05">
              <w:rPr>
                <w:b/>
                <w:sz w:val="17"/>
                <w:szCs w:val="17"/>
              </w:rPr>
              <w:t xml:space="preserve">ду </w:t>
            </w:r>
            <w:proofErr w:type="spellStart"/>
            <w:proofErr w:type="gramStart"/>
            <w:r w:rsidRPr="001B7F05">
              <w:rPr>
                <w:b/>
                <w:sz w:val="17"/>
                <w:szCs w:val="17"/>
              </w:rPr>
              <w:t>предыдуще</w:t>
            </w:r>
            <w:proofErr w:type="spellEnd"/>
            <w:r w:rsidR="0023565E">
              <w:rPr>
                <w:b/>
                <w:sz w:val="17"/>
                <w:szCs w:val="17"/>
              </w:rPr>
              <w:t>-</w:t>
            </w:r>
            <w:r w:rsidRPr="001B7F05">
              <w:rPr>
                <w:b/>
                <w:sz w:val="17"/>
                <w:szCs w:val="17"/>
              </w:rPr>
              <w:t>го</w:t>
            </w:r>
            <w:proofErr w:type="gramEnd"/>
            <w:r w:rsidRPr="001B7F05">
              <w:rPr>
                <w:b/>
                <w:sz w:val="17"/>
                <w:szCs w:val="17"/>
              </w:rPr>
              <w:t xml:space="preserve"> года</w:t>
            </w:r>
          </w:p>
        </w:tc>
        <w:tc>
          <w:tcPr>
            <w:tcW w:w="1417" w:type="dxa"/>
            <w:tcBorders>
              <w:top w:val="single" w:sz="4" w:space="0" w:color="auto"/>
              <w:left w:val="single" w:sz="4" w:space="0" w:color="auto"/>
              <w:bottom w:val="single" w:sz="4" w:space="0" w:color="auto"/>
              <w:right w:val="single" w:sz="4" w:space="0" w:color="auto"/>
            </w:tcBorders>
            <w:hideMark/>
          </w:tcPr>
          <w:p w14:paraId="698E30FB" w14:textId="77777777" w:rsidR="007C7B5C" w:rsidRPr="001B7F05" w:rsidRDefault="007C7B5C" w:rsidP="00231CF7">
            <w:pPr>
              <w:autoSpaceDE w:val="0"/>
              <w:autoSpaceDN w:val="0"/>
              <w:spacing w:line="180" w:lineRule="exact"/>
              <w:jc w:val="center"/>
              <w:rPr>
                <w:b/>
                <w:sz w:val="17"/>
                <w:szCs w:val="17"/>
              </w:rPr>
            </w:pPr>
            <w:r w:rsidRPr="001B7F05">
              <w:rPr>
                <w:b/>
                <w:sz w:val="17"/>
                <w:szCs w:val="17"/>
              </w:rPr>
              <w:t xml:space="preserve">предыдущему </w:t>
            </w:r>
            <w:r w:rsidRPr="001B7F05">
              <w:rPr>
                <w:b/>
                <w:sz w:val="17"/>
                <w:szCs w:val="17"/>
              </w:rPr>
              <w:br/>
              <w:t>периоду</w:t>
            </w:r>
          </w:p>
        </w:tc>
        <w:tc>
          <w:tcPr>
            <w:tcW w:w="1560" w:type="dxa"/>
            <w:tcBorders>
              <w:top w:val="single" w:sz="4" w:space="0" w:color="auto"/>
              <w:left w:val="single" w:sz="4" w:space="0" w:color="auto"/>
              <w:bottom w:val="single" w:sz="4" w:space="0" w:color="auto"/>
              <w:right w:val="single" w:sz="4" w:space="0" w:color="auto"/>
            </w:tcBorders>
            <w:hideMark/>
          </w:tcPr>
          <w:p w14:paraId="0EFA079F" w14:textId="77777777" w:rsidR="007C7B5C" w:rsidRPr="001B7F05" w:rsidRDefault="007C7B5C" w:rsidP="00231CF7">
            <w:pPr>
              <w:autoSpaceDE w:val="0"/>
              <w:autoSpaceDN w:val="0"/>
              <w:spacing w:line="180" w:lineRule="exact"/>
              <w:jc w:val="center"/>
              <w:rPr>
                <w:b/>
                <w:sz w:val="17"/>
                <w:szCs w:val="17"/>
              </w:rPr>
            </w:pPr>
            <w:proofErr w:type="spellStart"/>
            <w:r w:rsidRPr="001B7F05">
              <w:rPr>
                <w:b/>
                <w:sz w:val="17"/>
                <w:szCs w:val="17"/>
              </w:rPr>
              <w:t>Соответ</w:t>
            </w:r>
            <w:proofErr w:type="spellEnd"/>
            <w:r w:rsidR="00964E47">
              <w:rPr>
                <w:b/>
                <w:sz w:val="17"/>
                <w:szCs w:val="17"/>
              </w:rPr>
              <w:t xml:space="preserve">. </w:t>
            </w:r>
            <w:r w:rsidRPr="001B7F05">
              <w:rPr>
                <w:b/>
                <w:sz w:val="17"/>
                <w:szCs w:val="17"/>
              </w:rPr>
              <w:t>периоду предыдущего года</w:t>
            </w:r>
          </w:p>
        </w:tc>
        <w:tc>
          <w:tcPr>
            <w:tcW w:w="1309" w:type="dxa"/>
            <w:tcBorders>
              <w:top w:val="single" w:sz="4" w:space="0" w:color="auto"/>
              <w:left w:val="single" w:sz="4" w:space="0" w:color="auto"/>
              <w:bottom w:val="single" w:sz="4" w:space="0" w:color="auto"/>
              <w:right w:val="nil"/>
            </w:tcBorders>
            <w:hideMark/>
          </w:tcPr>
          <w:p w14:paraId="29030A99" w14:textId="2B28B5E0" w:rsidR="007C7B5C" w:rsidRPr="001B7F05" w:rsidRDefault="007C7B5C" w:rsidP="00231CF7">
            <w:pPr>
              <w:autoSpaceDE w:val="0"/>
              <w:autoSpaceDN w:val="0"/>
              <w:spacing w:line="180" w:lineRule="exact"/>
              <w:jc w:val="center"/>
              <w:rPr>
                <w:b/>
                <w:sz w:val="17"/>
                <w:szCs w:val="17"/>
              </w:rPr>
            </w:pPr>
            <w:r w:rsidRPr="001B7F05">
              <w:rPr>
                <w:b/>
                <w:sz w:val="17"/>
                <w:szCs w:val="17"/>
              </w:rPr>
              <w:t xml:space="preserve">предыдущему </w:t>
            </w:r>
            <w:r w:rsidRPr="001B7F05">
              <w:rPr>
                <w:b/>
                <w:sz w:val="17"/>
                <w:szCs w:val="17"/>
              </w:rPr>
              <w:br/>
              <w:t>периоду</w:t>
            </w:r>
          </w:p>
        </w:tc>
      </w:tr>
      <w:tr w:rsidR="007C7B5C" w:rsidRPr="001B7F05" w14:paraId="1DF46851" w14:textId="77777777" w:rsidTr="000B1E96">
        <w:trPr>
          <w:trHeight w:hRule="exact" w:val="290"/>
        </w:trPr>
        <w:tc>
          <w:tcPr>
            <w:tcW w:w="2836" w:type="dxa"/>
            <w:tcBorders>
              <w:top w:val="single" w:sz="4" w:space="0" w:color="auto"/>
              <w:left w:val="nil"/>
              <w:bottom w:val="nil"/>
              <w:right w:val="single" w:sz="4" w:space="0" w:color="auto"/>
            </w:tcBorders>
            <w:vAlign w:val="bottom"/>
            <w:hideMark/>
          </w:tcPr>
          <w:p w14:paraId="2A29B6EC" w14:textId="77777777" w:rsidR="007C7B5C" w:rsidRPr="001B7F05" w:rsidRDefault="007C7B5C" w:rsidP="00231CF7">
            <w:pPr>
              <w:autoSpaceDE w:val="0"/>
              <w:autoSpaceDN w:val="0"/>
              <w:spacing w:line="168" w:lineRule="auto"/>
              <w:rPr>
                <w:sz w:val="22"/>
                <w:szCs w:val="22"/>
              </w:rPr>
            </w:pPr>
            <w:r w:rsidRPr="001B7F05">
              <w:rPr>
                <w:b/>
                <w:sz w:val="22"/>
                <w:szCs w:val="22"/>
              </w:rPr>
              <w:t>Азербайджан</w:t>
            </w:r>
            <w:r w:rsidRPr="001B7F05">
              <w:rPr>
                <w:sz w:val="22"/>
                <w:szCs w:val="22"/>
              </w:rPr>
              <w:t>,</w:t>
            </w:r>
            <w:r>
              <w:rPr>
                <w:sz w:val="22"/>
                <w:szCs w:val="22"/>
              </w:rPr>
              <w:t xml:space="preserve"> </w:t>
            </w:r>
            <w:r w:rsidRPr="001B7F05">
              <w:rPr>
                <w:sz w:val="22"/>
                <w:szCs w:val="22"/>
              </w:rPr>
              <w:t>манатов</w:t>
            </w:r>
          </w:p>
        </w:tc>
        <w:tc>
          <w:tcPr>
            <w:tcW w:w="1417" w:type="dxa"/>
            <w:tcBorders>
              <w:top w:val="single" w:sz="4" w:space="0" w:color="auto"/>
              <w:left w:val="single" w:sz="4" w:space="0" w:color="auto"/>
              <w:bottom w:val="nil"/>
              <w:right w:val="nil"/>
            </w:tcBorders>
            <w:vAlign w:val="bottom"/>
          </w:tcPr>
          <w:p w14:paraId="1D5B4A30" w14:textId="77777777" w:rsidR="007C7B5C" w:rsidRPr="001B7F05" w:rsidRDefault="007C7B5C" w:rsidP="00231CF7">
            <w:pPr>
              <w:autoSpaceDE w:val="0"/>
              <w:autoSpaceDN w:val="0"/>
              <w:spacing w:after="0" w:line="168" w:lineRule="auto"/>
              <w:ind w:right="113"/>
              <w:jc w:val="right"/>
              <w:rPr>
                <w:sz w:val="22"/>
                <w:szCs w:val="22"/>
              </w:rPr>
            </w:pPr>
          </w:p>
        </w:tc>
        <w:tc>
          <w:tcPr>
            <w:tcW w:w="1418" w:type="dxa"/>
            <w:tcBorders>
              <w:top w:val="single" w:sz="4" w:space="0" w:color="auto"/>
              <w:left w:val="nil"/>
              <w:bottom w:val="nil"/>
              <w:right w:val="nil"/>
            </w:tcBorders>
            <w:vAlign w:val="bottom"/>
          </w:tcPr>
          <w:p w14:paraId="5239CDBB" w14:textId="77777777" w:rsidR="007C7B5C" w:rsidRPr="001B7F05" w:rsidRDefault="007C7B5C" w:rsidP="00231CF7">
            <w:pPr>
              <w:autoSpaceDE w:val="0"/>
              <w:autoSpaceDN w:val="0"/>
              <w:spacing w:after="0" w:line="168" w:lineRule="auto"/>
              <w:ind w:right="170"/>
              <w:jc w:val="center"/>
              <w:rPr>
                <w:sz w:val="22"/>
                <w:szCs w:val="22"/>
              </w:rPr>
            </w:pPr>
          </w:p>
        </w:tc>
        <w:tc>
          <w:tcPr>
            <w:tcW w:w="1417" w:type="dxa"/>
            <w:tcBorders>
              <w:top w:val="single" w:sz="4" w:space="0" w:color="auto"/>
              <w:left w:val="nil"/>
              <w:bottom w:val="nil"/>
              <w:right w:val="nil"/>
            </w:tcBorders>
            <w:vAlign w:val="bottom"/>
          </w:tcPr>
          <w:p w14:paraId="0E9664EA" w14:textId="77777777" w:rsidR="007C7B5C" w:rsidRPr="001B7F05" w:rsidRDefault="007C7B5C" w:rsidP="00231CF7">
            <w:pPr>
              <w:autoSpaceDE w:val="0"/>
              <w:autoSpaceDN w:val="0"/>
              <w:spacing w:after="0" w:line="168" w:lineRule="auto"/>
              <w:ind w:right="170"/>
              <w:jc w:val="center"/>
              <w:rPr>
                <w:sz w:val="22"/>
                <w:szCs w:val="22"/>
              </w:rPr>
            </w:pPr>
          </w:p>
        </w:tc>
        <w:tc>
          <w:tcPr>
            <w:tcW w:w="1560" w:type="dxa"/>
            <w:tcBorders>
              <w:top w:val="single" w:sz="4" w:space="0" w:color="auto"/>
              <w:left w:val="nil"/>
              <w:bottom w:val="nil"/>
              <w:right w:val="nil"/>
            </w:tcBorders>
            <w:vAlign w:val="bottom"/>
          </w:tcPr>
          <w:p w14:paraId="3AAA20A7" w14:textId="77777777" w:rsidR="007C7B5C" w:rsidRPr="001B7F05" w:rsidRDefault="007C7B5C" w:rsidP="00231CF7">
            <w:pPr>
              <w:autoSpaceDE w:val="0"/>
              <w:autoSpaceDN w:val="0"/>
              <w:spacing w:after="0" w:line="168" w:lineRule="auto"/>
              <w:ind w:right="170"/>
              <w:jc w:val="center"/>
              <w:rPr>
                <w:sz w:val="22"/>
                <w:szCs w:val="22"/>
              </w:rPr>
            </w:pPr>
          </w:p>
        </w:tc>
        <w:tc>
          <w:tcPr>
            <w:tcW w:w="1309" w:type="dxa"/>
            <w:tcBorders>
              <w:top w:val="single" w:sz="4" w:space="0" w:color="auto"/>
              <w:left w:val="nil"/>
              <w:bottom w:val="nil"/>
              <w:right w:val="nil"/>
            </w:tcBorders>
            <w:vAlign w:val="bottom"/>
          </w:tcPr>
          <w:p w14:paraId="2BB370A0" w14:textId="77777777" w:rsidR="007C7B5C" w:rsidRPr="001B7F05" w:rsidRDefault="007C7B5C" w:rsidP="00231CF7">
            <w:pPr>
              <w:autoSpaceDE w:val="0"/>
              <w:autoSpaceDN w:val="0"/>
              <w:spacing w:after="0" w:line="168" w:lineRule="auto"/>
              <w:ind w:right="170"/>
              <w:jc w:val="center"/>
              <w:rPr>
                <w:sz w:val="22"/>
                <w:szCs w:val="22"/>
              </w:rPr>
            </w:pPr>
          </w:p>
        </w:tc>
      </w:tr>
      <w:tr w:rsidR="007C7B5C" w:rsidRPr="001B7F05" w14:paraId="1C9FF90B" w14:textId="77777777" w:rsidTr="000B1E96">
        <w:trPr>
          <w:trHeight w:val="20"/>
        </w:trPr>
        <w:tc>
          <w:tcPr>
            <w:tcW w:w="2836" w:type="dxa"/>
            <w:tcBorders>
              <w:top w:val="nil"/>
              <w:left w:val="nil"/>
              <w:bottom w:val="nil"/>
              <w:right w:val="single" w:sz="4" w:space="0" w:color="auto"/>
            </w:tcBorders>
            <w:vAlign w:val="bottom"/>
            <w:hideMark/>
          </w:tcPr>
          <w:p w14:paraId="4452BC20"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декабрь</w:t>
            </w:r>
          </w:p>
        </w:tc>
        <w:tc>
          <w:tcPr>
            <w:tcW w:w="1417" w:type="dxa"/>
            <w:tcBorders>
              <w:top w:val="nil"/>
              <w:left w:val="single" w:sz="4" w:space="0" w:color="auto"/>
              <w:bottom w:val="nil"/>
              <w:right w:val="nil"/>
            </w:tcBorders>
            <w:vAlign w:val="bottom"/>
          </w:tcPr>
          <w:p w14:paraId="3507E327" w14:textId="77777777" w:rsidR="007C7B5C" w:rsidRPr="001B7F05" w:rsidRDefault="007C7B5C" w:rsidP="00231CF7">
            <w:pPr>
              <w:autoSpaceDE w:val="0"/>
              <w:autoSpaceDN w:val="0"/>
              <w:spacing w:after="0" w:line="168" w:lineRule="auto"/>
              <w:ind w:right="113"/>
              <w:jc w:val="right"/>
              <w:rPr>
                <w:sz w:val="22"/>
                <w:szCs w:val="22"/>
                <w:lang w:val="en-US"/>
              </w:rPr>
            </w:pPr>
            <w:r w:rsidRPr="001B7F05">
              <w:rPr>
                <w:sz w:val="22"/>
                <w:szCs w:val="22"/>
                <w:lang w:val="en-US"/>
              </w:rPr>
              <w:t>1152</w:t>
            </w:r>
            <w:r w:rsidRPr="001B7F05">
              <w:rPr>
                <w:sz w:val="22"/>
                <w:szCs w:val="22"/>
              </w:rPr>
              <w:t>,</w:t>
            </w:r>
            <w:r w:rsidRPr="001B7F05">
              <w:rPr>
                <w:sz w:val="22"/>
                <w:szCs w:val="22"/>
                <w:lang w:val="en-US"/>
              </w:rPr>
              <w:t>3</w:t>
            </w:r>
          </w:p>
        </w:tc>
        <w:tc>
          <w:tcPr>
            <w:tcW w:w="1418" w:type="dxa"/>
            <w:vAlign w:val="bottom"/>
          </w:tcPr>
          <w:p w14:paraId="0AA22C9B"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108</w:t>
            </w:r>
            <w:r w:rsidRPr="001B7F05">
              <w:rPr>
                <w:sz w:val="22"/>
                <w:szCs w:val="22"/>
              </w:rPr>
              <w:t>,</w:t>
            </w:r>
            <w:r w:rsidRPr="001B7F05">
              <w:rPr>
                <w:sz w:val="22"/>
                <w:szCs w:val="22"/>
                <w:lang w:val="en-US"/>
              </w:rPr>
              <w:t>4</w:t>
            </w:r>
          </w:p>
        </w:tc>
        <w:tc>
          <w:tcPr>
            <w:tcW w:w="1417" w:type="dxa"/>
            <w:vAlign w:val="bottom"/>
          </w:tcPr>
          <w:p w14:paraId="0A95FD32"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112</w:t>
            </w:r>
            <w:r w:rsidRPr="001B7F05">
              <w:rPr>
                <w:sz w:val="22"/>
                <w:szCs w:val="22"/>
              </w:rPr>
              <w:t>,</w:t>
            </w:r>
            <w:r w:rsidRPr="001B7F05">
              <w:rPr>
                <w:sz w:val="22"/>
                <w:szCs w:val="22"/>
                <w:lang w:val="en-US"/>
              </w:rPr>
              <w:t>4</w:t>
            </w:r>
          </w:p>
        </w:tc>
        <w:tc>
          <w:tcPr>
            <w:tcW w:w="1560" w:type="dxa"/>
            <w:vAlign w:val="bottom"/>
          </w:tcPr>
          <w:p w14:paraId="371F1432"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103</w:t>
            </w:r>
            <w:r w:rsidRPr="001B7F05">
              <w:rPr>
                <w:sz w:val="22"/>
                <w:szCs w:val="22"/>
              </w:rPr>
              <w:t>,</w:t>
            </w:r>
            <w:r w:rsidRPr="001B7F05">
              <w:rPr>
                <w:sz w:val="22"/>
                <w:szCs w:val="22"/>
                <w:lang w:val="en-US"/>
              </w:rPr>
              <w:t>3</w:t>
            </w:r>
          </w:p>
        </w:tc>
        <w:tc>
          <w:tcPr>
            <w:tcW w:w="1309" w:type="dxa"/>
            <w:vAlign w:val="bottom"/>
          </w:tcPr>
          <w:p w14:paraId="3E56A25F"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111</w:t>
            </w:r>
            <w:r w:rsidRPr="001B7F05">
              <w:rPr>
                <w:sz w:val="22"/>
                <w:szCs w:val="22"/>
              </w:rPr>
              <w:t>,</w:t>
            </w:r>
            <w:r w:rsidRPr="001B7F05">
              <w:rPr>
                <w:sz w:val="22"/>
                <w:szCs w:val="22"/>
                <w:lang w:val="en-US"/>
              </w:rPr>
              <w:t>3</w:t>
            </w:r>
          </w:p>
        </w:tc>
      </w:tr>
      <w:tr w:rsidR="007C7B5C" w:rsidRPr="001B7F05" w14:paraId="28551CE0" w14:textId="77777777" w:rsidTr="000B1E96">
        <w:trPr>
          <w:trHeight w:val="20"/>
        </w:trPr>
        <w:tc>
          <w:tcPr>
            <w:tcW w:w="2836" w:type="dxa"/>
            <w:tcBorders>
              <w:top w:val="nil"/>
              <w:left w:val="nil"/>
              <w:bottom w:val="nil"/>
              <w:right w:val="single" w:sz="4" w:space="0" w:color="auto"/>
            </w:tcBorders>
            <w:vAlign w:val="bottom"/>
            <w:hideMark/>
          </w:tcPr>
          <w:p w14:paraId="4021EF5E"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январь-декабрь</w:t>
            </w:r>
          </w:p>
        </w:tc>
        <w:tc>
          <w:tcPr>
            <w:tcW w:w="1417" w:type="dxa"/>
            <w:tcBorders>
              <w:top w:val="nil"/>
              <w:left w:val="single" w:sz="4" w:space="0" w:color="auto"/>
              <w:bottom w:val="nil"/>
              <w:right w:val="nil"/>
            </w:tcBorders>
            <w:vAlign w:val="bottom"/>
          </w:tcPr>
          <w:p w14:paraId="70E8B0DA"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1009,2</w:t>
            </w:r>
          </w:p>
        </w:tc>
        <w:tc>
          <w:tcPr>
            <w:tcW w:w="1418" w:type="dxa"/>
            <w:vAlign w:val="bottom"/>
          </w:tcPr>
          <w:p w14:paraId="29D594E1"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108,1</w:t>
            </w:r>
          </w:p>
        </w:tc>
        <w:tc>
          <w:tcPr>
            <w:tcW w:w="1417" w:type="dxa"/>
            <w:vAlign w:val="bottom"/>
          </w:tcPr>
          <w:p w14:paraId="01BD54FB"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w:t>
            </w:r>
          </w:p>
        </w:tc>
        <w:tc>
          <w:tcPr>
            <w:tcW w:w="1560" w:type="dxa"/>
            <w:vAlign w:val="bottom"/>
          </w:tcPr>
          <w:p w14:paraId="5771E179"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105,8</w:t>
            </w:r>
          </w:p>
        </w:tc>
        <w:tc>
          <w:tcPr>
            <w:tcW w:w="1309" w:type="dxa"/>
            <w:vAlign w:val="bottom"/>
          </w:tcPr>
          <w:p w14:paraId="46E3B2F4"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w:t>
            </w:r>
          </w:p>
        </w:tc>
      </w:tr>
      <w:tr w:rsidR="007C7B5C" w:rsidRPr="001B7F05" w14:paraId="319877E3" w14:textId="77777777" w:rsidTr="000B1E96">
        <w:trPr>
          <w:trHeight w:hRule="exact" w:val="284"/>
        </w:trPr>
        <w:tc>
          <w:tcPr>
            <w:tcW w:w="2836" w:type="dxa"/>
            <w:tcBorders>
              <w:top w:val="nil"/>
              <w:left w:val="nil"/>
              <w:bottom w:val="nil"/>
              <w:right w:val="single" w:sz="4" w:space="0" w:color="auto"/>
            </w:tcBorders>
            <w:vAlign w:val="bottom"/>
            <w:hideMark/>
          </w:tcPr>
          <w:p w14:paraId="644175DE" w14:textId="77777777" w:rsidR="007C7B5C" w:rsidRPr="001B7F05" w:rsidRDefault="007C7B5C" w:rsidP="00231CF7">
            <w:pPr>
              <w:autoSpaceDE w:val="0"/>
              <w:autoSpaceDN w:val="0"/>
              <w:spacing w:line="168" w:lineRule="auto"/>
              <w:rPr>
                <w:sz w:val="22"/>
                <w:szCs w:val="22"/>
              </w:rPr>
            </w:pPr>
            <w:r w:rsidRPr="001B7F05">
              <w:rPr>
                <w:b/>
                <w:sz w:val="22"/>
                <w:szCs w:val="22"/>
              </w:rPr>
              <w:t xml:space="preserve">Армения </w:t>
            </w:r>
            <w:r w:rsidRPr="001B7F05">
              <w:rPr>
                <w:sz w:val="22"/>
                <w:szCs w:val="22"/>
              </w:rPr>
              <w:t>драмов</w:t>
            </w:r>
          </w:p>
        </w:tc>
        <w:tc>
          <w:tcPr>
            <w:tcW w:w="1417" w:type="dxa"/>
            <w:tcBorders>
              <w:top w:val="nil"/>
              <w:left w:val="single" w:sz="4" w:space="0" w:color="auto"/>
              <w:bottom w:val="nil"/>
              <w:right w:val="nil"/>
            </w:tcBorders>
            <w:vAlign w:val="bottom"/>
          </w:tcPr>
          <w:p w14:paraId="3E53C434"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2E9AD0B7" w14:textId="77777777" w:rsidR="007C7B5C" w:rsidRPr="001B7F05" w:rsidRDefault="007C7B5C" w:rsidP="00231CF7">
            <w:pPr>
              <w:autoSpaceDE w:val="0"/>
              <w:autoSpaceDN w:val="0"/>
              <w:spacing w:after="0" w:line="168" w:lineRule="auto"/>
              <w:ind w:right="170"/>
              <w:jc w:val="center"/>
              <w:rPr>
                <w:sz w:val="22"/>
                <w:szCs w:val="22"/>
              </w:rPr>
            </w:pPr>
          </w:p>
        </w:tc>
        <w:tc>
          <w:tcPr>
            <w:tcW w:w="1417" w:type="dxa"/>
            <w:vAlign w:val="bottom"/>
          </w:tcPr>
          <w:p w14:paraId="0445BD73" w14:textId="77777777" w:rsidR="007C7B5C" w:rsidRPr="001B7F05" w:rsidRDefault="007C7B5C" w:rsidP="00231CF7">
            <w:pPr>
              <w:autoSpaceDE w:val="0"/>
              <w:autoSpaceDN w:val="0"/>
              <w:spacing w:after="0" w:line="168" w:lineRule="auto"/>
              <w:ind w:right="170"/>
              <w:jc w:val="center"/>
              <w:rPr>
                <w:sz w:val="22"/>
                <w:szCs w:val="22"/>
              </w:rPr>
            </w:pPr>
          </w:p>
        </w:tc>
        <w:tc>
          <w:tcPr>
            <w:tcW w:w="1560" w:type="dxa"/>
            <w:vAlign w:val="bottom"/>
          </w:tcPr>
          <w:p w14:paraId="02818467" w14:textId="77777777" w:rsidR="007C7B5C" w:rsidRPr="001B7F05" w:rsidRDefault="007C7B5C" w:rsidP="00231CF7">
            <w:pPr>
              <w:autoSpaceDE w:val="0"/>
              <w:autoSpaceDN w:val="0"/>
              <w:spacing w:after="0" w:line="168" w:lineRule="auto"/>
              <w:ind w:right="170"/>
              <w:jc w:val="center"/>
              <w:rPr>
                <w:sz w:val="22"/>
                <w:szCs w:val="22"/>
              </w:rPr>
            </w:pPr>
          </w:p>
        </w:tc>
        <w:tc>
          <w:tcPr>
            <w:tcW w:w="1309" w:type="dxa"/>
            <w:vAlign w:val="bottom"/>
          </w:tcPr>
          <w:p w14:paraId="3DC1098F" w14:textId="77777777" w:rsidR="007C7B5C" w:rsidRPr="001B7F05" w:rsidRDefault="007C7B5C" w:rsidP="00231CF7">
            <w:pPr>
              <w:autoSpaceDE w:val="0"/>
              <w:autoSpaceDN w:val="0"/>
              <w:spacing w:after="0" w:line="168" w:lineRule="auto"/>
              <w:ind w:right="170"/>
              <w:jc w:val="center"/>
              <w:rPr>
                <w:sz w:val="22"/>
                <w:szCs w:val="22"/>
              </w:rPr>
            </w:pPr>
          </w:p>
        </w:tc>
      </w:tr>
      <w:tr w:rsidR="007C7B5C" w:rsidRPr="001B7F05" w14:paraId="09B309DA" w14:textId="77777777" w:rsidTr="000B1E96">
        <w:trPr>
          <w:trHeight w:val="20"/>
        </w:trPr>
        <w:tc>
          <w:tcPr>
            <w:tcW w:w="2836" w:type="dxa"/>
            <w:tcBorders>
              <w:top w:val="nil"/>
              <w:left w:val="nil"/>
              <w:bottom w:val="nil"/>
              <w:right w:val="single" w:sz="4" w:space="0" w:color="auto"/>
            </w:tcBorders>
            <w:vAlign w:val="bottom"/>
            <w:hideMark/>
          </w:tcPr>
          <w:p w14:paraId="413C0E24"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декабрь</w:t>
            </w:r>
          </w:p>
        </w:tc>
        <w:tc>
          <w:tcPr>
            <w:tcW w:w="1417" w:type="dxa"/>
            <w:tcBorders>
              <w:top w:val="nil"/>
              <w:left w:val="single" w:sz="4" w:space="0" w:color="auto"/>
              <w:bottom w:val="nil"/>
              <w:right w:val="nil"/>
            </w:tcBorders>
            <w:vAlign w:val="bottom"/>
          </w:tcPr>
          <w:p w14:paraId="37F74A47"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353769</w:t>
            </w:r>
          </w:p>
        </w:tc>
        <w:tc>
          <w:tcPr>
            <w:tcW w:w="1418" w:type="dxa"/>
            <w:vAlign w:val="bottom"/>
            <w:hideMark/>
          </w:tcPr>
          <w:p w14:paraId="24E95F69"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106,2</w:t>
            </w:r>
          </w:p>
        </w:tc>
        <w:tc>
          <w:tcPr>
            <w:tcW w:w="1417" w:type="dxa"/>
            <w:vAlign w:val="bottom"/>
            <w:hideMark/>
          </w:tcPr>
          <w:p w14:paraId="27FDFBEA"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121,5</w:t>
            </w:r>
          </w:p>
        </w:tc>
        <w:tc>
          <w:tcPr>
            <w:tcW w:w="1560" w:type="dxa"/>
            <w:vAlign w:val="bottom"/>
            <w:hideMark/>
          </w:tcPr>
          <w:p w14:paraId="55B5FF65"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104,6</w:t>
            </w:r>
          </w:p>
        </w:tc>
        <w:tc>
          <w:tcPr>
            <w:tcW w:w="1309" w:type="dxa"/>
            <w:vAlign w:val="bottom"/>
            <w:hideMark/>
          </w:tcPr>
          <w:p w14:paraId="4213B928"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120,3</w:t>
            </w:r>
          </w:p>
        </w:tc>
      </w:tr>
      <w:tr w:rsidR="007C7B5C" w:rsidRPr="001B7F05" w14:paraId="055FD7D1" w14:textId="77777777" w:rsidTr="000B1E96">
        <w:trPr>
          <w:trHeight w:val="20"/>
        </w:trPr>
        <w:tc>
          <w:tcPr>
            <w:tcW w:w="2836" w:type="dxa"/>
            <w:tcBorders>
              <w:top w:val="nil"/>
              <w:left w:val="nil"/>
              <w:bottom w:val="nil"/>
              <w:right w:val="single" w:sz="4" w:space="0" w:color="auto"/>
            </w:tcBorders>
            <w:vAlign w:val="bottom"/>
            <w:hideMark/>
          </w:tcPr>
          <w:p w14:paraId="348DAD43"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январь-декабрь</w:t>
            </w:r>
          </w:p>
        </w:tc>
        <w:tc>
          <w:tcPr>
            <w:tcW w:w="1417" w:type="dxa"/>
            <w:tcBorders>
              <w:top w:val="nil"/>
              <w:left w:val="single" w:sz="4" w:space="0" w:color="auto"/>
              <w:bottom w:val="nil"/>
              <w:right w:val="nil"/>
            </w:tcBorders>
            <w:vAlign w:val="bottom"/>
          </w:tcPr>
          <w:p w14:paraId="3A3CBE9A"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287172</w:t>
            </w:r>
          </w:p>
        </w:tc>
        <w:tc>
          <w:tcPr>
            <w:tcW w:w="1418" w:type="dxa"/>
            <w:vAlign w:val="bottom"/>
            <w:hideMark/>
          </w:tcPr>
          <w:p w14:paraId="4768FCED"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106,4</w:t>
            </w:r>
          </w:p>
        </w:tc>
        <w:tc>
          <w:tcPr>
            <w:tcW w:w="1417" w:type="dxa"/>
            <w:vAlign w:val="bottom"/>
            <w:hideMark/>
          </w:tcPr>
          <w:p w14:paraId="21BBE7EA"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w:t>
            </w:r>
          </w:p>
        </w:tc>
        <w:tc>
          <w:tcPr>
            <w:tcW w:w="1560" w:type="dxa"/>
            <w:vAlign w:val="bottom"/>
            <w:hideMark/>
          </w:tcPr>
          <w:p w14:paraId="40BCD15A"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106,1</w:t>
            </w:r>
          </w:p>
        </w:tc>
        <w:tc>
          <w:tcPr>
            <w:tcW w:w="1309" w:type="dxa"/>
            <w:vAlign w:val="bottom"/>
            <w:hideMark/>
          </w:tcPr>
          <w:p w14:paraId="26B83F44"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w:t>
            </w:r>
          </w:p>
        </w:tc>
      </w:tr>
      <w:tr w:rsidR="007C7B5C" w:rsidRPr="001B7F05" w14:paraId="542114FF" w14:textId="77777777" w:rsidTr="000B1E96">
        <w:trPr>
          <w:trHeight w:hRule="exact" w:val="284"/>
        </w:trPr>
        <w:tc>
          <w:tcPr>
            <w:tcW w:w="2836" w:type="dxa"/>
            <w:tcBorders>
              <w:top w:val="nil"/>
              <w:left w:val="nil"/>
              <w:bottom w:val="nil"/>
              <w:right w:val="single" w:sz="4" w:space="0" w:color="auto"/>
            </w:tcBorders>
            <w:vAlign w:val="bottom"/>
            <w:hideMark/>
          </w:tcPr>
          <w:p w14:paraId="48E724AC" w14:textId="77777777" w:rsidR="007C7B5C" w:rsidRPr="001B7F05" w:rsidRDefault="007C7B5C" w:rsidP="00231CF7">
            <w:pPr>
              <w:autoSpaceDE w:val="0"/>
              <w:autoSpaceDN w:val="0"/>
              <w:spacing w:line="168" w:lineRule="auto"/>
              <w:rPr>
                <w:sz w:val="22"/>
                <w:szCs w:val="22"/>
              </w:rPr>
            </w:pPr>
            <w:r w:rsidRPr="001B7F05">
              <w:rPr>
                <w:b/>
                <w:sz w:val="22"/>
                <w:szCs w:val="22"/>
              </w:rPr>
              <w:t>Беларусь</w:t>
            </w:r>
            <w:r w:rsidRPr="001B7F05">
              <w:rPr>
                <w:sz w:val="22"/>
                <w:szCs w:val="22"/>
              </w:rPr>
              <w:t>, бел.</w:t>
            </w:r>
            <w:r w:rsidR="00D23BD0">
              <w:rPr>
                <w:sz w:val="22"/>
                <w:szCs w:val="22"/>
              </w:rPr>
              <w:t xml:space="preserve"> </w:t>
            </w:r>
            <w:r w:rsidRPr="001B7F05">
              <w:rPr>
                <w:sz w:val="22"/>
                <w:szCs w:val="22"/>
              </w:rPr>
              <w:t>руб.</w:t>
            </w:r>
          </w:p>
        </w:tc>
        <w:tc>
          <w:tcPr>
            <w:tcW w:w="1417" w:type="dxa"/>
            <w:tcBorders>
              <w:top w:val="nil"/>
              <w:left w:val="single" w:sz="4" w:space="0" w:color="auto"/>
              <w:bottom w:val="nil"/>
              <w:right w:val="nil"/>
            </w:tcBorders>
            <w:vAlign w:val="bottom"/>
          </w:tcPr>
          <w:p w14:paraId="6676B9B7"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73BF9C83" w14:textId="77777777" w:rsidR="007C7B5C" w:rsidRPr="001B7F05" w:rsidRDefault="007C7B5C" w:rsidP="00231CF7">
            <w:pPr>
              <w:autoSpaceDE w:val="0"/>
              <w:autoSpaceDN w:val="0"/>
              <w:spacing w:after="0" w:line="168" w:lineRule="auto"/>
              <w:ind w:right="170"/>
              <w:jc w:val="center"/>
              <w:rPr>
                <w:sz w:val="22"/>
                <w:szCs w:val="22"/>
              </w:rPr>
            </w:pPr>
          </w:p>
        </w:tc>
        <w:tc>
          <w:tcPr>
            <w:tcW w:w="1417" w:type="dxa"/>
            <w:vAlign w:val="bottom"/>
          </w:tcPr>
          <w:p w14:paraId="18E4312C" w14:textId="77777777" w:rsidR="007C7B5C" w:rsidRPr="001B7F05" w:rsidRDefault="007C7B5C" w:rsidP="00231CF7">
            <w:pPr>
              <w:autoSpaceDE w:val="0"/>
              <w:autoSpaceDN w:val="0"/>
              <w:spacing w:after="0" w:line="168" w:lineRule="auto"/>
              <w:ind w:right="170"/>
              <w:jc w:val="center"/>
              <w:rPr>
                <w:sz w:val="22"/>
                <w:szCs w:val="22"/>
              </w:rPr>
            </w:pPr>
          </w:p>
        </w:tc>
        <w:tc>
          <w:tcPr>
            <w:tcW w:w="1560" w:type="dxa"/>
            <w:vAlign w:val="bottom"/>
          </w:tcPr>
          <w:p w14:paraId="053F27E6" w14:textId="77777777" w:rsidR="007C7B5C" w:rsidRPr="001B7F05" w:rsidRDefault="007C7B5C" w:rsidP="00231CF7">
            <w:pPr>
              <w:autoSpaceDE w:val="0"/>
              <w:autoSpaceDN w:val="0"/>
              <w:spacing w:after="0" w:line="168" w:lineRule="auto"/>
              <w:ind w:right="170"/>
              <w:jc w:val="center"/>
              <w:rPr>
                <w:sz w:val="22"/>
                <w:szCs w:val="22"/>
              </w:rPr>
            </w:pPr>
          </w:p>
        </w:tc>
        <w:tc>
          <w:tcPr>
            <w:tcW w:w="1309" w:type="dxa"/>
            <w:vAlign w:val="bottom"/>
          </w:tcPr>
          <w:p w14:paraId="62EA5DE5" w14:textId="77777777" w:rsidR="007C7B5C" w:rsidRPr="001B7F05" w:rsidRDefault="007C7B5C" w:rsidP="00231CF7">
            <w:pPr>
              <w:autoSpaceDE w:val="0"/>
              <w:autoSpaceDN w:val="0"/>
              <w:spacing w:after="0" w:line="168" w:lineRule="auto"/>
              <w:ind w:right="170"/>
              <w:jc w:val="center"/>
              <w:rPr>
                <w:sz w:val="22"/>
                <w:szCs w:val="22"/>
              </w:rPr>
            </w:pPr>
          </w:p>
        </w:tc>
      </w:tr>
      <w:tr w:rsidR="007C7B5C" w:rsidRPr="001B7F05" w14:paraId="3AE3E03A" w14:textId="77777777" w:rsidTr="000B1E96">
        <w:trPr>
          <w:trHeight w:val="20"/>
        </w:trPr>
        <w:tc>
          <w:tcPr>
            <w:tcW w:w="2836" w:type="dxa"/>
            <w:tcBorders>
              <w:top w:val="nil"/>
              <w:left w:val="nil"/>
              <w:bottom w:val="nil"/>
              <w:right w:val="single" w:sz="4" w:space="0" w:color="auto"/>
            </w:tcBorders>
            <w:vAlign w:val="bottom"/>
            <w:hideMark/>
          </w:tcPr>
          <w:p w14:paraId="142F6FAD"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декабрь</w:t>
            </w:r>
          </w:p>
        </w:tc>
        <w:tc>
          <w:tcPr>
            <w:tcW w:w="1417" w:type="dxa"/>
            <w:tcBorders>
              <w:top w:val="nil"/>
              <w:left w:val="single" w:sz="4" w:space="0" w:color="auto"/>
              <w:bottom w:val="nil"/>
              <w:right w:val="nil"/>
            </w:tcBorders>
            <w:vAlign w:val="bottom"/>
            <w:hideMark/>
          </w:tcPr>
          <w:p w14:paraId="7ADC0F0B"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2693,9</w:t>
            </w:r>
          </w:p>
        </w:tc>
        <w:tc>
          <w:tcPr>
            <w:tcW w:w="1418" w:type="dxa"/>
            <w:vAlign w:val="bottom"/>
            <w:hideMark/>
          </w:tcPr>
          <w:p w14:paraId="673A18F9"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118,5</w:t>
            </w:r>
          </w:p>
        </w:tc>
        <w:tc>
          <w:tcPr>
            <w:tcW w:w="1417" w:type="dxa"/>
            <w:vAlign w:val="bottom"/>
            <w:hideMark/>
          </w:tcPr>
          <w:p w14:paraId="3ADCEB96"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115,5</w:t>
            </w:r>
          </w:p>
        </w:tc>
        <w:tc>
          <w:tcPr>
            <w:tcW w:w="1560" w:type="dxa"/>
            <w:vAlign w:val="bottom"/>
            <w:hideMark/>
          </w:tcPr>
          <w:p w14:paraId="4846BF3F"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112,6</w:t>
            </w:r>
          </w:p>
        </w:tc>
        <w:tc>
          <w:tcPr>
            <w:tcW w:w="1309" w:type="dxa"/>
            <w:vAlign w:val="bottom"/>
            <w:hideMark/>
          </w:tcPr>
          <w:p w14:paraId="5D23A0FD"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114,8</w:t>
            </w:r>
          </w:p>
        </w:tc>
      </w:tr>
      <w:tr w:rsidR="007C7B5C" w:rsidRPr="001B7F05" w14:paraId="5A095CEB" w14:textId="77777777" w:rsidTr="000B1E96">
        <w:trPr>
          <w:trHeight w:val="20"/>
        </w:trPr>
        <w:tc>
          <w:tcPr>
            <w:tcW w:w="2836" w:type="dxa"/>
            <w:tcBorders>
              <w:top w:val="nil"/>
              <w:left w:val="nil"/>
              <w:bottom w:val="nil"/>
              <w:right w:val="single" w:sz="4" w:space="0" w:color="auto"/>
            </w:tcBorders>
            <w:vAlign w:val="bottom"/>
            <w:hideMark/>
          </w:tcPr>
          <w:p w14:paraId="531DF480"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январь-декабрь</w:t>
            </w:r>
          </w:p>
        </w:tc>
        <w:tc>
          <w:tcPr>
            <w:tcW w:w="1417" w:type="dxa"/>
            <w:tcBorders>
              <w:top w:val="nil"/>
              <w:left w:val="single" w:sz="4" w:space="0" w:color="auto"/>
              <w:bottom w:val="nil"/>
              <w:right w:val="nil"/>
            </w:tcBorders>
            <w:vAlign w:val="bottom"/>
            <w:hideMark/>
          </w:tcPr>
          <w:p w14:paraId="3F39ADC3"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2271,9</w:t>
            </w:r>
          </w:p>
        </w:tc>
        <w:tc>
          <w:tcPr>
            <w:tcW w:w="1418" w:type="dxa"/>
            <w:vAlign w:val="bottom"/>
            <w:hideMark/>
          </w:tcPr>
          <w:p w14:paraId="22CBF4D2"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119,4</w:t>
            </w:r>
          </w:p>
        </w:tc>
        <w:tc>
          <w:tcPr>
            <w:tcW w:w="1417" w:type="dxa"/>
            <w:vAlign w:val="bottom"/>
            <w:hideMark/>
          </w:tcPr>
          <w:p w14:paraId="057BF41C"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w:t>
            </w:r>
          </w:p>
        </w:tc>
        <w:tc>
          <w:tcPr>
            <w:tcW w:w="1560" w:type="dxa"/>
            <w:vAlign w:val="bottom"/>
            <w:hideMark/>
          </w:tcPr>
          <w:p w14:paraId="7F508526"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113,0</w:t>
            </w:r>
          </w:p>
        </w:tc>
        <w:tc>
          <w:tcPr>
            <w:tcW w:w="1309" w:type="dxa"/>
            <w:vAlign w:val="bottom"/>
            <w:hideMark/>
          </w:tcPr>
          <w:p w14:paraId="4F10FEBC" w14:textId="77777777" w:rsidR="007C7B5C" w:rsidRPr="001B7F05" w:rsidRDefault="007C7B5C" w:rsidP="00231CF7">
            <w:pPr>
              <w:autoSpaceDE w:val="0"/>
              <w:autoSpaceDN w:val="0"/>
              <w:spacing w:after="0" w:line="168" w:lineRule="auto"/>
              <w:ind w:right="170"/>
              <w:jc w:val="center"/>
              <w:rPr>
                <w:sz w:val="22"/>
                <w:szCs w:val="22"/>
              </w:rPr>
            </w:pPr>
            <w:r w:rsidRPr="001B7F05">
              <w:rPr>
                <w:sz w:val="22"/>
                <w:szCs w:val="22"/>
              </w:rPr>
              <w:t>-</w:t>
            </w:r>
          </w:p>
        </w:tc>
      </w:tr>
      <w:tr w:rsidR="007C7B5C" w:rsidRPr="001B7F05" w14:paraId="7569880D" w14:textId="77777777" w:rsidTr="000B1E96">
        <w:trPr>
          <w:trHeight w:hRule="exact" w:val="284"/>
        </w:trPr>
        <w:tc>
          <w:tcPr>
            <w:tcW w:w="2836" w:type="dxa"/>
            <w:tcBorders>
              <w:top w:val="nil"/>
              <w:left w:val="nil"/>
              <w:bottom w:val="nil"/>
              <w:right w:val="single" w:sz="4" w:space="0" w:color="auto"/>
            </w:tcBorders>
            <w:vAlign w:val="bottom"/>
            <w:hideMark/>
          </w:tcPr>
          <w:p w14:paraId="343E8F6B" w14:textId="77777777" w:rsidR="007C7B5C" w:rsidRPr="001B7F05" w:rsidRDefault="007C7B5C" w:rsidP="00231CF7">
            <w:pPr>
              <w:autoSpaceDE w:val="0"/>
              <w:autoSpaceDN w:val="0"/>
              <w:spacing w:line="168" w:lineRule="auto"/>
              <w:rPr>
                <w:sz w:val="22"/>
                <w:szCs w:val="22"/>
              </w:rPr>
            </w:pPr>
            <w:r w:rsidRPr="001B7F05">
              <w:rPr>
                <w:b/>
                <w:sz w:val="22"/>
                <w:szCs w:val="22"/>
              </w:rPr>
              <w:t>Казахстан</w:t>
            </w:r>
            <w:r w:rsidRPr="001B7F05">
              <w:rPr>
                <w:sz w:val="22"/>
                <w:szCs w:val="22"/>
              </w:rPr>
              <w:t>, тенге</w:t>
            </w:r>
          </w:p>
        </w:tc>
        <w:tc>
          <w:tcPr>
            <w:tcW w:w="1417" w:type="dxa"/>
            <w:tcBorders>
              <w:top w:val="nil"/>
              <w:left w:val="single" w:sz="4" w:space="0" w:color="auto"/>
              <w:bottom w:val="nil"/>
              <w:right w:val="nil"/>
            </w:tcBorders>
            <w:vAlign w:val="bottom"/>
          </w:tcPr>
          <w:p w14:paraId="5F10D2DC"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23763DB5" w14:textId="77777777" w:rsidR="007C7B5C" w:rsidRPr="001B7F05" w:rsidRDefault="007C7B5C" w:rsidP="00231CF7">
            <w:pPr>
              <w:autoSpaceDE w:val="0"/>
              <w:autoSpaceDN w:val="0"/>
              <w:spacing w:after="0" w:line="168" w:lineRule="auto"/>
              <w:ind w:right="170"/>
              <w:jc w:val="center"/>
              <w:rPr>
                <w:sz w:val="22"/>
                <w:szCs w:val="22"/>
              </w:rPr>
            </w:pPr>
          </w:p>
        </w:tc>
        <w:tc>
          <w:tcPr>
            <w:tcW w:w="1417" w:type="dxa"/>
            <w:vAlign w:val="bottom"/>
          </w:tcPr>
          <w:p w14:paraId="0A29FEEE" w14:textId="77777777" w:rsidR="007C7B5C" w:rsidRPr="001B7F05" w:rsidRDefault="007C7B5C" w:rsidP="00231CF7">
            <w:pPr>
              <w:autoSpaceDE w:val="0"/>
              <w:autoSpaceDN w:val="0"/>
              <w:spacing w:after="0" w:line="168" w:lineRule="auto"/>
              <w:ind w:right="170"/>
              <w:jc w:val="center"/>
              <w:rPr>
                <w:sz w:val="22"/>
                <w:szCs w:val="22"/>
              </w:rPr>
            </w:pPr>
          </w:p>
        </w:tc>
        <w:tc>
          <w:tcPr>
            <w:tcW w:w="1560" w:type="dxa"/>
            <w:vAlign w:val="bottom"/>
          </w:tcPr>
          <w:p w14:paraId="0825B074" w14:textId="77777777" w:rsidR="007C7B5C" w:rsidRPr="001B7F05" w:rsidRDefault="007C7B5C" w:rsidP="00231CF7">
            <w:pPr>
              <w:autoSpaceDE w:val="0"/>
              <w:autoSpaceDN w:val="0"/>
              <w:spacing w:after="0" w:line="168" w:lineRule="auto"/>
              <w:ind w:right="170"/>
              <w:jc w:val="center"/>
              <w:rPr>
                <w:sz w:val="22"/>
                <w:szCs w:val="22"/>
              </w:rPr>
            </w:pPr>
          </w:p>
        </w:tc>
        <w:tc>
          <w:tcPr>
            <w:tcW w:w="1309" w:type="dxa"/>
            <w:vAlign w:val="bottom"/>
          </w:tcPr>
          <w:p w14:paraId="28EF0A43" w14:textId="77777777" w:rsidR="007C7B5C" w:rsidRPr="001B7F05" w:rsidRDefault="007C7B5C" w:rsidP="00231CF7">
            <w:pPr>
              <w:autoSpaceDE w:val="0"/>
              <w:autoSpaceDN w:val="0"/>
              <w:spacing w:after="0" w:line="168" w:lineRule="auto"/>
              <w:ind w:right="170"/>
              <w:jc w:val="center"/>
              <w:rPr>
                <w:sz w:val="22"/>
                <w:szCs w:val="22"/>
              </w:rPr>
            </w:pPr>
          </w:p>
        </w:tc>
      </w:tr>
      <w:tr w:rsidR="007C7B5C" w:rsidRPr="001B7F05" w14:paraId="248F5E89" w14:textId="77777777" w:rsidTr="000B1E96">
        <w:trPr>
          <w:trHeight w:val="20"/>
        </w:trPr>
        <w:tc>
          <w:tcPr>
            <w:tcW w:w="2836" w:type="dxa"/>
            <w:tcBorders>
              <w:top w:val="nil"/>
              <w:left w:val="nil"/>
              <w:bottom w:val="nil"/>
              <w:right w:val="single" w:sz="4" w:space="0" w:color="auto"/>
            </w:tcBorders>
            <w:vAlign w:val="bottom"/>
            <w:hideMark/>
          </w:tcPr>
          <w:p w14:paraId="6C954126" w14:textId="5C4FA96C" w:rsidR="007C7B5C" w:rsidRPr="000106E5" w:rsidRDefault="000106E5" w:rsidP="00231CF7">
            <w:pPr>
              <w:autoSpaceDE w:val="0"/>
              <w:autoSpaceDN w:val="0"/>
              <w:spacing w:after="0" w:line="168" w:lineRule="auto"/>
              <w:ind w:left="113"/>
              <w:rPr>
                <w:sz w:val="22"/>
                <w:szCs w:val="22"/>
              </w:rPr>
            </w:pPr>
            <w:r>
              <w:rPr>
                <w:sz w:val="22"/>
                <w:szCs w:val="22"/>
              </w:rPr>
              <w:t>декабрь</w:t>
            </w:r>
          </w:p>
        </w:tc>
        <w:tc>
          <w:tcPr>
            <w:tcW w:w="1417" w:type="dxa"/>
            <w:tcBorders>
              <w:top w:val="nil"/>
              <w:left w:val="single" w:sz="4" w:space="0" w:color="auto"/>
              <w:bottom w:val="nil"/>
              <w:right w:val="nil"/>
            </w:tcBorders>
            <w:vAlign w:val="bottom"/>
          </w:tcPr>
          <w:p w14:paraId="34F13455" w14:textId="77777777" w:rsidR="007C7B5C" w:rsidRPr="001B7F05" w:rsidRDefault="007C7B5C" w:rsidP="00231CF7">
            <w:pPr>
              <w:autoSpaceDE w:val="0"/>
              <w:autoSpaceDN w:val="0"/>
              <w:spacing w:after="0" w:line="168" w:lineRule="auto"/>
              <w:ind w:right="113"/>
              <w:jc w:val="right"/>
              <w:rPr>
                <w:sz w:val="22"/>
                <w:szCs w:val="22"/>
                <w:lang w:val="en-US"/>
              </w:rPr>
            </w:pPr>
            <w:r w:rsidRPr="001B7F05">
              <w:rPr>
                <w:sz w:val="22"/>
                <w:szCs w:val="22"/>
                <w:lang w:val="en-US"/>
              </w:rPr>
              <w:t>434982</w:t>
            </w:r>
          </w:p>
        </w:tc>
        <w:tc>
          <w:tcPr>
            <w:tcW w:w="1418" w:type="dxa"/>
            <w:vAlign w:val="bottom"/>
          </w:tcPr>
          <w:p w14:paraId="24717F84"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110</w:t>
            </w:r>
            <w:r w:rsidRPr="001B7F05">
              <w:rPr>
                <w:sz w:val="22"/>
                <w:szCs w:val="22"/>
              </w:rPr>
              <w:t>,</w:t>
            </w:r>
            <w:r w:rsidRPr="001B7F05">
              <w:rPr>
                <w:sz w:val="22"/>
                <w:szCs w:val="22"/>
                <w:lang w:val="en-US"/>
              </w:rPr>
              <w:t>5</w:t>
            </w:r>
          </w:p>
        </w:tc>
        <w:tc>
          <w:tcPr>
            <w:tcW w:w="1417" w:type="dxa"/>
            <w:vAlign w:val="bottom"/>
          </w:tcPr>
          <w:p w14:paraId="3135AE3D"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111</w:t>
            </w:r>
            <w:r w:rsidRPr="001B7F05">
              <w:rPr>
                <w:sz w:val="22"/>
                <w:szCs w:val="22"/>
              </w:rPr>
              <w:t>,</w:t>
            </w:r>
            <w:r w:rsidRPr="001B7F05">
              <w:rPr>
                <w:sz w:val="22"/>
                <w:szCs w:val="22"/>
                <w:lang w:val="en-US"/>
              </w:rPr>
              <w:t>4</w:t>
            </w:r>
          </w:p>
        </w:tc>
        <w:tc>
          <w:tcPr>
            <w:tcW w:w="1560" w:type="dxa"/>
            <w:vAlign w:val="bottom"/>
          </w:tcPr>
          <w:p w14:paraId="736A3858"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101</w:t>
            </w:r>
            <w:r w:rsidRPr="001B7F05">
              <w:rPr>
                <w:sz w:val="22"/>
                <w:szCs w:val="22"/>
              </w:rPr>
              <w:t>,</w:t>
            </w:r>
            <w:r w:rsidRPr="001B7F05">
              <w:rPr>
                <w:sz w:val="22"/>
                <w:szCs w:val="22"/>
                <w:lang w:val="en-US"/>
              </w:rPr>
              <w:t>8</w:t>
            </w:r>
          </w:p>
        </w:tc>
        <w:tc>
          <w:tcPr>
            <w:tcW w:w="1309" w:type="dxa"/>
            <w:vAlign w:val="bottom"/>
          </w:tcPr>
          <w:p w14:paraId="4D006E2C" w14:textId="77777777" w:rsidR="007C7B5C" w:rsidRPr="001B7F05" w:rsidRDefault="007C7B5C" w:rsidP="00231CF7">
            <w:pPr>
              <w:autoSpaceDE w:val="0"/>
              <w:autoSpaceDN w:val="0"/>
              <w:spacing w:after="0" w:line="168" w:lineRule="auto"/>
              <w:ind w:right="170"/>
              <w:jc w:val="center"/>
              <w:rPr>
                <w:sz w:val="22"/>
                <w:szCs w:val="22"/>
                <w:lang w:val="en-US"/>
              </w:rPr>
            </w:pPr>
            <w:r w:rsidRPr="001B7F05">
              <w:rPr>
                <w:sz w:val="22"/>
                <w:szCs w:val="22"/>
                <w:lang w:val="en-US"/>
              </w:rPr>
              <w:t>108</w:t>
            </w:r>
            <w:r w:rsidRPr="001B7F05">
              <w:rPr>
                <w:sz w:val="22"/>
                <w:szCs w:val="22"/>
              </w:rPr>
              <w:t>,</w:t>
            </w:r>
            <w:r w:rsidRPr="001B7F05">
              <w:rPr>
                <w:sz w:val="22"/>
                <w:szCs w:val="22"/>
                <w:lang w:val="en-US"/>
              </w:rPr>
              <w:t>9</w:t>
            </w:r>
          </w:p>
        </w:tc>
      </w:tr>
      <w:tr w:rsidR="007C7B5C" w:rsidRPr="001B7F05" w14:paraId="61EC7623" w14:textId="77777777" w:rsidTr="000B1E96">
        <w:trPr>
          <w:trHeight w:val="20"/>
        </w:trPr>
        <w:tc>
          <w:tcPr>
            <w:tcW w:w="2836" w:type="dxa"/>
            <w:tcBorders>
              <w:top w:val="nil"/>
              <w:left w:val="nil"/>
              <w:bottom w:val="nil"/>
              <w:right w:val="single" w:sz="4" w:space="0" w:color="auto"/>
            </w:tcBorders>
            <w:vAlign w:val="bottom"/>
            <w:hideMark/>
          </w:tcPr>
          <w:p w14:paraId="2B2A6B5D"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январь-декабрь</w:t>
            </w:r>
          </w:p>
        </w:tc>
        <w:tc>
          <w:tcPr>
            <w:tcW w:w="1417" w:type="dxa"/>
            <w:tcBorders>
              <w:top w:val="nil"/>
              <w:left w:val="single" w:sz="4" w:space="0" w:color="auto"/>
              <w:bottom w:val="nil"/>
              <w:right w:val="nil"/>
            </w:tcBorders>
            <w:vAlign w:val="bottom"/>
            <w:hideMark/>
          </w:tcPr>
          <w:p w14:paraId="15658E1A" w14:textId="77777777" w:rsidR="007C7B5C" w:rsidRPr="001B7F05" w:rsidRDefault="007C7B5C" w:rsidP="00231CF7">
            <w:pPr>
              <w:autoSpaceDE w:val="0"/>
              <w:autoSpaceDN w:val="0"/>
              <w:spacing w:after="0" w:line="168" w:lineRule="auto"/>
              <w:ind w:right="113"/>
              <w:jc w:val="right"/>
              <w:rPr>
                <w:sz w:val="22"/>
                <w:szCs w:val="22"/>
                <w:lang w:val="en-US"/>
              </w:rPr>
            </w:pPr>
            <w:r w:rsidRPr="001B7F05">
              <w:rPr>
                <w:sz w:val="22"/>
                <w:szCs w:val="22"/>
                <w:lang w:val="en-US"/>
              </w:rPr>
              <w:t>402626</w:t>
            </w:r>
          </w:p>
        </w:tc>
        <w:tc>
          <w:tcPr>
            <w:tcW w:w="1418" w:type="dxa"/>
            <w:vAlign w:val="bottom"/>
            <w:hideMark/>
          </w:tcPr>
          <w:p w14:paraId="74094193" w14:textId="77777777" w:rsidR="007C7B5C" w:rsidRPr="001B7F05" w:rsidRDefault="007C7B5C" w:rsidP="00231CF7">
            <w:pPr>
              <w:autoSpaceDE w:val="0"/>
              <w:autoSpaceDN w:val="0"/>
              <w:spacing w:after="0" w:line="168" w:lineRule="auto"/>
              <w:ind w:left="113" w:right="170"/>
              <w:jc w:val="center"/>
              <w:rPr>
                <w:sz w:val="22"/>
                <w:szCs w:val="22"/>
                <w:lang w:val="en-US"/>
              </w:rPr>
            </w:pPr>
            <w:r w:rsidRPr="001B7F05">
              <w:rPr>
                <w:sz w:val="22"/>
                <w:szCs w:val="22"/>
              </w:rPr>
              <w:t>111,</w:t>
            </w:r>
            <w:r w:rsidRPr="001B7F05">
              <w:rPr>
                <w:sz w:val="22"/>
                <w:szCs w:val="22"/>
                <w:lang w:val="en-US"/>
              </w:rPr>
              <w:t>6</w:t>
            </w:r>
          </w:p>
        </w:tc>
        <w:tc>
          <w:tcPr>
            <w:tcW w:w="1417" w:type="dxa"/>
            <w:vAlign w:val="bottom"/>
            <w:hideMark/>
          </w:tcPr>
          <w:p w14:paraId="2225A535" w14:textId="77777777" w:rsidR="007C7B5C" w:rsidRPr="001B7F05" w:rsidRDefault="007C7B5C" w:rsidP="00231CF7">
            <w:pPr>
              <w:autoSpaceDE w:val="0"/>
              <w:autoSpaceDN w:val="0"/>
              <w:spacing w:after="0" w:line="168" w:lineRule="auto"/>
              <w:ind w:left="113" w:right="170"/>
              <w:jc w:val="center"/>
              <w:rPr>
                <w:sz w:val="22"/>
                <w:szCs w:val="22"/>
              </w:rPr>
            </w:pPr>
            <w:r w:rsidRPr="001B7F05">
              <w:rPr>
                <w:sz w:val="22"/>
                <w:szCs w:val="22"/>
              </w:rPr>
              <w:t>-</w:t>
            </w:r>
          </w:p>
        </w:tc>
        <w:tc>
          <w:tcPr>
            <w:tcW w:w="1560" w:type="dxa"/>
            <w:vAlign w:val="bottom"/>
            <w:hideMark/>
          </w:tcPr>
          <w:p w14:paraId="193F9F06" w14:textId="77777777" w:rsidR="007C7B5C" w:rsidRPr="001B7F05" w:rsidRDefault="007C7B5C" w:rsidP="00231CF7">
            <w:pPr>
              <w:autoSpaceDE w:val="0"/>
              <w:autoSpaceDN w:val="0"/>
              <w:spacing w:after="0" w:line="168" w:lineRule="auto"/>
              <w:ind w:left="113" w:right="170"/>
              <w:jc w:val="center"/>
              <w:rPr>
                <w:sz w:val="22"/>
                <w:szCs w:val="22"/>
                <w:lang w:val="en-US"/>
              </w:rPr>
            </w:pPr>
            <w:r w:rsidRPr="001B7F05">
              <w:rPr>
                <w:sz w:val="22"/>
                <w:szCs w:val="22"/>
              </w:rPr>
              <w:t>102,</w:t>
            </w:r>
            <w:r w:rsidRPr="001B7F05">
              <w:rPr>
                <w:sz w:val="22"/>
                <w:szCs w:val="22"/>
                <w:lang w:val="en-US"/>
              </w:rPr>
              <w:t>7</w:t>
            </w:r>
          </w:p>
        </w:tc>
        <w:tc>
          <w:tcPr>
            <w:tcW w:w="1309" w:type="dxa"/>
            <w:vAlign w:val="bottom"/>
            <w:hideMark/>
          </w:tcPr>
          <w:p w14:paraId="38C46892" w14:textId="77777777" w:rsidR="007C7B5C" w:rsidRPr="001B7F05" w:rsidRDefault="007C7B5C" w:rsidP="00231CF7">
            <w:pPr>
              <w:autoSpaceDE w:val="0"/>
              <w:autoSpaceDN w:val="0"/>
              <w:spacing w:after="0" w:line="168" w:lineRule="auto"/>
              <w:ind w:left="113" w:right="170"/>
              <w:jc w:val="center"/>
              <w:rPr>
                <w:sz w:val="22"/>
                <w:szCs w:val="22"/>
              </w:rPr>
            </w:pPr>
            <w:r w:rsidRPr="001B7F05">
              <w:rPr>
                <w:sz w:val="22"/>
                <w:szCs w:val="22"/>
              </w:rPr>
              <w:t>-</w:t>
            </w:r>
          </w:p>
        </w:tc>
      </w:tr>
      <w:tr w:rsidR="007C7B5C" w:rsidRPr="001B7F05" w14:paraId="7FD183EF" w14:textId="77777777" w:rsidTr="000B1E96">
        <w:trPr>
          <w:trHeight w:hRule="exact" w:val="284"/>
        </w:trPr>
        <w:tc>
          <w:tcPr>
            <w:tcW w:w="2836" w:type="dxa"/>
            <w:tcBorders>
              <w:top w:val="nil"/>
              <w:left w:val="nil"/>
              <w:bottom w:val="nil"/>
              <w:right w:val="single" w:sz="4" w:space="0" w:color="auto"/>
            </w:tcBorders>
            <w:vAlign w:val="bottom"/>
            <w:hideMark/>
          </w:tcPr>
          <w:p w14:paraId="477D1965" w14:textId="77777777" w:rsidR="007C7B5C" w:rsidRPr="001B7F05" w:rsidRDefault="007C7B5C" w:rsidP="00231CF7">
            <w:pPr>
              <w:autoSpaceDE w:val="0"/>
              <w:autoSpaceDN w:val="0"/>
              <w:spacing w:line="168" w:lineRule="auto"/>
              <w:rPr>
                <w:sz w:val="22"/>
                <w:szCs w:val="22"/>
              </w:rPr>
            </w:pPr>
            <w:r w:rsidRPr="001B7F05">
              <w:rPr>
                <w:b/>
                <w:sz w:val="22"/>
                <w:szCs w:val="22"/>
              </w:rPr>
              <w:t>Кыргызстан</w:t>
            </w:r>
            <w:r w:rsidRPr="001B7F05">
              <w:rPr>
                <w:sz w:val="22"/>
                <w:szCs w:val="22"/>
              </w:rPr>
              <w:t>, сомов</w:t>
            </w:r>
          </w:p>
        </w:tc>
        <w:tc>
          <w:tcPr>
            <w:tcW w:w="1417" w:type="dxa"/>
            <w:tcBorders>
              <w:top w:val="nil"/>
              <w:left w:val="single" w:sz="4" w:space="0" w:color="auto"/>
              <w:bottom w:val="nil"/>
              <w:right w:val="nil"/>
            </w:tcBorders>
            <w:vAlign w:val="bottom"/>
          </w:tcPr>
          <w:p w14:paraId="25441B20"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40D14F86" w14:textId="77777777" w:rsidR="007C7B5C" w:rsidRPr="001B7F05" w:rsidRDefault="007C7B5C" w:rsidP="00231CF7">
            <w:pPr>
              <w:autoSpaceDE w:val="0"/>
              <w:autoSpaceDN w:val="0"/>
              <w:spacing w:after="0" w:line="168" w:lineRule="auto"/>
              <w:ind w:right="113"/>
              <w:jc w:val="center"/>
              <w:rPr>
                <w:sz w:val="22"/>
                <w:szCs w:val="22"/>
              </w:rPr>
            </w:pPr>
          </w:p>
        </w:tc>
        <w:tc>
          <w:tcPr>
            <w:tcW w:w="1417" w:type="dxa"/>
            <w:vAlign w:val="bottom"/>
          </w:tcPr>
          <w:p w14:paraId="38E4AAA9" w14:textId="77777777" w:rsidR="007C7B5C" w:rsidRPr="001B7F05" w:rsidRDefault="007C7B5C" w:rsidP="00231CF7">
            <w:pPr>
              <w:autoSpaceDE w:val="0"/>
              <w:autoSpaceDN w:val="0"/>
              <w:spacing w:after="0" w:line="168" w:lineRule="auto"/>
              <w:ind w:right="113"/>
              <w:jc w:val="center"/>
              <w:rPr>
                <w:sz w:val="22"/>
                <w:szCs w:val="22"/>
              </w:rPr>
            </w:pPr>
          </w:p>
        </w:tc>
        <w:tc>
          <w:tcPr>
            <w:tcW w:w="1560" w:type="dxa"/>
            <w:vAlign w:val="bottom"/>
          </w:tcPr>
          <w:p w14:paraId="3773ED36" w14:textId="77777777" w:rsidR="007C7B5C" w:rsidRPr="001B7F05" w:rsidRDefault="007C7B5C" w:rsidP="00231CF7">
            <w:pPr>
              <w:autoSpaceDE w:val="0"/>
              <w:autoSpaceDN w:val="0"/>
              <w:spacing w:after="0" w:line="168" w:lineRule="auto"/>
              <w:ind w:right="113"/>
              <w:jc w:val="center"/>
              <w:rPr>
                <w:sz w:val="22"/>
                <w:szCs w:val="22"/>
              </w:rPr>
            </w:pPr>
          </w:p>
        </w:tc>
        <w:tc>
          <w:tcPr>
            <w:tcW w:w="1309" w:type="dxa"/>
            <w:vAlign w:val="bottom"/>
          </w:tcPr>
          <w:p w14:paraId="756005F5" w14:textId="77777777" w:rsidR="007C7B5C" w:rsidRPr="001B7F05" w:rsidRDefault="007C7B5C" w:rsidP="00231CF7">
            <w:pPr>
              <w:autoSpaceDE w:val="0"/>
              <w:autoSpaceDN w:val="0"/>
              <w:spacing w:after="0" w:line="168" w:lineRule="auto"/>
              <w:ind w:right="113"/>
              <w:jc w:val="center"/>
              <w:rPr>
                <w:sz w:val="22"/>
                <w:szCs w:val="22"/>
              </w:rPr>
            </w:pPr>
          </w:p>
        </w:tc>
      </w:tr>
      <w:tr w:rsidR="007C7B5C" w:rsidRPr="001B7F05" w14:paraId="255397C2" w14:textId="77777777" w:rsidTr="000B1E96">
        <w:trPr>
          <w:trHeight w:val="20"/>
        </w:trPr>
        <w:tc>
          <w:tcPr>
            <w:tcW w:w="2836" w:type="dxa"/>
            <w:tcBorders>
              <w:top w:val="nil"/>
              <w:left w:val="nil"/>
              <w:bottom w:val="nil"/>
              <w:right w:val="single" w:sz="4" w:space="0" w:color="auto"/>
            </w:tcBorders>
            <w:vAlign w:val="bottom"/>
            <w:hideMark/>
          </w:tcPr>
          <w:p w14:paraId="23BF5273"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декабрь</w:t>
            </w:r>
          </w:p>
        </w:tc>
        <w:tc>
          <w:tcPr>
            <w:tcW w:w="1417" w:type="dxa"/>
            <w:tcBorders>
              <w:top w:val="nil"/>
              <w:left w:val="single" w:sz="4" w:space="0" w:color="auto"/>
              <w:bottom w:val="nil"/>
              <w:right w:val="nil"/>
            </w:tcBorders>
            <w:vAlign w:val="bottom"/>
          </w:tcPr>
          <w:p w14:paraId="7DCACB88" w14:textId="77777777" w:rsidR="007C7B5C" w:rsidRPr="001B7F05" w:rsidRDefault="007C7B5C" w:rsidP="00231CF7">
            <w:pPr>
              <w:autoSpaceDE w:val="0"/>
              <w:autoSpaceDN w:val="0"/>
              <w:spacing w:after="0" w:line="168" w:lineRule="auto"/>
              <w:ind w:right="113"/>
              <w:jc w:val="right"/>
              <w:rPr>
                <w:sz w:val="22"/>
                <w:szCs w:val="22"/>
                <w:lang w:val="en-US"/>
              </w:rPr>
            </w:pPr>
            <w:r w:rsidRPr="001B7F05">
              <w:rPr>
                <w:sz w:val="22"/>
                <w:szCs w:val="22"/>
                <w:lang w:val="en-US"/>
              </w:rPr>
              <w:t>51093</w:t>
            </w:r>
          </w:p>
        </w:tc>
        <w:tc>
          <w:tcPr>
            <w:tcW w:w="1418" w:type="dxa"/>
            <w:vAlign w:val="bottom"/>
            <w:hideMark/>
          </w:tcPr>
          <w:p w14:paraId="67EF24BA"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114,9</w:t>
            </w:r>
          </w:p>
        </w:tc>
        <w:tc>
          <w:tcPr>
            <w:tcW w:w="1417" w:type="dxa"/>
            <w:vAlign w:val="bottom"/>
            <w:hideMark/>
          </w:tcPr>
          <w:p w14:paraId="5C60EB61"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lang w:val="en-US"/>
              </w:rPr>
              <w:t>139</w:t>
            </w:r>
            <w:r w:rsidRPr="001B7F05">
              <w:rPr>
                <w:sz w:val="22"/>
                <w:szCs w:val="22"/>
              </w:rPr>
              <w:t>,8</w:t>
            </w:r>
          </w:p>
        </w:tc>
        <w:tc>
          <w:tcPr>
            <w:tcW w:w="1560" w:type="dxa"/>
            <w:vAlign w:val="bottom"/>
            <w:hideMark/>
          </w:tcPr>
          <w:p w14:paraId="0D32D317"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108,1</w:t>
            </w:r>
          </w:p>
        </w:tc>
        <w:tc>
          <w:tcPr>
            <w:tcW w:w="1309" w:type="dxa"/>
            <w:vAlign w:val="bottom"/>
            <w:hideMark/>
          </w:tcPr>
          <w:p w14:paraId="71D8CD94"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138,6</w:t>
            </w:r>
          </w:p>
        </w:tc>
      </w:tr>
      <w:tr w:rsidR="007C7B5C" w:rsidRPr="001B7F05" w14:paraId="68E5485C" w14:textId="77777777" w:rsidTr="000B1E96">
        <w:trPr>
          <w:trHeight w:val="20"/>
        </w:trPr>
        <w:tc>
          <w:tcPr>
            <w:tcW w:w="2836" w:type="dxa"/>
            <w:tcBorders>
              <w:top w:val="nil"/>
              <w:left w:val="nil"/>
              <w:bottom w:val="nil"/>
              <w:right w:val="single" w:sz="4" w:space="0" w:color="auto"/>
            </w:tcBorders>
            <w:vAlign w:val="bottom"/>
            <w:hideMark/>
          </w:tcPr>
          <w:p w14:paraId="12F1C406"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январь-декабрь</w:t>
            </w:r>
          </w:p>
        </w:tc>
        <w:tc>
          <w:tcPr>
            <w:tcW w:w="1417" w:type="dxa"/>
            <w:tcBorders>
              <w:top w:val="nil"/>
              <w:left w:val="single" w:sz="4" w:space="0" w:color="auto"/>
              <w:bottom w:val="nil"/>
              <w:right w:val="nil"/>
            </w:tcBorders>
            <w:vAlign w:val="bottom"/>
          </w:tcPr>
          <w:p w14:paraId="5FF9C5C9" w14:textId="77777777" w:rsidR="007C7B5C" w:rsidRPr="001B7F05" w:rsidRDefault="007C7B5C" w:rsidP="00231CF7">
            <w:pPr>
              <w:autoSpaceDE w:val="0"/>
              <w:autoSpaceDN w:val="0"/>
              <w:spacing w:after="0" w:line="168" w:lineRule="auto"/>
              <w:ind w:right="113"/>
              <w:jc w:val="right"/>
              <w:rPr>
                <w:sz w:val="22"/>
                <w:szCs w:val="22"/>
                <w:lang w:val="en-US"/>
              </w:rPr>
            </w:pPr>
            <w:r w:rsidRPr="001B7F05">
              <w:rPr>
                <w:sz w:val="22"/>
                <w:szCs w:val="22"/>
                <w:lang w:val="en-US"/>
              </w:rPr>
              <w:t>37361</w:t>
            </w:r>
          </w:p>
        </w:tc>
        <w:tc>
          <w:tcPr>
            <w:tcW w:w="1418" w:type="dxa"/>
            <w:vAlign w:val="bottom"/>
            <w:hideMark/>
          </w:tcPr>
          <w:p w14:paraId="0C25A549" w14:textId="77777777" w:rsidR="007C7B5C" w:rsidRPr="001B7F05" w:rsidRDefault="007C7B5C" w:rsidP="00231CF7">
            <w:pPr>
              <w:autoSpaceDE w:val="0"/>
              <w:autoSpaceDN w:val="0"/>
              <w:spacing w:after="0" w:line="168" w:lineRule="auto"/>
              <w:ind w:right="113"/>
              <w:jc w:val="center"/>
              <w:rPr>
                <w:sz w:val="22"/>
                <w:szCs w:val="22"/>
                <w:lang w:val="en-US"/>
              </w:rPr>
            </w:pPr>
            <w:r w:rsidRPr="001B7F05">
              <w:rPr>
                <w:sz w:val="22"/>
                <w:szCs w:val="22"/>
              </w:rPr>
              <w:t>112,</w:t>
            </w:r>
            <w:r w:rsidRPr="001B7F05">
              <w:rPr>
                <w:sz w:val="22"/>
                <w:szCs w:val="22"/>
                <w:lang w:val="en-US"/>
              </w:rPr>
              <w:t>7</w:t>
            </w:r>
          </w:p>
        </w:tc>
        <w:tc>
          <w:tcPr>
            <w:tcW w:w="1417" w:type="dxa"/>
            <w:vAlign w:val="bottom"/>
            <w:hideMark/>
          </w:tcPr>
          <w:p w14:paraId="1B429F43"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c>
          <w:tcPr>
            <w:tcW w:w="1560" w:type="dxa"/>
            <w:vAlign w:val="bottom"/>
            <w:hideMark/>
          </w:tcPr>
          <w:p w14:paraId="65E49A97"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107,3</w:t>
            </w:r>
          </w:p>
        </w:tc>
        <w:tc>
          <w:tcPr>
            <w:tcW w:w="1309" w:type="dxa"/>
            <w:vAlign w:val="bottom"/>
            <w:hideMark/>
          </w:tcPr>
          <w:p w14:paraId="0E0B771D"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r>
      <w:tr w:rsidR="007C7B5C" w:rsidRPr="001B7F05" w14:paraId="79431657" w14:textId="77777777" w:rsidTr="000B1E96">
        <w:trPr>
          <w:trHeight w:hRule="exact" w:val="284"/>
        </w:trPr>
        <w:tc>
          <w:tcPr>
            <w:tcW w:w="2836" w:type="dxa"/>
            <w:tcBorders>
              <w:top w:val="nil"/>
              <w:left w:val="nil"/>
              <w:bottom w:val="nil"/>
              <w:right w:val="single" w:sz="4" w:space="0" w:color="auto"/>
            </w:tcBorders>
            <w:vAlign w:val="bottom"/>
            <w:hideMark/>
          </w:tcPr>
          <w:p w14:paraId="3F15CD6F" w14:textId="77777777" w:rsidR="007C7B5C" w:rsidRPr="001B7F05" w:rsidRDefault="007C7B5C" w:rsidP="00231CF7">
            <w:pPr>
              <w:autoSpaceDE w:val="0"/>
              <w:autoSpaceDN w:val="0"/>
              <w:spacing w:after="0" w:line="168" w:lineRule="auto"/>
              <w:rPr>
                <w:sz w:val="22"/>
                <w:szCs w:val="22"/>
              </w:rPr>
            </w:pPr>
            <w:r w:rsidRPr="001B7F05">
              <w:rPr>
                <w:b/>
                <w:sz w:val="22"/>
                <w:szCs w:val="22"/>
              </w:rPr>
              <w:t>Молдова</w:t>
            </w:r>
            <w:r w:rsidRPr="001B7F05">
              <w:rPr>
                <w:sz w:val="22"/>
                <w:szCs w:val="22"/>
              </w:rPr>
              <w:t>, леев</w:t>
            </w:r>
          </w:p>
        </w:tc>
        <w:tc>
          <w:tcPr>
            <w:tcW w:w="1417" w:type="dxa"/>
            <w:tcBorders>
              <w:top w:val="nil"/>
              <w:left w:val="single" w:sz="4" w:space="0" w:color="auto"/>
              <w:bottom w:val="nil"/>
              <w:right w:val="nil"/>
            </w:tcBorders>
            <w:vAlign w:val="bottom"/>
          </w:tcPr>
          <w:p w14:paraId="4276F743"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68F89A4E" w14:textId="77777777" w:rsidR="007C7B5C" w:rsidRPr="001B7F05" w:rsidRDefault="007C7B5C" w:rsidP="00231CF7">
            <w:pPr>
              <w:autoSpaceDE w:val="0"/>
              <w:autoSpaceDN w:val="0"/>
              <w:spacing w:after="0" w:line="168" w:lineRule="auto"/>
              <w:ind w:right="113"/>
              <w:jc w:val="center"/>
              <w:rPr>
                <w:sz w:val="22"/>
                <w:szCs w:val="22"/>
              </w:rPr>
            </w:pPr>
          </w:p>
        </w:tc>
        <w:tc>
          <w:tcPr>
            <w:tcW w:w="1417" w:type="dxa"/>
            <w:vAlign w:val="bottom"/>
          </w:tcPr>
          <w:p w14:paraId="2444A1CA" w14:textId="77777777" w:rsidR="007C7B5C" w:rsidRPr="001B7F05" w:rsidRDefault="007C7B5C" w:rsidP="00231CF7">
            <w:pPr>
              <w:autoSpaceDE w:val="0"/>
              <w:autoSpaceDN w:val="0"/>
              <w:spacing w:after="0" w:line="168" w:lineRule="auto"/>
              <w:ind w:right="113"/>
              <w:jc w:val="center"/>
              <w:rPr>
                <w:sz w:val="22"/>
                <w:szCs w:val="22"/>
              </w:rPr>
            </w:pPr>
          </w:p>
        </w:tc>
        <w:tc>
          <w:tcPr>
            <w:tcW w:w="1560" w:type="dxa"/>
            <w:vAlign w:val="bottom"/>
          </w:tcPr>
          <w:p w14:paraId="77FF9B18" w14:textId="77777777" w:rsidR="007C7B5C" w:rsidRPr="001B7F05" w:rsidRDefault="007C7B5C" w:rsidP="00231CF7">
            <w:pPr>
              <w:autoSpaceDE w:val="0"/>
              <w:autoSpaceDN w:val="0"/>
              <w:spacing w:after="0" w:line="168" w:lineRule="auto"/>
              <w:ind w:right="113"/>
              <w:jc w:val="center"/>
              <w:rPr>
                <w:sz w:val="22"/>
                <w:szCs w:val="22"/>
              </w:rPr>
            </w:pPr>
          </w:p>
        </w:tc>
        <w:tc>
          <w:tcPr>
            <w:tcW w:w="1309" w:type="dxa"/>
            <w:vAlign w:val="bottom"/>
          </w:tcPr>
          <w:p w14:paraId="23EDEA52" w14:textId="77777777" w:rsidR="007C7B5C" w:rsidRPr="001B7F05" w:rsidRDefault="007C7B5C" w:rsidP="00231CF7">
            <w:pPr>
              <w:autoSpaceDE w:val="0"/>
              <w:autoSpaceDN w:val="0"/>
              <w:spacing w:after="0" w:line="168" w:lineRule="auto"/>
              <w:ind w:right="113"/>
              <w:jc w:val="center"/>
              <w:rPr>
                <w:sz w:val="22"/>
                <w:szCs w:val="22"/>
              </w:rPr>
            </w:pPr>
          </w:p>
        </w:tc>
      </w:tr>
      <w:tr w:rsidR="007C7B5C" w:rsidRPr="001B7F05" w14:paraId="65764C84" w14:textId="77777777" w:rsidTr="000B1E96">
        <w:trPr>
          <w:trHeight w:val="20"/>
        </w:trPr>
        <w:tc>
          <w:tcPr>
            <w:tcW w:w="2836" w:type="dxa"/>
            <w:tcBorders>
              <w:top w:val="nil"/>
              <w:left w:val="nil"/>
              <w:bottom w:val="nil"/>
              <w:right w:val="single" w:sz="4" w:space="0" w:color="auto"/>
            </w:tcBorders>
            <w:vAlign w:val="bottom"/>
            <w:hideMark/>
          </w:tcPr>
          <w:p w14:paraId="1DBCFD8C" w14:textId="09BFAAA5" w:rsidR="007C7B5C" w:rsidRPr="001B7F05" w:rsidRDefault="007C7B5C" w:rsidP="00231CF7">
            <w:pPr>
              <w:autoSpaceDE w:val="0"/>
              <w:autoSpaceDN w:val="0"/>
              <w:spacing w:after="0" w:line="168" w:lineRule="auto"/>
              <w:ind w:left="113"/>
              <w:rPr>
                <w:sz w:val="22"/>
                <w:szCs w:val="22"/>
              </w:rPr>
            </w:pPr>
            <w:r w:rsidRPr="001B7F05">
              <w:rPr>
                <w:sz w:val="22"/>
                <w:szCs w:val="22"/>
                <w:lang w:val="en-US"/>
              </w:rPr>
              <w:t>I</w:t>
            </w:r>
            <w:r w:rsidR="000106E5">
              <w:rPr>
                <w:sz w:val="22"/>
                <w:szCs w:val="22"/>
                <w:lang w:val="en-US"/>
              </w:rPr>
              <w:t>V</w:t>
            </w:r>
            <w:r w:rsidRPr="001B7F05">
              <w:rPr>
                <w:sz w:val="22"/>
                <w:szCs w:val="22"/>
              </w:rPr>
              <w:t xml:space="preserve"> квартал</w:t>
            </w:r>
          </w:p>
        </w:tc>
        <w:tc>
          <w:tcPr>
            <w:tcW w:w="1417" w:type="dxa"/>
            <w:tcBorders>
              <w:top w:val="nil"/>
              <w:left w:val="single" w:sz="4" w:space="0" w:color="auto"/>
              <w:bottom w:val="nil"/>
              <w:right w:val="nil"/>
            </w:tcBorders>
            <w:vAlign w:val="bottom"/>
            <w:hideMark/>
          </w:tcPr>
          <w:p w14:paraId="765793BC" w14:textId="1AC9D398" w:rsidR="007C7B5C" w:rsidRPr="001B7F05" w:rsidRDefault="007C7B5C" w:rsidP="00231CF7">
            <w:pPr>
              <w:autoSpaceDE w:val="0"/>
              <w:autoSpaceDN w:val="0"/>
              <w:spacing w:after="0" w:line="168" w:lineRule="auto"/>
              <w:ind w:right="113"/>
              <w:jc w:val="right"/>
              <w:rPr>
                <w:sz w:val="22"/>
                <w:szCs w:val="22"/>
              </w:rPr>
            </w:pPr>
            <w:r w:rsidRPr="001B7F05">
              <w:rPr>
                <w:sz w:val="22"/>
                <w:szCs w:val="22"/>
              </w:rPr>
              <w:t>1</w:t>
            </w:r>
            <w:r w:rsidR="000A285D">
              <w:rPr>
                <w:sz w:val="22"/>
                <w:szCs w:val="22"/>
              </w:rPr>
              <w:t>5024</w:t>
            </w:r>
            <w:r w:rsidRPr="001B7F05">
              <w:rPr>
                <w:sz w:val="22"/>
                <w:szCs w:val="22"/>
              </w:rPr>
              <w:t>,</w:t>
            </w:r>
            <w:r w:rsidR="000A285D">
              <w:rPr>
                <w:sz w:val="22"/>
                <w:szCs w:val="22"/>
              </w:rPr>
              <w:t>5</w:t>
            </w:r>
          </w:p>
        </w:tc>
        <w:tc>
          <w:tcPr>
            <w:tcW w:w="1418" w:type="dxa"/>
            <w:vAlign w:val="bottom"/>
            <w:hideMark/>
          </w:tcPr>
          <w:p w14:paraId="18CB9620" w14:textId="67CCA99B"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w:t>
            </w:r>
            <w:r w:rsidR="000A285D">
              <w:rPr>
                <w:sz w:val="22"/>
                <w:szCs w:val="22"/>
              </w:rPr>
              <w:t>2</w:t>
            </w:r>
            <w:r w:rsidRPr="001B7F05">
              <w:rPr>
                <w:sz w:val="22"/>
                <w:szCs w:val="22"/>
              </w:rPr>
              <w:t>,</w:t>
            </w:r>
            <w:r w:rsidR="000A285D">
              <w:rPr>
                <w:sz w:val="22"/>
                <w:szCs w:val="22"/>
              </w:rPr>
              <w:t>1</w:t>
            </w:r>
          </w:p>
        </w:tc>
        <w:tc>
          <w:tcPr>
            <w:tcW w:w="1417" w:type="dxa"/>
            <w:vAlign w:val="bottom"/>
            <w:hideMark/>
          </w:tcPr>
          <w:p w14:paraId="554B02CB" w14:textId="47D632B5"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w:t>
            </w:r>
            <w:r w:rsidR="000A285D">
              <w:rPr>
                <w:sz w:val="22"/>
                <w:szCs w:val="22"/>
              </w:rPr>
              <w:t>6</w:t>
            </w:r>
            <w:r w:rsidRPr="001B7F05">
              <w:rPr>
                <w:sz w:val="22"/>
                <w:szCs w:val="22"/>
              </w:rPr>
              <w:t>,</w:t>
            </w:r>
            <w:r w:rsidR="000A285D">
              <w:rPr>
                <w:sz w:val="22"/>
                <w:szCs w:val="22"/>
              </w:rPr>
              <w:t>4</w:t>
            </w:r>
          </w:p>
        </w:tc>
        <w:tc>
          <w:tcPr>
            <w:tcW w:w="1560" w:type="dxa"/>
            <w:vAlign w:val="bottom"/>
            <w:hideMark/>
          </w:tcPr>
          <w:p w14:paraId="39B7164A" w14:textId="66EF6393"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w:t>
            </w:r>
            <w:r w:rsidR="000A285D">
              <w:rPr>
                <w:sz w:val="22"/>
                <w:szCs w:val="22"/>
              </w:rPr>
              <w:t>5</w:t>
            </w:r>
            <w:r w:rsidRPr="001B7F05">
              <w:rPr>
                <w:sz w:val="22"/>
                <w:szCs w:val="22"/>
              </w:rPr>
              <w:t>,</w:t>
            </w:r>
            <w:r w:rsidR="000A285D">
              <w:rPr>
                <w:sz w:val="22"/>
                <w:szCs w:val="22"/>
              </w:rPr>
              <w:t>9</w:t>
            </w:r>
          </w:p>
        </w:tc>
        <w:tc>
          <w:tcPr>
            <w:tcW w:w="1309" w:type="dxa"/>
            <w:vAlign w:val="bottom"/>
            <w:hideMark/>
          </w:tcPr>
          <w:p w14:paraId="3FDEE7FB" w14:textId="4BD8477B" w:rsidR="007C7B5C" w:rsidRPr="001B7F05" w:rsidRDefault="000A285D" w:rsidP="00231CF7">
            <w:pPr>
              <w:autoSpaceDE w:val="0"/>
              <w:autoSpaceDN w:val="0"/>
              <w:spacing w:after="0" w:line="168" w:lineRule="auto"/>
              <w:ind w:right="113"/>
              <w:jc w:val="center"/>
              <w:rPr>
                <w:sz w:val="22"/>
                <w:szCs w:val="22"/>
              </w:rPr>
            </w:pPr>
            <w:r>
              <w:rPr>
                <w:sz w:val="22"/>
                <w:szCs w:val="22"/>
              </w:rPr>
              <w:t>105</w:t>
            </w:r>
            <w:r w:rsidR="007C7B5C" w:rsidRPr="001B7F05">
              <w:rPr>
                <w:sz w:val="22"/>
                <w:szCs w:val="22"/>
              </w:rPr>
              <w:t>,</w:t>
            </w:r>
            <w:r>
              <w:rPr>
                <w:sz w:val="22"/>
                <w:szCs w:val="22"/>
              </w:rPr>
              <w:t>8</w:t>
            </w:r>
          </w:p>
        </w:tc>
      </w:tr>
      <w:tr w:rsidR="007C7B5C" w:rsidRPr="001B7F05" w14:paraId="075614D8" w14:textId="77777777" w:rsidTr="000B1E96">
        <w:trPr>
          <w:trHeight w:val="20"/>
        </w:trPr>
        <w:tc>
          <w:tcPr>
            <w:tcW w:w="2836" w:type="dxa"/>
            <w:tcBorders>
              <w:top w:val="nil"/>
              <w:left w:val="nil"/>
              <w:bottom w:val="nil"/>
              <w:right w:val="single" w:sz="4" w:space="0" w:color="auto"/>
            </w:tcBorders>
            <w:vAlign w:val="bottom"/>
            <w:hideMark/>
          </w:tcPr>
          <w:p w14:paraId="066256F9" w14:textId="3C25F41B" w:rsidR="007C7B5C" w:rsidRPr="001B7F05" w:rsidRDefault="007C7B5C" w:rsidP="00231CF7">
            <w:pPr>
              <w:autoSpaceDE w:val="0"/>
              <w:autoSpaceDN w:val="0"/>
              <w:spacing w:after="0" w:line="168" w:lineRule="auto"/>
              <w:ind w:left="113"/>
              <w:rPr>
                <w:sz w:val="22"/>
                <w:szCs w:val="22"/>
              </w:rPr>
            </w:pPr>
            <w:r w:rsidRPr="001B7F05">
              <w:rPr>
                <w:sz w:val="22"/>
                <w:szCs w:val="22"/>
              </w:rPr>
              <w:t>январь-</w:t>
            </w:r>
            <w:r w:rsidR="00A42717">
              <w:rPr>
                <w:sz w:val="22"/>
                <w:szCs w:val="22"/>
              </w:rPr>
              <w:t>декабрь</w:t>
            </w:r>
          </w:p>
        </w:tc>
        <w:tc>
          <w:tcPr>
            <w:tcW w:w="1417" w:type="dxa"/>
            <w:tcBorders>
              <w:top w:val="nil"/>
              <w:left w:val="single" w:sz="4" w:space="0" w:color="auto"/>
              <w:bottom w:val="nil"/>
              <w:right w:val="nil"/>
            </w:tcBorders>
            <w:vAlign w:val="bottom"/>
            <w:hideMark/>
          </w:tcPr>
          <w:p w14:paraId="05AF3AF8" w14:textId="730E94AB" w:rsidR="007C7B5C" w:rsidRPr="001B7F05" w:rsidRDefault="007C7B5C" w:rsidP="00231CF7">
            <w:pPr>
              <w:autoSpaceDE w:val="0"/>
              <w:autoSpaceDN w:val="0"/>
              <w:spacing w:after="0" w:line="168" w:lineRule="auto"/>
              <w:ind w:right="113"/>
              <w:jc w:val="right"/>
              <w:rPr>
                <w:sz w:val="22"/>
                <w:szCs w:val="22"/>
              </w:rPr>
            </w:pPr>
            <w:r w:rsidRPr="001B7F05">
              <w:rPr>
                <w:sz w:val="22"/>
                <w:szCs w:val="22"/>
              </w:rPr>
              <w:t>1</w:t>
            </w:r>
            <w:r w:rsidR="00A42717">
              <w:rPr>
                <w:sz w:val="22"/>
                <w:szCs w:val="22"/>
              </w:rPr>
              <w:t>409</w:t>
            </w:r>
            <w:r w:rsidRPr="001B7F05">
              <w:rPr>
                <w:sz w:val="22"/>
                <w:szCs w:val="22"/>
              </w:rPr>
              <w:t>6,7</w:t>
            </w:r>
          </w:p>
        </w:tc>
        <w:tc>
          <w:tcPr>
            <w:tcW w:w="1418" w:type="dxa"/>
            <w:vAlign w:val="bottom"/>
            <w:hideMark/>
          </w:tcPr>
          <w:p w14:paraId="2E75EB86" w14:textId="36FCB3E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114,</w:t>
            </w:r>
            <w:r w:rsidR="00A42717">
              <w:rPr>
                <w:sz w:val="22"/>
                <w:szCs w:val="22"/>
              </w:rPr>
              <w:t>1</w:t>
            </w:r>
          </w:p>
        </w:tc>
        <w:tc>
          <w:tcPr>
            <w:tcW w:w="1417" w:type="dxa"/>
            <w:vAlign w:val="bottom"/>
            <w:hideMark/>
          </w:tcPr>
          <w:p w14:paraId="7CD94CB1"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c>
          <w:tcPr>
            <w:tcW w:w="1560" w:type="dxa"/>
            <w:vAlign w:val="bottom"/>
            <w:hideMark/>
          </w:tcPr>
          <w:p w14:paraId="37601A69" w14:textId="7C9F30B4" w:rsidR="007C7B5C" w:rsidRPr="001B7F05" w:rsidRDefault="007C7B5C" w:rsidP="00231CF7">
            <w:pPr>
              <w:autoSpaceDE w:val="0"/>
              <w:autoSpaceDN w:val="0"/>
              <w:spacing w:after="0" w:line="168" w:lineRule="auto"/>
              <w:ind w:right="113"/>
              <w:jc w:val="center"/>
              <w:rPr>
                <w:sz w:val="22"/>
                <w:szCs w:val="22"/>
              </w:rPr>
            </w:pPr>
            <w:r w:rsidRPr="001B7F05">
              <w:rPr>
                <w:sz w:val="22"/>
                <w:szCs w:val="22"/>
              </w:rPr>
              <w:t>1</w:t>
            </w:r>
            <w:r w:rsidR="00A42717">
              <w:rPr>
                <w:sz w:val="22"/>
                <w:szCs w:val="22"/>
              </w:rPr>
              <w:t>09</w:t>
            </w:r>
            <w:r w:rsidRPr="001B7F05">
              <w:rPr>
                <w:sz w:val="22"/>
                <w:szCs w:val="22"/>
              </w:rPr>
              <w:t>,</w:t>
            </w:r>
            <w:r w:rsidR="00A42717">
              <w:rPr>
                <w:sz w:val="22"/>
                <w:szCs w:val="22"/>
              </w:rPr>
              <w:t>0</w:t>
            </w:r>
          </w:p>
        </w:tc>
        <w:tc>
          <w:tcPr>
            <w:tcW w:w="1309" w:type="dxa"/>
            <w:vAlign w:val="bottom"/>
            <w:hideMark/>
          </w:tcPr>
          <w:p w14:paraId="7CE20E93"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r>
      <w:tr w:rsidR="007C7B5C" w:rsidRPr="001B7F05" w14:paraId="4FA2E86D" w14:textId="77777777" w:rsidTr="000B1E96">
        <w:trPr>
          <w:trHeight w:hRule="exact" w:val="264"/>
        </w:trPr>
        <w:tc>
          <w:tcPr>
            <w:tcW w:w="2836" w:type="dxa"/>
            <w:tcBorders>
              <w:top w:val="nil"/>
              <w:left w:val="nil"/>
              <w:bottom w:val="nil"/>
              <w:right w:val="single" w:sz="4" w:space="0" w:color="auto"/>
            </w:tcBorders>
            <w:vAlign w:val="bottom"/>
            <w:hideMark/>
          </w:tcPr>
          <w:p w14:paraId="0C6A4444" w14:textId="77777777" w:rsidR="007C7B5C" w:rsidRPr="001B7F05" w:rsidRDefault="007C7B5C" w:rsidP="00231CF7">
            <w:pPr>
              <w:autoSpaceDE w:val="0"/>
              <w:autoSpaceDN w:val="0"/>
              <w:spacing w:after="0" w:line="168" w:lineRule="auto"/>
              <w:rPr>
                <w:sz w:val="22"/>
                <w:szCs w:val="22"/>
              </w:rPr>
            </w:pPr>
            <w:r w:rsidRPr="001B7F05">
              <w:rPr>
                <w:b/>
                <w:sz w:val="22"/>
                <w:szCs w:val="22"/>
              </w:rPr>
              <w:t>Россия</w:t>
            </w:r>
            <w:r w:rsidRPr="001B7F05">
              <w:rPr>
                <w:sz w:val="22"/>
                <w:szCs w:val="22"/>
              </w:rPr>
              <w:t>, рублей</w:t>
            </w:r>
          </w:p>
        </w:tc>
        <w:tc>
          <w:tcPr>
            <w:tcW w:w="1417" w:type="dxa"/>
            <w:tcBorders>
              <w:top w:val="nil"/>
              <w:left w:val="single" w:sz="4" w:space="0" w:color="auto"/>
              <w:bottom w:val="nil"/>
              <w:right w:val="nil"/>
            </w:tcBorders>
            <w:vAlign w:val="bottom"/>
          </w:tcPr>
          <w:p w14:paraId="63C9951B"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476A13AF" w14:textId="77777777" w:rsidR="007C7B5C" w:rsidRPr="001B7F05" w:rsidRDefault="007C7B5C" w:rsidP="00231CF7">
            <w:pPr>
              <w:autoSpaceDE w:val="0"/>
              <w:autoSpaceDN w:val="0"/>
              <w:spacing w:after="0" w:line="168" w:lineRule="auto"/>
              <w:ind w:right="113"/>
              <w:jc w:val="center"/>
              <w:rPr>
                <w:sz w:val="22"/>
                <w:szCs w:val="22"/>
              </w:rPr>
            </w:pPr>
          </w:p>
        </w:tc>
        <w:tc>
          <w:tcPr>
            <w:tcW w:w="1417" w:type="dxa"/>
            <w:vAlign w:val="bottom"/>
          </w:tcPr>
          <w:p w14:paraId="4B820979" w14:textId="77777777" w:rsidR="007C7B5C" w:rsidRPr="001B7F05" w:rsidRDefault="007C7B5C" w:rsidP="00231CF7">
            <w:pPr>
              <w:autoSpaceDE w:val="0"/>
              <w:autoSpaceDN w:val="0"/>
              <w:spacing w:after="0" w:line="168" w:lineRule="auto"/>
              <w:ind w:right="113"/>
              <w:jc w:val="center"/>
              <w:rPr>
                <w:sz w:val="22"/>
                <w:szCs w:val="22"/>
              </w:rPr>
            </w:pPr>
          </w:p>
        </w:tc>
        <w:tc>
          <w:tcPr>
            <w:tcW w:w="1560" w:type="dxa"/>
            <w:vAlign w:val="bottom"/>
          </w:tcPr>
          <w:p w14:paraId="56B24C2F" w14:textId="77777777" w:rsidR="007C7B5C" w:rsidRPr="001B7F05" w:rsidRDefault="007C7B5C" w:rsidP="00231CF7">
            <w:pPr>
              <w:autoSpaceDE w:val="0"/>
              <w:autoSpaceDN w:val="0"/>
              <w:spacing w:after="0" w:line="168" w:lineRule="auto"/>
              <w:ind w:right="113"/>
              <w:jc w:val="center"/>
              <w:rPr>
                <w:sz w:val="22"/>
                <w:szCs w:val="22"/>
              </w:rPr>
            </w:pPr>
          </w:p>
        </w:tc>
        <w:tc>
          <w:tcPr>
            <w:tcW w:w="1309" w:type="dxa"/>
            <w:vAlign w:val="bottom"/>
          </w:tcPr>
          <w:p w14:paraId="11219020" w14:textId="77777777" w:rsidR="007C7B5C" w:rsidRPr="001B7F05" w:rsidRDefault="007C7B5C" w:rsidP="00231CF7">
            <w:pPr>
              <w:autoSpaceDE w:val="0"/>
              <w:autoSpaceDN w:val="0"/>
              <w:spacing w:after="0" w:line="168" w:lineRule="auto"/>
              <w:ind w:right="113"/>
              <w:jc w:val="center"/>
              <w:rPr>
                <w:sz w:val="22"/>
                <w:szCs w:val="22"/>
              </w:rPr>
            </w:pPr>
          </w:p>
        </w:tc>
      </w:tr>
      <w:tr w:rsidR="007C7B5C" w:rsidRPr="001B7F05" w14:paraId="71E6808B" w14:textId="77777777" w:rsidTr="000B1E96">
        <w:trPr>
          <w:trHeight w:val="140"/>
        </w:trPr>
        <w:tc>
          <w:tcPr>
            <w:tcW w:w="2836" w:type="dxa"/>
            <w:tcBorders>
              <w:top w:val="nil"/>
              <w:left w:val="nil"/>
              <w:bottom w:val="nil"/>
              <w:right w:val="single" w:sz="4" w:space="0" w:color="auto"/>
            </w:tcBorders>
            <w:vAlign w:val="bottom"/>
            <w:hideMark/>
          </w:tcPr>
          <w:p w14:paraId="37BB7E68" w14:textId="77777777" w:rsidR="007C7B5C" w:rsidRPr="001B7F05" w:rsidRDefault="007C7B5C" w:rsidP="00231CF7">
            <w:pPr>
              <w:autoSpaceDE w:val="0"/>
              <w:autoSpaceDN w:val="0"/>
              <w:spacing w:after="0" w:line="168" w:lineRule="auto"/>
              <w:ind w:left="113"/>
              <w:rPr>
                <w:sz w:val="22"/>
                <w:szCs w:val="22"/>
              </w:rPr>
            </w:pPr>
            <w:r>
              <w:rPr>
                <w:sz w:val="22"/>
                <w:szCs w:val="22"/>
              </w:rPr>
              <w:t>декабрь</w:t>
            </w:r>
          </w:p>
        </w:tc>
        <w:tc>
          <w:tcPr>
            <w:tcW w:w="1417" w:type="dxa"/>
            <w:tcBorders>
              <w:top w:val="nil"/>
              <w:left w:val="single" w:sz="4" w:space="0" w:color="auto"/>
              <w:bottom w:val="nil"/>
              <w:right w:val="nil"/>
            </w:tcBorders>
            <w:vAlign w:val="bottom"/>
            <w:hideMark/>
          </w:tcPr>
          <w:p w14:paraId="2EED2955" w14:textId="77777777" w:rsidR="007C7B5C" w:rsidRPr="001B7F05" w:rsidRDefault="007C7B5C" w:rsidP="00231CF7">
            <w:pPr>
              <w:autoSpaceDE w:val="0"/>
              <w:autoSpaceDN w:val="0"/>
              <w:spacing w:after="0" w:line="168" w:lineRule="auto"/>
              <w:ind w:right="113"/>
              <w:jc w:val="right"/>
              <w:rPr>
                <w:sz w:val="22"/>
                <w:szCs w:val="22"/>
              </w:rPr>
            </w:pPr>
            <w:r>
              <w:rPr>
                <w:sz w:val="22"/>
                <w:szCs w:val="22"/>
              </w:rPr>
              <w:t>128665</w:t>
            </w:r>
          </w:p>
        </w:tc>
        <w:tc>
          <w:tcPr>
            <w:tcW w:w="1418" w:type="dxa"/>
            <w:vAlign w:val="bottom"/>
            <w:hideMark/>
          </w:tcPr>
          <w:p w14:paraId="5B577BA4"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w:t>
            </w:r>
            <w:r>
              <w:rPr>
                <w:sz w:val="22"/>
                <w:szCs w:val="22"/>
              </w:rPr>
              <w:t>21</w:t>
            </w:r>
            <w:r w:rsidRPr="001B7F05">
              <w:rPr>
                <w:sz w:val="22"/>
                <w:szCs w:val="22"/>
              </w:rPr>
              <w:t>,</w:t>
            </w:r>
            <w:r>
              <w:rPr>
                <w:sz w:val="22"/>
                <w:szCs w:val="22"/>
              </w:rPr>
              <w:t>9</w:t>
            </w:r>
          </w:p>
        </w:tc>
        <w:tc>
          <w:tcPr>
            <w:tcW w:w="1417" w:type="dxa"/>
            <w:vAlign w:val="bottom"/>
            <w:hideMark/>
          </w:tcPr>
          <w:p w14:paraId="462F33A5" w14:textId="77777777" w:rsidR="007C7B5C" w:rsidRPr="007C7B5C" w:rsidRDefault="007C7B5C" w:rsidP="00231CF7">
            <w:pPr>
              <w:autoSpaceDE w:val="0"/>
              <w:autoSpaceDN w:val="0"/>
              <w:spacing w:after="0" w:line="168" w:lineRule="auto"/>
              <w:ind w:right="113"/>
              <w:jc w:val="center"/>
              <w:rPr>
                <w:sz w:val="22"/>
                <w:szCs w:val="22"/>
              </w:rPr>
            </w:pPr>
            <w:r w:rsidRPr="007C7B5C">
              <w:rPr>
                <w:sz w:val="22"/>
                <w:szCs w:val="22"/>
              </w:rPr>
              <w:t>-</w:t>
            </w:r>
          </w:p>
        </w:tc>
        <w:tc>
          <w:tcPr>
            <w:tcW w:w="1560" w:type="dxa"/>
            <w:vAlign w:val="bottom"/>
            <w:hideMark/>
          </w:tcPr>
          <w:p w14:paraId="1BDD1E74" w14:textId="77777777" w:rsidR="007C7B5C" w:rsidRPr="007C7B5C" w:rsidRDefault="007C7B5C" w:rsidP="00231CF7">
            <w:pPr>
              <w:autoSpaceDE w:val="0"/>
              <w:autoSpaceDN w:val="0"/>
              <w:spacing w:after="0" w:line="168" w:lineRule="auto"/>
              <w:ind w:right="113"/>
              <w:jc w:val="center"/>
              <w:rPr>
                <w:sz w:val="22"/>
                <w:szCs w:val="22"/>
              </w:rPr>
            </w:pPr>
            <w:r w:rsidRPr="007C7B5C">
              <w:rPr>
                <w:sz w:val="22"/>
                <w:szCs w:val="22"/>
              </w:rPr>
              <w:t>111,3</w:t>
            </w:r>
          </w:p>
        </w:tc>
        <w:tc>
          <w:tcPr>
            <w:tcW w:w="1309" w:type="dxa"/>
            <w:vAlign w:val="bottom"/>
            <w:hideMark/>
          </w:tcPr>
          <w:p w14:paraId="0CE615FF" w14:textId="77777777" w:rsidR="007C7B5C" w:rsidRPr="007C7B5C" w:rsidRDefault="007C7B5C" w:rsidP="00231CF7">
            <w:pPr>
              <w:autoSpaceDE w:val="0"/>
              <w:autoSpaceDN w:val="0"/>
              <w:spacing w:after="0" w:line="168" w:lineRule="auto"/>
              <w:ind w:right="113"/>
              <w:jc w:val="center"/>
              <w:rPr>
                <w:sz w:val="22"/>
                <w:szCs w:val="22"/>
              </w:rPr>
            </w:pPr>
            <w:r w:rsidRPr="007C7B5C">
              <w:rPr>
                <w:sz w:val="22"/>
                <w:szCs w:val="22"/>
              </w:rPr>
              <w:t>-</w:t>
            </w:r>
          </w:p>
        </w:tc>
      </w:tr>
      <w:tr w:rsidR="007C7B5C" w:rsidRPr="001B7F05" w14:paraId="7B0B8E88" w14:textId="77777777" w:rsidTr="000B1E96">
        <w:trPr>
          <w:trHeight w:val="241"/>
        </w:trPr>
        <w:tc>
          <w:tcPr>
            <w:tcW w:w="2836" w:type="dxa"/>
            <w:tcBorders>
              <w:top w:val="nil"/>
              <w:left w:val="nil"/>
              <w:bottom w:val="nil"/>
              <w:right w:val="single" w:sz="4" w:space="0" w:color="auto"/>
            </w:tcBorders>
            <w:vAlign w:val="bottom"/>
            <w:hideMark/>
          </w:tcPr>
          <w:p w14:paraId="32DE5B71"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w:t>
            </w:r>
            <w:r>
              <w:rPr>
                <w:sz w:val="22"/>
                <w:szCs w:val="22"/>
              </w:rPr>
              <w:t>декабрь</w:t>
            </w:r>
          </w:p>
        </w:tc>
        <w:tc>
          <w:tcPr>
            <w:tcW w:w="1417" w:type="dxa"/>
            <w:tcBorders>
              <w:top w:val="nil"/>
              <w:left w:val="single" w:sz="4" w:space="0" w:color="auto"/>
              <w:bottom w:val="nil"/>
              <w:right w:val="nil"/>
            </w:tcBorders>
            <w:vAlign w:val="bottom"/>
            <w:hideMark/>
          </w:tcPr>
          <w:p w14:paraId="1766DD23" w14:textId="77777777" w:rsidR="007C7B5C" w:rsidRPr="001B7F05" w:rsidRDefault="007C7B5C" w:rsidP="00231CF7">
            <w:pPr>
              <w:autoSpaceDE w:val="0"/>
              <w:autoSpaceDN w:val="0"/>
              <w:spacing w:after="0" w:line="168" w:lineRule="auto"/>
              <w:ind w:right="113"/>
              <w:jc w:val="right"/>
              <w:rPr>
                <w:sz w:val="22"/>
                <w:szCs w:val="22"/>
              </w:rPr>
            </w:pPr>
            <w:r>
              <w:rPr>
                <w:sz w:val="22"/>
                <w:szCs w:val="22"/>
              </w:rPr>
              <w:t>87952</w:t>
            </w:r>
          </w:p>
        </w:tc>
        <w:tc>
          <w:tcPr>
            <w:tcW w:w="1418" w:type="dxa"/>
            <w:vAlign w:val="bottom"/>
            <w:hideMark/>
          </w:tcPr>
          <w:p w14:paraId="603E4E72"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w:t>
            </w:r>
            <w:r>
              <w:rPr>
                <w:sz w:val="22"/>
                <w:szCs w:val="22"/>
              </w:rPr>
              <w:t>8</w:t>
            </w:r>
            <w:r w:rsidRPr="001B7F05">
              <w:rPr>
                <w:sz w:val="22"/>
                <w:szCs w:val="22"/>
              </w:rPr>
              <w:t>,</w:t>
            </w:r>
            <w:r>
              <w:rPr>
                <w:sz w:val="22"/>
                <w:szCs w:val="22"/>
              </w:rPr>
              <w:t>3</w:t>
            </w:r>
          </w:p>
        </w:tc>
        <w:tc>
          <w:tcPr>
            <w:tcW w:w="1417" w:type="dxa"/>
            <w:vAlign w:val="bottom"/>
            <w:hideMark/>
          </w:tcPr>
          <w:p w14:paraId="5154573C"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c>
          <w:tcPr>
            <w:tcW w:w="1560" w:type="dxa"/>
            <w:vAlign w:val="bottom"/>
            <w:hideMark/>
          </w:tcPr>
          <w:p w14:paraId="2BA38140"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w:t>
            </w:r>
            <w:r>
              <w:rPr>
                <w:sz w:val="22"/>
                <w:szCs w:val="22"/>
              </w:rPr>
              <w:t>9</w:t>
            </w:r>
            <w:r w:rsidRPr="001B7F05">
              <w:rPr>
                <w:sz w:val="22"/>
                <w:szCs w:val="22"/>
              </w:rPr>
              <w:t>,</w:t>
            </w:r>
            <w:r>
              <w:rPr>
                <w:sz w:val="22"/>
                <w:szCs w:val="22"/>
              </w:rPr>
              <w:t>1</w:t>
            </w:r>
          </w:p>
        </w:tc>
        <w:tc>
          <w:tcPr>
            <w:tcW w:w="1309" w:type="dxa"/>
            <w:vAlign w:val="bottom"/>
            <w:hideMark/>
          </w:tcPr>
          <w:p w14:paraId="3AA22FAB"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r>
      <w:tr w:rsidR="007C7B5C" w:rsidRPr="001B7F05" w14:paraId="5AAABA5B" w14:textId="77777777" w:rsidTr="000B1E96">
        <w:trPr>
          <w:trHeight w:val="20"/>
        </w:trPr>
        <w:tc>
          <w:tcPr>
            <w:tcW w:w="2836" w:type="dxa"/>
            <w:tcBorders>
              <w:top w:val="nil"/>
              <w:left w:val="nil"/>
              <w:bottom w:val="nil"/>
              <w:right w:val="single" w:sz="4" w:space="0" w:color="auto"/>
            </w:tcBorders>
            <w:vAlign w:val="bottom"/>
            <w:hideMark/>
          </w:tcPr>
          <w:p w14:paraId="0567E854" w14:textId="77777777" w:rsidR="007C7B5C" w:rsidRPr="001B7F05" w:rsidRDefault="007C7B5C" w:rsidP="007C7B5C">
            <w:pPr>
              <w:autoSpaceDE w:val="0"/>
              <w:autoSpaceDN w:val="0"/>
              <w:spacing w:after="120" w:line="240" w:lineRule="auto"/>
              <w:rPr>
                <w:sz w:val="22"/>
                <w:szCs w:val="22"/>
              </w:rPr>
            </w:pPr>
            <w:r w:rsidRPr="001B7F05">
              <w:rPr>
                <w:b/>
                <w:sz w:val="22"/>
                <w:szCs w:val="22"/>
              </w:rPr>
              <w:t>Таджикистан</w:t>
            </w:r>
            <w:r w:rsidRPr="001B7F05">
              <w:rPr>
                <w:sz w:val="22"/>
                <w:szCs w:val="22"/>
              </w:rPr>
              <w:t>,</w:t>
            </w:r>
            <w:r>
              <w:rPr>
                <w:sz w:val="22"/>
                <w:szCs w:val="22"/>
              </w:rPr>
              <w:t xml:space="preserve"> </w:t>
            </w:r>
            <w:r w:rsidRPr="001B7F05">
              <w:rPr>
                <w:sz w:val="22"/>
                <w:szCs w:val="22"/>
              </w:rPr>
              <w:t>сомони</w:t>
            </w:r>
          </w:p>
        </w:tc>
        <w:tc>
          <w:tcPr>
            <w:tcW w:w="1417" w:type="dxa"/>
            <w:tcBorders>
              <w:top w:val="nil"/>
              <w:left w:val="single" w:sz="4" w:space="0" w:color="auto"/>
              <w:bottom w:val="nil"/>
              <w:right w:val="nil"/>
            </w:tcBorders>
            <w:vAlign w:val="bottom"/>
          </w:tcPr>
          <w:p w14:paraId="7E4887CC"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3F8EA089" w14:textId="77777777" w:rsidR="007C7B5C" w:rsidRPr="001B7F05" w:rsidRDefault="007C7B5C" w:rsidP="00231CF7">
            <w:pPr>
              <w:autoSpaceDE w:val="0"/>
              <w:autoSpaceDN w:val="0"/>
              <w:spacing w:after="0" w:line="168" w:lineRule="auto"/>
              <w:ind w:right="113"/>
              <w:jc w:val="center"/>
              <w:rPr>
                <w:sz w:val="22"/>
                <w:szCs w:val="22"/>
              </w:rPr>
            </w:pPr>
          </w:p>
        </w:tc>
        <w:tc>
          <w:tcPr>
            <w:tcW w:w="1417" w:type="dxa"/>
            <w:vAlign w:val="bottom"/>
          </w:tcPr>
          <w:p w14:paraId="5DB17252" w14:textId="77777777" w:rsidR="007C7B5C" w:rsidRPr="001B7F05" w:rsidRDefault="007C7B5C" w:rsidP="00231CF7">
            <w:pPr>
              <w:autoSpaceDE w:val="0"/>
              <w:autoSpaceDN w:val="0"/>
              <w:spacing w:after="0" w:line="168" w:lineRule="auto"/>
              <w:ind w:right="113"/>
              <w:jc w:val="center"/>
              <w:rPr>
                <w:sz w:val="22"/>
                <w:szCs w:val="22"/>
              </w:rPr>
            </w:pPr>
          </w:p>
        </w:tc>
        <w:tc>
          <w:tcPr>
            <w:tcW w:w="1560" w:type="dxa"/>
            <w:vAlign w:val="bottom"/>
          </w:tcPr>
          <w:p w14:paraId="7B7BA9B9" w14:textId="77777777" w:rsidR="007C7B5C" w:rsidRPr="001B7F05" w:rsidRDefault="007C7B5C" w:rsidP="00231CF7">
            <w:pPr>
              <w:autoSpaceDE w:val="0"/>
              <w:autoSpaceDN w:val="0"/>
              <w:spacing w:after="0" w:line="168" w:lineRule="auto"/>
              <w:ind w:right="113"/>
              <w:jc w:val="center"/>
              <w:rPr>
                <w:sz w:val="22"/>
                <w:szCs w:val="22"/>
              </w:rPr>
            </w:pPr>
          </w:p>
        </w:tc>
        <w:tc>
          <w:tcPr>
            <w:tcW w:w="1309" w:type="dxa"/>
            <w:vAlign w:val="bottom"/>
          </w:tcPr>
          <w:p w14:paraId="522B1AAA" w14:textId="77777777" w:rsidR="007C7B5C" w:rsidRPr="001B7F05" w:rsidRDefault="007C7B5C" w:rsidP="00231CF7">
            <w:pPr>
              <w:autoSpaceDE w:val="0"/>
              <w:autoSpaceDN w:val="0"/>
              <w:spacing w:after="0" w:line="168" w:lineRule="auto"/>
              <w:ind w:right="113"/>
              <w:jc w:val="center"/>
              <w:rPr>
                <w:sz w:val="22"/>
                <w:szCs w:val="22"/>
              </w:rPr>
            </w:pPr>
          </w:p>
        </w:tc>
      </w:tr>
      <w:tr w:rsidR="007C7B5C" w:rsidRPr="001B7F05" w14:paraId="4F3D4791" w14:textId="77777777" w:rsidTr="000B1E96">
        <w:trPr>
          <w:trHeight w:val="20"/>
        </w:trPr>
        <w:tc>
          <w:tcPr>
            <w:tcW w:w="2836" w:type="dxa"/>
            <w:tcBorders>
              <w:top w:val="nil"/>
              <w:left w:val="nil"/>
              <w:bottom w:val="nil"/>
              <w:right w:val="single" w:sz="4" w:space="0" w:color="auto"/>
            </w:tcBorders>
            <w:vAlign w:val="bottom"/>
            <w:hideMark/>
          </w:tcPr>
          <w:p w14:paraId="62BC23A7"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ноябрь</w:t>
            </w:r>
          </w:p>
        </w:tc>
        <w:tc>
          <w:tcPr>
            <w:tcW w:w="1417" w:type="dxa"/>
            <w:tcBorders>
              <w:top w:val="nil"/>
              <w:left w:val="single" w:sz="4" w:space="0" w:color="auto"/>
              <w:bottom w:val="nil"/>
              <w:right w:val="nil"/>
            </w:tcBorders>
            <w:vAlign w:val="bottom"/>
            <w:hideMark/>
          </w:tcPr>
          <w:p w14:paraId="66B09B67"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2628,9</w:t>
            </w:r>
          </w:p>
        </w:tc>
        <w:tc>
          <w:tcPr>
            <w:tcW w:w="1418" w:type="dxa"/>
            <w:vAlign w:val="bottom"/>
            <w:hideMark/>
          </w:tcPr>
          <w:p w14:paraId="2046A12D"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124,7</w:t>
            </w:r>
          </w:p>
        </w:tc>
        <w:tc>
          <w:tcPr>
            <w:tcW w:w="1417" w:type="dxa"/>
            <w:vAlign w:val="bottom"/>
            <w:hideMark/>
          </w:tcPr>
          <w:p w14:paraId="50A1FE42"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101,4</w:t>
            </w:r>
          </w:p>
        </w:tc>
        <w:tc>
          <w:tcPr>
            <w:tcW w:w="1560" w:type="dxa"/>
            <w:vAlign w:val="bottom"/>
            <w:hideMark/>
          </w:tcPr>
          <w:p w14:paraId="71A40BAE"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119,8</w:t>
            </w:r>
          </w:p>
        </w:tc>
        <w:tc>
          <w:tcPr>
            <w:tcW w:w="1309" w:type="dxa"/>
            <w:vAlign w:val="bottom"/>
            <w:hideMark/>
          </w:tcPr>
          <w:p w14:paraId="3D610D05"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101,2</w:t>
            </w:r>
          </w:p>
        </w:tc>
      </w:tr>
      <w:tr w:rsidR="007C7B5C" w:rsidRPr="001B7F05" w14:paraId="240AABF0" w14:textId="77777777" w:rsidTr="000B1E96">
        <w:trPr>
          <w:trHeight w:val="20"/>
        </w:trPr>
        <w:tc>
          <w:tcPr>
            <w:tcW w:w="2836" w:type="dxa"/>
            <w:tcBorders>
              <w:top w:val="nil"/>
              <w:left w:val="nil"/>
              <w:bottom w:val="nil"/>
              <w:right w:val="single" w:sz="4" w:space="0" w:color="auto"/>
            </w:tcBorders>
            <w:vAlign w:val="bottom"/>
            <w:hideMark/>
          </w:tcPr>
          <w:p w14:paraId="7CEF5BD7" w14:textId="2D72EAA9" w:rsidR="007C7B5C" w:rsidRPr="001B7F05" w:rsidRDefault="007C7B5C" w:rsidP="00231CF7">
            <w:pPr>
              <w:autoSpaceDE w:val="0"/>
              <w:autoSpaceDN w:val="0"/>
              <w:spacing w:after="0" w:line="168" w:lineRule="auto"/>
              <w:ind w:left="113"/>
              <w:rPr>
                <w:sz w:val="22"/>
                <w:szCs w:val="22"/>
              </w:rPr>
            </w:pPr>
            <w:r w:rsidRPr="001B7F05">
              <w:rPr>
                <w:sz w:val="22"/>
                <w:szCs w:val="22"/>
              </w:rPr>
              <w:t>январь-</w:t>
            </w:r>
            <w:r w:rsidR="00A42717">
              <w:rPr>
                <w:sz w:val="22"/>
                <w:szCs w:val="22"/>
              </w:rPr>
              <w:t>декабрь</w:t>
            </w:r>
          </w:p>
        </w:tc>
        <w:tc>
          <w:tcPr>
            <w:tcW w:w="1417" w:type="dxa"/>
            <w:tcBorders>
              <w:top w:val="nil"/>
              <w:left w:val="single" w:sz="4" w:space="0" w:color="auto"/>
              <w:bottom w:val="nil"/>
              <w:right w:val="nil"/>
            </w:tcBorders>
            <w:vAlign w:val="bottom"/>
            <w:hideMark/>
          </w:tcPr>
          <w:p w14:paraId="05A342F7" w14:textId="6595C35F" w:rsidR="007C7B5C" w:rsidRPr="001B7F05" w:rsidRDefault="007C7B5C" w:rsidP="00231CF7">
            <w:pPr>
              <w:autoSpaceDE w:val="0"/>
              <w:autoSpaceDN w:val="0"/>
              <w:spacing w:after="0" w:line="168" w:lineRule="auto"/>
              <w:ind w:right="113"/>
              <w:jc w:val="right"/>
              <w:rPr>
                <w:sz w:val="22"/>
                <w:szCs w:val="22"/>
              </w:rPr>
            </w:pPr>
            <w:r w:rsidRPr="001B7F05">
              <w:rPr>
                <w:sz w:val="22"/>
                <w:szCs w:val="22"/>
              </w:rPr>
              <w:t>2</w:t>
            </w:r>
            <w:r w:rsidR="00A42717">
              <w:rPr>
                <w:sz w:val="22"/>
                <w:szCs w:val="22"/>
              </w:rPr>
              <w:t>310</w:t>
            </w:r>
            <w:r w:rsidRPr="001B7F05">
              <w:rPr>
                <w:sz w:val="22"/>
                <w:szCs w:val="22"/>
              </w:rPr>
              <w:t>,</w:t>
            </w:r>
            <w:r w:rsidR="00A42717">
              <w:rPr>
                <w:sz w:val="22"/>
                <w:szCs w:val="22"/>
              </w:rPr>
              <w:t>0</w:t>
            </w:r>
          </w:p>
        </w:tc>
        <w:tc>
          <w:tcPr>
            <w:tcW w:w="1418" w:type="dxa"/>
            <w:vAlign w:val="bottom"/>
            <w:hideMark/>
          </w:tcPr>
          <w:p w14:paraId="634CBAF2" w14:textId="4E6E3191"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114,</w:t>
            </w:r>
            <w:r w:rsidR="00A42717">
              <w:rPr>
                <w:sz w:val="22"/>
                <w:szCs w:val="22"/>
              </w:rPr>
              <w:t>7</w:t>
            </w:r>
          </w:p>
        </w:tc>
        <w:tc>
          <w:tcPr>
            <w:tcW w:w="1417" w:type="dxa"/>
            <w:vAlign w:val="bottom"/>
            <w:hideMark/>
          </w:tcPr>
          <w:p w14:paraId="11ACBF1E"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c>
          <w:tcPr>
            <w:tcW w:w="1560" w:type="dxa"/>
            <w:vAlign w:val="bottom"/>
            <w:hideMark/>
          </w:tcPr>
          <w:p w14:paraId="2B2C9646" w14:textId="7442826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w:t>
            </w:r>
            <w:r w:rsidR="00A42717">
              <w:rPr>
                <w:sz w:val="22"/>
                <w:szCs w:val="22"/>
              </w:rPr>
              <w:t>0</w:t>
            </w:r>
            <w:r w:rsidRPr="001B7F05">
              <w:rPr>
                <w:sz w:val="22"/>
                <w:szCs w:val="22"/>
              </w:rPr>
              <w:t>,</w:t>
            </w:r>
            <w:r w:rsidR="00A42717">
              <w:rPr>
                <w:sz w:val="22"/>
                <w:szCs w:val="22"/>
              </w:rPr>
              <w:t>9</w:t>
            </w:r>
          </w:p>
        </w:tc>
        <w:tc>
          <w:tcPr>
            <w:tcW w:w="1309" w:type="dxa"/>
            <w:vAlign w:val="bottom"/>
            <w:hideMark/>
          </w:tcPr>
          <w:p w14:paraId="688DD3FE"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r>
      <w:tr w:rsidR="007C7B5C" w:rsidRPr="001B7F05" w14:paraId="43A03A67" w14:textId="77777777" w:rsidTr="000B1E96">
        <w:trPr>
          <w:trHeight w:hRule="exact" w:val="269"/>
        </w:trPr>
        <w:tc>
          <w:tcPr>
            <w:tcW w:w="2836" w:type="dxa"/>
            <w:tcBorders>
              <w:top w:val="nil"/>
              <w:left w:val="nil"/>
              <w:bottom w:val="nil"/>
              <w:right w:val="single" w:sz="4" w:space="0" w:color="auto"/>
            </w:tcBorders>
            <w:vAlign w:val="bottom"/>
            <w:hideMark/>
          </w:tcPr>
          <w:p w14:paraId="4872E8E8" w14:textId="77777777" w:rsidR="007C7B5C" w:rsidRPr="001B7F05" w:rsidRDefault="007C7B5C" w:rsidP="00231CF7">
            <w:pPr>
              <w:autoSpaceDE w:val="0"/>
              <w:autoSpaceDN w:val="0"/>
              <w:spacing w:line="168" w:lineRule="auto"/>
              <w:rPr>
                <w:sz w:val="22"/>
                <w:szCs w:val="22"/>
              </w:rPr>
            </w:pPr>
            <w:r w:rsidRPr="001B7F05">
              <w:rPr>
                <w:b/>
                <w:sz w:val="22"/>
                <w:szCs w:val="22"/>
              </w:rPr>
              <w:t>Узбекистан</w:t>
            </w:r>
            <w:r w:rsidRPr="001B7F05">
              <w:rPr>
                <w:sz w:val="22"/>
                <w:szCs w:val="22"/>
              </w:rPr>
              <w:t>,</w:t>
            </w:r>
            <w:r>
              <w:rPr>
                <w:sz w:val="22"/>
                <w:szCs w:val="22"/>
              </w:rPr>
              <w:t xml:space="preserve"> </w:t>
            </w:r>
            <w:r w:rsidRPr="001B7F05">
              <w:rPr>
                <w:sz w:val="22"/>
                <w:szCs w:val="22"/>
              </w:rPr>
              <w:t>тыс</w:t>
            </w:r>
            <w:r>
              <w:rPr>
                <w:sz w:val="22"/>
                <w:szCs w:val="22"/>
              </w:rPr>
              <w:t>.</w:t>
            </w:r>
            <w:r w:rsidRPr="001B7F05">
              <w:rPr>
                <w:sz w:val="22"/>
                <w:szCs w:val="22"/>
              </w:rPr>
              <w:t xml:space="preserve"> </w:t>
            </w:r>
            <w:r>
              <w:rPr>
                <w:sz w:val="22"/>
                <w:szCs w:val="22"/>
              </w:rPr>
              <w:t>су</w:t>
            </w:r>
            <w:r w:rsidRPr="001B7F05">
              <w:rPr>
                <w:sz w:val="22"/>
                <w:szCs w:val="22"/>
              </w:rPr>
              <w:t>мов</w:t>
            </w:r>
          </w:p>
        </w:tc>
        <w:tc>
          <w:tcPr>
            <w:tcW w:w="1417" w:type="dxa"/>
            <w:tcBorders>
              <w:top w:val="nil"/>
              <w:left w:val="single" w:sz="4" w:space="0" w:color="auto"/>
              <w:bottom w:val="nil"/>
              <w:right w:val="nil"/>
            </w:tcBorders>
            <w:vAlign w:val="bottom"/>
          </w:tcPr>
          <w:p w14:paraId="7B5DFA7F" w14:textId="77777777" w:rsidR="007C7B5C" w:rsidRPr="001B7F05" w:rsidRDefault="007C7B5C" w:rsidP="00231CF7">
            <w:pPr>
              <w:autoSpaceDE w:val="0"/>
              <w:autoSpaceDN w:val="0"/>
              <w:spacing w:after="0" w:line="168" w:lineRule="auto"/>
              <w:ind w:right="113"/>
              <w:jc w:val="right"/>
              <w:rPr>
                <w:sz w:val="22"/>
                <w:szCs w:val="22"/>
              </w:rPr>
            </w:pPr>
          </w:p>
        </w:tc>
        <w:tc>
          <w:tcPr>
            <w:tcW w:w="1418" w:type="dxa"/>
            <w:vAlign w:val="bottom"/>
          </w:tcPr>
          <w:p w14:paraId="5F5FE1C1" w14:textId="77777777" w:rsidR="007C7B5C" w:rsidRPr="001B7F05" w:rsidRDefault="007C7B5C" w:rsidP="00231CF7">
            <w:pPr>
              <w:autoSpaceDE w:val="0"/>
              <w:autoSpaceDN w:val="0"/>
              <w:spacing w:after="0" w:line="168" w:lineRule="auto"/>
              <w:ind w:right="113"/>
              <w:jc w:val="center"/>
              <w:rPr>
                <w:sz w:val="22"/>
                <w:szCs w:val="22"/>
              </w:rPr>
            </w:pPr>
          </w:p>
        </w:tc>
        <w:tc>
          <w:tcPr>
            <w:tcW w:w="1417" w:type="dxa"/>
            <w:vAlign w:val="bottom"/>
          </w:tcPr>
          <w:p w14:paraId="7C64A09F" w14:textId="77777777" w:rsidR="007C7B5C" w:rsidRPr="001B7F05" w:rsidRDefault="007C7B5C" w:rsidP="00231CF7">
            <w:pPr>
              <w:autoSpaceDE w:val="0"/>
              <w:autoSpaceDN w:val="0"/>
              <w:spacing w:after="0" w:line="168" w:lineRule="auto"/>
              <w:ind w:right="113"/>
              <w:jc w:val="center"/>
              <w:rPr>
                <w:sz w:val="22"/>
                <w:szCs w:val="22"/>
              </w:rPr>
            </w:pPr>
          </w:p>
        </w:tc>
        <w:tc>
          <w:tcPr>
            <w:tcW w:w="1560" w:type="dxa"/>
            <w:vAlign w:val="bottom"/>
          </w:tcPr>
          <w:p w14:paraId="3B72E91A" w14:textId="77777777" w:rsidR="007C7B5C" w:rsidRPr="001B7F05" w:rsidRDefault="007C7B5C" w:rsidP="00231CF7">
            <w:pPr>
              <w:autoSpaceDE w:val="0"/>
              <w:autoSpaceDN w:val="0"/>
              <w:spacing w:after="0" w:line="168" w:lineRule="auto"/>
              <w:ind w:right="113"/>
              <w:jc w:val="center"/>
              <w:rPr>
                <w:sz w:val="22"/>
                <w:szCs w:val="22"/>
              </w:rPr>
            </w:pPr>
          </w:p>
        </w:tc>
        <w:tc>
          <w:tcPr>
            <w:tcW w:w="1309" w:type="dxa"/>
            <w:vAlign w:val="bottom"/>
          </w:tcPr>
          <w:p w14:paraId="42654F4E" w14:textId="77777777" w:rsidR="007C7B5C" w:rsidRPr="001B7F05" w:rsidRDefault="007C7B5C" w:rsidP="00231CF7">
            <w:pPr>
              <w:autoSpaceDE w:val="0"/>
              <w:autoSpaceDN w:val="0"/>
              <w:spacing w:after="0" w:line="168" w:lineRule="auto"/>
              <w:ind w:right="113"/>
              <w:jc w:val="center"/>
              <w:rPr>
                <w:sz w:val="22"/>
                <w:szCs w:val="22"/>
              </w:rPr>
            </w:pPr>
          </w:p>
        </w:tc>
      </w:tr>
      <w:tr w:rsidR="007C7B5C" w:rsidRPr="001B7F05" w14:paraId="4B3216F1" w14:textId="77777777" w:rsidTr="000B1E96">
        <w:trPr>
          <w:trHeight w:val="20"/>
        </w:trPr>
        <w:tc>
          <w:tcPr>
            <w:tcW w:w="2836" w:type="dxa"/>
            <w:tcBorders>
              <w:top w:val="nil"/>
              <w:left w:val="nil"/>
              <w:bottom w:val="nil"/>
              <w:right w:val="single" w:sz="4" w:space="0" w:color="auto"/>
            </w:tcBorders>
            <w:vAlign w:val="bottom"/>
            <w:hideMark/>
          </w:tcPr>
          <w:p w14:paraId="74ED5DCD"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декабрь</w:t>
            </w:r>
          </w:p>
        </w:tc>
        <w:tc>
          <w:tcPr>
            <w:tcW w:w="1417" w:type="dxa"/>
            <w:tcBorders>
              <w:top w:val="nil"/>
              <w:left w:val="single" w:sz="4" w:space="0" w:color="auto"/>
              <w:bottom w:val="nil"/>
              <w:right w:val="nil"/>
            </w:tcBorders>
            <w:vAlign w:val="bottom"/>
            <w:hideMark/>
          </w:tcPr>
          <w:p w14:paraId="51348040"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6380,1</w:t>
            </w:r>
          </w:p>
        </w:tc>
        <w:tc>
          <w:tcPr>
            <w:tcW w:w="1418" w:type="dxa"/>
            <w:vAlign w:val="bottom"/>
          </w:tcPr>
          <w:p w14:paraId="6628FDFA"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114,4</w:t>
            </w:r>
          </w:p>
        </w:tc>
        <w:tc>
          <w:tcPr>
            <w:tcW w:w="1417" w:type="dxa"/>
            <w:vAlign w:val="bottom"/>
          </w:tcPr>
          <w:p w14:paraId="4DA43AC8"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113,1</w:t>
            </w:r>
          </w:p>
        </w:tc>
        <w:tc>
          <w:tcPr>
            <w:tcW w:w="1560" w:type="dxa"/>
            <w:vAlign w:val="bottom"/>
          </w:tcPr>
          <w:p w14:paraId="306FF821"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104,2</w:t>
            </w:r>
          </w:p>
        </w:tc>
        <w:tc>
          <w:tcPr>
            <w:tcW w:w="1309" w:type="dxa"/>
            <w:vAlign w:val="bottom"/>
          </w:tcPr>
          <w:p w14:paraId="528ECBED"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111,9</w:t>
            </w:r>
          </w:p>
        </w:tc>
      </w:tr>
      <w:tr w:rsidR="007C7B5C" w:rsidRPr="001B7F05" w14:paraId="6F14933E" w14:textId="77777777" w:rsidTr="000B1E96">
        <w:trPr>
          <w:trHeight w:val="20"/>
        </w:trPr>
        <w:tc>
          <w:tcPr>
            <w:tcW w:w="2836" w:type="dxa"/>
            <w:tcBorders>
              <w:top w:val="nil"/>
              <w:left w:val="nil"/>
              <w:bottom w:val="nil"/>
              <w:right w:val="single" w:sz="4" w:space="0" w:color="auto"/>
            </w:tcBorders>
            <w:vAlign w:val="bottom"/>
            <w:hideMark/>
          </w:tcPr>
          <w:p w14:paraId="5BA6FF34" w14:textId="77777777" w:rsidR="007C7B5C" w:rsidRPr="001B7F05" w:rsidRDefault="007C7B5C" w:rsidP="00231CF7">
            <w:pPr>
              <w:autoSpaceDE w:val="0"/>
              <w:autoSpaceDN w:val="0"/>
              <w:spacing w:after="0" w:line="168" w:lineRule="auto"/>
              <w:ind w:left="113"/>
              <w:rPr>
                <w:sz w:val="22"/>
                <w:szCs w:val="22"/>
              </w:rPr>
            </w:pPr>
            <w:r w:rsidRPr="001B7F05">
              <w:rPr>
                <w:sz w:val="22"/>
                <w:szCs w:val="22"/>
              </w:rPr>
              <w:t>январь-декабрь</w:t>
            </w:r>
          </w:p>
        </w:tc>
        <w:tc>
          <w:tcPr>
            <w:tcW w:w="1417" w:type="dxa"/>
            <w:tcBorders>
              <w:top w:val="nil"/>
              <w:left w:val="single" w:sz="4" w:space="0" w:color="auto"/>
              <w:bottom w:val="nil"/>
              <w:right w:val="nil"/>
            </w:tcBorders>
            <w:vAlign w:val="bottom"/>
            <w:hideMark/>
          </w:tcPr>
          <w:p w14:paraId="30995E0F" w14:textId="77777777" w:rsidR="007C7B5C" w:rsidRPr="001B7F05" w:rsidRDefault="007C7B5C" w:rsidP="00231CF7">
            <w:pPr>
              <w:autoSpaceDE w:val="0"/>
              <w:autoSpaceDN w:val="0"/>
              <w:spacing w:after="0" w:line="168" w:lineRule="auto"/>
              <w:ind w:right="113"/>
              <w:jc w:val="right"/>
              <w:rPr>
                <w:sz w:val="22"/>
                <w:szCs w:val="22"/>
              </w:rPr>
            </w:pPr>
            <w:r w:rsidRPr="001B7F05">
              <w:rPr>
                <w:sz w:val="22"/>
                <w:szCs w:val="22"/>
              </w:rPr>
              <w:t>5357,2</w:t>
            </w:r>
          </w:p>
        </w:tc>
        <w:tc>
          <w:tcPr>
            <w:tcW w:w="1418" w:type="dxa"/>
            <w:vAlign w:val="bottom"/>
          </w:tcPr>
          <w:p w14:paraId="06BA3C12"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117,4</w:t>
            </w:r>
          </w:p>
        </w:tc>
        <w:tc>
          <w:tcPr>
            <w:tcW w:w="1417" w:type="dxa"/>
            <w:vAlign w:val="bottom"/>
          </w:tcPr>
          <w:p w14:paraId="319F311E"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c>
          <w:tcPr>
            <w:tcW w:w="1560" w:type="dxa"/>
            <w:vAlign w:val="bottom"/>
          </w:tcPr>
          <w:p w14:paraId="432C16AD"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107,1</w:t>
            </w:r>
          </w:p>
        </w:tc>
        <w:tc>
          <w:tcPr>
            <w:tcW w:w="1309" w:type="dxa"/>
            <w:vAlign w:val="bottom"/>
          </w:tcPr>
          <w:p w14:paraId="0D6ECF54" w14:textId="77777777" w:rsidR="007C7B5C" w:rsidRPr="001B7F05" w:rsidRDefault="007C7B5C" w:rsidP="00231CF7">
            <w:pPr>
              <w:autoSpaceDE w:val="0"/>
              <w:autoSpaceDN w:val="0"/>
              <w:spacing w:after="0" w:line="168" w:lineRule="auto"/>
              <w:ind w:right="113"/>
              <w:jc w:val="center"/>
              <w:rPr>
                <w:sz w:val="22"/>
                <w:szCs w:val="22"/>
              </w:rPr>
            </w:pPr>
            <w:r w:rsidRPr="001B7F05">
              <w:rPr>
                <w:sz w:val="22"/>
                <w:szCs w:val="22"/>
              </w:rPr>
              <w:t>-</w:t>
            </w:r>
          </w:p>
        </w:tc>
      </w:tr>
      <w:bookmarkEnd w:id="18"/>
    </w:tbl>
    <w:p w14:paraId="0361A78A" w14:textId="288D9AF7" w:rsidR="007C7B5C" w:rsidRDefault="007C7B5C" w:rsidP="007C7B5C">
      <w:pPr>
        <w:spacing w:after="0" w:line="240" w:lineRule="auto"/>
        <w:ind w:firstLine="709"/>
        <w:contextualSpacing/>
        <w:jc w:val="both"/>
        <w:rPr>
          <w:kern w:val="2"/>
          <w:sz w:val="18"/>
          <w:szCs w:val="18"/>
        </w:rPr>
      </w:pPr>
    </w:p>
    <w:p w14:paraId="54650FE8" w14:textId="77777777" w:rsidR="007C7B5C" w:rsidRPr="007C7B5C" w:rsidRDefault="007C7B5C" w:rsidP="00782AD2">
      <w:pPr>
        <w:spacing w:after="0" w:line="240" w:lineRule="auto"/>
        <w:contextualSpacing/>
        <w:jc w:val="both"/>
        <w:rPr>
          <w:kern w:val="2"/>
          <w:sz w:val="18"/>
          <w:szCs w:val="18"/>
        </w:rPr>
      </w:pPr>
    </w:p>
    <w:p w14:paraId="442008A7" w14:textId="5E42192A" w:rsidR="0023565E" w:rsidRDefault="0023565E" w:rsidP="0023565E">
      <w:pPr>
        <w:spacing w:after="0" w:line="240" w:lineRule="auto"/>
        <w:ind w:firstLine="709"/>
        <w:jc w:val="both"/>
        <w:rPr>
          <w:rFonts w:eastAsia="Times New Roman"/>
          <w:color w:val="000000"/>
          <w:spacing w:val="-1"/>
          <w:sz w:val="24"/>
          <w:szCs w:val="24"/>
          <w:lang w:eastAsia="ru-RU"/>
        </w:rPr>
      </w:pPr>
      <w:r w:rsidRPr="00E65B19">
        <w:rPr>
          <w:rFonts w:eastAsia="Times New Roman"/>
          <w:lang w:eastAsia="ru-RU"/>
        </w:rPr>
        <w:t xml:space="preserve">По данным Статкомитета СНГ </w:t>
      </w:r>
      <w:r>
        <w:rPr>
          <w:rFonts w:eastAsia="Times New Roman"/>
          <w:lang w:eastAsia="ru-RU"/>
        </w:rPr>
        <w:t xml:space="preserve">среднемесячная номинальная зарплата </w:t>
      </w:r>
      <w:r>
        <w:t xml:space="preserve">в 2024 г. по сравнению с 2023 г. </w:t>
      </w:r>
      <w:r>
        <w:rPr>
          <w:rFonts w:eastAsia="Times New Roman"/>
          <w:lang w:eastAsia="ru-RU"/>
        </w:rPr>
        <w:t>увеличилась во всех государствах (см. Таблицу 5</w:t>
      </w:r>
      <w:r w:rsidRPr="00E65B19">
        <w:rPr>
          <w:rFonts w:eastAsia="Times New Roman"/>
          <w:lang w:eastAsia="ru-RU"/>
        </w:rPr>
        <w:t>)</w:t>
      </w:r>
      <w:r>
        <w:rPr>
          <w:rFonts w:eastAsia="Times New Roman"/>
          <w:lang w:eastAsia="ru-RU"/>
        </w:rPr>
        <w:t>.</w:t>
      </w:r>
      <w:r w:rsidRPr="00E65B19">
        <w:rPr>
          <w:rFonts w:eastAsia="Times New Roman"/>
          <w:lang w:eastAsia="ru-RU"/>
        </w:rPr>
        <w:t xml:space="preserve"> </w:t>
      </w:r>
      <w:r w:rsidR="00443729">
        <w:rPr>
          <w:rFonts w:eastAsia="Times New Roman"/>
          <w:lang w:eastAsia="ru-RU"/>
        </w:rPr>
        <w:t>В</w:t>
      </w:r>
      <w:r>
        <w:t xml:space="preserve">ысокие темпы роста зафиксированы в </w:t>
      </w:r>
      <w:r w:rsidR="00443729">
        <w:t>Узбекистане (117,4</w:t>
      </w:r>
      <w:r w:rsidR="00C76A2C">
        <w:t>%</w:t>
      </w:r>
      <w:r w:rsidR="00443729">
        <w:t>), Таджикистане (114,</w:t>
      </w:r>
      <w:r w:rsidR="008701D0">
        <w:t>7</w:t>
      </w:r>
      <w:r w:rsidR="00C76A2C">
        <w:t>%</w:t>
      </w:r>
      <w:r>
        <w:t>)</w:t>
      </w:r>
      <w:r w:rsidR="00443729">
        <w:t>, что в значительной</w:t>
      </w:r>
      <w:r>
        <w:rPr>
          <w:rFonts w:eastAsia="Times New Roman"/>
          <w:lang w:eastAsia="ru-RU"/>
        </w:rPr>
        <w:t xml:space="preserve"> степени </w:t>
      </w:r>
      <w:r w:rsidR="00443729">
        <w:rPr>
          <w:rFonts w:eastAsia="Times New Roman"/>
          <w:lang w:eastAsia="ru-RU"/>
        </w:rPr>
        <w:t>связано с низким уровнем оплаты</w:t>
      </w:r>
      <w:r w:rsidRPr="005C2176">
        <w:rPr>
          <w:rFonts w:eastAsia="Times New Roman"/>
          <w:lang w:eastAsia="ru-RU"/>
        </w:rPr>
        <w:t xml:space="preserve"> в </w:t>
      </w:r>
      <w:r>
        <w:rPr>
          <w:rFonts w:eastAsia="Times New Roman"/>
          <w:lang w:eastAsia="ru-RU"/>
        </w:rPr>
        <w:t>прежние годы</w:t>
      </w:r>
      <w:r>
        <w:t>; Беларуси (11</w:t>
      </w:r>
      <w:r w:rsidR="00C03487">
        <w:t>9</w:t>
      </w:r>
      <w:r>
        <w:t>,</w:t>
      </w:r>
      <w:r w:rsidR="00C03487">
        <w:t>4</w:t>
      </w:r>
      <w:r>
        <w:t>%) и России (11</w:t>
      </w:r>
      <w:r w:rsidR="00506C7E">
        <w:t>8</w:t>
      </w:r>
      <w:r>
        <w:t>,</w:t>
      </w:r>
      <w:r w:rsidR="00506C7E">
        <w:t>3</w:t>
      </w:r>
      <w:r>
        <w:t>%)</w:t>
      </w:r>
      <w:r w:rsidRPr="00A21C16">
        <w:rPr>
          <w:rFonts w:eastAsia="Times New Roman"/>
          <w:color w:val="000000"/>
          <w:lang w:eastAsia="ru-RU"/>
        </w:rPr>
        <w:t xml:space="preserve"> </w:t>
      </w:r>
      <w:r>
        <w:rPr>
          <w:rFonts w:eastAsia="Times New Roman"/>
          <w:color w:val="000000"/>
          <w:lang w:eastAsia="ru-RU"/>
        </w:rPr>
        <w:t>– странах с дефицитом</w:t>
      </w:r>
      <w:r w:rsidRPr="006B46DF">
        <w:rPr>
          <w:rFonts w:eastAsia="Times New Roman"/>
          <w:color w:val="000000"/>
          <w:lang w:eastAsia="ru-RU"/>
        </w:rPr>
        <w:t xml:space="preserve"> рабочей</w:t>
      </w:r>
      <w:r>
        <w:rPr>
          <w:rFonts w:eastAsia="Times New Roman"/>
          <w:color w:val="000000"/>
          <w:lang w:eastAsia="ru-RU"/>
        </w:rPr>
        <w:t xml:space="preserve"> силы.</w:t>
      </w:r>
    </w:p>
    <w:p w14:paraId="55F4741B" w14:textId="1FB480B6" w:rsidR="00A42717" w:rsidRDefault="00E65B19" w:rsidP="00A42717">
      <w:pPr>
        <w:spacing w:after="0" w:line="240" w:lineRule="auto"/>
        <w:ind w:firstLine="709"/>
        <w:jc w:val="both"/>
        <w:rPr>
          <w:rFonts w:eastAsia="Times New Roman"/>
          <w:spacing w:val="-1"/>
          <w:lang w:eastAsia="ru-RU"/>
        </w:rPr>
      </w:pPr>
      <w:r w:rsidRPr="00E65B19">
        <w:rPr>
          <w:rFonts w:eastAsia="Times New Roman"/>
          <w:spacing w:val="-1"/>
          <w:lang w:eastAsia="ru-RU"/>
        </w:rPr>
        <w:t>Исходя из установленных центральными</w:t>
      </w:r>
      <w:r w:rsidR="002837D6">
        <w:rPr>
          <w:rFonts w:eastAsia="Times New Roman"/>
          <w:spacing w:val="-1"/>
          <w:lang w:eastAsia="ru-RU"/>
        </w:rPr>
        <w:t xml:space="preserve"> </w:t>
      </w:r>
      <w:r w:rsidRPr="00E65B19">
        <w:rPr>
          <w:rFonts w:eastAsia="Times New Roman"/>
          <w:spacing w:val="-1"/>
          <w:lang w:eastAsia="ru-RU"/>
        </w:rPr>
        <w:t>банками стран СНГ курсов валют, среднемесячная зарплата в 2024 г. составила от $</w:t>
      </w:r>
      <w:r w:rsidR="00A96620">
        <w:rPr>
          <w:rFonts w:eastAsia="Times New Roman"/>
          <w:spacing w:val="-1"/>
          <w:lang w:eastAsia="ru-RU"/>
        </w:rPr>
        <w:t>21</w:t>
      </w:r>
      <w:r w:rsidR="00A42717">
        <w:rPr>
          <w:rFonts w:eastAsia="Times New Roman"/>
          <w:spacing w:val="-1"/>
          <w:lang w:eastAsia="ru-RU"/>
        </w:rPr>
        <w:t>4</w:t>
      </w:r>
      <w:r w:rsidRPr="00E65B19">
        <w:rPr>
          <w:rFonts w:eastAsia="Times New Roman"/>
          <w:spacing w:val="-1"/>
          <w:lang w:eastAsia="ru-RU"/>
        </w:rPr>
        <w:t xml:space="preserve"> (Таджикистан) до </w:t>
      </w:r>
      <w:bookmarkStart w:id="19" w:name="_Hlk193208660"/>
      <w:r w:rsidRPr="00E65B19">
        <w:rPr>
          <w:rFonts w:eastAsia="Times New Roman"/>
          <w:spacing w:val="-1"/>
          <w:lang w:eastAsia="ru-RU"/>
        </w:rPr>
        <w:t>$</w:t>
      </w:r>
      <w:bookmarkEnd w:id="19"/>
      <w:r w:rsidR="00A96620">
        <w:rPr>
          <w:rFonts w:eastAsia="Times New Roman"/>
          <w:spacing w:val="-1"/>
          <w:lang w:eastAsia="ru-RU"/>
        </w:rPr>
        <w:t>9</w:t>
      </w:r>
      <w:r w:rsidR="007C7B5C">
        <w:rPr>
          <w:rFonts w:eastAsia="Times New Roman"/>
          <w:spacing w:val="-1"/>
          <w:lang w:eastAsia="ru-RU"/>
        </w:rPr>
        <w:t>51</w:t>
      </w:r>
      <w:r w:rsidRPr="00E65B19">
        <w:rPr>
          <w:rFonts w:eastAsia="Times New Roman"/>
          <w:spacing w:val="-1"/>
          <w:lang w:eastAsia="ru-RU"/>
        </w:rPr>
        <w:t xml:space="preserve"> (Россия)</w:t>
      </w:r>
      <w:r w:rsidR="00FB30F6">
        <w:rPr>
          <w:rStyle w:val="ae"/>
          <w:rFonts w:eastAsia="Times New Roman"/>
          <w:spacing w:val="-1"/>
          <w:lang w:eastAsia="ru-RU"/>
        </w:rPr>
        <w:footnoteReference w:id="8"/>
      </w:r>
      <w:r w:rsidRPr="00E65B19">
        <w:rPr>
          <w:rFonts w:eastAsia="Times New Roman"/>
          <w:spacing w:val="-1"/>
          <w:lang w:eastAsia="ru-RU"/>
        </w:rPr>
        <w:t xml:space="preserve"> (см. Диаграмму 4).</w:t>
      </w:r>
      <w:r w:rsidR="00C4588A" w:rsidRPr="00C4588A">
        <w:rPr>
          <w:rFonts w:eastAsia="Times New Roman"/>
          <w:spacing w:val="-1"/>
          <w:lang w:eastAsia="ru-RU"/>
        </w:rPr>
        <w:t xml:space="preserve"> </w:t>
      </w:r>
      <w:r w:rsidR="00C4588A">
        <w:rPr>
          <w:rFonts w:eastAsia="Times New Roman"/>
          <w:spacing w:val="-1"/>
          <w:lang w:eastAsia="ru-RU"/>
        </w:rPr>
        <w:t>Россия в глобальном рейтинге перешла</w:t>
      </w:r>
      <w:r w:rsidR="00C4588A" w:rsidRPr="00C4588A">
        <w:rPr>
          <w:rFonts w:eastAsia="Times New Roman"/>
          <w:spacing w:val="-1"/>
          <w:lang w:eastAsia="ru-RU"/>
        </w:rPr>
        <w:t xml:space="preserve"> из категории стран с уровнем дохода выше среднего в категорию стран с высоким уровнем дохода</w:t>
      </w:r>
      <w:r w:rsidR="00A42717">
        <w:rPr>
          <w:rFonts w:eastAsia="Times New Roman"/>
          <w:spacing w:val="-1"/>
          <w:lang w:eastAsia="ru-RU"/>
        </w:rPr>
        <w:t>.</w:t>
      </w:r>
    </w:p>
    <w:p w14:paraId="73CD6ADD" w14:textId="5AA432AE" w:rsidR="00A42717" w:rsidRPr="00A42717" w:rsidRDefault="00A42717" w:rsidP="00A42717">
      <w:pPr>
        <w:widowControl w:val="0"/>
        <w:spacing w:after="0" w:line="192" w:lineRule="auto"/>
        <w:ind w:firstLine="720"/>
        <w:jc w:val="right"/>
        <w:rPr>
          <w:rFonts w:eastAsia="Times New Roman"/>
          <w:spacing w:val="-1"/>
          <w:sz w:val="24"/>
          <w:szCs w:val="24"/>
          <w:lang w:eastAsia="ru-RU"/>
        </w:rPr>
      </w:pPr>
      <w:r w:rsidRPr="007C7B5C">
        <w:rPr>
          <w:rFonts w:eastAsia="Times New Roman"/>
          <w:spacing w:val="-1"/>
          <w:sz w:val="24"/>
          <w:szCs w:val="24"/>
          <w:lang w:eastAsia="ru-RU"/>
        </w:rPr>
        <w:t xml:space="preserve">Диаграмма </w:t>
      </w:r>
      <w:r>
        <w:rPr>
          <w:rFonts w:eastAsia="Times New Roman"/>
          <w:spacing w:val="-1"/>
          <w:sz w:val="24"/>
          <w:szCs w:val="24"/>
          <w:lang w:eastAsia="ru-RU"/>
        </w:rPr>
        <w:t>4</w:t>
      </w:r>
    </w:p>
    <w:p w14:paraId="1E1703E1" w14:textId="77777777" w:rsidR="00A42717" w:rsidRPr="00A42717" w:rsidRDefault="00A42717" w:rsidP="00A42717">
      <w:pPr>
        <w:spacing w:after="0" w:line="240" w:lineRule="auto"/>
        <w:jc w:val="center"/>
        <w:rPr>
          <w:rFonts w:eastAsia="Times New Roman"/>
          <w:b/>
          <w:bCs/>
          <w:spacing w:val="-1"/>
          <w:sz w:val="24"/>
          <w:szCs w:val="24"/>
          <w:lang w:eastAsia="ru-RU"/>
        </w:rPr>
      </w:pPr>
      <w:r w:rsidRPr="00A42717">
        <w:rPr>
          <w:rFonts w:eastAsia="Times New Roman"/>
          <w:b/>
          <w:bCs/>
          <w:spacing w:val="-1"/>
          <w:sz w:val="24"/>
          <w:szCs w:val="24"/>
          <w:lang w:eastAsia="ru-RU"/>
        </w:rPr>
        <w:t>Среднемесячная номинальная зарплата в январе-декабре 2024г. в $ США</w:t>
      </w:r>
    </w:p>
    <w:p w14:paraId="3DB6D4A1" w14:textId="319706BD" w:rsidR="00A42717" w:rsidRPr="00A42717" w:rsidRDefault="00A42717" w:rsidP="00A42717">
      <w:pPr>
        <w:spacing w:after="0" w:line="240" w:lineRule="auto"/>
        <w:jc w:val="both"/>
        <w:rPr>
          <w:rFonts w:eastAsia="Times New Roman"/>
          <w:i/>
          <w:spacing w:val="-1"/>
          <w:lang w:eastAsia="ru-RU"/>
        </w:rPr>
      </w:pPr>
      <w:r w:rsidRPr="00A42717">
        <w:rPr>
          <w:rFonts w:eastAsia="Times New Roman"/>
          <w:spacing w:val="-1"/>
          <w:lang w:eastAsia="ru-RU"/>
        </w:rPr>
        <w:drawing>
          <wp:inline distT="0" distB="0" distL="0" distR="0" wp14:anchorId="0F6431D0" wp14:editId="11D7ABE4">
            <wp:extent cx="5953125" cy="1847850"/>
            <wp:effectExtent l="0" t="0" r="9525" b="0"/>
            <wp:docPr id="1120359758" name="Диаграмма 17651317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8D0A48" w14:textId="26A4BD42" w:rsidR="004D207A" w:rsidRPr="004D207A" w:rsidRDefault="004D207A" w:rsidP="007C7B5C">
      <w:pPr>
        <w:shd w:val="clear" w:color="auto" w:fill="FFFFFF"/>
        <w:spacing w:after="0" w:line="240" w:lineRule="auto"/>
        <w:ind w:firstLine="709"/>
        <w:jc w:val="both"/>
        <w:rPr>
          <w:rFonts w:eastAsia="Times New Roman"/>
          <w:color w:val="1A1A1A"/>
          <w:lang w:eastAsia="ru-RU"/>
        </w:rPr>
      </w:pPr>
      <w:r w:rsidRPr="004D207A">
        <w:rPr>
          <w:rFonts w:eastAsia="Times New Roman"/>
          <w:color w:val="1A1A1A"/>
          <w:lang w:eastAsia="ru-RU"/>
        </w:rPr>
        <w:t>Среднемесячная номинальная зарплата в декабре 2024г</w:t>
      </w:r>
      <w:r>
        <w:rPr>
          <w:rFonts w:eastAsia="Times New Roman"/>
          <w:color w:val="1A1A1A"/>
          <w:lang w:eastAsia="ru-RU"/>
        </w:rPr>
        <w:t xml:space="preserve">. составила: </w:t>
      </w:r>
      <w:r w:rsidRPr="004D207A">
        <w:rPr>
          <w:rFonts w:eastAsia="Times New Roman"/>
          <w:color w:val="1A1A1A"/>
          <w:lang w:eastAsia="ru-RU"/>
        </w:rPr>
        <w:t xml:space="preserve">Азербайджан </w:t>
      </w:r>
      <w:r>
        <w:rPr>
          <w:rFonts w:eastAsia="Times New Roman"/>
          <w:color w:val="1A1A1A"/>
          <w:lang w:eastAsia="ru-RU"/>
        </w:rPr>
        <w:t xml:space="preserve">– </w:t>
      </w:r>
      <w:r w:rsidRPr="00E65B19">
        <w:rPr>
          <w:rFonts w:eastAsia="Times New Roman"/>
          <w:spacing w:val="-1"/>
          <w:lang w:eastAsia="ru-RU"/>
        </w:rPr>
        <w:t>$</w:t>
      </w:r>
      <w:r w:rsidRPr="004D207A">
        <w:rPr>
          <w:rFonts w:eastAsia="Times New Roman"/>
          <w:color w:val="1A1A1A"/>
          <w:lang w:eastAsia="ru-RU"/>
        </w:rPr>
        <w:t xml:space="preserve">678, Армения </w:t>
      </w:r>
      <w:r>
        <w:rPr>
          <w:rFonts w:eastAsia="Times New Roman"/>
          <w:color w:val="1A1A1A"/>
          <w:lang w:eastAsia="ru-RU"/>
        </w:rPr>
        <w:t xml:space="preserve">– </w:t>
      </w:r>
      <w:r w:rsidRPr="00E65B19">
        <w:rPr>
          <w:rFonts w:eastAsia="Times New Roman"/>
          <w:spacing w:val="-1"/>
          <w:lang w:eastAsia="ru-RU"/>
        </w:rPr>
        <w:t>$</w:t>
      </w:r>
      <w:r w:rsidRPr="004D207A">
        <w:rPr>
          <w:rFonts w:eastAsia="Times New Roman"/>
          <w:color w:val="1A1A1A"/>
          <w:lang w:eastAsia="ru-RU"/>
        </w:rPr>
        <w:t xml:space="preserve">892, Беларусь - </w:t>
      </w:r>
      <w:r w:rsidRPr="00E65B19">
        <w:rPr>
          <w:rFonts w:eastAsia="Times New Roman"/>
          <w:spacing w:val="-1"/>
          <w:lang w:eastAsia="ru-RU"/>
        </w:rPr>
        <w:t>$</w:t>
      </w:r>
      <w:r w:rsidRPr="004D207A">
        <w:rPr>
          <w:rFonts w:eastAsia="Times New Roman"/>
          <w:color w:val="1A1A1A"/>
          <w:lang w:eastAsia="ru-RU"/>
        </w:rPr>
        <w:t>776, Казахстан (IV кв</w:t>
      </w:r>
      <w:r>
        <w:rPr>
          <w:rFonts w:eastAsia="Times New Roman"/>
          <w:color w:val="1A1A1A"/>
          <w:lang w:eastAsia="ru-RU"/>
        </w:rPr>
        <w:t>.</w:t>
      </w:r>
      <w:r w:rsidRPr="004D207A">
        <w:rPr>
          <w:rFonts w:eastAsia="Times New Roman"/>
          <w:color w:val="1A1A1A"/>
          <w:lang w:eastAsia="ru-RU"/>
        </w:rPr>
        <w:t>)</w:t>
      </w:r>
      <w:r>
        <w:rPr>
          <w:rFonts w:eastAsia="Times New Roman"/>
          <w:color w:val="1A1A1A"/>
          <w:lang w:eastAsia="ru-RU"/>
        </w:rPr>
        <w:t xml:space="preserve"> –</w:t>
      </w:r>
      <w:r w:rsidRPr="004D207A">
        <w:rPr>
          <w:rFonts w:eastAsia="Times New Roman"/>
          <w:color w:val="1A1A1A"/>
          <w:lang w:eastAsia="ru-RU"/>
        </w:rPr>
        <w:t xml:space="preserve"> </w:t>
      </w:r>
      <w:r w:rsidRPr="00E65B19">
        <w:rPr>
          <w:rFonts w:eastAsia="Times New Roman"/>
          <w:spacing w:val="-1"/>
          <w:lang w:eastAsia="ru-RU"/>
        </w:rPr>
        <w:t>$</w:t>
      </w:r>
      <w:r w:rsidRPr="004D207A">
        <w:rPr>
          <w:rFonts w:eastAsia="Times New Roman"/>
          <w:color w:val="1A1A1A"/>
          <w:lang w:eastAsia="ru-RU"/>
        </w:rPr>
        <w:t>831</w:t>
      </w:r>
      <w:r>
        <w:rPr>
          <w:rFonts w:eastAsia="Times New Roman"/>
          <w:color w:val="1A1A1A"/>
          <w:lang w:eastAsia="ru-RU"/>
        </w:rPr>
        <w:t xml:space="preserve">, </w:t>
      </w:r>
      <w:r w:rsidRPr="004D207A">
        <w:rPr>
          <w:rFonts w:eastAsia="Times New Roman"/>
          <w:color w:val="1A1A1A"/>
          <w:lang w:eastAsia="ru-RU"/>
        </w:rPr>
        <w:t xml:space="preserve">Кыргызстан </w:t>
      </w:r>
      <w:r>
        <w:rPr>
          <w:rFonts w:eastAsia="Times New Roman"/>
          <w:color w:val="1A1A1A"/>
          <w:lang w:eastAsia="ru-RU"/>
        </w:rPr>
        <w:t>–</w:t>
      </w:r>
      <w:r w:rsidRPr="004D207A">
        <w:rPr>
          <w:rFonts w:eastAsia="Times New Roman"/>
          <w:color w:val="1A1A1A"/>
          <w:lang w:eastAsia="ru-RU"/>
        </w:rPr>
        <w:t xml:space="preserve"> </w:t>
      </w:r>
      <w:r w:rsidRPr="00E65B19">
        <w:rPr>
          <w:rFonts w:eastAsia="Times New Roman"/>
          <w:spacing w:val="-1"/>
          <w:lang w:eastAsia="ru-RU"/>
        </w:rPr>
        <w:t>$</w:t>
      </w:r>
      <w:r w:rsidRPr="004D207A">
        <w:rPr>
          <w:rFonts w:eastAsia="Times New Roman"/>
          <w:color w:val="1A1A1A"/>
          <w:lang w:eastAsia="ru-RU"/>
        </w:rPr>
        <w:t>587, Молдова (I</w:t>
      </w:r>
      <w:r w:rsidR="000A285D">
        <w:rPr>
          <w:rFonts w:eastAsia="Times New Roman"/>
          <w:color w:val="1A1A1A"/>
          <w:lang w:val="en-US" w:eastAsia="ru-RU"/>
        </w:rPr>
        <w:t>V</w:t>
      </w:r>
      <w:r>
        <w:rPr>
          <w:rFonts w:eastAsia="Times New Roman"/>
          <w:color w:val="1A1A1A"/>
          <w:lang w:eastAsia="ru-RU"/>
        </w:rPr>
        <w:t xml:space="preserve"> </w:t>
      </w:r>
      <w:r w:rsidRPr="004D207A">
        <w:rPr>
          <w:rFonts w:eastAsia="Times New Roman"/>
          <w:color w:val="1A1A1A"/>
          <w:lang w:eastAsia="ru-RU"/>
        </w:rPr>
        <w:t>кв</w:t>
      </w:r>
      <w:r>
        <w:rPr>
          <w:rFonts w:eastAsia="Times New Roman"/>
          <w:color w:val="1A1A1A"/>
          <w:lang w:eastAsia="ru-RU"/>
        </w:rPr>
        <w:t>.</w:t>
      </w:r>
      <w:r w:rsidRPr="004D207A">
        <w:rPr>
          <w:rFonts w:eastAsia="Times New Roman"/>
          <w:color w:val="1A1A1A"/>
          <w:lang w:eastAsia="ru-RU"/>
        </w:rPr>
        <w:t xml:space="preserve">) </w:t>
      </w:r>
      <w:r>
        <w:rPr>
          <w:rFonts w:eastAsia="Times New Roman"/>
          <w:color w:val="1A1A1A"/>
          <w:lang w:eastAsia="ru-RU"/>
        </w:rPr>
        <w:t xml:space="preserve">– </w:t>
      </w:r>
      <w:r w:rsidRPr="00E65B19">
        <w:rPr>
          <w:rFonts w:eastAsia="Times New Roman"/>
          <w:spacing w:val="-1"/>
          <w:lang w:eastAsia="ru-RU"/>
        </w:rPr>
        <w:t>$</w:t>
      </w:r>
      <w:r w:rsidR="000A285D" w:rsidRPr="000A285D">
        <w:rPr>
          <w:rFonts w:eastAsia="Times New Roman"/>
          <w:color w:val="1A1A1A"/>
          <w:lang w:eastAsia="ru-RU"/>
        </w:rPr>
        <w:t>813</w:t>
      </w:r>
      <w:r w:rsidRPr="004D207A">
        <w:rPr>
          <w:rFonts w:eastAsia="Times New Roman"/>
          <w:color w:val="1A1A1A"/>
          <w:lang w:eastAsia="ru-RU"/>
        </w:rPr>
        <w:t>, Россия</w:t>
      </w:r>
      <w:r>
        <w:rPr>
          <w:rFonts w:eastAsia="Times New Roman"/>
          <w:color w:val="1A1A1A"/>
          <w:lang w:eastAsia="ru-RU"/>
        </w:rPr>
        <w:t xml:space="preserve"> –</w:t>
      </w:r>
      <w:r w:rsidRPr="004D207A">
        <w:rPr>
          <w:rFonts w:eastAsia="Times New Roman"/>
          <w:color w:val="1A1A1A"/>
          <w:lang w:eastAsia="ru-RU"/>
        </w:rPr>
        <w:t xml:space="preserve"> </w:t>
      </w:r>
      <w:r w:rsidRPr="00E65B19">
        <w:rPr>
          <w:rFonts w:eastAsia="Times New Roman"/>
          <w:spacing w:val="-1"/>
          <w:lang w:eastAsia="ru-RU"/>
        </w:rPr>
        <w:t>$</w:t>
      </w:r>
      <w:r w:rsidR="00D63F7B">
        <w:rPr>
          <w:rFonts w:eastAsia="Times New Roman"/>
          <w:spacing w:val="-1"/>
          <w:lang w:eastAsia="ru-RU"/>
        </w:rPr>
        <w:t>1280</w:t>
      </w:r>
      <w:r w:rsidRPr="004D207A">
        <w:rPr>
          <w:rFonts w:eastAsia="Times New Roman"/>
          <w:color w:val="1A1A1A"/>
          <w:lang w:eastAsia="ru-RU"/>
        </w:rPr>
        <w:t xml:space="preserve">, Таджикистан </w:t>
      </w:r>
      <w:r>
        <w:rPr>
          <w:rFonts w:eastAsia="Times New Roman"/>
          <w:color w:val="1A1A1A"/>
          <w:lang w:eastAsia="ru-RU"/>
        </w:rPr>
        <w:t>–</w:t>
      </w:r>
      <w:r w:rsidRPr="004D207A">
        <w:rPr>
          <w:rFonts w:eastAsia="Times New Roman"/>
          <w:color w:val="1A1A1A"/>
          <w:lang w:eastAsia="ru-RU"/>
        </w:rPr>
        <w:t xml:space="preserve"> </w:t>
      </w:r>
      <w:r w:rsidRPr="00E65B19">
        <w:rPr>
          <w:rFonts w:eastAsia="Times New Roman"/>
          <w:spacing w:val="-1"/>
          <w:lang w:eastAsia="ru-RU"/>
        </w:rPr>
        <w:t>$</w:t>
      </w:r>
      <w:r w:rsidRPr="004D207A">
        <w:rPr>
          <w:rFonts w:eastAsia="Times New Roman"/>
          <w:color w:val="1A1A1A"/>
          <w:lang w:eastAsia="ru-RU"/>
        </w:rPr>
        <w:t>2</w:t>
      </w:r>
      <w:r w:rsidR="00311D14">
        <w:rPr>
          <w:rFonts w:eastAsia="Times New Roman"/>
          <w:color w:val="1A1A1A"/>
          <w:lang w:val="en-US" w:eastAsia="ru-RU"/>
        </w:rPr>
        <w:t>7</w:t>
      </w:r>
      <w:r w:rsidRPr="004D207A">
        <w:rPr>
          <w:rFonts w:eastAsia="Times New Roman"/>
          <w:color w:val="1A1A1A"/>
          <w:lang w:eastAsia="ru-RU"/>
        </w:rPr>
        <w:t xml:space="preserve">1, Узбекистан </w:t>
      </w:r>
      <w:r>
        <w:rPr>
          <w:rFonts w:eastAsia="Times New Roman"/>
          <w:color w:val="1A1A1A"/>
          <w:lang w:eastAsia="ru-RU"/>
        </w:rPr>
        <w:t xml:space="preserve">– </w:t>
      </w:r>
      <w:r w:rsidRPr="00E65B19">
        <w:rPr>
          <w:rFonts w:eastAsia="Times New Roman"/>
          <w:spacing w:val="-1"/>
          <w:lang w:eastAsia="ru-RU"/>
        </w:rPr>
        <w:t>$</w:t>
      </w:r>
      <w:r w:rsidRPr="004D207A">
        <w:rPr>
          <w:rFonts w:eastAsia="Times New Roman"/>
          <w:color w:val="1A1A1A"/>
          <w:lang w:eastAsia="ru-RU"/>
        </w:rPr>
        <w:t>494</w:t>
      </w:r>
      <w:r>
        <w:rPr>
          <w:rFonts w:eastAsia="Times New Roman"/>
          <w:color w:val="1A1A1A"/>
          <w:lang w:eastAsia="ru-RU"/>
        </w:rPr>
        <w:t>.</w:t>
      </w:r>
    </w:p>
    <w:p w14:paraId="25D012D2" w14:textId="77777777" w:rsidR="00D4745F" w:rsidRDefault="00D4745F" w:rsidP="00D4745F">
      <w:pPr>
        <w:shd w:val="clear" w:color="auto" w:fill="FFFFFF"/>
        <w:spacing w:after="0" w:line="240" w:lineRule="auto"/>
        <w:ind w:firstLine="709"/>
        <w:jc w:val="both"/>
        <w:rPr>
          <w:rFonts w:eastAsia="Times New Roman"/>
          <w:color w:val="000000"/>
          <w:lang w:eastAsia="ru-RU"/>
        </w:rPr>
      </w:pPr>
      <w:r w:rsidRPr="00D4745F">
        <w:rPr>
          <w:rFonts w:eastAsia="Times New Roman"/>
          <w:color w:val="000000"/>
          <w:lang w:eastAsia="ru-RU"/>
        </w:rPr>
        <w:t>Наибольшими темпами в 2024 г. зарплаты росли в отраслях, получивших существенный импульс к развитию. В Азербайджане, Армении, Казахстане, Кыргызстане, Узбекистане более высокими темпами росли зарплаты в транспортно-логистической и финансово-страховой сферах, что во многом было связано с развитием внешней торговли и реэкспортных операций. Опережающий темп роста оплаты труда продолжался у работников IT-сектора. В большинстве стран региона на уровне или выше средней по стране росла зарплата в производственном секторе (обрабатывающей промышленности), строительстве и торговле.</w:t>
      </w:r>
    </w:p>
    <w:p w14:paraId="3A6ED1A4" w14:textId="77777777" w:rsidR="00D4745F" w:rsidRPr="00D4745F" w:rsidRDefault="00D4745F" w:rsidP="00D4745F">
      <w:pPr>
        <w:shd w:val="clear" w:color="auto" w:fill="FFFFFF"/>
        <w:spacing w:after="0" w:line="240" w:lineRule="auto"/>
        <w:ind w:firstLine="709"/>
        <w:jc w:val="both"/>
        <w:rPr>
          <w:rFonts w:eastAsia="Times New Roman"/>
          <w:color w:val="000000"/>
          <w:lang w:eastAsia="ru-RU"/>
        </w:rPr>
      </w:pPr>
      <w:r w:rsidRPr="00D4745F">
        <w:rPr>
          <w:rFonts w:eastAsia="Times New Roman"/>
          <w:color w:val="000000"/>
          <w:lang w:eastAsia="ru-RU"/>
        </w:rPr>
        <w:t xml:space="preserve">Также следует отметить высокий рост зарплат в сельском хозяйстве в Беларуси, Казахстане, России. В определенной мере сказалось активное внедрение агротехнологий и автоматизации процессов в отрасли. </w:t>
      </w:r>
    </w:p>
    <w:p w14:paraId="486D41C4" w14:textId="303DC14E" w:rsidR="00B26005" w:rsidRDefault="00B80155" w:rsidP="00B26005">
      <w:pPr>
        <w:shd w:val="clear" w:color="auto" w:fill="FFFFFF"/>
        <w:spacing w:after="0" w:line="240" w:lineRule="auto"/>
        <w:ind w:firstLine="709"/>
        <w:jc w:val="both"/>
        <w:rPr>
          <w:rFonts w:eastAsia="Times New Roman"/>
          <w:lang w:eastAsia="ru-RU"/>
        </w:rPr>
      </w:pPr>
      <w:r w:rsidRPr="00B80155">
        <w:rPr>
          <w:rFonts w:eastAsia="Times New Roman"/>
          <w:color w:val="000000"/>
          <w:lang w:eastAsia="ru-RU"/>
        </w:rPr>
        <w:t>Но</w:t>
      </w:r>
      <w:r>
        <w:rPr>
          <w:rFonts w:eastAsia="Times New Roman"/>
          <w:color w:val="000000"/>
          <w:lang w:eastAsia="ru-RU"/>
        </w:rPr>
        <w:t xml:space="preserve"> с учетом прироста потребительских цен, который в</w:t>
      </w:r>
      <w:r w:rsidR="00B26005">
        <w:rPr>
          <w:rFonts w:eastAsia="Times New Roman"/>
          <w:color w:val="000000"/>
          <w:lang w:eastAsia="ru-RU"/>
        </w:rPr>
        <w:t>о многих</w:t>
      </w:r>
      <w:r>
        <w:rPr>
          <w:rFonts w:eastAsia="Times New Roman"/>
          <w:color w:val="000000"/>
          <w:lang w:eastAsia="ru-RU"/>
        </w:rPr>
        <w:t xml:space="preserve"> стран</w:t>
      </w:r>
      <w:r w:rsidR="00B26005">
        <w:rPr>
          <w:rFonts w:eastAsia="Times New Roman"/>
          <w:color w:val="000000"/>
          <w:lang w:eastAsia="ru-RU"/>
        </w:rPr>
        <w:t>ах</w:t>
      </w:r>
      <w:r>
        <w:rPr>
          <w:rFonts w:eastAsia="Times New Roman"/>
          <w:color w:val="000000"/>
          <w:lang w:eastAsia="ru-RU"/>
        </w:rPr>
        <w:t xml:space="preserve"> не </w:t>
      </w:r>
      <w:r w:rsidRPr="00F12F54">
        <w:rPr>
          <w:rFonts w:eastAsia="Times New Roman"/>
          <w:lang w:eastAsia="ru-RU"/>
        </w:rPr>
        <w:t>превысил 6</w:t>
      </w:r>
      <w:r w:rsidR="00506C7E" w:rsidRPr="00F12F54">
        <w:rPr>
          <w:rFonts w:eastAsia="Times New Roman"/>
          <w:lang w:eastAsia="ru-RU"/>
        </w:rPr>
        <w:t>-7</w:t>
      </w:r>
      <w:r w:rsidRPr="00F12F54">
        <w:rPr>
          <w:rFonts w:eastAsia="Times New Roman"/>
          <w:lang w:eastAsia="ru-RU"/>
        </w:rPr>
        <w:t>%</w:t>
      </w:r>
      <w:r w:rsidR="00F12F54" w:rsidRPr="00F12F54">
        <w:rPr>
          <w:rFonts w:eastAsia="Times New Roman"/>
          <w:lang w:eastAsia="ru-RU"/>
        </w:rPr>
        <w:t>.</w:t>
      </w:r>
      <w:r w:rsidRPr="00F12F54">
        <w:rPr>
          <w:rFonts w:eastAsia="Times New Roman"/>
          <w:lang w:eastAsia="ru-RU"/>
        </w:rPr>
        <w:t xml:space="preserve"> </w:t>
      </w:r>
      <w:r w:rsidR="00CC4D11">
        <w:rPr>
          <w:rFonts w:eastAsia="Times New Roman"/>
          <w:color w:val="000000"/>
          <w:lang w:eastAsia="ru-RU"/>
        </w:rPr>
        <w:t>(см. Диаграмму</w:t>
      </w:r>
      <w:r>
        <w:rPr>
          <w:rFonts w:eastAsia="Times New Roman"/>
          <w:color w:val="000000"/>
          <w:lang w:eastAsia="ru-RU"/>
        </w:rPr>
        <w:t xml:space="preserve"> 5)</w:t>
      </w:r>
      <w:r w:rsidR="00E6327C">
        <w:rPr>
          <w:rFonts w:eastAsia="Times New Roman"/>
          <w:color w:val="000000"/>
          <w:lang w:eastAsia="ru-RU"/>
        </w:rPr>
        <w:t>,</w:t>
      </w:r>
      <w:r>
        <w:rPr>
          <w:rFonts w:eastAsia="Times New Roman"/>
          <w:color w:val="000000"/>
          <w:lang w:eastAsia="ru-RU"/>
        </w:rPr>
        <w:t xml:space="preserve"> реальная зарплата</w:t>
      </w:r>
      <w:r w:rsidRPr="00B80155">
        <w:rPr>
          <w:rFonts w:eastAsia="Times New Roman"/>
          <w:lang w:eastAsia="ru-RU"/>
        </w:rPr>
        <w:t xml:space="preserve"> </w:t>
      </w:r>
      <w:r w:rsidRPr="005E22E7">
        <w:rPr>
          <w:rFonts w:eastAsia="Times New Roman"/>
          <w:lang w:eastAsia="ru-RU"/>
        </w:rPr>
        <w:t xml:space="preserve">росла в меньшей </w:t>
      </w:r>
      <w:r w:rsidRPr="005E22E7">
        <w:rPr>
          <w:rFonts w:eastAsia="Times New Roman"/>
          <w:lang w:eastAsia="ru-RU"/>
        </w:rPr>
        <w:lastRenderedPageBreak/>
        <w:t>степени и</w:t>
      </w:r>
      <w:r w:rsidRPr="00CA3F3D">
        <w:rPr>
          <w:rFonts w:eastAsia="Times New Roman"/>
          <w:lang w:eastAsia="ru-RU"/>
        </w:rPr>
        <w:t xml:space="preserve"> увеличилась</w:t>
      </w:r>
      <w:r w:rsidRPr="00CA3F3D">
        <w:rPr>
          <w:rFonts w:eastAsia="Times New Roman"/>
          <w:iCs/>
          <w:lang w:eastAsia="ru-RU"/>
        </w:rPr>
        <w:t xml:space="preserve"> в Азербайджане, Армении, Казахстане, Кыргызстане, России, и Узбекистане на 2,7–10%, в Таджикистане</w:t>
      </w:r>
      <w:r w:rsidR="00675C5D">
        <w:rPr>
          <w:rFonts w:eastAsia="Times New Roman"/>
          <w:iCs/>
          <w:lang w:eastAsia="ru-RU"/>
        </w:rPr>
        <w:t xml:space="preserve"> и</w:t>
      </w:r>
      <w:r w:rsidR="00675C5D" w:rsidRPr="00675C5D">
        <w:rPr>
          <w:rFonts w:eastAsia="Times New Roman"/>
          <w:iCs/>
          <w:lang w:eastAsia="ru-RU"/>
        </w:rPr>
        <w:t xml:space="preserve"> </w:t>
      </w:r>
      <w:r w:rsidR="00675C5D" w:rsidRPr="00CA3F3D">
        <w:rPr>
          <w:rFonts w:eastAsia="Times New Roman"/>
          <w:iCs/>
          <w:lang w:eastAsia="ru-RU"/>
        </w:rPr>
        <w:t>Беларуси</w:t>
      </w:r>
      <w:r w:rsidRPr="00CA3F3D">
        <w:rPr>
          <w:rFonts w:eastAsia="Times New Roman"/>
          <w:iCs/>
          <w:lang w:eastAsia="ru-RU"/>
        </w:rPr>
        <w:t xml:space="preserve"> – на 11–1</w:t>
      </w:r>
      <w:r w:rsidR="00675C5D">
        <w:rPr>
          <w:rFonts w:eastAsia="Times New Roman"/>
          <w:iCs/>
          <w:lang w:eastAsia="ru-RU"/>
        </w:rPr>
        <w:t>3</w:t>
      </w:r>
      <w:r w:rsidRPr="00CA3F3D">
        <w:rPr>
          <w:rFonts w:eastAsia="Times New Roman"/>
          <w:iCs/>
          <w:lang w:eastAsia="ru-RU"/>
        </w:rPr>
        <w:t>%</w:t>
      </w:r>
      <w:r>
        <w:rPr>
          <w:rFonts w:eastAsia="Times New Roman"/>
          <w:iCs/>
          <w:lang w:eastAsia="ru-RU"/>
        </w:rPr>
        <w:t>.</w:t>
      </w:r>
      <w:r w:rsidRPr="00CA3F3D">
        <w:rPr>
          <w:rFonts w:eastAsia="Times New Roman"/>
          <w:lang w:eastAsia="ru-RU"/>
        </w:rPr>
        <w:t xml:space="preserve"> </w:t>
      </w:r>
    </w:p>
    <w:p w14:paraId="2280D718" w14:textId="77777777" w:rsidR="00B80155" w:rsidRPr="00CA3F3D" w:rsidRDefault="00B80155" w:rsidP="00B26005">
      <w:pPr>
        <w:shd w:val="clear" w:color="auto" w:fill="FFFFFF"/>
        <w:spacing w:after="0" w:line="240" w:lineRule="auto"/>
        <w:ind w:firstLine="709"/>
        <w:jc w:val="right"/>
        <w:rPr>
          <w:rFonts w:eastAsia="Times New Roman"/>
          <w:b/>
          <w:color w:val="000000"/>
          <w:spacing w:val="-1"/>
          <w:sz w:val="24"/>
          <w:szCs w:val="24"/>
          <w:lang w:eastAsia="ru-RU"/>
        </w:rPr>
      </w:pPr>
      <w:r w:rsidRPr="00CA3F3D">
        <w:rPr>
          <w:rFonts w:eastAsia="Times New Roman"/>
          <w:b/>
          <w:color w:val="000000"/>
          <w:spacing w:val="-1"/>
          <w:sz w:val="24"/>
          <w:szCs w:val="24"/>
          <w:lang w:eastAsia="ru-RU"/>
        </w:rPr>
        <w:t xml:space="preserve">Диаграмма </w:t>
      </w:r>
      <w:r>
        <w:rPr>
          <w:rFonts w:eastAsia="Times New Roman"/>
          <w:b/>
          <w:color w:val="000000"/>
          <w:spacing w:val="-1"/>
          <w:sz w:val="24"/>
          <w:szCs w:val="24"/>
          <w:lang w:eastAsia="ru-RU"/>
        </w:rPr>
        <w:t>5</w:t>
      </w:r>
    </w:p>
    <w:p w14:paraId="43C873DC" w14:textId="77777777" w:rsidR="00B80155" w:rsidRDefault="00B80155" w:rsidP="00CD04B7">
      <w:pPr>
        <w:spacing w:after="0" w:line="216" w:lineRule="auto"/>
        <w:ind w:left="-142" w:right="-142"/>
        <w:jc w:val="center"/>
        <w:rPr>
          <w:rFonts w:eastAsia="Times New Roman"/>
          <w:b/>
          <w:sz w:val="24"/>
          <w:szCs w:val="24"/>
          <w:lang w:eastAsia="ru-RU"/>
        </w:rPr>
      </w:pPr>
      <w:r w:rsidRPr="00CA3F3D">
        <w:rPr>
          <w:rFonts w:eastAsia="Times New Roman"/>
          <w:b/>
          <w:sz w:val="24"/>
          <w:szCs w:val="24"/>
          <w:lang w:eastAsia="ru-RU"/>
        </w:rPr>
        <w:t xml:space="preserve">Прирост/снижение (-) потребительских цен на товары и услуги в </w:t>
      </w:r>
      <w:r w:rsidR="00B26005">
        <w:rPr>
          <w:rFonts w:eastAsia="Times New Roman"/>
          <w:b/>
          <w:sz w:val="24"/>
          <w:szCs w:val="24"/>
          <w:lang w:eastAsia="ru-RU"/>
        </w:rPr>
        <w:t xml:space="preserve">2023 </w:t>
      </w:r>
      <w:r w:rsidRPr="00CA3F3D">
        <w:rPr>
          <w:rFonts w:eastAsia="Times New Roman"/>
          <w:b/>
          <w:sz w:val="24"/>
          <w:szCs w:val="24"/>
          <w:lang w:eastAsia="ru-RU"/>
        </w:rPr>
        <w:t>и 2024гг.</w:t>
      </w:r>
    </w:p>
    <w:p w14:paraId="7C1184FA" w14:textId="77777777" w:rsidR="00B26005" w:rsidRDefault="00A47804" w:rsidP="00D4745F">
      <w:pPr>
        <w:widowControl w:val="0"/>
        <w:spacing w:after="0" w:line="240" w:lineRule="auto"/>
        <w:ind w:firstLine="709"/>
        <w:jc w:val="center"/>
        <w:rPr>
          <w:rFonts w:eastAsia="Times New Roman"/>
          <w:sz w:val="16"/>
          <w:szCs w:val="16"/>
          <w:lang w:eastAsia="ru-RU"/>
        </w:rPr>
      </w:pPr>
      <w:r>
        <w:rPr>
          <w:noProof/>
          <w:lang w:eastAsia="ru-RU"/>
        </w:rPr>
        <w:drawing>
          <wp:anchor distT="0" distB="0" distL="114300" distR="114808" simplePos="0" relativeHeight="251661824" behindDoc="1" locked="0" layoutInCell="1" allowOverlap="1" wp14:anchorId="23E86A7E" wp14:editId="264A1680">
            <wp:simplePos x="0" y="0"/>
            <wp:positionH relativeFrom="column">
              <wp:posOffset>-158750</wp:posOffset>
            </wp:positionH>
            <wp:positionV relativeFrom="paragraph">
              <wp:posOffset>174625</wp:posOffset>
            </wp:positionV>
            <wp:extent cx="6235700" cy="1981835"/>
            <wp:effectExtent l="0" t="0" r="0" b="0"/>
            <wp:wrapTopAndBottom/>
            <wp:docPr id="16"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B80155" w:rsidRPr="00F62E9A">
        <w:rPr>
          <w:rFonts w:eastAsia="Times New Roman"/>
          <w:sz w:val="18"/>
          <w:szCs w:val="18"/>
          <w:lang w:eastAsia="ru-RU"/>
        </w:rPr>
        <w:t>(в % к декабрю предыдущего года)</w:t>
      </w:r>
      <w:r w:rsidR="00D4745F" w:rsidRPr="00D4745F">
        <w:rPr>
          <w:rFonts w:eastAsia="Times New Roman"/>
          <w:sz w:val="16"/>
          <w:szCs w:val="16"/>
          <w:vertAlign w:val="superscript"/>
          <w:lang w:eastAsia="ru-RU"/>
        </w:rPr>
        <w:t xml:space="preserve"> </w:t>
      </w:r>
      <w:r w:rsidR="00D4745F" w:rsidRPr="00CA3F3D">
        <w:rPr>
          <w:rFonts w:eastAsia="Times New Roman"/>
          <w:sz w:val="16"/>
          <w:szCs w:val="16"/>
          <w:vertAlign w:val="superscript"/>
          <w:lang w:eastAsia="ru-RU"/>
        </w:rPr>
        <w:t>1</w:t>
      </w:r>
      <w:proofErr w:type="gramStart"/>
      <w:r w:rsidR="00D4745F" w:rsidRPr="00CA3F3D">
        <w:rPr>
          <w:rFonts w:eastAsia="Times New Roman"/>
          <w:sz w:val="16"/>
          <w:szCs w:val="16"/>
          <w:vertAlign w:val="superscript"/>
          <w:lang w:eastAsia="ru-RU"/>
        </w:rPr>
        <w:t>)</w:t>
      </w:r>
      <w:proofErr w:type="gramEnd"/>
      <w:r w:rsidR="00D4745F" w:rsidRPr="00CA3F3D">
        <w:rPr>
          <w:rFonts w:eastAsia="Times New Roman"/>
          <w:sz w:val="16"/>
          <w:szCs w:val="16"/>
          <w:vertAlign w:val="superscript"/>
          <w:lang w:eastAsia="ru-RU"/>
        </w:rPr>
        <w:t xml:space="preserve"> </w:t>
      </w:r>
      <w:r w:rsidR="00D4745F" w:rsidRPr="00CA3F3D">
        <w:rPr>
          <w:rFonts w:eastAsia="Times New Roman"/>
          <w:sz w:val="16"/>
          <w:szCs w:val="16"/>
          <w:lang w:eastAsia="ru-RU"/>
        </w:rPr>
        <w:t>Без данных по Туркменистану.</w:t>
      </w:r>
    </w:p>
    <w:tbl>
      <w:tblPr>
        <w:tblW w:w="0" w:type="auto"/>
        <w:tblInd w:w="875" w:type="dxa"/>
        <w:tblLook w:val="04A0" w:firstRow="1" w:lastRow="0" w:firstColumn="1" w:lastColumn="0" w:noHBand="0" w:noVBand="1"/>
      </w:tblPr>
      <w:tblGrid>
        <w:gridCol w:w="708"/>
        <w:gridCol w:w="2127"/>
        <w:gridCol w:w="708"/>
        <w:gridCol w:w="2884"/>
      </w:tblGrid>
      <w:tr w:rsidR="00200733" w:rsidRPr="001B7F05" w14:paraId="5A8336A3" w14:textId="77777777" w:rsidTr="001B7F05">
        <w:tc>
          <w:tcPr>
            <w:tcW w:w="708" w:type="dxa"/>
            <w:shd w:val="clear" w:color="auto" w:fill="auto"/>
          </w:tcPr>
          <w:p w14:paraId="472764A7" w14:textId="77777777" w:rsidR="00B26005" w:rsidRPr="001B7F05" w:rsidRDefault="00080E15" w:rsidP="00283146">
            <w:pPr>
              <w:pStyle w:val="e91"/>
              <w:rPr>
                <w:b/>
                <w:sz w:val="18"/>
                <w:szCs w:val="18"/>
              </w:rPr>
            </w:pPr>
            <w:r>
              <w:rPr>
                <w:noProof/>
              </w:rPr>
              <mc:AlternateContent>
                <mc:Choice Requires="wps">
                  <w:drawing>
                    <wp:anchor distT="0" distB="0" distL="114300" distR="114300" simplePos="0" relativeHeight="251658752" behindDoc="0" locked="0" layoutInCell="1" allowOverlap="1" wp14:anchorId="034E0538" wp14:editId="632AEB37">
                      <wp:simplePos x="0" y="0"/>
                      <wp:positionH relativeFrom="column">
                        <wp:posOffset>27940</wp:posOffset>
                      </wp:positionH>
                      <wp:positionV relativeFrom="paragraph">
                        <wp:posOffset>5080</wp:posOffset>
                      </wp:positionV>
                      <wp:extent cx="288290" cy="144145"/>
                      <wp:effectExtent l="6350" t="13335" r="10160" b="13970"/>
                      <wp:wrapNone/>
                      <wp:docPr id="15" name="Rectangle 51"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pattFill prst="smCheck">
                                <a:fgClr>
                                  <a:srgbClr val="FFFFFF"/>
                                </a:fgClr>
                                <a:bgClr>
                                  <a:srgbClr val="604A7B"/>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669E" id="Rectangle 51" o:spid="_x0000_s1026" alt="10%" style="position:absolute;margin-left:2.2pt;margin-top:.4pt;width:22.7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">
                      <v:fill r:id="rId19" o:title="" color2="#604a7b" type="pattern"/>
                    </v:rect>
                  </w:pict>
                </mc:Fallback>
              </mc:AlternateContent>
            </w:r>
          </w:p>
        </w:tc>
        <w:tc>
          <w:tcPr>
            <w:tcW w:w="2127" w:type="dxa"/>
            <w:shd w:val="clear" w:color="auto" w:fill="auto"/>
          </w:tcPr>
          <w:p w14:paraId="4D4D41FE" w14:textId="77777777" w:rsidR="00B26005" w:rsidRPr="001B7F05" w:rsidRDefault="00B26005" w:rsidP="00283146">
            <w:pPr>
              <w:pStyle w:val="e91"/>
              <w:rPr>
                <w:b/>
                <w:sz w:val="18"/>
                <w:szCs w:val="18"/>
              </w:rPr>
            </w:pPr>
            <w:r w:rsidRPr="001B7F05">
              <w:rPr>
                <w:noProof/>
                <w:sz w:val="18"/>
                <w:szCs w:val="18"/>
              </w:rPr>
              <w:t>Декабрь 2023 г.</w:t>
            </w:r>
          </w:p>
        </w:tc>
        <w:tc>
          <w:tcPr>
            <w:tcW w:w="708" w:type="dxa"/>
            <w:shd w:val="clear" w:color="auto" w:fill="auto"/>
          </w:tcPr>
          <w:p w14:paraId="27E9999F" w14:textId="77777777" w:rsidR="00B26005" w:rsidRPr="001B7F05" w:rsidRDefault="00080E15" w:rsidP="00283146">
            <w:pPr>
              <w:pStyle w:val="e91"/>
              <w:rPr>
                <w:b/>
                <w:sz w:val="18"/>
                <w:szCs w:val="18"/>
              </w:rPr>
            </w:pPr>
            <w:r>
              <w:rPr>
                <w:noProof/>
              </w:rPr>
              <mc:AlternateContent>
                <mc:Choice Requires="wps">
                  <w:drawing>
                    <wp:anchor distT="0" distB="0" distL="114300" distR="114300" simplePos="0" relativeHeight="251659776" behindDoc="0" locked="0" layoutInCell="1" allowOverlap="1" wp14:anchorId="008E8DD4" wp14:editId="77E3B742">
                      <wp:simplePos x="0" y="0"/>
                      <wp:positionH relativeFrom="column">
                        <wp:posOffset>12700</wp:posOffset>
                      </wp:positionH>
                      <wp:positionV relativeFrom="paragraph">
                        <wp:posOffset>635</wp:posOffset>
                      </wp:positionV>
                      <wp:extent cx="288290" cy="144145"/>
                      <wp:effectExtent l="10160" t="8890" r="6350" b="8890"/>
                      <wp:wrapNone/>
                      <wp:docPr id="14" name="Rectangle 26"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pattFill prst="wdUpDiag">
                                <a:fgClr>
                                  <a:srgbClr val="FFFFFF"/>
                                </a:fgClr>
                                <a:bgClr>
                                  <a:srgbClr val="E46C0A"/>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E1D9D" id="Rectangle 26" o:spid="_x0000_s1026" alt="10%" style="position:absolute;margin-left:1pt;margin-top:.05pt;width:22.7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">
                      <v:fill r:id="rId20" o:title="" color2="#e46c0a" type="pattern"/>
                    </v:rect>
                  </w:pict>
                </mc:Fallback>
              </mc:AlternateContent>
            </w:r>
          </w:p>
        </w:tc>
        <w:tc>
          <w:tcPr>
            <w:tcW w:w="2884" w:type="dxa"/>
            <w:shd w:val="clear" w:color="auto" w:fill="auto"/>
          </w:tcPr>
          <w:p w14:paraId="47B73543" w14:textId="77777777" w:rsidR="00B26005" w:rsidRPr="001B7F05" w:rsidRDefault="00B26005" w:rsidP="00283146">
            <w:pPr>
              <w:pStyle w:val="e91"/>
              <w:rPr>
                <w:b/>
                <w:sz w:val="18"/>
                <w:szCs w:val="18"/>
              </w:rPr>
            </w:pPr>
            <w:r w:rsidRPr="001B7F05">
              <w:rPr>
                <w:noProof/>
                <w:sz w:val="18"/>
                <w:szCs w:val="18"/>
              </w:rPr>
              <w:t xml:space="preserve">Декабрь </w:t>
            </w:r>
            <w:r w:rsidRPr="001B7F05">
              <w:rPr>
                <w:sz w:val="18"/>
                <w:szCs w:val="18"/>
              </w:rPr>
              <w:t>2024 г.</w:t>
            </w:r>
          </w:p>
        </w:tc>
      </w:tr>
    </w:tbl>
    <w:p w14:paraId="76D3E93F" w14:textId="77777777" w:rsidR="00B26005" w:rsidRDefault="00B26005" w:rsidP="00D4745F">
      <w:pPr>
        <w:widowControl w:val="0"/>
        <w:spacing w:after="0" w:line="240" w:lineRule="auto"/>
        <w:ind w:firstLine="709"/>
        <w:jc w:val="center"/>
        <w:rPr>
          <w:rFonts w:eastAsia="Times New Roman"/>
          <w:sz w:val="16"/>
          <w:szCs w:val="16"/>
          <w:lang w:eastAsia="ru-RU"/>
        </w:rPr>
      </w:pPr>
    </w:p>
    <w:p w14:paraId="3AA81484" w14:textId="77777777" w:rsidR="00B80155" w:rsidRDefault="00B80155" w:rsidP="00C07531">
      <w:pPr>
        <w:spacing w:after="0" w:line="240" w:lineRule="auto"/>
        <w:ind w:firstLine="709"/>
        <w:jc w:val="both"/>
        <w:rPr>
          <w:rFonts w:eastAsia="Times New Roman"/>
          <w:i/>
          <w:iCs/>
          <w:sz w:val="24"/>
          <w:szCs w:val="24"/>
          <w:lang w:eastAsia="ru-RU"/>
        </w:rPr>
      </w:pPr>
      <w:proofErr w:type="spellStart"/>
      <w:r>
        <w:rPr>
          <w:rFonts w:eastAsia="Times New Roman"/>
          <w:i/>
          <w:iCs/>
          <w:sz w:val="24"/>
          <w:szCs w:val="24"/>
          <w:lang w:eastAsia="ru-RU"/>
        </w:rPr>
        <w:t>С</w:t>
      </w:r>
      <w:r w:rsidRPr="00CA3F3D">
        <w:rPr>
          <w:rFonts w:eastAsia="Times New Roman"/>
          <w:i/>
          <w:iCs/>
          <w:sz w:val="24"/>
          <w:szCs w:val="24"/>
          <w:lang w:eastAsia="ru-RU"/>
        </w:rPr>
        <w:t>правочно</w:t>
      </w:r>
      <w:proofErr w:type="spellEnd"/>
      <w:r w:rsidRPr="00CA3F3D">
        <w:rPr>
          <w:rFonts w:eastAsia="Times New Roman"/>
          <w:i/>
          <w:iCs/>
          <w:color w:val="4472C4"/>
          <w:sz w:val="24"/>
          <w:szCs w:val="24"/>
          <w:lang w:eastAsia="ru-RU"/>
        </w:rPr>
        <w:t xml:space="preserve">. </w:t>
      </w:r>
      <w:r w:rsidRPr="00CA3F3D">
        <w:rPr>
          <w:rFonts w:eastAsia="Times New Roman"/>
          <w:i/>
          <w:iCs/>
          <w:sz w:val="24"/>
          <w:szCs w:val="24"/>
          <w:lang w:eastAsia="ru-RU"/>
        </w:rPr>
        <w:t xml:space="preserve">По данным доклада МОТ «Глобальный отчет о зарплатах в мире в 2024–2025 годах» уровень средней реальной зарплаты в мире вырос </w:t>
      </w:r>
      <w:r w:rsidR="009D6BD6">
        <w:rPr>
          <w:rFonts w:eastAsia="Times New Roman"/>
          <w:i/>
          <w:iCs/>
          <w:sz w:val="24"/>
          <w:szCs w:val="24"/>
          <w:lang w:eastAsia="ru-RU"/>
        </w:rPr>
        <w:t>в</w:t>
      </w:r>
      <w:r w:rsidR="009D6BD6" w:rsidRPr="00CA3F3D">
        <w:rPr>
          <w:rFonts w:eastAsia="Times New Roman"/>
          <w:i/>
          <w:iCs/>
          <w:sz w:val="24"/>
          <w:szCs w:val="24"/>
          <w:lang w:eastAsia="ru-RU"/>
        </w:rPr>
        <w:t xml:space="preserve"> 2024 г. </w:t>
      </w:r>
      <w:r w:rsidRPr="00CA3F3D">
        <w:rPr>
          <w:rFonts w:eastAsia="Times New Roman"/>
          <w:i/>
          <w:iCs/>
          <w:sz w:val="24"/>
          <w:szCs w:val="24"/>
          <w:lang w:eastAsia="ru-RU"/>
        </w:rPr>
        <w:t xml:space="preserve">на рекордные за 15 лет 2,7% (1,8% в 2023г., -0,9 в 2022г.) за счет роста производительности труда и замедления глобальной инфляции. Максимальный прирост ожидается в развивающихся странах (5,9%), в развитых же он будет заметно скромнее (0,9%). </w:t>
      </w:r>
    </w:p>
    <w:p w14:paraId="5D27E4E4" w14:textId="77777777" w:rsidR="00160719" w:rsidRPr="00160719" w:rsidRDefault="00160719" w:rsidP="00C07531">
      <w:pPr>
        <w:spacing w:after="0" w:line="240" w:lineRule="auto"/>
        <w:ind w:firstLine="709"/>
        <w:jc w:val="both"/>
        <w:rPr>
          <w:rFonts w:eastAsia="Times New Roman"/>
          <w:lang w:eastAsia="ru-RU"/>
        </w:rPr>
      </w:pPr>
      <w:r w:rsidRPr="00160719">
        <w:rPr>
          <w:rFonts w:eastAsia="Times New Roman"/>
          <w:lang w:eastAsia="ru-RU"/>
        </w:rPr>
        <w:t xml:space="preserve">Рост </w:t>
      </w:r>
      <w:r>
        <w:rPr>
          <w:rFonts w:eastAsia="Times New Roman"/>
          <w:lang w:eastAsia="ru-RU"/>
        </w:rPr>
        <w:t>номинальной и реальной зарплаты в большинстве стран региона был выше роста производительности труда, что во многом объясняется недостаточной модернизацией и автоматизацией производства, внедрением робототехники и усилением интенсификации труда наемных работников.</w:t>
      </w:r>
    </w:p>
    <w:p w14:paraId="5E84EFF8" w14:textId="77777777" w:rsidR="00C07531" w:rsidRDefault="000048CF" w:rsidP="00C07531">
      <w:pPr>
        <w:spacing w:after="0" w:line="240" w:lineRule="auto"/>
        <w:ind w:firstLine="709"/>
        <w:jc w:val="both"/>
        <w:rPr>
          <w:rFonts w:eastAsia="Times New Roman"/>
          <w:lang w:eastAsia="ru-RU"/>
        </w:rPr>
      </w:pPr>
      <w:r>
        <w:rPr>
          <w:rFonts w:eastAsia="Times New Roman"/>
          <w:lang w:eastAsia="ru-RU"/>
        </w:rPr>
        <w:t>Следует</w:t>
      </w:r>
      <w:r w:rsidR="004F5F05" w:rsidRPr="00CA3F3D">
        <w:rPr>
          <w:rFonts w:eastAsia="Times New Roman"/>
          <w:lang w:eastAsia="ru-RU"/>
        </w:rPr>
        <w:t xml:space="preserve"> отметить,</w:t>
      </w:r>
      <w:r w:rsidR="003F7164">
        <w:rPr>
          <w:rFonts w:eastAsia="Times New Roman"/>
          <w:lang w:eastAsia="ru-RU"/>
        </w:rPr>
        <w:t xml:space="preserve"> в целом доходы населения, включая пенсии</w:t>
      </w:r>
      <w:r w:rsidR="00F71788">
        <w:rPr>
          <w:rFonts w:eastAsia="Times New Roman"/>
          <w:lang w:eastAsia="ru-RU"/>
        </w:rPr>
        <w:t>,</w:t>
      </w:r>
      <w:r w:rsidR="00F71788" w:rsidRPr="00F71788">
        <w:rPr>
          <w:rFonts w:eastAsia="Times New Roman"/>
          <w:lang w:eastAsia="ru-RU"/>
        </w:rPr>
        <w:t xml:space="preserve"> </w:t>
      </w:r>
      <w:r w:rsidR="00F71788">
        <w:rPr>
          <w:rFonts w:eastAsia="Times New Roman"/>
          <w:lang w:eastAsia="ru-RU"/>
        </w:rPr>
        <w:t>росли</w:t>
      </w:r>
      <w:r w:rsidR="003F7164">
        <w:rPr>
          <w:rFonts w:eastAsia="Times New Roman"/>
          <w:lang w:eastAsia="ru-RU"/>
        </w:rPr>
        <w:t xml:space="preserve">. </w:t>
      </w:r>
    </w:p>
    <w:p w14:paraId="2CF6E193" w14:textId="77777777" w:rsidR="004F5F05" w:rsidRPr="00C07531" w:rsidRDefault="00C07531" w:rsidP="00C07531">
      <w:pPr>
        <w:spacing w:after="0" w:line="240" w:lineRule="auto"/>
        <w:ind w:firstLine="709"/>
        <w:jc w:val="both"/>
        <w:rPr>
          <w:rFonts w:eastAsia="Times New Roman"/>
          <w:i/>
          <w:iCs/>
          <w:sz w:val="24"/>
          <w:szCs w:val="24"/>
          <w:lang w:eastAsia="ru-RU"/>
        </w:rPr>
      </w:pPr>
      <w:proofErr w:type="spellStart"/>
      <w:r>
        <w:rPr>
          <w:rFonts w:eastAsia="Times New Roman"/>
          <w:i/>
          <w:iCs/>
          <w:sz w:val="24"/>
          <w:szCs w:val="24"/>
          <w:lang w:eastAsia="ru-RU"/>
        </w:rPr>
        <w:t>С</w:t>
      </w:r>
      <w:r w:rsidRPr="00CA3F3D">
        <w:rPr>
          <w:rFonts w:eastAsia="Times New Roman"/>
          <w:i/>
          <w:iCs/>
          <w:sz w:val="24"/>
          <w:szCs w:val="24"/>
          <w:lang w:eastAsia="ru-RU"/>
        </w:rPr>
        <w:t>правочно</w:t>
      </w:r>
      <w:proofErr w:type="spellEnd"/>
      <w:r>
        <w:rPr>
          <w:rFonts w:eastAsia="Times New Roman"/>
          <w:i/>
          <w:iCs/>
          <w:sz w:val="24"/>
          <w:szCs w:val="24"/>
          <w:lang w:eastAsia="ru-RU"/>
        </w:rPr>
        <w:t>.</w:t>
      </w:r>
      <w:r w:rsidRPr="003F7164">
        <w:rPr>
          <w:rFonts w:eastAsia="Times New Roman"/>
          <w:lang w:eastAsia="ru-RU"/>
        </w:rPr>
        <w:t xml:space="preserve"> </w:t>
      </w:r>
      <w:r w:rsidR="004F5F05" w:rsidRPr="00C07531">
        <w:rPr>
          <w:rFonts w:eastAsia="Times New Roman"/>
          <w:i/>
          <w:iCs/>
          <w:sz w:val="24"/>
          <w:szCs w:val="24"/>
          <w:lang w:eastAsia="ru-RU"/>
        </w:rPr>
        <w:t>По состоянию на декабрь 2024 г</w:t>
      </w:r>
      <w:r w:rsidR="003F7164" w:rsidRPr="00C07531">
        <w:rPr>
          <w:rFonts w:eastAsia="Times New Roman"/>
          <w:i/>
          <w:iCs/>
          <w:sz w:val="24"/>
          <w:szCs w:val="24"/>
          <w:lang w:eastAsia="ru-RU"/>
        </w:rPr>
        <w:t>.</w:t>
      </w:r>
      <w:r w:rsidR="004F5F05" w:rsidRPr="00C07531">
        <w:rPr>
          <w:rFonts w:eastAsia="Times New Roman"/>
          <w:i/>
          <w:iCs/>
          <w:sz w:val="24"/>
          <w:szCs w:val="24"/>
          <w:lang w:eastAsia="ru-RU"/>
        </w:rPr>
        <w:t xml:space="preserve"> минимальный размер пенсии по возрасту увеличен в Беларуси до 594 бел</w:t>
      </w:r>
      <w:r w:rsidR="003F7164" w:rsidRPr="00C07531">
        <w:rPr>
          <w:rFonts w:eastAsia="Times New Roman"/>
          <w:i/>
          <w:iCs/>
          <w:sz w:val="24"/>
          <w:szCs w:val="24"/>
          <w:lang w:eastAsia="ru-RU"/>
        </w:rPr>
        <w:t>.</w:t>
      </w:r>
      <w:r w:rsidR="00B51C31">
        <w:rPr>
          <w:rFonts w:eastAsia="Times New Roman"/>
          <w:i/>
          <w:iCs/>
          <w:sz w:val="24"/>
          <w:szCs w:val="24"/>
          <w:lang w:eastAsia="ru-RU"/>
        </w:rPr>
        <w:t xml:space="preserve"> </w:t>
      </w:r>
      <w:r w:rsidR="004F5F05" w:rsidRPr="00C07531">
        <w:rPr>
          <w:rFonts w:eastAsia="Times New Roman"/>
          <w:i/>
          <w:iCs/>
          <w:sz w:val="24"/>
          <w:szCs w:val="24"/>
          <w:lang w:eastAsia="ru-RU"/>
        </w:rPr>
        <w:t>руб</w:t>
      </w:r>
      <w:r w:rsidR="000653E3" w:rsidRPr="00C07531">
        <w:rPr>
          <w:rFonts w:eastAsia="Times New Roman"/>
          <w:i/>
          <w:iCs/>
          <w:sz w:val="24"/>
          <w:szCs w:val="24"/>
          <w:lang w:eastAsia="ru-RU"/>
        </w:rPr>
        <w:t>.</w:t>
      </w:r>
      <w:r w:rsidR="004F5F05" w:rsidRPr="00C07531">
        <w:rPr>
          <w:rFonts w:eastAsia="Times New Roman"/>
          <w:i/>
          <w:iCs/>
          <w:sz w:val="24"/>
          <w:szCs w:val="24"/>
          <w:lang w:eastAsia="ru-RU"/>
        </w:rPr>
        <w:t xml:space="preserve">, что на 17% больше, чем в декабре </w:t>
      </w:r>
      <w:r w:rsidR="000048CF">
        <w:rPr>
          <w:rFonts w:eastAsia="Times New Roman"/>
          <w:i/>
          <w:iCs/>
          <w:sz w:val="24"/>
          <w:szCs w:val="24"/>
          <w:lang w:eastAsia="ru-RU"/>
        </w:rPr>
        <w:t>2023 г.</w:t>
      </w:r>
      <w:r w:rsidR="004F5F05" w:rsidRPr="00C07531">
        <w:rPr>
          <w:rFonts w:eastAsia="Times New Roman"/>
          <w:i/>
          <w:iCs/>
          <w:sz w:val="24"/>
          <w:szCs w:val="24"/>
          <w:lang w:eastAsia="ru-RU"/>
        </w:rPr>
        <w:t xml:space="preserve">, в Казахстане – 86068 тенге (на 11%), Молдове – 2778 леев (на 6%), Таджикистане – 351 сомони (на 40%) Туркменистане – 500 манатов (на 11%) и Узбекистане – 834 тысячи сумов (на 15%). Размер базовой пенсии в декабре прошлого года в России превысил уровень 2023 года на 8% и составил 8135 рублей, в </w:t>
      </w:r>
      <w:r w:rsidR="00F71788">
        <w:rPr>
          <w:rFonts w:eastAsia="Times New Roman"/>
          <w:i/>
          <w:iCs/>
          <w:sz w:val="24"/>
          <w:szCs w:val="24"/>
          <w:lang w:eastAsia="ru-RU"/>
        </w:rPr>
        <w:t xml:space="preserve">Азербайджане, </w:t>
      </w:r>
      <w:r w:rsidR="004F5F05" w:rsidRPr="00C07531">
        <w:rPr>
          <w:rFonts w:eastAsia="Times New Roman"/>
          <w:i/>
          <w:iCs/>
          <w:sz w:val="24"/>
          <w:szCs w:val="24"/>
          <w:lang w:eastAsia="ru-RU"/>
        </w:rPr>
        <w:t xml:space="preserve">Армении и Кыргызстане – не менялся и был равен соответственно </w:t>
      </w:r>
      <w:r w:rsidR="00F71788">
        <w:rPr>
          <w:rFonts w:eastAsia="Times New Roman"/>
          <w:i/>
          <w:iCs/>
          <w:sz w:val="24"/>
          <w:szCs w:val="24"/>
          <w:lang w:eastAsia="ru-RU"/>
        </w:rPr>
        <w:t xml:space="preserve">280 манатам, </w:t>
      </w:r>
      <w:r w:rsidR="004F5F05" w:rsidRPr="00C07531">
        <w:rPr>
          <w:rFonts w:eastAsia="Times New Roman"/>
          <w:i/>
          <w:iCs/>
          <w:sz w:val="24"/>
          <w:szCs w:val="24"/>
          <w:lang w:eastAsia="ru-RU"/>
        </w:rPr>
        <w:t>24 тысячам драмов и 3170 сомам.</w:t>
      </w:r>
    </w:p>
    <w:p w14:paraId="16388E22" w14:textId="77777777" w:rsidR="004F5F05" w:rsidRDefault="004F5F05" w:rsidP="00B80155">
      <w:pPr>
        <w:spacing w:after="0" w:line="240" w:lineRule="auto"/>
        <w:ind w:firstLine="709"/>
        <w:jc w:val="both"/>
        <w:rPr>
          <w:rFonts w:eastAsia="Times New Roman"/>
          <w:lang w:eastAsia="ru-RU"/>
        </w:rPr>
      </w:pPr>
      <w:r w:rsidRPr="00C07531">
        <w:rPr>
          <w:rFonts w:eastAsia="Times New Roman"/>
          <w:lang w:eastAsia="ru-RU"/>
        </w:rPr>
        <w:t>Исходя из официальных курсов валют, установленных центральными (национальными) банками стран Содружества, минимальный размер пенсии по возрасту в декабре 2024 г</w:t>
      </w:r>
      <w:r w:rsidR="00F71788">
        <w:rPr>
          <w:rFonts w:eastAsia="Times New Roman"/>
          <w:lang w:eastAsia="ru-RU"/>
        </w:rPr>
        <w:t>.</w:t>
      </w:r>
      <w:r w:rsidRPr="00C07531">
        <w:rPr>
          <w:rFonts w:eastAsia="Times New Roman"/>
          <w:lang w:eastAsia="ru-RU"/>
        </w:rPr>
        <w:t xml:space="preserve"> в Азербайджане был равен </w:t>
      </w:r>
      <w:r w:rsidR="00F71788" w:rsidRPr="00F71788">
        <w:rPr>
          <w:rFonts w:eastAsia="Times New Roman"/>
          <w:lang w:eastAsia="ru-RU"/>
        </w:rPr>
        <w:t>$</w:t>
      </w:r>
      <w:r w:rsidR="00F71788">
        <w:rPr>
          <w:rFonts w:eastAsia="Times New Roman"/>
          <w:lang w:eastAsia="ru-RU"/>
        </w:rPr>
        <w:t>165</w:t>
      </w:r>
      <w:r w:rsidRPr="00C07531">
        <w:rPr>
          <w:rFonts w:eastAsia="Times New Roman"/>
          <w:lang w:eastAsia="ru-RU"/>
        </w:rPr>
        <w:t xml:space="preserve">, Беларуси – 171, Казахстане – 164, Молдове – 150, Таджикистане – 32, Туркменистане – 143, Узбекистане – </w:t>
      </w:r>
      <w:r w:rsidR="00F71788" w:rsidRPr="00F71788">
        <w:rPr>
          <w:rFonts w:eastAsia="Times New Roman"/>
          <w:lang w:eastAsia="ru-RU"/>
        </w:rPr>
        <w:t>$</w:t>
      </w:r>
      <w:r w:rsidRPr="00C07531">
        <w:rPr>
          <w:rFonts w:eastAsia="Times New Roman"/>
          <w:lang w:eastAsia="ru-RU"/>
        </w:rPr>
        <w:t xml:space="preserve">65. Размер базовой пенсии в Армении равнялся </w:t>
      </w:r>
      <w:r w:rsidR="00F71788" w:rsidRPr="00F71788">
        <w:rPr>
          <w:rFonts w:eastAsia="Times New Roman"/>
          <w:lang w:eastAsia="ru-RU"/>
        </w:rPr>
        <w:t>$</w:t>
      </w:r>
      <w:r w:rsidR="00F71788">
        <w:rPr>
          <w:rFonts w:eastAsia="Times New Roman"/>
          <w:lang w:eastAsia="ru-RU"/>
        </w:rPr>
        <w:t>61</w:t>
      </w:r>
      <w:r w:rsidRPr="00C07531">
        <w:rPr>
          <w:rFonts w:eastAsia="Times New Roman"/>
          <w:lang w:eastAsia="ru-RU"/>
        </w:rPr>
        <w:t xml:space="preserve">, Кыргызстане – 36, России – </w:t>
      </w:r>
      <w:r w:rsidR="00F71788" w:rsidRPr="00F71788">
        <w:rPr>
          <w:rFonts w:eastAsia="Times New Roman"/>
          <w:lang w:eastAsia="ru-RU"/>
        </w:rPr>
        <w:t>$</w:t>
      </w:r>
      <w:r w:rsidRPr="00C07531">
        <w:rPr>
          <w:rFonts w:eastAsia="Times New Roman"/>
          <w:lang w:eastAsia="ru-RU"/>
        </w:rPr>
        <w:t>81</w:t>
      </w:r>
      <w:r w:rsidR="00F71788">
        <w:rPr>
          <w:rFonts w:eastAsia="Times New Roman"/>
          <w:lang w:eastAsia="ru-RU"/>
        </w:rPr>
        <w:t>. Данные по темпам роста номинальных и реальных денежных доходов населения представлены в Приложении</w:t>
      </w:r>
      <w:r w:rsidR="00B0735B">
        <w:rPr>
          <w:rFonts w:eastAsia="Times New Roman"/>
          <w:lang w:eastAsia="ru-RU"/>
        </w:rPr>
        <w:t xml:space="preserve"> </w:t>
      </w:r>
      <w:r w:rsidR="00EB16A5">
        <w:rPr>
          <w:rFonts w:eastAsia="Times New Roman"/>
          <w:lang w:eastAsia="ru-RU"/>
        </w:rPr>
        <w:t>28</w:t>
      </w:r>
      <w:r w:rsidR="00F71788">
        <w:rPr>
          <w:rFonts w:eastAsia="Times New Roman"/>
          <w:lang w:eastAsia="ru-RU"/>
        </w:rPr>
        <w:t>.</w:t>
      </w:r>
    </w:p>
    <w:p w14:paraId="12B17E01" w14:textId="77777777" w:rsidR="00E65B19" w:rsidRDefault="00F71788" w:rsidP="00B80155">
      <w:pPr>
        <w:spacing w:after="0" w:line="240" w:lineRule="auto"/>
        <w:ind w:firstLine="709"/>
        <w:jc w:val="both"/>
        <w:rPr>
          <w:rFonts w:eastAsia="Times New Roman"/>
          <w:lang w:eastAsia="ru-RU"/>
        </w:rPr>
      </w:pPr>
      <w:r>
        <w:rPr>
          <w:rFonts w:eastAsia="Times New Roman"/>
          <w:lang w:eastAsia="ru-RU"/>
        </w:rPr>
        <w:t>П</w:t>
      </w:r>
      <w:r w:rsidR="00E65B19" w:rsidRPr="00CA3F3D">
        <w:rPr>
          <w:rFonts w:eastAsia="Times New Roman"/>
          <w:lang w:eastAsia="ru-RU"/>
        </w:rPr>
        <w:t xml:space="preserve">рофсоюзы в государствах региона </w:t>
      </w:r>
      <w:r>
        <w:rPr>
          <w:rFonts w:eastAsia="Times New Roman"/>
          <w:lang w:eastAsia="ru-RU"/>
        </w:rPr>
        <w:t xml:space="preserve">при ведении переговоров и заключении соглашений и колдоговоров </w:t>
      </w:r>
      <w:r w:rsidR="00E65B19" w:rsidRPr="00CA3F3D">
        <w:rPr>
          <w:rFonts w:eastAsia="Times New Roman"/>
          <w:lang w:eastAsia="ru-RU"/>
        </w:rPr>
        <w:t>настаивали на своевременной индексации заработной платы</w:t>
      </w:r>
      <w:r w:rsidR="000653E3">
        <w:rPr>
          <w:rFonts w:eastAsia="Times New Roman"/>
          <w:lang w:eastAsia="ru-RU"/>
        </w:rPr>
        <w:t xml:space="preserve"> и пенсий</w:t>
      </w:r>
      <w:r w:rsidR="00E65B19" w:rsidRPr="00CA3F3D">
        <w:rPr>
          <w:rFonts w:eastAsia="Times New Roman"/>
          <w:lang w:eastAsia="ru-RU"/>
        </w:rPr>
        <w:t xml:space="preserve"> с учетом инфляции, поднимали вопросы о необходимости законодательного закрепления норм и механизма проведения индексации. В ходе социального диалога во многих отраслевых </w:t>
      </w:r>
      <w:r w:rsidR="00E65B19" w:rsidRPr="00CA3F3D">
        <w:rPr>
          <w:rFonts w:eastAsia="Times New Roman"/>
          <w:lang w:eastAsia="ru-RU"/>
        </w:rPr>
        <w:lastRenderedPageBreak/>
        <w:t>соглашениях удалось закрепить обязательное ежегодное повышение оплаты труда в связи с инфляцией.</w:t>
      </w:r>
    </w:p>
    <w:p w14:paraId="3E3BA310" w14:textId="09EA5003" w:rsidR="00A80DBD" w:rsidRDefault="00A80DBD" w:rsidP="007A1377">
      <w:pPr>
        <w:shd w:val="clear" w:color="auto" w:fill="FFFFFF"/>
        <w:spacing w:after="0" w:line="240" w:lineRule="auto"/>
        <w:ind w:firstLine="709"/>
        <w:jc w:val="both"/>
        <w:rPr>
          <w:rFonts w:eastAsia="Times New Roman"/>
          <w:color w:val="000000"/>
          <w:spacing w:val="-1"/>
          <w:lang w:eastAsia="ru-RU"/>
        </w:rPr>
      </w:pPr>
      <w:r w:rsidRPr="00223C25">
        <w:rPr>
          <w:rFonts w:eastAsia="Times New Roman"/>
          <w:color w:val="000000"/>
          <w:spacing w:val="-1"/>
          <w:lang w:eastAsia="ru-RU"/>
        </w:rPr>
        <w:t>Существенным фактором роста зарплаты яв</w:t>
      </w:r>
      <w:r w:rsidR="00F71788">
        <w:rPr>
          <w:rFonts w:eastAsia="Times New Roman"/>
          <w:color w:val="000000"/>
          <w:spacing w:val="-1"/>
          <w:lang w:eastAsia="ru-RU"/>
        </w:rPr>
        <w:t>илось</w:t>
      </w:r>
      <w:r w:rsidRPr="00223C25">
        <w:rPr>
          <w:rFonts w:eastAsia="Times New Roman"/>
          <w:color w:val="000000"/>
          <w:spacing w:val="-1"/>
          <w:lang w:eastAsia="ru-RU"/>
        </w:rPr>
        <w:t xml:space="preserve"> повышение минимальной зарплаты</w:t>
      </w:r>
      <w:r>
        <w:rPr>
          <w:rFonts w:eastAsia="Times New Roman"/>
          <w:color w:val="000000"/>
          <w:spacing w:val="-1"/>
          <w:lang w:eastAsia="ru-RU"/>
        </w:rPr>
        <w:t>. В 2024</w:t>
      </w:r>
      <w:r w:rsidRPr="00223C25">
        <w:rPr>
          <w:rFonts w:eastAsia="Times New Roman"/>
          <w:color w:val="000000"/>
          <w:spacing w:val="-1"/>
          <w:lang w:eastAsia="ru-RU"/>
        </w:rPr>
        <w:t xml:space="preserve"> г. она была повышена </w:t>
      </w:r>
      <w:r w:rsidRPr="00CA3F3D">
        <w:rPr>
          <w:rFonts w:eastAsia="Times New Roman"/>
          <w:color w:val="000000"/>
          <w:spacing w:val="-1"/>
          <w:lang w:eastAsia="ru-RU"/>
        </w:rPr>
        <w:t>от 8% в Кыргызстане до 33% в Таджикистане (за исключением Армении, Азербайджана и Грузии).</w:t>
      </w:r>
      <w:r w:rsidRPr="00CA3F3D">
        <w:rPr>
          <w:rFonts w:eastAsia="Times New Roman"/>
          <w:color w:val="000000"/>
          <w:spacing w:val="-1"/>
          <w:vertAlign w:val="superscript"/>
          <w:lang w:eastAsia="ru-RU"/>
        </w:rPr>
        <w:footnoteReference w:id="9"/>
      </w:r>
      <w:r w:rsidR="007616F9">
        <w:rPr>
          <w:rFonts w:eastAsia="Times New Roman"/>
          <w:color w:val="000000"/>
          <w:spacing w:val="-1"/>
          <w:lang w:eastAsia="ru-RU"/>
        </w:rPr>
        <w:t xml:space="preserve"> </w:t>
      </w:r>
      <w:r w:rsidRPr="00CA3F3D">
        <w:rPr>
          <w:rFonts w:eastAsia="Times New Roman"/>
          <w:color w:val="000000"/>
          <w:spacing w:val="-1"/>
          <w:lang w:eastAsia="ru-RU"/>
        </w:rPr>
        <w:t xml:space="preserve">В ряде стран МЗП (МРОТ) </w:t>
      </w:r>
      <w:r w:rsidR="007616F9">
        <w:rPr>
          <w:rFonts w:eastAsia="Times New Roman"/>
          <w:color w:val="000000"/>
          <w:spacing w:val="-1"/>
          <w:lang w:eastAsia="ru-RU"/>
        </w:rPr>
        <w:t xml:space="preserve">увеличилась </w:t>
      </w:r>
      <w:r w:rsidRPr="00CA3F3D">
        <w:rPr>
          <w:rFonts w:eastAsia="Times New Roman"/>
          <w:color w:val="000000"/>
          <w:spacing w:val="-1"/>
          <w:lang w:eastAsia="ru-RU"/>
        </w:rPr>
        <w:t>с 1 января 2025 г., причем в большинстве из них – выше инфляции: в Азербайджане на 16% (до 400 манат) в</w:t>
      </w:r>
      <w:r w:rsidR="004F6BA2">
        <w:rPr>
          <w:rFonts w:eastAsia="Times New Roman"/>
          <w:color w:val="000000"/>
          <w:spacing w:val="-1"/>
          <w:lang w:eastAsia="ru-RU"/>
        </w:rPr>
        <w:t xml:space="preserve"> Беларуси – на 16% (до 726 бел.</w:t>
      </w:r>
      <w:r w:rsidR="00CD5E3B">
        <w:rPr>
          <w:rFonts w:eastAsia="Times New Roman"/>
          <w:color w:val="000000"/>
          <w:spacing w:val="-1"/>
          <w:lang w:eastAsia="ru-RU"/>
        </w:rPr>
        <w:t xml:space="preserve"> </w:t>
      </w:r>
      <w:r w:rsidRPr="00CA3F3D">
        <w:rPr>
          <w:rFonts w:eastAsia="Times New Roman"/>
          <w:color w:val="000000"/>
          <w:spacing w:val="-1"/>
          <w:lang w:eastAsia="ru-RU"/>
        </w:rPr>
        <w:t xml:space="preserve">руб.), в Кыргызстане – на 16% (до 2865 сомов), в Молдове – на 10% (до 5500 леев), в России – на 17% (до 22440 руб.). В целом в странах региона МЗП (МРОТ) на 1 января 2025 г. составила от </w:t>
      </w:r>
      <w:r w:rsidR="005203A5" w:rsidRPr="00CA3F3D">
        <w:rPr>
          <w:rFonts w:eastAsia="Times New Roman"/>
          <w:color w:val="000000"/>
          <w:spacing w:val="-1"/>
          <w:lang w:eastAsia="ru-RU"/>
        </w:rPr>
        <w:t>$</w:t>
      </w:r>
      <w:r w:rsidRPr="00CA3F3D">
        <w:rPr>
          <w:rFonts w:eastAsia="Times New Roman"/>
          <w:color w:val="000000"/>
          <w:spacing w:val="-1"/>
          <w:lang w:eastAsia="ru-RU"/>
        </w:rPr>
        <w:t xml:space="preserve">29 в Кыргызстане до </w:t>
      </w:r>
      <w:r w:rsidR="005203A5" w:rsidRPr="00CA3F3D">
        <w:rPr>
          <w:rFonts w:eastAsia="Times New Roman"/>
          <w:color w:val="000000"/>
          <w:spacing w:val="-1"/>
          <w:lang w:eastAsia="ru-RU"/>
        </w:rPr>
        <w:t>$</w:t>
      </w:r>
      <w:r w:rsidRPr="00CA3F3D">
        <w:rPr>
          <w:rFonts w:eastAsia="Times New Roman"/>
          <w:color w:val="000000"/>
          <w:spacing w:val="-1"/>
          <w:lang w:eastAsia="ru-RU"/>
        </w:rPr>
        <w:t xml:space="preserve">275 в Молдове (см. Диаграмму </w:t>
      </w:r>
      <w:r>
        <w:rPr>
          <w:rFonts w:eastAsia="Times New Roman"/>
          <w:color w:val="000000"/>
          <w:spacing w:val="-1"/>
          <w:lang w:eastAsia="ru-RU"/>
        </w:rPr>
        <w:t>6</w:t>
      </w:r>
      <w:r w:rsidRPr="00CA3F3D">
        <w:rPr>
          <w:rFonts w:eastAsia="Times New Roman"/>
          <w:color w:val="000000"/>
          <w:spacing w:val="-1"/>
          <w:lang w:eastAsia="ru-RU"/>
        </w:rPr>
        <w:t xml:space="preserve">). </w:t>
      </w:r>
    </w:p>
    <w:p w14:paraId="10EB6738" w14:textId="77777777" w:rsidR="007A1377" w:rsidRPr="00CA3F3D" w:rsidRDefault="007A1377" w:rsidP="00557335">
      <w:pPr>
        <w:shd w:val="clear" w:color="auto" w:fill="FFFFFF"/>
        <w:spacing w:after="0" w:line="192" w:lineRule="auto"/>
        <w:ind w:firstLine="709"/>
        <w:jc w:val="right"/>
        <w:rPr>
          <w:rFonts w:eastAsia="Times New Roman"/>
          <w:color w:val="000000"/>
          <w:spacing w:val="-1"/>
          <w:sz w:val="24"/>
          <w:szCs w:val="24"/>
          <w:lang w:eastAsia="ru-RU"/>
        </w:rPr>
      </w:pPr>
      <w:r w:rsidRPr="00CA3F3D">
        <w:rPr>
          <w:rFonts w:eastAsia="Times New Roman"/>
          <w:color w:val="000000"/>
          <w:spacing w:val="-1"/>
          <w:sz w:val="24"/>
          <w:szCs w:val="24"/>
          <w:lang w:eastAsia="ru-RU"/>
        </w:rPr>
        <w:t xml:space="preserve">Диаграмма </w:t>
      </w:r>
      <w:r>
        <w:rPr>
          <w:rFonts w:eastAsia="Times New Roman"/>
          <w:color w:val="000000"/>
          <w:spacing w:val="-1"/>
          <w:sz w:val="24"/>
          <w:szCs w:val="24"/>
          <w:lang w:eastAsia="ru-RU"/>
        </w:rPr>
        <w:t>6</w:t>
      </w:r>
    </w:p>
    <w:p w14:paraId="31E390FB" w14:textId="77777777" w:rsidR="007A1377" w:rsidRPr="00CA3F3D" w:rsidRDefault="007A1377" w:rsidP="007A1377">
      <w:pPr>
        <w:spacing w:after="0" w:line="240" w:lineRule="auto"/>
        <w:ind w:left="284" w:firstLine="284"/>
        <w:jc w:val="center"/>
        <w:rPr>
          <w:rFonts w:eastAsia="Times New Roman"/>
          <w:color w:val="000000"/>
          <w:spacing w:val="-1"/>
          <w:sz w:val="24"/>
          <w:szCs w:val="24"/>
          <w:lang w:eastAsia="ru-RU"/>
        </w:rPr>
      </w:pPr>
      <w:r w:rsidRPr="00CA3F3D">
        <w:rPr>
          <w:rFonts w:eastAsia="Times New Roman"/>
          <w:b/>
          <w:bCs/>
          <w:color w:val="000000"/>
          <w:spacing w:val="-1"/>
          <w:sz w:val="24"/>
          <w:szCs w:val="24"/>
          <w:lang w:eastAsia="ru-RU"/>
        </w:rPr>
        <w:t xml:space="preserve">Минимальный размер оплаты труда на 1 января 2025 г., в </w:t>
      </w:r>
      <w:r w:rsidRPr="00CA3F3D">
        <w:rPr>
          <w:rFonts w:eastAsia="Times New Roman"/>
          <w:color w:val="000000"/>
          <w:spacing w:val="-1"/>
          <w:sz w:val="24"/>
          <w:szCs w:val="24"/>
          <w:lang w:eastAsia="ru-RU"/>
        </w:rPr>
        <w:t xml:space="preserve">$ США </w:t>
      </w:r>
    </w:p>
    <w:p w14:paraId="023DCB86" w14:textId="77777777" w:rsidR="007F4F0F" w:rsidRDefault="00A47804" w:rsidP="00EE3B98">
      <w:pPr>
        <w:shd w:val="clear" w:color="auto" w:fill="FFFFFF"/>
        <w:spacing w:after="0" w:line="240" w:lineRule="auto"/>
        <w:jc w:val="both"/>
        <w:rPr>
          <w:noProof/>
        </w:rPr>
      </w:pPr>
      <w:r w:rsidRPr="00EB5D4A">
        <w:rPr>
          <w:noProof/>
          <w:lang w:eastAsia="ru-RU"/>
        </w:rPr>
        <w:drawing>
          <wp:inline distT="0" distB="0" distL="0" distR="0" wp14:anchorId="75FA567C" wp14:editId="1FD4D400">
            <wp:extent cx="5953125" cy="1857375"/>
            <wp:effectExtent l="0" t="0" r="0"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E3B98">
        <w:rPr>
          <w:noProof/>
        </w:rPr>
        <w:t xml:space="preserve">        </w:t>
      </w:r>
    </w:p>
    <w:p w14:paraId="17B57B18" w14:textId="77777777" w:rsidR="007A1377" w:rsidRPr="00CA3F3D" w:rsidRDefault="00EE3B98" w:rsidP="00EE3B98">
      <w:pPr>
        <w:shd w:val="clear" w:color="auto" w:fill="FFFFFF"/>
        <w:spacing w:after="0" w:line="240" w:lineRule="auto"/>
        <w:jc w:val="both"/>
        <w:rPr>
          <w:rFonts w:eastAsia="Times New Roman"/>
          <w:lang w:eastAsia="ru-RU"/>
        </w:rPr>
      </w:pPr>
      <w:r>
        <w:rPr>
          <w:noProof/>
        </w:rPr>
        <w:t xml:space="preserve"> </w:t>
      </w:r>
      <w:r w:rsidR="007A1377" w:rsidRPr="00CA3F3D">
        <w:rPr>
          <w:rFonts w:eastAsia="Times New Roman"/>
          <w:lang w:eastAsia="ru-RU"/>
        </w:rPr>
        <w:t>Рост зарплат во многом связан с повышением зарплаты бюджетникам, решения о котором в 2024 г. принимались практически во всех странах региона.</w:t>
      </w:r>
    </w:p>
    <w:p w14:paraId="28401007" w14:textId="77777777"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proofErr w:type="spellStart"/>
      <w:r w:rsidRPr="001B7F05">
        <w:rPr>
          <w:rFonts w:eastAsia="Times New Roman"/>
          <w:i/>
          <w:color w:val="000000"/>
          <w:sz w:val="24"/>
          <w:lang w:eastAsia="ru-RU"/>
        </w:rPr>
        <w:t>Справочно</w:t>
      </w:r>
      <w:proofErr w:type="spellEnd"/>
      <w:r w:rsidRPr="001B7F05">
        <w:rPr>
          <w:rFonts w:eastAsia="Times New Roman"/>
          <w:i/>
          <w:color w:val="000000"/>
          <w:sz w:val="24"/>
          <w:lang w:eastAsia="ru-RU"/>
        </w:rPr>
        <w:t xml:space="preserve">. В Азербайджане в 2024 году роста не было, но с 1 января 2025 г. повышены </w:t>
      </w:r>
      <w:r w:rsidR="00A1689B" w:rsidRPr="001B7F05">
        <w:rPr>
          <w:rFonts w:eastAsia="Times New Roman"/>
          <w:i/>
          <w:color w:val="000000"/>
          <w:sz w:val="24"/>
          <w:lang w:eastAsia="ru-RU"/>
        </w:rPr>
        <w:t>должностные</w:t>
      </w:r>
      <w:r w:rsidRPr="001B7F05">
        <w:rPr>
          <w:rFonts w:eastAsia="Times New Roman"/>
          <w:i/>
          <w:color w:val="000000"/>
          <w:sz w:val="24"/>
          <w:lang w:eastAsia="ru-RU"/>
        </w:rPr>
        <w:t xml:space="preserve"> оклад</w:t>
      </w:r>
      <w:r w:rsidR="00A1689B" w:rsidRPr="001B7F05">
        <w:rPr>
          <w:rFonts w:eastAsia="Times New Roman"/>
          <w:i/>
          <w:color w:val="000000"/>
          <w:sz w:val="24"/>
          <w:lang w:eastAsia="ru-RU"/>
        </w:rPr>
        <w:t>ы</w:t>
      </w:r>
      <w:r w:rsidRPr="001B7F05">
        <w:rPr>
          <w:rFonts w:eastAsia="Times New Roman"/>
          <w:i/>
          <w:color w:val="000000"/>
          <w:sz w:val="24"/>
          <w:lang w:eastAsia="ru-RU"/>
        </w:rPr>
        <w:t xml:space="preserve"> работникам бюджетной сферы в среднем на 15%. </w:t>
      </w:r>
    </w:p>
    <w:p w14:paraId="3CB3B1E3" w14:textId="77777777"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r w:rsidRPr="001B7F05">
        <w:rPr>
          <w:rFonts w:eastAsia="Times New Roman"/>
          <w:i/>
          <w:color w:val="000000"/>
          <w:sz w:val="24"/>
          <w:lang w:eastAsia="ru-RU"/>
        </w:rPr>
        <w:t>В Беларуси базовая ставка повышалась 2 раза (до 253 рубле</w:t>
      </w:r>
      <w:r w:rsidR="00A1689B" w:rsidRPr="001B7F05">
        <w:rPr>
          <w:rFonts w:eastAsia="Times New Roman"/>
          <w:i/>
          <w:color w:val="000000"/>
          <w:sz w:val="24"/>
          <w:lang w:eastAsia="ru-RU"/>
        </w:rPr>
        <w:t>й), зарплата в бюджетной сфере</w:t>
      </w:r>
      <w:r w:rsidRPr="001B7F05">
        <w:rPr>
          <w:rFonts w:eastAsia="Times New Roman"/>
          <w:i/>
          <w:color w:val="000000"/>
          <w:sz w:val="24"/>
          <w:lang w:eastAsia="ru-RU"/>
        </w:rPr>
        <w:t xml:space="preserve"> выросла на 18,4%. В 2025 г. запланирован рост ещё на 15%.</w:t>
      </w:r>
    </w:p>
    <w:p w14:paraId="54BC2708" w14:textId="77777777"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r w:rsidRPr="001B7F05">
        <w:rPr>
          <w:rFonts w:eastAsia="Times New Roman"/>
          <w:i/>
          <w:color w:val="000000"/>
          <w:sz w:val="24"/>
          <w:lang w:eastAsia="ru-RU"/>
        </w:rPr>
        <w:t xml:space="preserve">В Казахстане в соответствии с Программой по повышению доходов до 2029 г. осуществляется поэтапное увеличение зарплат от 10 до 70% различным категориям работников бюджетной сферы (охватило 600 тысяч служащих в среднем на 20%). </w:t>
      </w:r>
    </w:p>
    <w:p w14:paraId="51324861" w14:textId="4C4F4BB4"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r w:rsidRPr="001B7F05">
        <w:rPr>
          <w:rFonts w:eastAsia="Times New Roman"/>
          <w:i/>
          <w:color w:val="000000"/>
          <w:sz w:val="24"/>
          <w:lang w:eastAsia="ru-RU"/>
        </w:rPr>
        <w:t>В Кыргызстане в 2024г. была повышена зарплата врачам на 50% и др</w:t>
      </w:r>
      <w:r w:rsidR="00F971FA" w:rsidRPr="001B7F05">
        <w:rPr>
          <w:rFonts w:eastAsia="Times New Roman"/>
          <w:i/>
          <w:color w:val="000000"/>
          <w:sz w:val="24"/>
          <w:lang w:eastAsia="ru-RU"/>
        </w:rPr>
        <w:t>.</w:t>
      </w:r>
      <w:r w:rsidRPr="001B7F05">
        <w:rPr>
          <w:rFonts w:eastAsia="Times New Roman"/>
          <w:i/>
          <w:color w:val="000000"/>
          <w:sz w:val="24"/>
          <w:lang w:eastAsia="ru-RU"/>
        </w:rPr>
        <w:t xml:space="preserve"> работникам медицинской сферы на 10-20%, а также введены доп</w:t>
      </w:r>
      <w:r w:rsidR="00F971FA" w:rsidRPr="001B7F05">
        <w:rPr>
          <w:rFonts w:eastAsia="Times New Roman"/>
          <w:i/>
          <w:color w:val="000000"/>
          <w:sz w:val="24"/>
          <w:lang w:eastAsia="ru-RU"/>
        </w:rPr>
        <w:t>.</w:t>
      </w:r>
      <w:r w:rsidR="00A07877">
        <w:rPr>
          <w:rFonts w:eastAsia="Times New Roman"/>
          <w:i/>
          <w:color w:val="000000"/>
          <w:sz w:val="24"/>
          <w:lang w:eastAsia="ru-RU"/>
        </w:rPr>
        <w:t xml:space="preserve"> </w:t>
      </w:r>
      <w:r w:rsidRPr="001B7F05">
        <w:rPr>
          <w:rFonts w:eastAsia="Times New Roman"/>
          <w:i/>
          <w:color w:val="000000"/>
          <w:sz w:val="24"/>
          <w:lang w:eastAsia="ru-RU"/>
        </w:rPr>
        <w:t>выплаты. В 2025 г. будут увеличены</w:t>
      </w:r>
      <w:r w:rsidR="00A1689B" w:rsidRPr="001B7F05">
        <w:rPr>
          <w:rFonts w:eastAsia="Times New Roman"/>
          <w:i/>
          <w:color w:val="000000"/>
          <w:sz w:val="24"/>
          <w:lang w:eastAsia="ru-RU"/>
        </w:rPr>
        <w:t xml:space="preserve"> зар</w:t>
      </w:r>
      <w:r w:rsidRPr="001B7F05">
        <w:rPr>
          <w:rFonts w:eastAsia="Times New Roman"/>
          <w:i/>
          <w:color w:val="000000"/>
          <w:sz w:val="24"/>
          <w:lang w:eastAsia="ru-RU"/>
        </w:rPr>
        <w:t xml:space="preserve">платы ученым на 100%. </w:t>
      </w:r>
      <w:r w:rsidR="00A1689B" w:rsidRPr="001B7F05">
        <w:rPr>
          <w:rFonts w:eastAsia="Times New Roman"/>
          <w:i/>
          <w:color w:val="000000"/>
          <w:sz w:val="24"/>
          <w:lang w:eastAsia="ru-RU"/>
        </w:rPr>
        <w:t xml:space="preserve">Одновременно в сентябре 2024г. </w:t>
      </w:r>
      <w:r w:rsidRPr="001B7F05">
        <w:rPr>
          <w:rFonts w:eastAsia="Times New Roman"/>
          <w:i/>
          <w:color w:val="000000"/>
          <w:sz w:val="24"/>
          <w:lang w:eastAsia="ru-RU"/>
        </w:rPr>
        <w:t>введен мораторий на повышение зарплат госчиновников на 2024-2026гг. для оптимизации расходов бюджета.</w:t>
      </w:r>
    </w:p>
    <w:p w14:paraId="110F8F5A" w14:textId="77777777"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r w:rsidRPr="001B7F05">
        <w:rPr>
          <w:rFonts w:eastAsia="Times New Roman"/>
          <w:i/>
          <w:color w:val="000000"/>
          <w:sz w:val="24"/>
          <w:lang w:eastAsia="ru-RU"/>
        </w:rPr>
        <w:t>В Молдове зарплата в бюджетной сфере была повышена в среднем на 10,5%. С 1 января 2025г. запланирован рост зарплат медикам на 15%, для остальных сфер - на 9%.</w:t>
      </w:r>
    </w:p>
    <w:p w14:paraId="1CFB2891" w14:textId="77777777"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r w:rsidRPr="001B7F05">
        <w:rPr>
          <w:rFonts w:eastAsia="Times New Roman"/>
          <w:i/>
          <w:color w:val="000000"/>
          <w:sz w:val="24"/>
          <w:lang w:eastAsia="ru-RU"/>
        </w:rPr>
        <w:t>В России в январе 2024 г. зарплаты бюджетных работников социальной сферы проиндексировали на 9,8%, а остальных служащих госучреждений — на 4,5%. С 1 января 2025 г. зарплаты работников бюджетной сферы увеличены на 13,2%</w:t>
      </w:r>
      <w:r w:rsidR="00A1689B" w:rsidRPr="001B7F05">
        <w:rPr>
          <w:rFonts w:eastAsia="Times New Roman"/>
          <w:i/>
          <w:color w:val="000000"/>
          <w:sz w:val="24"/>
          <w:lang w:eastAsia="ru-RU"/>
        </w:rPr>
        <w:t>.</w:t>
      </w:r>
    </w:p>
    <w:p w14:paraId="6A501758" w14:textId="77777777" w:rsidR="007A1377" w:rsidRPr="00CA3F3D" w:rsidRDefault="007A1377" w:rsidP="00A1689B">
      <w:pPr>
        <w:pStyle w:val="11"/>
        <w:shd w:val="clear" w:color="auto" w:fill="FFFFFF"/>
        <w:spacing w:after="0" w:line="240" w:lineRule="auto"/>
        <w:ind w:firstLine="709"/>
        <w:jc w:val="both"/>
        <w:rPr>
          <w:rFonts w:eastAsia="Times New Roman"/>
          <w:i/>
          <w:color w:val="FF0000"/>
          <w:lang w:eastAsia="ru-RU"/>
        </w:rPr>
      </w:pPr>
      <w:r w:rsidRPr="001B7F05">
        <w:rPr>
          <w:rFonts w:eastAsia="Times New Roman"/>
          <w:i/>
          <w:color w:val="000000"/>
          <w:lang w:eastAsia="ru-RU"/>
        </w:rPr>
        <w:t>В Таджикистане повышение зарплат бюджетников происход</w:t>
      </w:r>
      <w:r w:rsidR="00557335" w:rsidRPr="001B7F05">
        <w:rPr>
          <w:rFonts w:eastAsia="Times New Roman"/>
          <w:i/>
          <w:color w:val="000000"/>
          <w:lang w:eastAsia="ru-RU"/>
        </w:rPr>
        <w:t>и</w:t>
      </w:r>
      <w:r w:rsidRPr="001B7F05">
        <w:rPr>
          <w:rFonts w:eastAsia="Times New Roman"/>
          <w:i/>
          <w:color w:val="000000"/>
          <w:lang w:eastAsia="ru-RU"/>
        </w:rPr>
        <w:t>т ежегодно (10-15% в 2020 г</w:t>
      </w:r>
      <w:r w:rsidR="00557335" w:rsidRPr="001B7F05">
        <w:rPr>
          <w:rFonts w:eastAsia="Times New Roman"/>
          <w:i/>
          <w:color w:val="000000"/>
          <w:lang w:eastAsia="ru-RU"/>
        </w:rPr>
        <w:t>.</w:t>
      </w:r>
      <w:r w:rsidRPr="001B7F05">
        <w:rPr>
          <w:rFonts w:eastAsia="Times New Roman"/>
          <w:i/>
          <w:color w:val="000000"/>
          <w:lang w:eastAsia="ru-RU"/>
        </w:rPr>
        <w:t>, 20-25% в 2022 и 2023 гг.). В 2024 г. зарплаты повыш</w:t>
      </w:r>
      <w:r w:rsidR="00557335" w:rsidRPr="001B7F05">
        <w:rPr>
          <w:rFonts w:eastAsia="Times New Roman"/>
          <w:i/>
          <w:color w:val="000000"/>
          <w:lang w:eastAsia="ru-RU"/>
        </w:rPr>
        <w:t>ены</w:t>
      </w:r>
      <w:r w:rsidRPr="001B7F05">
        <w:rPr>
          <w:rFonts w:eastAsia="Times New Roman"/>
          <w:i/>
          <w:color w:val="000000"/>
          <w:lang w:eastAsia="ru-RU"/>
        </w:rPr>
        <w:t xml:space="preserve"> на 40%. С 1 сентября 2025г. ожидается повышение зарплат воспитателей и учителей на 30%, других </w:t>
      </w:r>
      <w:r w:rsidRPr="001B7F05">
        <w:rPr>
          <w:rFonts w:eastAsia="Times New Roman"/>
          <w:i/>
          <w:color w:val="000000"/>
          <w:lang w:eastAsia="ru-RU"/>
        </w:rPr>
        <w:lastRenderedPageBreak/>
        <w:t>работников бюджетной сферы – на 20%.</w:t>
      </w:r>
      <w:r w:rsidR="00A1689B" w:rsidRPr="001B7F05">
        <w:rPr>
          <w:rFonts w:eastAsia="Times New Roman"/>
          <w:i/>
          <w:color w:val="000000"/>
          <w:lang w:eastAsia="ru-RU"/>
        </w:rPr>
        <w:t xml:space="preserve"> В январе </w:t>
      </w:r>
      <w:proofErr w:type="spellStart"/>
      <w:r w:rsidR="00A1689B" w:rsidRPr="001B7F05">
        <w:rPr>
          <w:rFonts w:eastAsia="Times New Roman"/>
          <w:i/>
          <w:color w:val="000000"/>
          <w:lang w:eastAsia="ru-RU"/>
        </w:rPr>
        <w:t>т.г</w:t>
      </w:r>
      <w:proofErr w:type="spellEnd"/>
      <w:r w:rsidR="00A1689B" w:rsidRPr="001B7F05">
        <w:rPr>
          <w:rFonts w:eastAsia="Times New Roman"/>
          <w:i/>
          <w:color w:val="000000"/>
          <w:lang w:eastAsia="ru-RU"/>
        </w:rPr>
        <w:t xml:space="preserve">. </w:t>
      </w:r>
      <w:r w:rsidR="00557335" w:rsidRPr="001B7F05">
        <w:rPr>
          <w:rFonts w:eastAsia="Times New Roman"/>
          <w:i/>
          <w:color w:val="000000"/>
          <w:lang w:eastAsia="ru-RU"/>
        </w:rPr>
        <w:t xml:space="preserve">подписан </w:t>
      </w:r>
      <w:r w:rsidR="00A1689B" w:rsidRPr="001B7F05">
        <w:rPr>
          <w:rFonts w:eastAsia="Times New Roman"/>
          <w:i/>
          <w:color w:val="000000"/>
          <w:lang w:eastAsia="ru-RU"/>
        </w:rPr>
        <w:t>Указ Президента</w:t>
      </w:r>
      <w:r w:rsidR="00557335" w:rsidRPr="001B7F05">
        <w:rPr>
          <w:rFonts w:eastAsia="Times New Roman"/>
          <w:i/>
          <w:color w:val="000000"/>
          <w:lang w:eastAsia="ru-RU"/>
        </w:rPr>
        <w:t xml:space="preserve"> о</w:t>
      </w:r>
      <w:r w:rsidRPr="001B7F05">
        <w:rPr>
          <w:rFonts w:eastAsia="Times New Roman"/>
          <w:i/>
          <w:color w:val="000000"/>
          <w:lang w:eastAsia="ru-RU"/>
        </w:rPr>
        <w:t xml:space="preserve"> 20%-но</w:t>
      </w:r>
      <w:r w:rsidR="00557335" w:rsidRPr="001B7F05">
        <w:rPr>
          <w:rFonts w:eastAsia="Times New Roman"/>
          <w:i/>
          <w:color w:val="000000"/>
          <w:lang w:eastAsia="ru-RU"/>
        </w:rPr>
        <w:t>м</w:t>
      </w:r>
      <w:r w:rsidRPr="001B7F05">
        <w:rPr>
          <w:rFonts w:eastAsia="Times New Roman"/>
          <w:i/>
          <w:color w:val="000000"/>
          <w:lang w:eastAsia="ru-RU"/>
        </w:rPr>
        <w:t xml:space="preserve"> увеличени</w:t>
      </w:r>
      <w:r w:rsidR="00557335" w:rsidRPr="001B7F05">
        <w:rPr>
          <w:rFonts w:eastAsia="Times New Roman"/>
          <w:i/>
          <w:color w:val="000000"/>
          <w:lang w:eastAsia="ru-RU"/>
        </w:rPr>
        <w:t>и</w:t>
      </w:r>
      <w:r w:rsidRPr="001B7F05">
        <w:rPr>
          <w:rFonts w:eastAsia="Times New Roman"/>
          <w:i/>
          <w:color w:val="000000"/>
          <w:lang w:eastAsia="ru-RU"/>
        </w:rPr>
        <w:t xml:space="preserve"> базового оклада для работников здравоохранения</w:t>
      </w:r>
      <w:r w:rsidR="00A1689B" w:rsidRPr="001B7F05">
        <w:rPr>
          <w:rFonts w:eastAsia="Times New Roman"/>
          <w:i/>
          <w:color w:val="000000"/>
          <w:lang w:eastAsia="ru-RU"/>
        </w:rPr>
        <w:t xml:space="preserve"> (до 744</w:t>
      </w:r>
      <w:r w:rsidR="00557335" w:rsidRPr="001B7F05">
        <w:rPr>
          <w:rFonts w:eastAsia="Times New Roman"/>
          <w:i/>
          <w:color w:val="000000"/>
          <w:lang w:eastAsia="ru-RU"/>
        </w:rPr>
        <w:t xml:space="preserve"> </w:t>
      </w:r>
      <w:r w:rsidR="00A1689B" w:rsidRPr="001B7F05">
        <w:rPr>
          <w:rFonts w:eastAsia="Times New Roman"/>
          <w:i/>
          <w:color w:val="000000"/>
          <w:lang w:eastAsia="ru-RU"/>
        </w:rPr>
        <w:t>сомони)</w:t>
      </w:r>
      <w:r w:rsidRPr="001B7F05">
        <w:rPr>
          <w:rFonts w:eastAsia="Times New Roman"/>
          <w:i/>
          <w:color w:val="000000"/>
          <w:lang w:eastAsia="ru-RU"/>
        </w:rPr>
        <w:t>.</w:t>
      </w:r>
    </w:p>
    <w:p w14:paraId="1D9C6E8D" w14:textId="77777777" w:rsidR="007A1377" w:rsidRPr="001B7F05" w:rsidRDefault="007A1377" w:rsidP="00A1689B">
      <w:pPr>
        <w:shd w:val="clear" w:color="auto" w:fill="FFFFFF"/>
        <w:spacing w:after="0" w:line="240" w:lineRule="auto"/>
        <w:ind w:firstLine="709"/>
        <w:jc w:val="both"/>
        <w:rPr>
          <w:rFonts w:eastAsia="Times New Roman"/>
          <w:i/>
          <w:color w:val="000000"/>
          <w:sz w:val="24"/>
          <w:lang w:eastAsia="ru-RU"/>
        </w:rPr>
      </w:pPr>
      <w:r w:rsidRPr="001B7F05">
        <w:rPr>
          <w:rFonts w:eastAsia="Times New Roman"/>
          <w:i/>
          <w:color w:val="000000"/>
          <w:sz w:val="24"/>
          <w:lang w:eastAsia="ru-RU"/>
        </w:rPr>
        <w:t>В Узбекистане зарплата бюджетникам в 2024г. повышалась в среднем на 10%, а педагогически</w:t>
      </w:r>
      <w:r w:rsidR="00EE3B98">
        <w:rPr>
          <w:rFonts w:eastAsia="Times New Roman"/>
          <w:i/>
          <w:color w:val="000000"/>
          <w:sz w:val="24"/>
          <w:lang w:eastAsia="ru-RU"/>
        </w:rPr>
        <w:t xml:space="preserve">х и медицинских работников — на </w:t>
      </w:r>
      <w:r w:rsidRPr="001B7F05">
        <w:rPr>
          <w:rFonts w:eastAsia="Times New Roman"/>
          <w:i/>
          <w:color w:val="000000"/>
          <w:sz w:val="24"/>
          <w:lang w:eastAsia="ru-RU"/>
        </w:rPr>
        <w:t>15%.</w:t>
      </w:r>
    </w:p>
    <w:p w14:paraId="1549DA10" w14:textId="77777777" w:rsidR="00A63E61" w:rsidRDefault="005359E2" w:rsidP="00A63E61">
      <w:pPr>
        <w:shd w:val="clear" w:color="auto" w:fill="FFFFFF"/>
        <w:spacing w:after="0" w:line="240" w:lineRule="auto"/>
        <w:ind w:firstLine="709"/>
        <w:jc w:val="both"/>
        <w:textAlignment w:val="baseline"/>
        <w:rPr>
          <w:rFonts w:eastAsia="Times New Roman"/>
          <w:lang w:eastAsia="ru-RU"/>
        </w:rPr>
      </w:pPr>
      <w:r>
        <w:rPr>
          <w:rFonts w:eastAsia="Times New Roman"/>
          <w:lang w:eastAsia="ru-RU"/>
        </w:rPr>
        <w:t>Заработные платы в бюджетной сфере повышались, как правило, не ниже инфляции. Но поставленные в ряде государств задачи о доведении их уровня до определенного размера</w:t>
      </w:r>
      <w:r w:rsidR="0006209B">
        <w:rPr>
          <w:rFonts w:eastAsia="Times New Roman"/>
          <w:lang w:eastAsia="ru-RU"/>
        </w:rPr>
        <w:t xml:space="preserve"> </w:t>
      </w:r>
      <w:r w:rsidR="00CC4D11">
        <w:rPr>
          <w:rFonts w:eastAsia="Times New Roman"/>
          <w:lang w:eastAsia="ru-RU"/>
        </w:rPr>
        <w:t xml:space="preserve">пока </w:t>
      </w:r>
      <w:r w:rsidR="0006209B">
        <w:rPr>
          <w:rFonts w:eastAsia="Times New Roman"/>
          <w:lang w:eastAsia="ru-RU"/>
        </w:rPr>
        <w:t xml:space="preserve">не выполнены. Так, </w:t>
      </w:r>
      <w:r w:rsidR="00A63E61">
        <w:rPr>
          <w:rFonts w:eastAsia="Times New Roman"/>
          <w:lang w:eastAsia="ru-RU"/>
        </w:rPr>
        <w:t xml:space="preserve">в России была поставлена задача повышения зарплат медработников первичного звена до 200% от средней по региону. Однако, в ряде случаев требование выполнено формально, за счет сокращения штата и увеличения нагрузки. </w:t>
      </w:r>
    </w:p>
    <w:p w14:paraId="4D3F4C30" w14:textId="77777777" w:rsidR="00A63E61" w:rsidRDefault="00A63E61" w:rsidP="00A63E61">
      <w:pPr>
        <w:shd w:val="clear" w:color="auto" w:fill="FFFFFF"/>
        <w:spacing w:after="0" w:line="240" w:lineRule="auto"/>
        <w:ind w:firstLine="709"/>
        <w:jc w:val="both"/>
        <w:textAlignment w:val="baseline"/>
        <w:rPr>
          <w:rFonts w:eastAsia="Times New Roman"/>
          <w:lang w:eastAsia="ru-RU"/>
        </w:rPr>
      </w:pPr>
      <w:r>
        <w:rPr>
          <w:rFonts w:eastAsia="Times New Roman"/>
          <w:lang w:eastAsia="ru-RU"/>
        </w:rPr>
        <w:t>Анализ уровня оплаты труда</w:t>
      </w:r>
      <w:r w:rsidRPr="00A63E61">
        <w:rPr>
          <w:sz w:val="22"/>
          <w:szCs w:val="22"/>
        </w:rPr>
        <w:t xml:space="preserve"> </w:t>
      </w:r>
      <w:r w:rsidRPr="001F7421">
        <w:rPr>
          <w:rFonts w:eastAsia="Times New Roman"/>
          <w:lang w:eastAsia="ru-RU"/>
        </w:rPr>
        <w:t>показывает</w:t>
      </w:r>
      <w:r w:rsidR="001F7421">
        <w:rPr>
          <w:rFonts w:eastAsia="Times New Roman"/>
          <w:lang w:eastAsia="ru-RU"/>
        </w:rPr>
        <w:t>,</w:t>
      </w:r>
      <w:r w:rsidRPr="001F7421">
        <w:rPr>
          <w:rFonts w:eastAsia="Times New Roman"/>
          <w:lang w:eastAsia="ru-RU"/>
        </w:rPr>
        <w:t xml:space="preserve"> что средняя зарплата</w:t>
      </w:r>
      <w:r w:rsidR="001F7421" w:rsidRPr="001F7421">
        <w:rPr>
          <w:rFonts w:eastAsia="Times New Roman"/>
          <w:lang w:eastAsia="ru-RU"/>
        </w:rPr>
        <w:t xml:space="preserve"> в отрасли «</w:t>
      </w:r>
      <w:r w:rsidRPr="001F7421">
        <w:rPr>
          <w:rFonts w:eastAsia="Times New Roman"/>
          <w:lang w:eastAsia="ru-RU"/>
        </w:rPr>
        <w:t>Здравоохранение и социальные услуги</w:t>
      </w:r>
      <w:r w:rsidR="001F7421" w:rsidRPr="001F7421">
        <w:rPr>
          <w:rFonts w:eastAsia="Times New Roman"/>
          <w:lang w:eastAsia="ru-RU"/>
        </w:rPr>
        <w:t>»</w:t>
      </w:r>
      <w:r w:rsidR="001F7421">
        <w:rPr>
          <w:rFonts w:eastAsia="Times New Roman"/>
          <w:lang w:eastAsia="ru-RU"/>
        </w:rPr>
        <w:t>, составляет в Азербайджане – 84%, Армении –86%, Беларуси – 80%, Казахстане – 78%, Кыргызстане – 62%, Молдове – 109%, России – 82%, Таджикистане – 74%, Узбекистане – 64% от средней зарплаты по стране.</w:t>
      </w:r>
    </w:p>
    <w:p w14:paraId="105AA602" w14:textId="77777777" w:rsidR="00481FC0" w:rsidRDefault="00964E47" w:rsidP="000E7895">
      <w:pPr>
        <w:shd w:val="clear" w:color="auto" w:fill="FFFFFF"/>
        <w:spacing w:after="0" w:line="240" w:lineRule="auto"/>
        <w:ind w:firstLine="709"/>
        <w:jc w:val="both"/>
        <w:rPr>
          <w:rFonts w:ascii="Arial" w:hAnsi="Arial" w:cs="Arial"/>
          <w:color w:val="000000"/>
          <w:sz w:val="11"/>
          <w:szCs w:val="11"/>
          <w:shd w:val="clear" w:color="auto" w:fill="FFFFFF"/>
        </w:rPr>
      </w:pPr>
      <w:r>
        <w:rPr>
          <w:rFonts w:eastAsia="Times New Roman"/>
          <w:lang w:eastAsia="ru-RU"/>
        </w:rPr>
        <w:t>П</w:t>
      </w:r>
      <w:r w:rsidR="00160719">
        <w:rPr>
          <w:rFonts w:eastAsia="Times New Roman"/>
          <w:lang w:eastAsia="ru-RU"/>
        </w:rPr>
        <w:t>рофсоюзы в ряде государств</w:t>
      </w:r>
      <w:r w:rsidR="000E7895">
        <w:rPr>
          <w:rFonts w:eastAsia="Times New Roman"/>
          <w:lang w:eastAsia="ru-RU"/>
        </w:rPr>
        <w:t xml:space="preserve"> отмечали недофинансирование отрасли в части оплаты. </w:t>
      </w:r>
      <w:r>
        <w:rPr>
          <w:rFonts w:eastAsia="Times New Roman"/>
          <w:lang w:eastAsia="ru-RU"/>
        </w:rPr>
        <w:t xml:space="preserve">Так, </w:t>
      </w:r>
      <w:r w:rsidR="001128C2">
        <w:rPr>
          <w:rFonts w:eastAsia="Times New Roman"/>
          <w:lang w:eastAsia="ru-RU"/>
        </w:rPr>
        <w:t>в России</w:t>
      </w:r>
      <w:r w:rsidR="000E7895">
        <w:rPr>
          <w:rFonts w:eastAsia="Times New Roman"/>
          <w:lang w:eastAsia="ru-RU"/>
        </w:rPr>
        <w:t>, п</w:t>
      </w:r>
      <w:r w:rsidR="00AD61E7" w:rsidRPr="00246BFB">
        <w:rPr>
          <w:color w:val="000000"/>
          <w:shd w:val="clear" w:color="auto" w:fill="FFFFFF"/>
        </w:rPr>
        <w:t xml:space="preserve">о предложению профсоюзов решение </w:t>
      </w:r>
      <w:r w:rsidR="00C4588A">
        <w:rPr>
          <w:color w:val="000000"/>
          <w:shd w:val="clear" w:color="auto" w:fill="FFFFFF"/>
        </w:rPr>
        <w:t>Российской трехсторонней комиссии (</w:t>
      </w:r>
      <w:r w:rsidR="00AD61E7" w:rsidRPr="00246BFB">
        <w:rPr>
          <w:color w:val="000000"/>
          <w:shd w:val="clear" w:color="auto" w:fill="FFFFFF"/>
        </w:rPr>
        <w:t>РТК</w:t>
      </w:r>
      <w:r w:rsidR="00C4588A">
        <w:rPr>
          <w:color w:val="000000"/>
          <w:shd w:val="clear" w:color="auto" w:fill="FFFFFF"/>
        </w:rPr>
        <w:t>)</w:t>
      </w:r>
      <w:r w:rsidR="00AD61E7" w:rsidRPr="00246BFB">
        <w:rPr>
          <w:color w:val="000000"/>
          <w:shd w:val="clear" w:color="auto" w:fill="FFFFFF"/>
        </w:rPr>
        <w:t xml:space="preserve"> </w:t>
      </w:r>
      <w:r w:rsidR="000E7895" w:rsidRPr="000E7895">
        <w:rPr>
          <w:rFonts w:eastAsia="Times New Roman"/>
          <w:lang w:eastAsia="ru-RU"/>
        </w:rPr>
        <w:t>о Единых рекомендациях по установлению систем оплаты труда бюджетников на 2025 г</w:t>
      </w:r>
      <w:r>
        <w:rPr>
          <w:rFonts w:eastAsia="Times New Roman"/>
          <w:lang w:eastAsia="ru-RU"/>
        </w:rPr>
        <w:t>.</w:t>
      </w:r>
      <w:r w:rsidR="000E7895" w:rsidRPr="00246BFB">
        <w:rPr>
          <w:color w:val="000000"/>
          <w:shd w:val="clear" w:color="auto" w:fill="FFFFFF"/>
        </w:rPr>
        <w:t xml:space="preserve"> </w:t>
      </w:r>
      <w:r w:rsidR="00AD61E7" w:rsidRPr="00246BFB">
        <w:rPr>
          <w:color w:val="000000"/>
          <w:shd w:val="clear" w:color="auto" w:fill="FFFFFF"/>
        </w:rPr>
        <w:t>было дополнено позицией о том, что в соответствии с Конституцией РФ, Трудовым кодексом РФ, а также правовой позицией Конституционного Суда РФ оклады (должностные оклады), ставки зарплаты при выполнении простых неквалифицированных работ в нормальных условиях труда с нормальной интенсивностью и при соблюдении нормы рабочего времени должны устанавливаться не ниже МРОТ. Кроме того, профсоюзная сторона РТК изложила свое мнение о фонде оплаты труда бюджетного учреждения, который должен формироваться на основании систем оплаты труда с учетом безусловного обеспечения выплаты работникам всех доплат и надбавок компенсационного характера, предусмотренных законом, а не наоборот – сначала формирование ФОТ, а затем</w:t>
      </w:r>
      <w:r w:rsidR="007F4F0F">
        <w:rPr>
          <w:color w:val="000000"/>
          <w:shd w:val="clear" w:color="auto" w:fill="FFFFFF"/>
        </w:rPr>
        <w:t xml:space="preserve"> </w:t>
      </w:r>
      <w:r w:rsidR="00AD61E7" w:rsidRPr="00246BFB">
        <w:rPr>
          <w:color w:val="000000"/>
          <w:shd w:val="clear" w:color="auto" w:fill="FFFFFF"/>
        </w:rPr>
        <w:t>оплата потребностей</w:t>
      </w:r>
      <w:r w:rsidR="007F4F0F">
        <w:rPr>
          <w:color w:val="000000"/>
          <w:shd w:val="clear" w:color="auto" w:fill="FFFFFF"/>
        </w:rPr>
        <w:t>.</w:t>
      </w:r>
    </w:p>
    <w:p w14:paraId="009F42AB" w14:textId="77777777" w:rsidR="00481FC0" w:rsidRDefault="00481FC0" w:rsidP="00481FC0">
      <w:pPr>
        <w:spacing w:after="0" w:line="240" w:lineRule="auto"/>
        <w:ind w:firstLine="709"/>
        <w:jc w:val="both"/>
        <w:rPr>
          <w:rFonts w:eastAsia="Times New Roman"/>
          <w:spacing w:val="-1"/>
          <w:lang w:eastAsia="ru-RU"/>
        </w:rPr>
      </w:pPr>
      <w:r w:rsidRPr="008F11FE">
        <w:rPr>
          <w:rFonts w:eastAsia="Times New Roman"/>
          <w:spacing w:val="-1"/>
          <w:lang w:eastAsia="ru-RU"/>
        </w:rPr>
        <w:t>Несмотря на рост зарплаты, её размер остается низким, не позволяющим значительно улучшить качество жизни трудящихся. Доля расходов на</w:t>
      </w:r>
      <w:r w:rsidRPr="008F11FE">
        <w:rPr>
          <w:rFonts w:eastAsia="Times New Roman"/>
          <w:bCs/>
          <w:spacing w:val="-1"/>
          <w:lang w:eastAsia="ru-RU"/>
        </w:rPr>
        <w:t xml:space="preserve"> продукты питания</w:t>
      </w:r>
      <w:r w:rsidRPr="008F11FE">
        <w:rPr>
          <w:rFonts w:eastAsia="Times New Roman"/>
          <w:spacing w:val="-1"/>
          <w:lang w:eastAsia="ru-RU"/>
        </w:rPr>
        <w:t xml:space="preserve"> по-прежнему составляет значительную часть в бюджете семей: от 3</w:t>
      </w:r>
      <w:r>
        <w:rPr>
          <w:rFonts w:eastAsia="Times New Roman"/>
          <w:spacing w:val="-1"/>
          <w:lang w:eastAsia="ru-RU"/>
        </w:rPr>
        <w:t>2</w:t>
      </w:r>
      <w:r w:rsidRPr="008F11FE">
        <w:rPr>
          <w:rFonts w:eastAsia="Times New Roman"/>
          <w:spacing w:val="-1"/>
          <w:lang w:eastAsia="ru-RU"/>
        </w:rPr>
        <w:t>% в России до 5</w:t>
      </w:r>
      <w:r>
        <w:rPr>
          <w:rFonts w:eastAsia="Times New Roman"/>
          <w:spacing w:val="-1"/>
          <w:lang w:eastAsia="ru-RU"/>
        </w:rPr>
        <w:t>5</w:t>
      </w:r>
      <w:r w:rsidRPr="008F11FE">
        <w:rPr>
          <w:rFonts w:eastAsia="Times New Roman"/>
          <w:spacing w:val="-1"/>
          <w:lang w:eastAsia="ru-RU"/>
        </w:rPr>
        <w:t>% в Узбекистане</w:t>
      </w:r>
      <w:r w:rsidR="002A7436">
        <w:rPr>
          <w:rFonts w:eastAsia="Times New Roman"/>
          <w:spacing w:val="-1"/>
          <w:lang w:eastAsia="ru-RU"/>
        </w:rPr>
        <w:t xml:space="preserve"> (</w:t>
      </w:r>
      <w:r>
        <w:rPr>
          <w:rFonts w:eastAsia="Times New Roman"/>
          <w:spacing w:val="-1"/>
          <w:lang w:eastAsia="ru-RU"/>
        </w:rPr>
        <w:t>см. Диаграмму 7</w:t>
      </w:r>
      <w:r w:rsidR="002A7436">
        <w:rPr>
          <w:rFonts w:eastAsia="Times New Roman"/>
          <w:spacing w:val="-1"/>
          <w:lang w:eastAsia="ru-RU"/>
        </w:rPr>
        <w:t>)</w:t>
      </w:r>
      <w:r w:rsidRPr="008F11FE">
        <w:rPr>
          <w:rFonts w:eastAsia="Times New Roman"/>
          <w:spacing w:val="-1"/>
          <w:lang w:eastAsia="ru-RU"/>
        </w:rPr>
        <w:t>.</w:t>
      </w:r>
    </w:p>
    <w:p w14:paraId="78CD467A" w14:textId="77777777" w:rsidR="00481FC0" w:rsidRPr="008F11FE" w:rsidRDefault="00481FC0" w:rsidP="00481FC0">
      <w:pPr>
        <w:spacing w:after="0" w:line="240" w:lineRule="auto"/>
        <w:jc w:val="right"/>
        <w:rPr>
          <w:sz w:val="24"/>
        </w:rPr>
      </w:pPr>
      <w:r w:rsidRPr="008F11FE">
        <w:rPr>
          <w:sz w:val="24"/>
        </w:rPr>
        <w:t>Диаграмма 7</w:t>
      </w:r>
    </w:p>
    <w:p w14:paraId="7615A48A" w14:textId="77777777" w:rsidR="00481FC0" w:rsidRPr="003447C4" w:rsidRDefault="00481FC0" w:rsidP="002A7436">
      <w:pPr>
        <w:spacing w:after="0" w:line="240" w:lineRule="auto"/>
        <w:jc w:val="center"/>
      </w:pPr>
      <w:r w:rsidRPr="008F11FE">
        <w:rPr>
          <w:b/>
          <w:sz w:val="24"/>
          <w:szCs w:val="24"/>
        </w:rPr>
        <w:t>Доля расходов на продукты питания в потребительских бюджетах семей, в %</w:t>
      </w:r>
    </w:p>
    <w:p w14:paraId="37562F01" w14:textId="77777777" w:rsidR="00964E47" w:rsidRDefault="00A47804" w:rsidP="002A7436">
      <w:pPr>
        <w:spacing w:after="0" w:line="240" w:lineRule="auto"/>
        <w:jc w:val="both"/>
        <w:rPr>
          <w:noProof/>
          <w:lang w:eastAsia="ru-RU"/>
        </w:rPr>
      </w:pPr>
      <w:r w:rsidRPr="00F3771B">
        <w:rPr>
          <w:noProof/>
          <w:lang w:eastAsia="ru-RU"/>
        </w:rPr>
        <w:drawing>
          <wp:inline distT="0" distB="0" distL="0" distR="0" wp14:anchorId="42D5CEB4" wp14:editId="1F67ACE7">
            <wp:extent cx="5895975" cy="184785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56105C" w14:textId="77777777" w:rsidR="002A7436" w:rsidRPr="00EE3B98" w:rsidRDefault="00481FC0" w:rsidP="00964E47">
      <w:pPr>
        <w:spacing w:after="0" w:line="240" w:lineRule="auto"/>
        <w:ind w:firstLine="709"/>
        <w:jc w:val="both"/>
        <w:rPr>
          <w:rFonts w:eastAsia="Times New Roman"/>
          <w:i/>
          <w:iCs/>
          <w:color w:val="000000"/>
          <w:spacing w:val="-1"/>
          <w:sz w:val="24"/>
          <w:szCs w:val="24"/>
          <w:lang w:eastAsia="ru-RU"/>
        </w:rPr>
      </w:pPr>
      <w:proofErr w:type="spellStart"/>
      <w:r w:rsidRPr="00EE3B98">
        <w:rPr>
          <w:rFonts w:eastAsia="Times New Roman"/>
          <w:i/>
          <w:iCs/>
          <w:color w:val="000000"/>
          <w:spacing w:val="-1"/>
          <w:sz w:val="24"/>
          <w:szCs w:val="24"/>
          <w:lang w:eastAsia="ru-RU"/>
        </w:rPr>
        <w:lastRenderedPageBreak/>
        <w:t>Справочно</w:t>
      </w:r>
      <w:proofErr w:type="spellEnd"/>
      <w:r w:rsidRPr="00EE3B98">
        <w:rPr>
          <w:rFonts w:eastAsia="Times New Roman"/>
          <w:i/>
          <w:iCs/>
          <w:color w:val="000000"/>
          <w:spacing w:val="-1"/>
          <w:sz w:val="24"/>
          <w:szCs w:val="24"/>
          <w:lang w:eastAsia="ru-RU"/>
        </w:rPr>
        <w:t>. По данным</w:t>
      </w:r>
      <w:r w:rsidRPr="00EE3B98">
        <w:rPr>
          <w:rFonts w:eastAsia="Times New Roman"/>
          <w:color w:val="000000"/>
          <w:spacing w:val="-1"/>
          <w:sz w:val="24"/>
          <w:szCs w:val="24"/>
          <w:lang w:eastAsia="ru-RU"/>
        </w:rPr>
        <w:t xml:space="preserve"> </w:t>
      </w:r>
      <w:proofErr w:type="spellStart"/>
      <w:r w:rsidRPr="00EE3B98">
        <w:rPr>
          <w:rFonts w:eastAsia="Times New Roman"/>
          <w:i/>
          <w:iCs/>
          <w:color w:val="000000"/>
          <w:spacing w:val="-1"/>
          <w:sz w:val="24"/>
          <w:szCs w:val="24"/>
          <w:lang w:eastAsia="ru-RU"/>
        </w:rPr>
        <w:t>Euromonitor</w:t>
      </w:r>
      <w:proofErr w:type="spellEnd"/>
      <w:r w:rsidRPr="00EE3B98">
        <w:rPr>
          <w:rFonts w:eastAsia="Times New Roman"/>
          <w:i/>
          <w:iCs/>
          <w:color w:val="000000"/>
          <w:spacing w:val="-1"/>
          <w:sz w:val="24"/>
          <w:szCs w:val="24"/>
          <w:lang w:eastAsia="ru-RU"/>
        </w:rPr>
        <w:t xml:space="preserve"> эта доля составляет в США – 6,7%, Сингапуре – 8,4%, Великобритании – 8,7%, Ирландии – 9,2%, Швейцарии – 9,9%, Польше – 17,2%, Латвии – 19,3%, Турции 27,3%, Индии – 32,1%, Иране – 28,7%, Египте – 37,6%.</w:t>
      </w:r>
    </w:p>
    <w:p w14:paraId="00BE487B" w14:textId="77777777" w:rsidR="00481FC0" w:rsidRPr="002A7436" w:rsidRDefault="00481FC0" w:rsidP="002A7436">
      <w:pPr>
        <w:spacing w:after="0" w:line="240" w:lineRule="auto"/>
        <w:ind w:firstLine="709"/>
        <w:jc w:val="both"/>
        <w:rPr>
          <w:rFonts w:eastAsia="Times New Roman"/>
          <w:spacing w:val="-1"/>
          <w:lang w:eastAsia="ru-RU"/>
        </w:rPr>
      </w:pPr>
      <w:r w:rsidRPr="002A7436">
        <w:rPr>
          <w:rFonts w:eastAsia="Times New Roman"/>
          <w:spacing w:val="-1"/>
          <w:lang w:eastAsia="ru-RU"/>
        </w:rPr>
        <w:t>Косвенно о недостаточности уровня доходов</w:t>
      </w:r>
      <w:r w:rsidRPr="002A7436">
        <w:rPr>
          <w:rFonts w:eastAsia="Times New Roman"/>
          <w:color w:val="0070C0"/>
          <w:spacing w:val="-1"/>
          <w:lang w:eastAsia="ru-RU"/>
        </w:rPr>
        <w:t xml:space="preserve"> </w:t>
      </w:r>
      <w:r w:rsidRPr="002A7436">
        <w:rPr>
          <w:rFonts w:eastAsia="Times New Roman"/>
          <w:spacing w:val="-1"/>
          <w:lang w:eastAsia="ru-RU"/>
        </w:rPr>
        <w:t>говорит закредитованность населения, особенно, если в структуре кредитов растет доля микрозаймов и объем неплатежей. Это ведёт к снижению потребительского спроса и общей финансовой устойчивости домохозяйств создавая социальные риски. В большинстве стран региона рост объемов кредитования продолжался.</w:t>
      </w:r>
    </w:p>
    <w:p w14:paraId="1EEF4CDC" w14:textId="77777777" w:rsidR="00481FC0" w:rsidRPr="002A7436" w:rsidRDefault="00481FC0" w:rsidP="002A7436">
      <w:pPr>
        <w:spacing w:after="0" w:line="240" w:lineRule="auto"/>
        <w:ind w:firstLine="709"/>
        <w:jc w:val="both"/>
        <w:rPr>
          <w:rFonts w:eastAsia="Times New Roman"/>
          <w:i/>
          <w:spacing w:val="-1"/>
          <w:lang w:eastAsia="ru-RU"/>
        </w:rPr>
      </w:pPr>
      <w:proofErr w:type="spellStart"/>
      <w:r w:rsidRPr="002A7436">
        <w:rPr>
          <w:rFonts w:eastAsia="Times New Roman"/>
          <w:i/>
          <w:spacing w:val="-1"/>
          <w:lang w:eastAsia="ru-RU"/>
        </w:rPr>
        <w:t>Справочно</w:t>
      </w:r>
      <w:proofErr w:type="spellEnd"/>
      <w:r w:rsidRPr="002A7436">
        <w:rPr>
          <w:rFonts w:eastAsia="Times New Roman"/>
          <w:i/>
          <w:spacing w:val="-1"/>
          <w:lang w:eastAsia="ru-RU"/>
        </w:rPr>
        <w:t>. В Беларуси общий долг населения по микрозаймам вырос в 2024г. на 24%.</w:t>
      </w:r>
      <w:r w:rsidRPr="002A7436">
        <w:t xml:space="preserve"> </w:t>
      </w:r>
      <w:r w:rsidRPr="002A7436">
        <w:rPr>
          <w:rFonts w:eastAsia="Times New Roman"/>
          <w:i/>
          <w:spacing w:val="-1"/>
          <w:lang w:eastAsia="ru-RU"/>
        </w:rPr>
        <w:t xml:space="preserve">В России в 2024г. объем задолженности по кредитам вырос на 5,5%, при этом за январь—сентябрь объем </w:t>
      </w:r>
      <w:proofErr w:type="spellStart"/>
      <w:r w:rsidRPr="002A7436">
        <w:rPr>
          <w:rFonts w:eastAsia="Times New Roman"/>
          <w:i/>
          <w:spacing w:val="-1"/>
          <w:lang w:eastAsia="ru-RU"/>
        </w:rPr>
        <w:t>микрокредитных</w:t>
      </w:r>
      <w:proofErr w:type="spellEnd"/>
      <w:r w:rsidRPr="002A7436">
        <w:rPr>
          <w:rFonts w:eastAsia="Times New Roman"/>
          <w:i/>
          <w:spacing w:val="-1"/>
          <w:lang w:eastAsia="ru-RU"/>
        </w:rPr>
        <w:t xml:space="preserve"> займов вырос на 23,3%, а в декабре 2024 г. 70% новых кредитов </w:t>
      </w:r>
      <w:r w:rsidR="002A7436">
        <w:rPr>
          <w:rFonts w:eastAsia="Times New Roman"/>
          <w:i/>
          <w:spacing w:val="-1"/>
          <w:lang w:eastAsia="ru-RU"/>
        </w:rPr>
        <w:t xml:space="preserve">пришлось на микрозаймы. </w:t>
      </w:r>
      <w:r w:rsidRPr="002A7436">
        <w:rPr>
          <w:rFonts w:eastAsia="Times New Roman"/>
          <w:i/>
          <w:spacing w:val="-1"/>
          <w:lang w:eastAsia="ru-RU"/>
        </w:rPr>
        <w:t xml:space="preserve"> </w:t>
      </w:r>
      <w:r w:rsidR="002A7436">
        <w:rPr>
          <w:rFonts w:eastAsia="Times New Roman"/>
          <w:i/>
          <w:spacing w:val="-1"/>
          <w:lang w:eastAsia="ru-RU"/>
        </w:rPr>
        <w:t>Д</w:t>
      </w:r>
      <w:r w:rsidRPr="002A7436">
        <w:rPr>
          <w:rFonts w:eastAsia="Times New Roman"/>
          <w:i/>
          <w:spacing w:val="-1"/>
          <w:lang w:eastAsia="ru-RU"/>
        </w:rPr>
        <w:t>инамика просроченных платежей за год ускорилась в три раза. В Казахстане портфель потребительских кредитов увеличился на 33,4%, объём проблемных кредитов – на 33%. В Узбекистане объём просроченных розничных кредитов (без учёта ипотеки) за 2024г. вырос на 10,3%</w:t>
      </w:r>
    </w:p>
    <w:p w14:paraId="5D646248" w14:textId="77777777" w:rsidR="00481FC0" w:rsidRPr="002A7436" w:rsidRDefault="00481FC0" w:rsidP="002A7436">
      <w:pPr>
        <w:shd w:val="clear" w:color="auto" w:fill="FFFFFF"/>
        <w:spacing w:after="0" w:line="240" w:lineRule="auto"/>
        <w:ind w:firstLine="709"/>
        <w:jc w:val="both"/>
        <w:rPr>
          <w:rFonts w:eastAsia="Times New Roman"/>
          <w:spacing w:val="-1"/>
          <w:lang w:eastAsia="ru-RU"/>
        </w:rPr>
      </w:pPr>
      <w:r w:rsidRPr="002A7436">
        <w:rPr>
          <w:rFonts w:eastAsia="Times New Roman"/>
          <w:spacing w:val="-1"/>
          <w:lang w:eastAsia="ru-RU"/>
        </w:rPr>
        <w:t xml:space="preserve">Подтверждает невысокий уровень дохода и независимый источник. По данным портала </w:t>
      </w:r>
      <w:r w:rsidRPr="002A7436">
        <w:rPr>
          <w:rFonts w:eastAsia="Times New Roman"/>
          <w:spacing w:val="-1"/>
          <w:lang w:val="en-US" w:eastAsia="ru-RU"/>
        </w:rPr>
        <w:t>NUMBO</w:t>
      </w:r>
      <w:r w:rsidRPr="002A7436">
        <w:rPr>
          <w:rFonts w:eastAsia="Times New Roman"/>
          <w:spacing w:val="-1"/>
          <w:vertAlign w:val="superscript"/>
          <w:lang w:val="en-US" w:eastAsia="ru-RU"/>
        </w:rPr>
        <w:footnoteReference w:id="10"/>
      </w:r>
      <w:r w:rsidRPr="002A7436">
        <w:rPr>
          <w:rFonts w:eastAsia="Times New Roman"/>
          <w:spacing w:val="-1"/>
          <w:lang w:eastAsia="ru-RU"/>
        </w:rPr>
        <w:t xml:space="preserve"> на середину 2024 г. в странах СНГ индекс покупательной способности оценивался от очень низкого (Кыргызстан, Таджикистан) до умеренного (Беларусь, Россия). </w:t>
      </w:r>
      <w:r w:rsidR="00ED3A94">
        <w:rPr>
          <w:rFonts w:eastAsia="Times New Roman"/>
          <w:lang w:eastAsia="ru-RU"/>
        </w:rPr>
        <w:t xml:space="preserve">Из отчета Moldova </w:t>
      </w:r>
      <w:proofErr w:type="spellStart"/>
      <w:r w:rsidR="00ED3A94">
        <w:rPr>
          <w:rFonts w:eastAsia="Times New Roman"/>
          <w:lang w:eastAsia="ru-RU"/>
        </w:rPr>
        <w:t>inegală</w:t>
      </w:r>
      <w:proofErr w:type="spellEnd"/>
      <w:r w:rsidR="00ED3A94">
        <w:rPr>
          <w:rFonts w:eastAsia="Times New Roman"/>
          <w:lang w:eastAsia="ru-RU"/>
        </w:rPr>
        <w:t xml:space="preserve"> </w:t>
      </w:r>
      <w:r w:rsidRPr="002A7436">
        <w:rPr>
          <w:rFonts w:eastAsia="Times New Roman"/>
          <w:lang w:eastAsia="ru-RU"/>
        </w:rPr>
        <w:t xml:space="preserve">следует, что около четверти населения сталкивается с недостатком доходов для удовлетворения даже самых базовых потребностей. </w:t>
      </w:r>
    </w:p>
    <w:p w14:paraId="6F1B58D1" w14:textId="77777777" w:rsidR="00481FC0" w:rsidRPr="008F11FE" w:rsidRDefault="00ED3A94" w:rsidP="00ED3A94">
      <w:pPr>
        <w:spacing w:after="0" w:line="240" w:lineRule="auto"/>
        <w:ind w:firstLine="709"/>
        <w:jc w:val="both"/>
        <w:rPr>
          <w:rFonts w:eastAsia="Times New Roman"/>
          <w:lang w:eastAsia="ru-RU"/>
        </w:rPr>
      </w:pPr>
      <w:r>
        <w:rPr>
          <w:rFonts w:eastAsia="Times New Roman"/>
          <w:spacing w:val="-1"/>
          <w:lang w:eastAsia="ru-RU"/>
        </w:rPr>
        <w:t>По данным фонда «Общественное мнение» в России</w:t>
      </w:r>
      <w:r w:rsidR="00481FC0" w:rsidRPr="008F11FE">
        <w:rPr>
          <w:rFonts w:eastAsia="Times New Roman"/>
          <w:spacing w:val="-1"/>
          <w:lang w:eastAsia="ru-RU"/>
        </w:rPr>
        <w:t xml:space="preserve"> значительная часть населения не удовлетворена уровнем своих доходов. </w:t>
      </w:r>
      <w:r w:rsidRPr="00ED3A94">
        <w:rPr>
          <w:rFonts w:eastAsia="Times New Roman"/>
          <w:iCs/>
          <w:spacing w:val="-1"/>
          <w:szCs w:val="24"/>
          <w:lang w:eastAsia="ru-RU"/>
        </w:rPr>
        <w:t xml:space="preserve">По итогам опроса рекрутинговой компании Get </w:t>
      </w:r>
      <w:proofErr w:type="spellStart"/>
      <w:r w:rsidRPr="00ED3A94">
        <w:rPr>
          <w:rFonts w:eastAsia="Times New Roman"/>
          <w:iCs/>
          <w:spacing w:val="-1"/>
          <w:szCs w:val="24"/>
          <w:lang w:eastAsia="ru-RU"/>
        </w:rPr>
        <w:t>experts</w:t>
      </w:r>
      <w:proofErr w:type="spellEnd"/>
      <w:r w:rsidRPr="00ED3A94">
        <w:rPr>
          <w:rFonts w:eastAsia="Times New Roman"/>
          <w:iCs/>
          <w:spacing w:val="-1"/>
          <w:szCs w:val="24"/>
          <w:lang w:eastAsia="ru-RU"/>
        </w:rPr>
        <w:t xml:space="preserve"> </w:t>
      </w:r>
      <w:r>
        <w:rPr>
          <w:rFonts w:eastAsia="Times New Roman"/>
          <w:iCs/>
          <w:spacing w:val="-1"/>
          <w:szCs w:val="24"/>
          <w:lang w:eastAsia="ru-RU"/>
        </w:rPr>
        <w:t xml:space="preserve">в </w:t>
      </w:r>
      <w:r w:rsidRPr="00ED3A94">
        <w:rPr>
          <w:rFonts w:eastAsia="Times New Roman"/>
          <w:iCs/>
          <w:spacing w:val="-1"/>
          <w:szCs w:val="24"/>
          <w:lang w:eastAsia="ru-RU"/>
        </w:rPr>
        <w:t xml:space="preserve">2024 г. полностью удовлетворены своим трудовым доходом только 7% из 2,5 тыс. работников. В целом удовлетворены около 38%, а не удовлетворены – 55%. Главными причинами недовольства стали недостаточный размер оклада, отсутствие ежегодной индексации (32%), низкие бонусы или их отсутствие (31%). </w:t>
      </w:r>
      <w:r w:rsidR="00481FC0" w:rsidRPr="008F11FE">
        <w:rPr>
          <w:rFonts w:eastAsia="Times New Roman"/>
          <w:spacing w:val="-1"/>
          <w:lang w:eastAsia="ru-RU"/>
        </w:rPr>
        <w:t xml:space="preserve">В этих условиях люди вынуждены </w:t>
      </w:r>
      <w:r>
        <w:rPr>
          <w:rFonts w:eastAsia="Times New Roman"/>
          <w:spacing w:val="-1"/>
          <w:lang w:eastAsia="ru-RU"/>
        </w:rPr>
        <w:t xml:space="preserve">кроме кредитов </w:t>
      </w:r>
      <w:r w:rsidR="00481FC0" w:rsidRPr="008F11FE">
        <w:rPr>
          <w:rFonts w:eastAsia="Times New Roman"/>
          <w:spacing w:val="-1"/>
          <w:lang w:eastAsia="ru-RU"/>
        </w:rPr>
        <w:t>искать дополнительные источники заработка (</w:t>
      </w:r>
      <w:r w:rsidR="00481FC0" w:rsidRPr="008F11FE">
        <w:rPr>
          <w:rFonts w:eastAsia="Times New Roman"/>
          <w:lang w:eastAsia="ru-RU"/>
        </w:rPr>
        <w:t>в 2024 г. россияне стали искать подработку в полтора раза чаще, чем в 2023-м).</w:t>
      </w:r>
    </w:p>
    <w:p w14:paraId="072B4304" w14:textId="245AD7C0" w:rsidR="00481FC0" w:rsidRPr="008F11FE" w:rsidRDefault="00481FC0" w:rsidP="00481FC0">
      <w:pPr>
        <w:spacing w:after="0" w:line="240" w:lineRule="auto"/>
        <w:ind w:firstLine="709"/>
        <w:jc w:val="both"/>
        <w:rPr>
          <w:rFonts w:eastAsia="Times New Roman"/>
          <w:lang w:eastAsia="ru-RU"/>
        </w:rPr>
      </w:pPr>
      <w:r w:rsidRPr="008F11FE">
        <w:rPr>
          <w:rFonts w:eastAsia="Times New Roman"/>
          <w:spacing w:val="-1"/>
          <w:lang w:eastAsia="ru-RU"/>
        </w:rPr>
        <w:t>Уровень номинальной зарплаты не дает исчерпывающего представления о</w:t>
      </w:r>
      <w:r w:rsidR="00681AEB">
        <w:rPr>
          <w:rFonts w:eastAsia="Times New Roman"/>
          <w:spacing w:val="-1"/>
          <w:lang w:eastAsia="ru-RU"/>
        </w:rPr>
        <w:t>б</w:t>
      </w:r>
      <w:r w:rsidRPr="008F11FE">
        <w:rPr>
          <w:rFonts w:eastAsia="Times New Roman"/>
          <w:spacing w:val="-1"/>
          <w:lang w:eastAsia="ru-RU"/>
        </w:rPr>
        <w:t xml:space="preserve"> истинном положении дел. Более реальную </w:t>
      </w:r>
      <w:r w:rsidRPr="0032754E">
        <w:rPr>
          <w:rFonts w:eastAsia="Times New Roman"/>
          <w:spacing w:val="-1"/>
          <w:lang w:eastAsia="ru-RU"/>
        </w:rPr>
        <w:t>картину</w:t>
      </w:r>
      <w:r w:rsidRPr="0032754E">
        <w:rPr>
          <w:rFonts w:eastAsia="Times New Roman"/>
          <w:lang w:eastAsia="ru-RU"/>
        </w:rPr>
        <w:t xml:space="preserve"> отража</w:t>
      </w:r>
      <w:r w:rsidR="001A1C61" w:rsidRPr="0032754E">
        <w:rPr>
          <w:rFonts w:eastAsia="Times New Roman"/>
          <w:lang w:eastAsia="ru-RU"/>
        </w:rPr>
        <w:t>ю</w:t>
      </w:r>
      <w:r w:rsidRPr="0032754E">
        <w:rPr>
          <w:rFonts w:eastAsia="Times New Roman"/>
          <w:lang w:eastAsia="ru-RU"/>
        </w:rPr>
        <w:t xml:space="preserve">т медианная </w:t>
      </w:r>
      <w:r w:rsidR="001A1C61" w:rsidRPr="0032754E">
        <w:rPr>
          <w:rFonts w:eastAsia="Times New Roman"/>
          <w:lang w:eastAsia="ru-RU"/>
        </w:rPr>
        <w:t xml:space="preserve">и модальная </w:t>
      </w:r>
      <w:r w:rsidRPr="0032754E">
        <w:rPr>
          <w:rFonts w:eastAsia="Times New Roman"/>
          <w:lang w:eastAsia="ru-RU"/>
        </w:rPr>
        <w:t>зарплата</w:t>
      </w:r>
      <w:r w:rsidR="001A1C61" w:rsidRPr="0032754E">
        <w:rPr>
          <w:rFonts w:eastAsia="Times New Roman"/>
          <w:lang w:eastAsia="ru-RU"/>
        </w:rPr>
        <w:t>.</w:t>
      </w:r>
      <w:r w:rsidR="0032754E">
        <w:rPr>
          <w:rFonts w:eastAsia="Times New Roman"/>
          <w:lang w:eastAsia="ru-RU"/>
        </w:rPr>
        <w:t xml:space="preserve"> </w:t>
      </w:r>
      <w:r w:rsidR="001A1C61" w:rsidRPr="0032754E">
        <w:rPr>
          <w:rFonts w:eastAsia="Times New Roman"/>
          <w:lang w:eastAsia="ru-RU"/>
        </w:rPr>
        <w:t>Медианная зар</w:t>
      </w:r>
      <w:r w:rsidR="001A1C61">
        <w:rPr>
          <w:rFonts w:eastAsia="Times New Roman"/>
          <w:lang w:eastAsia="ru-RU"/>
        </w:rPr>
        <w:t xml:space="preserve">аботная плата </w:t>
      </w:r>
      <w:r w:rsidRPr="008F11FE">
        <w:rPr>
          <w:rFonts w:eastAsia="Times New Roman"/>
          <w:lang w:eastAsia="ru-RU"/>
        </w:rPr>
        <w:t xml:space="preserve">показывает срединное </w:t>
      </w:r>
      <w:r w:rsidR="001A1C61">
        <w:rPr>
          <w:rFonts w:eastAsia="Times New Roman"/>
          <w:lang w:eastAsia="ru-RU"/>
        </w:rPr>
        <w:t xml:space="preserve">её </w:t>
      </w:r>
      <w:r w:rsidRPr="008F11FE">
        <w:rPr>
          <w:rFonts w:eastAsia="Times New Roman"/>
          <w:lang w:eastAsia="ru-RU"/>
        </w:rPr>
        <w:t xml:space="preserve">значение: 50% работников получает меньше, другие 50% –– больше. И она </w:t>
      </w:r>
      <w:r w:rsidR="001A1C61" w:rsidRPr="0032754E">
        <w:rPr>
          <w:rFonts w:eastAsia="Times New Roman"/>
          <w:lang w:eastAsia="ru-RU"/>
        </w:rPr>
        <w:t>свидетельствует</w:t>
      </w:r>
      <w:r w:rsidRPr="0032754E">
        <w:rPr>
          <w:rFonts w:eastAsia="Times New Roman"/>
          <w:lang w:eastAsia="ru-RU"/>
        </w:rPr>
        <w:t xml:space="preserve">, </w:t>
      </w:r>
      <w:r w:rsidRPr="008F11FE">
        <w:rPr>
          <w:rFonts w:eastAsia="Times New Roman"/>
          <w:lang w:eastAsia="ru-RU"/>
        </w:rPr>
        <w:t xml:space="preserve">что </w:t>
      </w:r>
      <w:r w:rsidRPr="008F11FE">
        <w:rPr>
          <w:rFonts w:eastAsia="Times New Roman"/>
          <w:spacing w:val="-1"/>
          <w:lang w:eastAsia="ru-RU"/>
        </w:rPr>
        <w:t>на сегодня значительная часть трудящихся имеет зарплату на 30-50% меньше средней по стране</w:t>
      </w:r>
      <w:r>
        <w:rPr>
          <w:rFonts w:eastAsia="Times New Roman"/>
          <w:spacing w:val="-1"/>
          <w:lang w:eastAsia="ru-RU"/>
        </w:rPr>
        <w:t xml:space="preserve"> </w:t>
      </w:r>
      <w:r w:rsidRPr="003447C4">
        <w:rPr>
          <w:rFonts w:eastAsia="Times New Roman"/>
          <w:spacing w:val="-1"/>
          <w:lang w:eastAsia="ru-RU"/>
        </w:rPr>
        <w:t>(см. Таблицу 6)</w:t>
      </w:r>
      <w:r w:rsidRPr="008F11FE">
        <w:rPr>
          <w:rFonts w:eastAsia="Times New Roman"/>
          <w:spacing w:val="-1"/>
          <w:lang w:eastAsia="ru-RU"/>
        </w:rPr>
        <w:t>.</w:t>
      </w:r>
    </w:p>
    <w:p w14:paraId="21B691F3" w14:textId="77777777" w:rsidR="00964E47" w:rsidRDefault="00964E47" w:rsidP="00F31C32">
      <w:pPr>
        <w:shd w:val="clear" w:color="auto" w:fill="FFFFFF"/>
        <w:spacing w:after="0" w:line="192" w:lineRule="auto"/>
        <w:ind w:firstLine="709"/>
        <w:jc w:val="right"/>
        <w:rPr>
          <w:rFonts w:eastAsia="Times New Roman"/>
          <w:color w:val="000000"/>
          <w:spacing w:val="-1"/>
          <w:sz w:val="24"/>
          <w:szCs w:val="24"/>
          <w:lang w:eastAsia="ru-RU"/>
        </w:rPr>
      </w:pPr>
    </w:p>
    <w:p w14:paraId="7409D22B" w14:textId="77777777" w:rsidR="00964E47" w:rsidRDefault="00964E47" w:rsidP="00F31C32">
      <w:pPr>
        <w:shd w:val="clear" w:color="auto" w:fill="FFFFFF"/>
        <w:spacing w:after="0" w:line="192" w:lineRule="auto"/>
        <w:ind w:firstLine="709"/>
        <w:jc w:val="right"/>
        <w:rPr>
          <w:rFonts w:eastAsia="Times New Roman"/>
          <w:color w:val="000000"/>
          <w:spacing w:val="-1"/>
          <w:sz w:val="24"/>
          <w:szCs w:val="24"/>
          <w:lang w:eastAsia="ru-RU"/>
        </w:rPr>
      </w:pPr>
    </w:p>
    <w:p w14:paraId="37D0B2FC" w14:textId="77777777" w:rsidR="00964E47" w:rsidRDefault="00964E47" w:rsidP="00F31C32">
      <w:pPr>
        <w:shd w:val="clear" w:color="auto" w:fill="FFFFFF"/>
        <w:spacing w:after="0" w:line="192" w:lineRule="auto"/>
        <w:ind w:firstLine="709"/>
        <w:jc w:val="right"/>
        <w:rPr>
          <w:rFonts w:eastAsia="Times New Roman"/>
          <w:color w:val="000000"/>
          <w:spacing w:val="-1"/>
          <w:sz w:val="24"/>
          <w:szCs w:val="24"/>
          <w:lang w:eastAsia="ru-RU"/>
        </w:rPr>
      </w:pPr>
    </w:p>
    <w:p w14:paraId="302667C0" w14:textId="77777777" w:rsidR="00675C5D" w:rsidRDefault="00675C5D" w:rsidP="00F31C32">
      <w:pPr>
        <w:shd w:val="clear" w:color="auto" w:fill="FFFFFF"/>
        <w:spacing w:after="0" w:line="192" w:lineRule="auto"/>
        <w:ind w:firstLine="709"/>
        <w:jc w:val="right"/>
        <w:rPr>
          <w:rFonts w:eastAsia="Times New Roman"/>
          <w:color w:val="000000"/>
          <w:spacing w:val="-1"/>
          <w:sz w:val="24"/>
          <w:szCs w:val="24"/>
          <w:lang w:eastAsia="ru-RU"/>
        </w:rPr>
      </w:pPr>
    </w:p>
    <w:p w14:paraId="271F7F43" w14:textId="77777777" w:rsidR="00675C5D" w:rsidRDefault="00675C5D" w:rsidP="00F31C32">
      <w:pPr>
        <w:shd w:val="clear" w:color="auto" w:fill="FFFFFF"/>
        <w:spacing w:after="0" w:line="192" w:lineRule="auto"/>
        <w:ind w:firstLine="709"/>
        <w:jc w:val="right"/>
        <w:rPr>
          <w:rFonts w:eastAsia="Times New Roman"/>
          <w:color w:val="000000"/>
          <w:spacing w:val="-1"/>
          <w:sz w:val="24"/>
          <w:szCs w:val="24"/>
          <w:lang w:eastAsia="ru-RU"/>
        </w:rPr>
      </w:pPr>
    </w:p>
    <w:p w14:paraId="112D67B9" w14:textId="77777777" w:rsidR="00675C5D" w:rsidRDefault="00675C5D" w:rsidP="00F31C32">
      <w:pPr>
        <w:shd w:val="clear" w:color="auto" w:fill="FFFFFF"/>
        <w:spacing w:after="0" w:line="192" w:lineRule="auto"/>
        <w:ind w:firstLine="709"/>
        <w:jc w:val="right"/>
        <w:rPr>
          <w:rFonts w:eastAsia="Times New Roman"/>
          <w:color w:val="000000"/>
          <w:spacing w:val="-1"/>
          <w:sz w:val="24"/>
          <w:szCs w:val="24"/>
          <w:lang w:eastAsia="ru-RU"/>
        </w:rPr>
      </w:pPr>
    </w:p>
    <w:p w14:paraId="5C6F2EA8" w14:textId="77777777" w:rsidR="00964E47" w:rsidRDefault="00964E47" w:rsidP="00F31C32">
      <w:pPr>
        <w:shd w:val="clear" w:color="auto" w:fill="FFFFFF"/>
        <w:spacing w:after="0" w:line="192" w:lineRule="auto"/>
        <w:ind w:firstLine="709"/>
        <w:jc w:val="right"/>
        <w:rPr>
          <w:rFonts w:eastAsia="Times New Roman"/>
          <w:color w:val="000000"/>
          <w:spacing w:val="-1"/>
          <w:sz w:val="24"/>
          <w:szCs w:val="24"/>
          <w:lang w:eastAsia="ru-RU"/>
        </w:rPr>
      </w:pPr>
    </w:p>
    <w:p w14:paraId="305DDD51" w14:textId="77777777" w:rsidR="00964E47" w:rsidRDefault="00964E47" w:rsidP="00F31C32">
      <w:pPr>
        <w:shd w:val="clear" w:color="auto" w:fill="FFFFFF"/>
        <w:spacing w:after="0" w:line="192" w:lineRule="auto"/>
        <w:ind w:firstLine="709"/>
        <w:jc w:val="right"/>
        <w:rPr>
          <w:rFonts w:eastAsia="Times New Roman"/>
          <w:color w:val="000000"/>
          <w:spacing w:val="-1"/>
          <w:sz w:val="24"/>
          <w:szCs w:val="24"/>
          <w:lang w:eastAsia="ru-RU"/>
        </w:rPr>
      </w:pPr>
    </w:p>
    <w:p w14:paraId="1C0030B0" w14:textId="77777777" w:rsidR="00F31C32" w:rsidRPr="00F31C32" w:rsidRDefault="00F31C32" w:rsidP="00F31C32">
      <w:pPr>
        <w:shd w:val="clear" w:color="auto" w:fill="FFFFFF"/>
        <w:spacing w:after="0" w:line="192" w:lineRule="auto"/>
        <w:ind w:firstLine="709"/>
        <w:jc w:val="right"/>
        <w:rPr>
          <w:rFonts w:eastAsia="Times New Roman"/>
          <w:color w:val="000000"/>
          <w:spacing w:val="-1"/>
          <w:sz w:val="24"/>
          <w:szCs w:val="24"/>
          <w:lang w:eastAsia="ru-RU"/>
        </w:rPr>
      </w:pPr>
      <w:r w:rsidRPr="00F31C32">
        <w:rPr>
          <w:rFonts w:eastAsia="Times New Roman"/>
          <w:color w:val="000000"/>
          <w:spacing w:val="-1"/>
          <w:sz w:val="24"/>
          <w:szCs w:val="24"/>
          <w:lang w:eastAsia="ru-RU"/>
        </w:rPr>
        <w:lastRenderedPageBreak/>
        <w:t>Таблица 6.</w:t>
      </w:r>
    </w:p>
    <w:p w14:paraId="4E58959F" w14:textId="77777777" w:rsidR="00F31C32" w:rsidRPr="00F31C32" w:rsidRDefault="00F31C32" w:rsidP="00F31C32">
      <w:pPr>
        <w:shd w:val="clear" w:color="auto" w:fill="FFFFFF"/>
        <w:spacing w:after="0" w:line="192" w:lineRule="auto"/>
        <w:ind w:firstLine="709"/>
        <w:jc w:val="center"/>
        <w:rPr>
          <w:rFonts w:eastAsia="Times New Roman"/>
          <w:b/>
          <w:color w:val="000000"/>
          <w:spacing w:val="-1"/>
          <w:sz w:val="24"/>
          <w:szCs w:val="24"/>
          <w:lang w:eastAsia="ru-RU"/>
        </w:rPr>
      </w:pPr>
      <w:r w:rsidRPr="00F31C32">
        <w:rPr>
          <w:rFonts w:eastAsia="Times New Roman"/>
          <w:b/>
          <w:color w:val="000000"/>
          <w:spacing w:val="-1"/>
          <w:sz w:val="24"/>
          <w:szCs w:val="24"/>
          <w:lang w:eastAsia="ru-RU"/>
        </w:rPr>
        <w:t>Медианная заработная плата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588"/>
        <w:gridCol w:w="1531"/>
        <w:gridCol w:w="2126"/>
      </w:tblGrid>
      <w:tr w:rsidR="00F31C32" w:rsidRPr="00F31C32" w14:paraId="1063ACFB" w14:textId="77777777" w:rsidTr="00EF73C3">
        <w:tc>
          <w:tcPr>
            <w:tcW w:w="2552" w:type="dxa"/>
            <w:vMerge w:val="restart"/>
            <w:shd w:val="clear" w:color="auto" w:fill="auto"/>
          </w:tcPr>
          <w:p w14:paraId="3770CBC1"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Страны СНГ</w:t>
            </w:r>
          </w:p>
        </w:tc>
        <w:tc>
          <w:tcPr>
            <w:tcW w:w="3147" w:type="dxa"/>
            <w:gridSpan w:val="2"/>
            <w:shd w:val="clear" w:color="auto" w:fill="auto"/>
          </w:tcPr>
          <w:p w14:paraId="7D458087"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Медианная зарплата, в нац. валюте/ $</w:t>
            </w:r>
          </w:p>
        </w:tc>
        <w:tc>
          <w:tcPr>
            <w:tcW w:w="3657" w:type="dxa"/>
            <w:gridSpan w:val="2"/>
            <w:shd w:val="clear" w:color="auto" w:fill="auto"/>
          </w:tcPr>
          <w:p w14:paraId="6E60BDF1"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Соотношение медианной зарплаты к средней, в %</w:t>
            </w:r>
          </w:p>
        </w:tc>
      </w:tr>
      <w:tr w:rsidR="00F31C32" w:rsidRPr="00F31C32" w14:paraId="49D74EDE" w14:textId="77777777" w:rsidTr="00EF73C3">
        <w:tc>
          <w:tcPr>
            <w:tcW w:w="2552" w:type="dxa"/>
            <w:vMerge/>
            <w:shd w:val="clear" w:color="auto" w:fill="auto"/>
          </w:tcPr>
          <w:p w14:paraId="5AEFD859" w14:textId="77777777" w:rsidR="00F31C32" w:rsidRPr="00F31C32" w:rsidRDefault="00F31C32" w:rsidP="00F31C32">
            <w:pPr>
              <w:spacing w:after="0" w:line="240" w:lineRule="auto"/>
              <w:jc w:val="center"/>
              <w:rPr>
                <w:rFonts w:eastAsia="Times New Roman"/>
                <w:b/>
                <w:bCs/>
                <w:color w:val="000000"/>
                <w:sz w:val="22"/>
                <w:szCs w:val="22"/>
                <w:lang w:eastAsia="ru-RU"/>
              </w:rPr>
            </w:pPr>
          </w:p>
        </w:tc>
        <w:tc>
          <w:tcPr>
            <w:tcW w:w="1559" w:type="dxa"/>
            <w:shd w:val="clear" w:color="auto" w:fill="auto"/>
          </w:tcPr>
          <w:p w14:paraId="3E4BACE4"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2023г.</w:t>
            </w:r>
          </w:p>
        </w:tc>
        <w:tc>
          <w:tcPr>
            <w:tcW w:w="1588" w:type="dxa"/>
            <w:shd w:val="clear" w:color="auto" w:fill="auto"/>
          </w:tcPr>
          <w:p w14:paraId="78348981"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2024г.</w:t>
            </w:r>
          </w:p>
        </w:tc>
        <w:tc>
          <w:tcPr>
            <w:tcW w:w="1531" w:type="dxa"/>
            <w:shd w:val="clear" w:color="auto" w:fill="auto"/>
          </w:tcPr>
          <w:p w14:paraId="128C2289"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2023 г.</w:t>
            </w:r>
          </w:p>
        </w:tc>
        <w:tc>
          <w:tcPr>
            <w:tcW w:w="2126" w:type="dxa"/>
            <w:shd w:val="clear" w:color="auto" w:fill="auto"/>
          </w:tcPr>
          <w:p w14:paraId="2515A13C" w14:textId="77777777" w:rsidR="00F31C32" w:rsidRPr="00F31C32" w:rsidRDefault="00F31C32" w:rsidP="00F31C32">
            <w:pPr>
              <w:spacing w:after="0" w:line="240" w:lineRule="auto"/>
              <w:jc w:val="center"/>
              <w:rPr>
                <w:rFonts w:eastAsia="Times New Roman"/>
                <w:b/>
                <w:bCs/>
                <w:color w:val="000000"/>
                <w:sz w:val="22"/>
                <w:szCs w:val="22"/>
                <w:lang w:eastAsia="ru-RU"/>
              </w:rPr>
            </w:pPr>
            <w:r w:rsidRPr="00F31C32">
              <w:rPr>
                <w:rFonts w:eastAsia="Times New Roman"/>
                <w:b/>
                <w:bCs/>
                <w:color w:val="000000"/>
                <w:sz w:val="22"/>
                <w:szCs w:val="22"/>
                <w:lang w:eastAsia="ru-RU"/>
              </w:rPr>
              <w:t>2024г.</w:t>
            </w:r>
          </w:p>
        </w:tc>
      </w:tr>
      <w:tr w:rsidR="00F31C32" w:rsidRPr="00F31C32" w14:paraId="1C565A2A" w14:textId="77777777" w:rsidTr="007F4F0F">
        <w:trPr>
          <w:trHeight w:hRule="exact" w:val="397"/>
        </w:trPr>
        <w:tc>
          <w:tcPr>
            <w:tcW w:w="2552" w:type="dxa"/>
            <w:shd w:val="clear" w:color="auto" w:fill="auto"/>
          </w:tcPr>
          <w:p w14:paraId="63F96CD8" w14:textId="77777777" w:rsidR="00F31C32" w:rsidRPr="007F4F0F" w:rsidRDefault="00F31C32" w:rsidP="00F31C32">
            <w:pPr>
              <w:spacing w:after="0" w:line="240" w:lineRule="auto"/>
              <w:rPr>
                <w:rFonts w:eastAsia="Times New Roman"/>
                <w:b/>
                <w:bCs/>
                <w:color w:val="000000"/>
                <w:sz w:val="24"/>
                <w:szCs w:val="24"/>
                <w:lang w:eastAsia="ru-RU"/>
              </w:rPr>
            </w:pPr>
            <w:r w:rsidRPr="007F4F0F">
              <w:rPr>
                <w:rFonts w:eastAsia="Times New Roman"/>
                <w:b/>
                <w:bCs/>
                <w:color w:val="000000"/>
                <w:sz w:val="24"/>
                <w:szCs w:val="24"/>
                <w:lang w:eastAsia="ru-RU"/>
              </w:rPr>
              <w:t>Азербайджан, манатов</w:t>
            </w:r>
          </w:p>
        </w:tc>
        <w:tc>
          <w:tcPr>
            <w:tcW w:w="1559" w:type="dxa"/>
            <w:shd w:val="clear" w:color="auto" w:fill="auto"/>
            <w:vAlign w:val="center"/>
          </w:tcPr>
          <w:p w14:paraId="72D17E45"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478/281</w:t>
            </w:r>
          </w:p>
        </w:tc>
        <w:tc>
          <w:tcPr>
            <w:tcW w:w="1588" w:type="dxa"/>
            <w:shd w:val="clear" w:color="auto" w:fill="auto"/>
            <w:vAlign w:val="center"/>
          </w:tcPr>
          <w:p w14:paraId="69E61B2B"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480/282</w:t>
            </w:r>
          </w:p>
        </w:tc>
        <w:tc>
          <w:tcPr>
            <w:tcW w:w="1531" w:type="dxa"/>
            <w:shd w:val="clear" w:color="auto" w:fill="auto"/>
          </w:tcPr>
          <w:p w14:paraId="3BAD356F"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52%</w:t>
            </w:r>
          </w:p>
        </w:tc>
        <w:tc>
          <w:tcPr>
            <w:tcW w:w="2126" w:type="dxa"/>
            <w:shd w:val="clear" w:color="auto" w:fill="auto"/>
          </w:tcPr>
          <w:p w14:paraId="7EE7C3FA"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48%</w:t>
            </w:r>
          </w:p>
        </w:tc>
      </w:tr>
      <w:tr w:rsidR="00F31C32" w:rsidRPr="00F31C32" w14:paraId="0C512281" w14:textId="77777777" w:rsidTr="007F4F0F">
        <w:trPr>
          <w:trHeight w:hRule="exact" w:val="397"/>
        </w:trPr>
        <w:tc>
          <w:tcPr>
            <w:tcW w:w="2552" w:type="dxa"/>
            <w:shd w:val="clear" w:color="auto" w:fill="auto"/>
            <w:vAlign w:val="center"/>
          </w:tcPr>
          <w:p w14:paraId="37CDB8FA" w14:textId="77777777" w:rsidR="00F31C32" w:rsidRPr="007F4F0F" w:rsidRDefault="00F31C32" w:rsidP="00F31C32">
            <w:pPr>
              <w:spacing w:after="0" w:line="240" w:lineRule="auto"/>
              <w:rPr>
                <w:rFonts w:eastAsia="Times New Roman"/>
                <w:b/>
                <w:bCs/>
                <w:color w:val="000000"/>
                <w:sz w:val="24"/>
                <w:szCs w:val="24"/>
                <w:lang w:eastAsia="ru-RU"/>
              </w:rPr>
            </w:pPr>
            <w:r w:rsidRPr="007F4F0F">
              <w:rPr>
                <w:rFonts w:eastAsia="Times New Roman"/>
                <w:b/>
                <w:bCs/>
                <w:color w:val="000000"/>
                <w:sz w:val="24"/>
                <w:szCs w:val="24"/>
                <w:lang w:eastAsia="ru-RU"/>
              </w:rPr>
              <w:t>Беларусь, бел. руб.</w:t>
            </w:r>
          </w:p>
        </w:tc>
        <w:tc>
          <w:tcPr>
            <w:tcW w:w="1559" w:type="dxa"/>
            <w:shd w:val="clear" w:color="auto" w:fill="auto"/>
            <w:vAlign w:val="center"/>
          </w:tcPr>
          <w:p w14:paraId="6A3E1FBE"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1499,5/500</w:t>
            </w:r>
          </w:p>
        </w:tc>
        <w:tc>
          <w:tcPr>
            <w:tcW w:w="1588" w:type="dxa"/>
            <w:shd w:val="clear" w:color="auto" w:fill="auto"/>
            <w:vAlign w:val="center"/>
          </w:tcPr>
          <w:p w14:paraId="6C549C74"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1792/552</w:t>
            </w:r>
          </w:p>
        </w:tc>
        <w:tc>
          <w:tcPr>
            <w:tcW w:w="1531" w:type="dxa"/>
            <w:shd w:val="clear" w:color="auto" w:fill="auto"/>
          </w:tcPr>
          <w:p w14:paraId="05030595"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79%</w:t>
            </w:r>
          </w:p>
        </w:tc>
        <w:tc>
          <w:tcPr>
            <w:tcW w:w="2126" w:type="dxa"/>
            <w:shd w:val="clear" w:color="auto" w:fill="auto"/>
          </w:tcPr>
          <w:p w14:paraId="5FF9C6EC"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79%</w:t>
            </w:r>
          </w:p>
        </w:tc>
      </w:tr>
      <w:tr w:rsidR="00F31C32" w:rsidRPr="00F31C32" w14:paraId="41535D45" w14:textId="77777777" w:rsidTr="007F4F0F">
        <w:trPr>
          <w:trHeight w:hRule="exact" w:val="397"/>
        </w:trPr>
        <w:tc>
          <w:tcPr>
            <w:tcW w:w="2552" w:type="dxa"/>
            <w:shd w:val="clear" w:color="auto" w:fill="auto"/>
          </w:tcPr>
          <w:p w14:paraId="1FA56F61" w14:textId="77777777" w:rsidR="00F31C32" w:rsidRPr="007F4F0F" w:rsidRDefault="00F31C32" w:rsidP="00F31C32">
            <w:pPr>
              <w:spacing w:after="0" w:line="240" w:lineRule="auto"/>
              <w:rPr>
                <w:rFonts w:eastAsia="Times New Roman"/>
                <w:b/>
                <w:bCs/>
                <w:color w:val="000000"/>
                <w:sz w:val="24"/>
                <w:szCs w:val="24"/>
                <w:lang w:eastAsia="ru-RU"/>
              </w:rPr>
            </w:pPr>
            <w:r w:rsidRPr="007F4F0F">
              <w:rPr>
                <w:rFonts w:eastAsia="Times New Roman"/>
                <w:b/>
                <w:bCs/>
                <w:color w:val="000000"/>
                <w:sz w:val="24"/>
                <w:szCs w:val="24"/>
                <w:lang w:eastAsia="ru-RU"/>
              </w:rPr>
              <w:t>Казахстан, тенге</w:t>
            </w:r>
          </w:p>
        </w:tc>
        <w:tc>
          <w:tcPr>
            <w:tcW w:w="1559" w:type="dxa"/>
            <w:shd w:val="clear" w:color="auto" w:fill="auto"/>
            <w:vAlign w:val="center"/>
          </w:tcPr>
          <w:p w14:paraId="28AE9EC7"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251356/551</w:t>
            </w:r>
          </w:p>
        </w:tc>
        <w:tc>
          <w:tcPr>
            <w:tcW w:w="1588" w:type="dxa"/>
            <w:shd w:val="clear" w:color="auto" w:fill="auto"/>
            <w:vAlign w:val="center"/>
          </w:tcPr>
          <w:p w14:paraId="4E0DF728"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269378/574</w:t>
            </w:r>
          </w:p>
        </w:tc>
        <w:tc>
          <w:tcPr>
            <w:tcW w:w="1531" w:type="dxa"/>
            <w:shd w:val="clear" w:color="auto" w:fill="auto"/>
          </w:tcPr>
          <w:p w14:paraId="08CFA296"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70%</w:t>
            </w:r>
          </w:p>
        </w:tc>
        <w:tc>
          <w:tcPr>
            <w:tcW w:w="2126" w:type="dxa"/>
            <w:shd w:val="clear" w:color="auto" w:fill="auto"/>
          </w:tcPr>
          <w:p w14:paraId="209CFAEF"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67%</w:t>
            </w:r>
          </w:p>
        </w:tc>
      </w:tr>
      <w:tr w:rsidR="00F31C32" w:rsidRPr="00F31C32" w14:paraId="2B9FD422" w14:textId="77777777" w:rsidTr="007F4F0F">
        <w:trPr>
          <w:trHeight w:hRule="exact" w:val="397"/>
        </w:trPr>
        <w:tc>
          <w:tcPr>
            <w:tcW w:w="2552" w:type="dxa"/>
            <w:shd w:val="clear" w:color="auto" w:fill="auto"/>
          </w:tcPr>
          <w:p w14:paraId="362DED9E" w14:textId="77777777" w:rsidR="00F31C32" w:rsidRPr="007F4F0F" w:rsidRDefault="00F31C32" w:rsidP="00F31C32">
            <w:pPr>
              <w:spacing w:after="0" w:line="240" w:lineRule="auto"/>
              <w:rPr>
                <w:sz w:val="24"/>
                <w:szCs w:val="24"/>
              </w:rPr>
            </w:pPr>
            <w:r w:rsidRPr="007F4F0F">
              <w:rPr>
                <w:rFonts w:eastAsia="Times New Roman"/>
                <w:b/>
                <w:bCs/>
                <w:color w:val="000000"/>
                <w:sz w:val="24"/>
                <w:szCs w:val="24"/>
                <w:lang w:eastAsia="ru-RU"/>
              </w:rPr>
              <w:t>Россия, руб.</w:t>
            </w:r>
          </w:p>
        </w:tc>
        <w:tc>
          <w:tcPr>
            <w:tcW w:w="1559" w:type="dxa"/>
            <w:shd w:val="clear" w:color="auto" w:fill="auto"/>
            <w:vAlign w:val="center"/>
          </w:tcPr>
          <w:p w14:paraId="1B01A02A" w14:textId="77777777" w:rsidR="00F31C32" w:rsidRPr="007F4F0F" w:rsidRDefault="00F31C32" w:rsidP="00F31C32">
            <w:pPr>
              <w:spacing w:after="0" w:line="240" w:lineRule="auto"/>
              <w:jc w:val="center"/>
              <w:rPr>
                <w:rFonts w:eastAsia="Times New Roman"/>
                <w:sz w:val="24"/>
                <w:szCs w:val="24"/>
                <w:lang w:val="en-US" w:eastAsia="ru-RU"/>
              </w:rPr>
            </w:pPr>
            <w:r w:rsidRPr="007F4F0F">
              <w:rPr>
                <w:rFonts w:eastAsia="Times New Roman"/>
                <w:sz w:val="24"/>
                <w:szCs w:val="24"/>
                <w:lang w:eastAsia="ru-RU"/>
              </w:rPr>
              <w:t>47329/559</w:t>
            </w:r>
          </w:p>
        </w:tc>
        <w:tc>
          <w:tcPr>
            <w:tcW w:w="1588" w:type="dxa"/>
            <w:shd w:val="clear" w:color="auto" w:fill="auto"/>
            <w:vAlign w:val="center"/>
          </w:tcPr>
          <w:p w14:paraId="286A35F7"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6</w:t>
            </w:r>
            <w:r w:rsidR="00BE7312">
              <w:rPr>
                <w:rFonts w:eastAsia="Times New Roman"/>
                <w:color w:val="000000"/>
                <w:sz w:val="24"/>
                <w:szCs w:val="24"/>
                <w:lang w:eastAsia="ru-RU"/>
              </w:rPr>
              <w:t>1416</w:t>
            </w:r>
            <w:r w:rsidRPr="007F4F0F">
              <w:rPr>
                <w:rFonts w:eastAsia="Times New Roman"/>
                <w:color w:val="000000"/>
                <w:sz w:val="24"/>
                <w:szCs w:val="24"/>
                <w:vertAlign w:val="superscript"/>
                <w:lang w:eastAsia="ru-RU"/>
              </w:rPr>
              <w:t>*</w:t>
            </w:r>
            <w:r w:rsidRPr="007F4F0F">
              <w:rPr>
                <w:rFonts w:eastAsia="Times New Roman"/>
                <w:color w:val="000000"/>
                <w:sz w:val="24"/>
                <w:szCs w:val="24"/>
                <w:lang w:eastAsia="ru-RU"/>
              </w:rPr>
              <w:t>/652</w:t>
            </w:r>
          </w:p>
        </w:tc>
        <w:tc>
          <w:tcPr>
            <w:tcW w:w="1531" w:type="dxa"/>
            <w:shd w:val="clear" w:color="auto" w:fill="auto"/>
          </w:tcPr>
          <w:p w14:paraId="0DA4FBE2" w14:textId="77777777" w:rsidR="00F31C32" w:rsidRPr="007F4F0F" w:rsidRDefault="00F31C32" w:rsidP="00F31C32">
            <w:pPr>
              <w:spacing w:after="0" w:line="240" w:lineRule="auto"/>
              <w:jc w:val="center"/>
              <w:rPr>
                <w:rFonts w:eastAsia="Times New Roman"/>
                <w:color w:val="000000"/>
                <w:sz w:val="24"/>
                <w:szCs w:val="24"/>
                <w:lang w:eastAsia="ru-RU"/>
              </w:rPr>
            </w:pPr>
            <w:r w:rsidRPr="007F4F0F">
              <w:rPr>
                <w:rFonts w:eastAsia="Times New Roman"/>
                <w:color w:val="000000"/>
                <w:sz w:val="24"/>
                <w:szCs w:val="24"/>
                <w:lang w:eastAsia="ru-RU"/>
              </w:rPr>
              <w:t>64%</w:t>
            </w:r>
          </w:p>
        </w:tc>
        <w:tc>
          <w:tcPr>
            <w:tcW w:w="2126" w:type="dxa"/>
            <w:shd w:val="clear" w:color="auto" w:fill="auto"/>
          </w:tcPr>
          <w:p w14:paraId="0D5FB498" w14:textId="77777777" w:rsidR="00F31C32" w:rsidRPr="007F4F0F" w:rsidRDefault="00F31C32" w:rsidP="00F31C32">
            <w:pPr>
              <w:spacing w:after="0" w:line="240" w:lineRule="auto"/>
              <w:jc w:val="center"/>
              <w:rPr>
                <w:rFonts w:eastAsia="Times New Roman"/>
                <w:color w:val="000000"/>
                <w:sz w:val="24"/>
                <w:szCs w:val="24"/>
                <w:vertAlign w:val="superscript"/>
                <w:lang w:eastAsia="ru-RU"/>
              </w:rPr>
            </w:pPr>
            <w:r w:rsidRPr="007F4F0F">
              <w:rPr>
                <w:rFonts w:eastAsia="Times New Roman"/>
                <w:color w:val="000000"/>
                <w:sz w:val="24"/>
                <w:szCs w:val="24"/>
                <w:lang w:eastAsia="ru-RU"/>
              </w:rPr>
              <w:t>7</w:t>
            </w:r>
            <w:r w:rsidR="00BE7312">
              <w:rPr>
                <w:rFonts w:eastAsia="Times New Roman"/>
                <w:color w:val="000000"/>
                <w:sz w:val="24"/>
                <w:szCs w:val="24"/>
                <w:lang w:eastAsia="ru-RU"/>
              </w:rPr>
              <w:t>0</w:t>
            </w:r>
            <w:r w:rsidRPr="007F4F0F">
              <w:rPr>
                <w:rFonts w:eastAsia="Times New Roman"/>
                <w:color w:val="000000"/>
                <w:sz w:val="24"/>
                <w:szCs w:val="24"/>
                <w:lang w:eastAsia="ru-RU"/>
              </w:rPr>
              <w:t>%</w:t>
            </w:r>
          </w:p>
        </w:tc>
      </w:tr>
    </w:tbl>
    <w:p w14:paraId="2D99D693" w14:textId="77777777" w:rsidR="00F31C32" w:rsidRPr="00F31C32" w:rsidRDefault="00F31C32" w:rsidP="00F31C32">
      <w:pPr>
        <w:spacing w:after="0" w:line="240" w:lineRule="auto"/>
        <w:jc w:val="both"/>
        <w:rPr>
          <w:rFonts w:eastAsia="Times New Roman"/>
          <w:color w:val="000000"/>
          <w:kern w:val="2"/>
          <w:sz w:val="20"/>
          <w:szCs w:val="20"/>
          <w:lang w:eastAsia="ru-RU"/>
        </w:rPr>
      </w:pPr>
      <w:r w:rsidRPr="00F31C32">
        <w:rPr>
          <w:i/>
          <w:sz w:val="20"/>
          <w:szCs w:val="22"/>
        </w:rPr>
        <w:t>*</w:t>
      </w:r>
      <w:r w:rsidRPr="00F31C32">
        <w:rPr>
          <w:rFonts w:eastAsia="Times New Roman"/>
          <w:color w:val="000000"/>
          <w:kern w:val="2"/>
          <w:sz w:val="20"/>
          <w:szCs w:val="20"/>
          <w:lang w:eastAsia="ru-RU"/>
        </w:rPr>
        <w:t xml:space="preserve"> </w:t>
      </w:r>
      <w:r w:rsidR="001202A2">
        <w:rPr>
          <w:rFonts w:eastAsia="Times New Roman"/>
          <w:color w:val="000000"/>
          <w:kern w:val="2"/>
          <w:sz w:val="20"/>
          <w:szCs w:val="20"/>
          <w:lang w:eastAsia="ru-RU"/>
        </w:rPr>
        <w:t>М</w:t>
      </w:r>
      <w:r w:rsidRPr="00F31C32">
        <w:rPr>
          <w:rFonts w:eastAsia="Times New Roman"/>
          <w:color w:val="000000"/>
          <w:kern w:val="2"/>
          <w:sz w:val="20"/>
          <w:szCs w:val="20"/>
          <w:lang w:eastAsia="ru-RU"/>
        </w:rPr>
        <w:t>едианн</w:t>
      </w:r>
      <w:r w:rsidR="001202A2">
        <w:rPr>
          <w:rFonts w:eastAsia="Times New Roman"/>
          <w:color w:val="000000"/>
          <w:kern w:val="2"/>
          <w:sz w:val="20"/>
          <w:szCs w:val="20"/>
          <w:lang w:eastAsia="ru-RU"/>
        </w:rPr>
        <w:t>ая</w:t>
      </w:r>
      <w:r w:rsidRPr="00F31C32">
        <w:rPr>
          <w:rFonts w:eastAsia="Times New Roman"/>
          <w:color w:val="000000"/>
          <w:kern w:val="2"/>
          <w:sz w:val="20"/>
          <w:szCs w:val="20"/>
          <w:lang w:eastAsia="ru-RU"/>
        </w:rPr>
        <w:t xml:space="preserve"> зарплат</w:t>
      </w:r>
      <w:r w:rsidR="001202A2">
        <w:rPr>
          <w:rFonts w:eastAsia="Times New Roman"/>
          <w:color w:val="000000"/>
          <w:kern w:val="2"/>
          <w:sz w:val="20"/>
          <w:szCs w:val="20"/>
          <w:lang w:eastAsia="ru-RU"/>
        </w:rPr>
        <w:t>а в</w:t>
      </w:r>
      <w:r w:rsidRPr="00F31C32">
        <w:rPr>
          <w:rFonts w:eastAsia="Times New Roman"/>
          <w:color w:val="000000"/>
          <w:kern w:val="2"/>
          <w:sz w:val="20"/>
          <w:szCs w:val="20"/>
          <w:lang w:eastAsia="ru-RU"/>
        </w:rPr>
        <w:t xml:space="preserve"> </w:t>
      </w:r>
      <w:r w:rsidR="00BE7312">
        <w:rPr>
          <w:rFonts w:eastAsia="Times New Roman"/>
          <w:color w:val="000000"/>
          <w:kern w:val="2"/>
          <w:sz w:val="20"/>
          <w:szCs w:val="20"/>
          <w:lang w:eastAsia="ru-RU"/>
        </w:rPr>
        <w:t>средн</w:t>
      </w:r>
      <w:r w:rsidR="001202A2">
        <w:rPr>
          <w:rFonts w:eastAsia="Times New Roman"/>
          <w:color w:val="000000"/>
          <w:kern w:val="2"/>
          <w:sz w:val="20"/>
          <w:szCs w:val="20"/>
          <w:lang w:eastAsia="ru-RU"/>
        </w:rPr>
        <w:t>ем</w:t>
      </w:r>
      <w:r w:rsidR="00BE7312">
        <w:rPr>
          <w:rFonts w:eastAsia="Times New Roman"/>
          <w:color w:val="000000"/>
          <w:kern w:val="2"/>
          <w:sz w:val="20"/>
          <w:szCs w:val="20"/>
          <w:lang w:eastAsia="ru-RU"/>
        </w:rPr>
        <w:t xml:space="preserve"> за </w:t>
      </w:r>
      <w:r w:rsidRPr="00F31C32">
        <w:rPr>
          <w:rFonts w:eastAsia="Times New Roman"/>
          <w:color w:val="000000"/>
          <w:kern w:val="2"/>
          <w:sz w:val="20"/>
          <w:szCs w:val="20"/>
          <w:lang w:eastAsia="ru-RU"/>
        </w:rPr>
        <w:t xml:space="preserve">2024г. по данным </w:t>
      </w:r>
      <w:r w:rsidR="00BE7312">
        <w:rPr>
          <w:rFonts w:eastAsia="Times New Roman"/>
          <w:color w:val="000000"/>
          <w:kern w:val="2"/>
          <w:sz w:val="20"/>
          <w:szCs w:val="20"/>
          <w:lang w:eastAsia="ru-RU"/>
        </w:rPr>
        <w:t xml:space="preserve">экспертов </w:t>
      </w:r>
      <w:r w:rsidRPr="00F31C32">
        <w:rPr>
          <w:rFonts w:eastAsia="Times New Roman"/>
          <w:color w:val="000000"/>
          <w:kern w:val="2"/>
          <w:sz w:val="20"/>
          <w:szCs w:val="20"/>
          <w:lang w:eastAsia="ru-RU"/>
        </w:rPr>
        <w:t>«</w:t>
      </w:r>
      <w:proofErr w:type="spellStart"/>
      <w:r w:rsidRPr="00F31C32">
        <w:rPr>
          <w:rFonts w:eastAsia="Times New Roman"/>
          <w:color w:val="000000"/>
          <w:kern w:val="2"/>
          <w:sz w:val="20"/>
          <w:szCs w:val="20"/>
          <w:lang w:eastAsia="ru-RU"/>
        </w:rPr>
        <w:t>СберИндекс</w:t>
      </w:r>
      <w:r w:rsidR="00BE7312">
        <w:rPr>
          <w:rFonts w:eastAsia="Times New Roman"/>
          <w:color w:val="000000"/>
          <w:kern w:val="2"/>
          <w:sz w:val="20"/>
          <w:szCs w:val="20"/>
          <w:lang w:eastAsia="ru-RU"/>
        </w:rPr>
        <w:t>а</w:t>
      </w:r>
      <w:proofErr w:type="spellEnd"/>
      <w:r w:rsidRPr="00F31C32">
        <w:rPr>
          <w:rFonts w:eastAsia="Times New Roman"/>
          <w:color w:val="000000"/>
          <w:kern w:val="2"/>
          <w:sz w:val="20"/>
          <w:szCs w:val="20"/>
          <w:lang w:eastAsia="ru-RU"/>
        </w:rPr>
        <w:t xml:space="preserve">». </w:t>
      </w:r>
    </w:p>
    <w:p w14:paraId="29F5787D" w14:textId="77777777" w:rsidR="00F31C32" w:rsidRPr="00F31C32" w:rsidRDefault="00F31C32" w:rsidP="00F31C32">
      <w:pPr>
        <w:spacing w:after="0" w:line="240" w:lineRule="auto"/>
        <w:ind w:firstLine="709"/>
        <w:jc w:val="both"/>
        <w:rPr>
          <w:rFonts w:eastAsia="Times New Roman"/>
          <w:i/>
          <w:iCs/>
          <w:sz w:val="24"/>
          <w:szCs w:val="24"/>
          <w:shd w:val="clear" w:color="auto" w:fill="FFFFFF"/>
          <w:lang w:eastAsia="ru-RU"/>
        </w:rPr>
      </w:pPr>
      <w:proofErr w:type="spellStart"/>
      <w:r w:rsidRPr="00F31C32">
        <w:rPr>
          <w:rFonts w:eastAsia="Times New Roman"/>
          <w:i/>
          <w:iCs/>
          <w:sz w:val="24"/>
          <w:szCs w:val="24"/>
          <w:lang w:eastAsia="ru-RU"/>
        </w:rPr>
        <w:t>Справочно</w:t>
      </w:r>
      <w:proofErr w:type="spellEnd"/>
      <w:r w:rsidRPr="00F31C32">
        <w:rPr>
          <w:rFonts w:eastAsia="Times New Roman"/>
          <w:i/>
          <w:iCs/>
          <w:sz w:val="24"/>
          <w:szCs w:val="24"/>
          <w:lang w:eastAsia="ru-RU"/>
        </w:rPr>
        <w:t xml:space="preserve">. Расчет медианной зарплаты официально производится </w:t>
      </w:r>
      <w:r w:rsidRPr="00F31C32">
        <w:rPr>
          <w:rFonts w:eastAsia="Times New Roman"/>
          <w:i/>
          <w:iCs/>
          <w:spacing w:val="-1"/>
          <w:sz w:val="24"/>
          <w:szCs w:val="24"/>
          <w:lang w:eastAsia="ru-RU"/>
        </w:rPr>
        <w:t>в Азербайджане, Беларуси, Казахстане, России.</w:t>
      </w:r>
      <w:r w:rsidRPr="00F31C32">
        <w:rPr>
          <w:rFonts w:eastAsia="Times New Roman"/>
          <w:i/>
          <w:iCs/>
          <w:sz w:val="24"/>
          <w:szCs w:val="24"/>
          <w:shd w:val="clear" w:color="auto" w:fill="FFFFFF"/>
          <w:lang w:eastAsia="ru-RU"/>
        </w:rPr>
        <w:t xml:space="preserve"> </w:t>
      </w:r>
    </w:p>
    <w:p w14:paraId="491C1CFE" w14:textId="77777777" w:rsidR="00481FC0" w:rsidRDefault="00481FC0" w:rsidP="00481FC0">
      <w:pPr>
        <w:spacing w:after="0" w:line="240" w:lineRule="auto"/>
        <w:ind w:firstLine="709"/>
        <w:jc w:val="both"/>
        <w:rPr>
          <w:rFonts w:eastAsia="Times New Roman"/>
          <w:color w:val="252525"/>
          <w:spacing w:val="2"/>
          <w:lang w:eastAsia="ru-RU"/>
        </w:rPr>
      </w:pPr>
      <w:r w:rsidRPr="003447C4">
        <w:rPr>
          <w:rFonts w:eastAsia="Times New Roman"/>
          <w:spacing w:val="-1"/>
          <w:lang w:eastAsia="ru-RU"/>
        </w:rPr>
        <w:t>Разница</w:t>
      </w:r>
      <w:r w:rsidRPr="003447C4">
        <w:rPr>
          <w:rFonts w:eastAsia="Times New Roman"/>
          <w:color w:val="252525"/>
          <w:spacing w:val="2"/>
          <w:lang w:eastAsia="ru-RU"/>
        </w:rPr>
        <w:t xml:space="preserve"> между средней и медианной зарплатой зависит от разлета между минимальной и максимальной оплатой. Чем этот разлет сильнее между рядовым и руководящим звеном, тем сильнее средняя зарплата будет опережать медианную.</w:t>
      </w:r>
    </w:p>
    <w:p w14:paraId="0B5EAD69" w14:textId="77B332BD" w:rsidR="001A1C61" w:rsidRPr="001A1C61" w:rsidRDefault="0032754E" w:rsidP="00481FC0">
      <w:pPr>
        <w:spacing w:after="0" w:line="240" w:lineRule="auto"/>
        <w:ind w:firstLine="709"/>
        <w:jc w:val="both"/>
      </w:pPr>
      <w:r>
        <w:rPr>
          <w:rFonts w:eastAsia="Times New Roman"/>
          <w:color w:val="252525"/>
          <w:spacing w:val="2"/>
          <w:lang w:eastAsia="ru-RU"/>
        </w:rPr>
        <w:t>А если взять наиболее распространенную зарплату (</w:t>
      </w:r>
      <w:r w:rsidR="001A1C61">
        <w:rPr>
          <w:rFonts w:eastAsia="Times New Roman"/>
          <w:color w:val="252525"/>
          <w:spacing w:val="2"/>
          <w:lang w:eastAsia="ru-RU"/>
        </w:rPr>
        <w:t>модальн</w:t>
      </w:r>
      <w:r>
        <w:rPr>
          <w:rFonts w:eastAsia="Times New Roman"/>
          <w:color w:val="252525"/>
          <w:spacing w:val="2"/>
          <w:lang w:eastAsia="ru-RU"/>
        </w:rPr>
        <w:t>ую), то, к сожалению, официально её расчет производится только в двух странах:</w:t>
      </w:r>
      <w:r w:rsidRPr="0032754E">
        <w:rPr>
          <w:rFonts w:eastAsia="Times New Roman"/>
          <w:color w:val="252525"/>
          <w:spacing w:val="2"/>
          <w:lang w:eastAsia="ru-RU"/>
        </w:rPr>
        <w:t xml:space="preserve"> </w:t>
      </w:r>
      <w:r>
        <w:rPr>
          <w:rFonts w:eastAsia="Times New Roman"/>
          <w:color w:val="252525"/>
          <w:spacing w:val="2"/>
          <w:lang w:eastAsia="ru-RU"/>
        </w:rPr>
        <w:t xml:space="preserve">Беларуси и Казахстане, где она меньше средней зарплаты примерно </w:t>
      </w:r>
      <w:r w:rsidR="000A2630">
        <w:rPr>
          <w:rFonts w:eastAsia="Times New Roman"/>
          <w:color w:val="252525"/>
          <w:spacing w:val="2"/>
          <w:lang w:eastAsia="ru-RU"/>
        </w:rPr>
        <w:t>на 5</w:t>
      </w:r>
      <w:r>
        <w:rPr>
          <w:rFonts w:eastAsia="Times New Roman"/>
          <w:color w:val="252525"/>
          <w:spacing w:val="2"/>
          <w:lang w:eastAsia="ru-RU"/>
        </w:rPr>
        <w:t xml:space="preserve">1 и </w:t>
      </w:r>
      <w:r w:rsidR="000A2630">
        <w:rPr>
          <w:rFonts w:eastAsia="Times New Roman"/>
          <w:color w:val="252525"/>
          <w:spacing w:val="2"/>
          <w:lang w:eastAsia="ru-RU"/>
        </w:rPr>
        <w:t>7</w:t>
      </w:r>
      <w:r>
        <w:rPr>
          <w:rFonts w:eastAsia="Times New Roman"/>
          <w:color w:val="252525"/>
          <w:spacing w:val="2"/>
          <w:lang w:eastAsia="ru-RU"/>
        </w:rPr>
        <w:t>5</w:t>
      </w:r>
      <w:r w:rsidR="000A2630">
        <w:rPr>
          <w:rFonts w:eastAsia="Times New Roman"/>
          <w:color w:val="252525"/>
          <w:spacing w:val="2"/>
          <w:lang w:eastAsia="ru-RU"/>
        </w:rPr>
        <w:t xml:space="preserve">% </w:t>
      </w:r>
      <w:r>
        <w:rPr>
          <w:rFonts w:eastAsia="Times New Roman"/>
          <w:color w:val="252525"/>
          <w:spacing w:val="2"/>
          <w:lang w:eastAsia="ru-RU"/>
        </w:rPr>
        <w:t xml:space="preserve">соответственно. </w:t>
      </w:r>
    </w:p>
    <w:p w14:paraId="569114FD" w14:textId="77777777" w:rsidR="00481FC0" w:rsidRDefault="00481FC0" w:rsidP="00481FC0">
      <w:pPr>
        <w:shd w:val="clear" w:color="auto" w:fill="FFFFFF"/>
        <w:spacing w:after="0" w:line="240" w:lineRule="auto"/>
        <w:ind w:firstLine="709"/>
        <w:jc w:val="both"/>
        <w:rPr>
          <w:rFonts w:eastAsia="Times New Roman"/>
          <w:lang w:eastAsia="ru-RU"/>
        </w:rPr>
      </w:pPr>
      <w:r>
        <w:t xml:space="preserve">В странах региона сохраняется существенный разрыв в оплате труда между отраслями. По-прежнему зарплату, значительно превышающую среднюю по стране, получали занятые в отраслях: </w:t>
      </w:r>
      <w:r w:rsidRPr="008F11FE">
        <w:rPr>
          <w:rFonts w:eastAsia="Times New Roman"/>
          <w:color w:val="000000"/>
          <w:spacing w:val="-1"/>
          <w:lang w:eastAsia="ru-RU"/>
        </w:rPr>
        <w:t xml:space="preserve">«Горнодобывающая промышленность», «Информация и связь», «Финансовая деятельность». Самая низкая заработная плата в большинстве стран СНГ традиционно у работников, </w:t>
      </w:r>
      <w:r w:rsidRPr="008F11FE">
        <w:rPr>
          <w:rFonts w:eastAsia="Times New Roman"/>
          <w:color w:val="1A1A1A"/>
          <w:lang w:eastAsia="ru-RU"/>
        </w:rPr>
        <w:t>занятых в сельском и лесном хозяйстве, рыболовстве</w:t>
      </w:r>
      <w:r w:rsidRPr="008F11FE">
        <w:rPr>
          <w:rFonts w:eastAsia="Times New Roman"/>
          <w:lang w:eastAsia="ru-RU"/>
        </w:rPr>
        <w:t>.</w:t>
      </w:r>
      <w:r w:rsidRPr="008F11FE">
        <w:rPr>
          <w:rFonts w:eastAsia="Times New Roman"/>
          <w:spacing w:val="-1"/>
          <w:lang w:eastAsia="ru-RU"/>
        </w:rPr>
        <w:t xml:space="preserve"> (см. Приложение </w:t>
      </w:r>
      <w:r w:rsidR="00EB16A5">
        <w:rPr>
          <w:rFonts w:eastAsia="Times New Roman"/>
          <w:spacing w:val="-1"/>
          <w:lang w:eastAsia="ru-RU"/>
        </w:rPr>
        <w:t>29</w:t>
      </w:r>
      <w:r w:rsidRPr="008F11FE">
        <w:rPr>
          <w:rFonts w:eastAsia="Times New Roman"/>
          <w:spacing w:val="-1"/>
          <w:lang w:eastAsia="ru-RU"/>
        </w:rPr>
        <w:t>)</w:t>
      </w:r>
      <w:r w:rsidRPr="008F11FE">
        <w:rPr>
          <w:rFonts w:eastAsia="Times New Roman"/>
          <w:lang w:eastAsia="ru-RU"/>
        </w:rPr>
        <w:t>.</w:t>
      </w:r>
    </w:p>
    <w:p w14:paraId="16DF0A26" w14:textId="77777777" w:rsidR="00481FC0" w:rsidRDefault="00481FC0" w:rsidP="00481FC0">
      <w:pPr>
        <w:shd w:val="clear" w:color="auto" w:fill="FFFFFF"/>
        <w:spacing w:after="0" w:line="240" w:lineRule="auto"/>
        <w:ind w:firstLine="709"/>
        <w:jc w:val="both"/>
        <w:rPr>
          <w:rFonts w:eastAsia="Times New Roman"/>
          <w:color w:val="000000"/>
          <w:lang w:eastAsia="ru-RU"/>
        </w:rPr>
      </w:pPr>
      <w:r>
        <w:rPr>
          <w:rFonts w:eastAsia="Times New Roman"/>
          <w:lang w:eastAsia="ru-RU"/>
        </w:rPr>
        <w:t>На многих предприятиях разрыв в доходах между топ-менеджерами и ряд</w:t>
      </w:r>
      <w:r w:rsidR="009671FA">
        <w:rPr>
          <w:rFonts w:eastAsia="Times New Roman"/>
          <w:lang w:eastAsia="ru-RU"/>
        </w:rPr>
        <w:t xml:space="preserve">овыми сотрудниками достигает до </w:t>
      </w:r>
      <w:r>
        <w:rPr>
          <w:rFonts w:eastAsia="Times New Roman"/>
          <w:lang w:eastAsia="ru-RU"/>
        </w:rPr>
        <w:t xml:space="preserve">60 раз. Так, </w:t>
      </w:r>
      <w:r w:rsidRPr="00DA06DE">
        <w:rPr>
          <w:rFonts w:eastAsia="Times New Roman"/>
          <w:lang w:eastAsia="ru-RU"/>
        </w:rPr>
        <w:t>в</w:t>
      </w:r>
      <w:r w:rsidRPr="00DA06DE">
        <w:rPr>
          <w:rFonts w:eastAsia="Times New Roman"/>
          <w:color w:val="000000"/>
          <w:lang w:eastAsia="ru-RU"/>
        </w:rPr>
        <w:t xml:space="preserve"> нефтегазовой отрасли </w:t>
      </w:r>
      <w:r>
        <w:rPr>
          <w:rFonts w:eastAsia="Times New Roman"/>
          <w:color w:val="000000"/>
          <w:lang w:eastAsia="ru-RU"/>
        </w:rPr>
        <w:t xml:space="preserve">разрыв составляет </w:t>
      </w:r>
      <w:r w:rsidRPr="00DA06DE">
        <w:rPr>
          <w:rFonts w:eastAsia="Times New Roman"/>
          <w:color w:val="000000"/>
          <w:lang w:eastAsia="ru-RU"/>
        </w:rPr>
        <w:t>30-60 раз</w:t>
      </w:r>
      <w:r>
        <w:rPr>
          <w:rFonts w:eastAsia="Times New Roman"/>
          <w:color w:val="000000"/>
          <w:lang w:eastAsia="ru-RU"/>
        </w:rPr>
        <w:t>,</w:t>
      </w:r>
      <w:r w:rsidRPr="00DA06DE">
        <w:rPr>
          <w:rFonts w:eastAsia="Times New Roman"/>
          <w:color w:val="000000"/>
          <w:lang w:eastAsia="ru-RU"/>
        </w:rPr>
        <w:t xml:space="preserve"> в горнодобывающем секторе </w:t>
      </w:r>
      <w:r>
        <w:rPr>
          <w:rFonts w:eastAsia="Times New Roman"/>
          <w:color w:val="000000"/>
          <w:lang w:eastAsia="ru-RU"/>
        </w:rPr>
        <w:t xml:space="preserve">– до </w:t>
      </w:r>
      <w:r w:rsidRPr="00DA06DE">
        <w:rPr>
          <w:rFonts w:eastAsia="Times New Roman"/>
          <w:color w:val="000000"/>
          <w:lang w:eastAsia="ru-RU"/>
        </w:rPr>
        <w:t>50 раз</w:t>
      </w:r>
      <w:r w:rsidR="009671FA">
        <w:rPr>
          <w:rFonts w:eastAsia="Times New Roman"/>
          <w:color w:val="000000"/>
          <w:lang w:eastAsia="ru-RU"/>
        </w:rPr>
        <w:t>,</w:t>
      </w:r>
      <w:r w:rsidRPr="00DA06DE">
        <w:rPr>
          <w:rFonts w:eastAsia="Times New Roman"/>
          <w:color w:val="000000"/>
          <w:lang w:eastAsia="ru-RU"/>
        </w:rPr>
        <w:t xml:space="preserve"> в банковском секторе </w:t>
      </w:r>
      <w:r>
        <w:rPr>
          <w:rFonts w:eastAsia="Times New Roman"/>
          <w:color w:val="000000"/>
          <w:lang w:eastAsia="ru-RU"/>
        </w:rPr>
        <w:t>–</w:t>
      </w:r>
      <w:r w:rsidRPr="00DA06DE">
        <w:rPr>
          <w:rFonts w:eastAsia="Times New Roman"/>
          <w:color w:val="000000"/>
          <w:lang w:eastAsia="ru-RU"/>
        </w:rPr>
        <w:t xml:space="preserve"> </w:t>
      </w:r>
      <w:r>
        <w:rPr>
          <w:rFonts w:eastAsia="Times New Roman"/>
          <w:color w:val="000000"/>
          <w:lang w:eastAsia="ru-RU"/>
        </w:rPr>
        <w:t xml:space="preserve">до </w:t>
      </w:r>
      <w:r w:rsidRPr="00DA06DE">
        <w:rPr>
          <w:rFonts w:eastAsia="Times New Roman"/>
          <w:color w:val="000000"/>
          <w:lang w:eastAsia="ru-RU"/>
        </w:rPr>
        <w:t xml:space="preserve">30 раз, в промышленном и сельском секторах </w:t>
      </w:r>
      <w:r>
        <w:rPr>
          <w:rFonts w:eastAsia="Times New Roman"/>
          <w:color w:val="000000"/>
          <w:lang w:eastAsia="ru-RU"/>
        </w:rPr>
        <w:t xml:space="preserve">до </w:t>
      </w:r>
      <w:r w:rsidRPr="00DA06DE">
        <w:rPr>
          <w:rFonts w:eastAsia="Times New Roman"/>
          <w:color w:val="000000"/>
          <w:lang w:eastAsia="ru-RU"/>
        </w:rPr>
        <w:t>20</w:t>
      </w:r>
      <w:r>
        <w:rPr>
          <w:rFonts w:eastAsia="Times New Roman"/>
          <w:color w:val="000000"/>
          <w:lang w:eastAsia="ru-RU"/>
        </w:rPr>
        <w:t xml:space="preserve">. </w:t>
      </w:r>
    </w:p>
    <w:p w14:paraId="05951E4A" w14:textId="77777777" w:rsidR="00481FC0" w:rsidRDefault="00481FC0" w:rsidP="00481FC0">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Н</w:t>
      </w:r>
      <w:r w:rsidRPr="00DA06DE">
        <w:rPr>
          <w:rFonts w:eastAsia="Times New Roman"/>
          <w:color w:val="000000"/>
          <w:lang w:eastAsia="ru-RU"/>
        </w:rPr>
        <w:t xml:space="preserve">аименьший разрыв между зарплатами на уровне предприятий по всем отраслям наблюдается в Беларуси </w:t>
      </w:r>
      <w:r>
        <w:rPr>
          <w:rFonts w:eastAsia="Times New Roman"/>
          <w:color w:val="000000"/>
          <w:lang w:eastAsia="ru-RU"/>
        </w:rPr>
        <w:t>– до 8</w:t>
      </w:r>
      <w:r w:rsidRPr="00DA06DE">
        <w:rPr>
          <w:rFonts w:eastAsia="Times New Roman"/>
          <w:color w:val="000000"/>
          <w:lang w:eastAsia="ru-RU"/>
        </w:rPr>
        <w:t xml:space="preserve"> раз</w:t>
      </w:r>
      <w:r>
        <w:rPr>
          <w:rFonts w:eastAsia="Times New Roman"/>
          <w:color w:val="000000"/>
          <w:lang w:eastAsia="ru-RU"/>
        </w:rPr>
        <w:t xml:space="preserve">, где имеется </w:t>
      </w:r>
      <w:r w:rsidR="00EE3B98">
        <w:rPr>
          <w:rFonts w:eastAsia="Times New Roman"/>
          <w:color w:val="000000"/>
          <w:lang w:eastAsia="ru-RU"/>
        </w:rPr>
        <w:t>нормативное</w:t>
      </w:r>
      <w:r>
        <w:rPr>
          <w:rFonts w:eastAsia="Times New Roman"/>
          <w:color w:val="000000"/>
          <w:lang w:eastAsia="ru-RU"/>
        </w:rPr>
        <w:t xml:space="preserve"> ограничение выплат</w:t>
      </w:r>
      <w:r w:rsidR="00EE3B98">
        <w:rPr>
          <w:rStyle w:val="ae"/>
          <w:rFonts w:eastAsia="Times New Roman"/>
          <w:color w:val="000000"/>
          <w:lang w:eastAsia="ru-RU"/>
        </w:rPr>
        <w:footnoteReference w:id="11"/>
      </w:r>
      <w:r>
        <w:rPr>
          <w:rFonts w:eastAsia="Times New Roman"/>
          <w:color w:val="000000"/>
          <w:lang w:eastAsia="ru-RU"/>
        </w:rPr>
        <w:t>.</w:t>
      </w:r>
    </w:p>
    <w:p w14:paraId="44B79F20" w14:textId="77777777" w:rsidR="00481FC0" w:rsidRDefault="009D15E6" w:rsidP="00481FC0">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О</w:t>
      </w:r>
      <w:r w:rsidR="00481FC0">
        <w:rPr>
          <w:rFonts w:eastAsia="Times New Roman"/>
          <w:color w:val="000000"/>
          <w:lang w:eastAsia="ru-RU"/>
        </w:rPr>
        <w:t xml:space="preserve">собо </w:t>
      </w:r>
      <w:r>
        <w:rPr>
          <w:rFonts w:eastAsia="Times New Roman"/>
          <w:color w:val="000000"/>
          <w:lang w:eastAsia="ru-RU"/>
        </w:rPr>
        <w:t>следует</w:t>
      </w:r>
      <w:r w:rsidR="00481FC0">
        <w:rPr>
          <w:rFonts w:eastAsia="Times New Roman"/>
          <w:color w:val="000000"/>
          <w:lang w:eastAsia="ru-RU"/>
        </w:rPr>
        <w:t xml:space="preserve"> обратить внимание</w:t>
      </w:r>
      <w:r>
        <w:rPr>
          <w:rFonts w:eastAsia="Times New Roman"/>
          <w:color w:val="000000"/>
          <w:lang w:eastAsia="ru-RU"/>
        </w:rPr>
        <w:t xml:space="preserve"> на усиление неравенства</w:t>
      </w:r>
      <w:r w:rsidR="00481FC0">
        <w:rPr>
          <w:rFonts w:eastAsia="Times New Roman"/>
          <w:color w:val="000000"/>
          <w:lang w:eastAsia="ru-RU"/>
        </w:rPr>
        <w:t xml:space="preserve"> в последние годы во многих странах региона.</w:t>
      </w:r>
    </w:p>
    <w:p w14:paraId="34A2CE42" w14:textId="60B01290" w:rsidR="007F4F0F" w:rsidRDefault="009D15E6" w:rsidP="00481FC0">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Так, п</w:t>
      </w:r>
      <w:r w:rsidR="00481FC0">
        <w:rPr>
          <w:rFonts w:eastAsia="Times New Roman"/>
          <w:color w:val="000000"/>
          <w:lang w:eastAsia="ru-RU"/>
        </w:rPr>
        <w:t>о данным Статкомитета СНГ в Кыргызстане, где один из самых низких уровней средней зарплаты, коэффициент фондов, показывающий соотношение между средним уровнем доходов 10% населения с самыми высокими доходами и 10% с самыми низкими, увеличился с 2020 г. с 9,2 до 18,3. Практически это означает</w:t>
      </w:r>
      <w:r>
        <w:rPr>
          <w:rFonts w:eastAsia="Times New Roman"/>
          <w:color w:val="000000"/>
          <w:lang w:eastAsia="ru-RU"/>
        </w:rPr>
        <w:t>,</w:t>
      </w:r>
      <w:r w:rsidR="00481FC0">
        <w:rPr>
          <w:rFonts w:eastAsia="Times New Roman"/>
          <w:color w:val="000000"/>
          <w:lang w:eastAsia="ru-RU"/>
        </w:rPr>
        <w:t xml:space="preserve"> что значительная часть населения живет в глубочайшей бедности (см. Таблицу 7). </w:t>
      </w:r>
    </w:p>
    <w:p w14:paraId="073ECEF1" w14:textId="77777777" w:rsidR="00481FC0" w:rsidRPr="00DC7CDE" w:rsidRDefault="00481FC0" w:rsidP="009D15E6">
      <w:pPr>
        <w:shd w:val="clear" w:color="auto" w:fill="FFFFFF"/>
        <w:spacing w:after="0" w:line="216" w:lineRule="auto"/>
        <w:ind w:firstLine="709"/>
        <w:jc w:val="right"/>
        <w:rPr>
          <w:rFonts w:eastAsia="Times New Roman"/>
          <w:color w:val="252525"/>
          <w:spacing w:val="2"/>
          <w:lang w:eastAsia="ru-RU"/>
        </w:rPr>
      </w:pPr>
      <w:r w:rsidRPr="00DC7CDE">
        <w:rPr>
          <w:rFonts w:eastAsia="Times New Roman"/>
          <w:color w:val="252525"/>
          <w:spacing w:val="2"/>
          <w:lang w:eastAsia="ru-RU"/>
        </w:rPr>
        <w:lastRenderedPageBreak/>
        <w:t>Таблица 7.</w:t>
      </w:r>
    </w:p>
    <w:p w14:paraId="0F95ADB3" w14:textId="77777777" w:rsidR="00481FC0" w:rsidRPr="00DC7CDE" w:rsidRDefault="00481FC0" w:rsidP="009D15E6">
      <w:pPr>
        <w:widowControl w:val="0"/>
        <w:autoSpaceDE w:val="0"/>
        <w:autoSpaceDN w:val="0"/>
        <w:spacing w:after="0" w:line="216" w:lineRule="auto"/>
        <w:ind w:left="919"/>
        <w:jc w:val="center"/>
        <w:rPr>
          <w:b/>
          <w:bCs/>
          <w:sz w:val="24"/>
          <w:szCs w:val="24"/>
        </w:rPr>
      </w:pPr>
      <w:r w:rsidRPr="00DC7CDE">
        <w:rPr>
          <w:b/>
          <w:bCs/>
          <w:sz w:val="24"/>
          <w:szCs w:val="24"/>
        </w:rPr>
        <w:t>Показатели</w:t>
      </w:r>
      <w:r w:rsidRPr="00DC7CDE">
        <w:rPr>
          <w:b/>
          <w:bCs/>
          <w:spacing w:val="-4"/>
          <w:sz w:val="24"/>
          <w:szCs w:val="24"/>
        </w:rPr>
        <w:t xml:space="preserve"> </w:t>
      </w:r>
      <w:r w:rsidRPr="00DC7CDE">
        <w:rPr>
          <w:b/>
          <w:bCs/>
          <w:sz w:val="24"/>
          <w:szCs w:val="24"/>
        </w:rPr>
        <w:t>дифференциации</w:t>
      </w:r>
      <w:r w:rsidRPr="00DC7CDE">
        <w:rPr>
          <w:b/>
          <w:bCs/>
          <w:spacing w:val="-3"/>
          <w:sz w:val="24"/>
          <w:szCs w:val="24"/>
        </w:rPr>
        <w:t xml:space="preserve"> </w:t>
      </w:r>
      <w:r w:rsidRPr="00DC7CDE">
        <w:rPr>
          <w:b/>
          <w:bCs/>
          <w:sz w:val="24"/>
          <w:szCs w:val="24"/>
        </w:rPr>
        <w:t>населения</w:t>
      </w:r>
      <w:r w:rsidRPr="00DC7CDE">
        <w:rPr>
          <w:b/>
          <w:bCs/>
          <w:spacing w:val="-3"/>
          <w:sz w:val="24"/>
          <w:szCs w:val="24"/>
        </w:rPr>
        <w:t xml:space="preserve"> </w:t>
      </w:r>
      <w:r w:rsidRPr="00DC7CDE">
        <w:rPr>
          <w:b/>
          <w:bCs/>
          <w:sz w:val="24"/>
          <w:szCs w:val="24"/>
        </w:rPr>
        <w:t>по</w:t>
      </w:r>
      <w:r w:rsidRPr="00DC7CDE">
        <w:rPr>
          <w:b/>
          <w:bCs/>
          <w:spacing w:val="-3"/>
          <w:sz w:val="24"/>
          <w:szCs w:val="24"/>
        </w:rPr>
        <w:t xml:space="preserve"> </w:t>
      </w:r>
      <w:r w:rsidRPr="00DC7CDE">
        <w:rPr>
          <w:b/>
          <w:bCs/>
          <w:sz w:val="24"/>
          <w:szCs w:val="24"/>
        </w:rPr>
        <w:t>уровню</w:t>
      </w:r>
      <w:r w:rsidRPr="00DC7CDE">
        <w:rPr>
          <w:b/>
          <w:bCs/>
          <w:spacing w:val="-4"/>
          <w:sz w:val="24"/>
          <w:szCs w:val="24"/>
        </w:rPr>
        <w:t xml:space="preserve"> </w:t>
      </w:r>
      <w:r w:rsidRPr="00DC7CDE">
        <w:rPr>
          <w:b/>
          <w:bCs/>
          <w:sz w:val="24"/>
          <w:szCs w:val="24"/>
        </w:rPr>
        <w:t>доходов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5"/>
        <w:gridCol w:w="1736"/>
        <w:gridCol w:w="1736"/>
        <w:gridCol w:w="1736"/>
        <w:gridCol w:w="1737"/>
      </w:tblGrid>
      <w:tr w:rsidR="00481FC0" w:rsidRPr="00DC7CDE" w14:paraId="74987614" w14:textId="77777777" w:rsidTr="009D15E6">
        <w:trPr>
          <w:trHeight w:hRule="exact" w:val="227"/>
        </w:trPr>
        <w:tc>
          <w:tcPr>
            <w:tcW w:w="1985" w:type="dxa"/>
          </w:tcPr>
          <w:p w14:paraId="7C355DB4" w14:textId="77777777" w:rsidR="00481FC0" w:rsidRPr="00481FC0" w:rsidRDefault="00481FC0" w:rsidP="00481FC0">
            <w:pPr>
              <w:tabs>
                <w:tab w:val="center" w:pos="4677"/>
                <w:tab w:val="right" w:pos="9355"/>
              </w:tabs>
              <w:rPr>
                <w:sz w:val="20"/>
              </w:rPr>
            </w:pPr>
          </w:p>
        </w:tc>
        <w:tc>
          <w:tcPr>
            <w:tcW w:w="1736" w:type="dxa"/>
          </w:tcPr>
          <w:p w14:paraId="2658ACA4" w14:textId="77777777" w:rsidR="00481FC0" w:rsidRPr="00481FC0" w:rsidRDefault="00481FC0" w:rsidP="00481FC0">
            <w:pPr>
              <w:tabs>
                <w:tab w:val="center" w:pos="4677"/>
                <w:tab w:val="right" w:pos="9355"/>
              </w:tabs>
              <w:jc w:val="center"/>
              <w:rPr>
                <w:b/>
                <w:sz w:val="18"/>
              </w:rPr>
            </w:pPr>
            <w:r w:rsidRPr="00481FC0">
              <w:rPr>
                <w:b/>
                <w:sz w:val="18"/>
              </w:rPr>
              <w:t>2020</w:t>
            </w:r>
          </w:p>
        </w:tc>
        <w:tc>
          <w:tcPr>
            <w:tcW w:w="1736" w:type="dxa"/>
          </w:tcPr>
          <w:p w14:paraId="32E3D8EF" w14:textId="77777777" w:rsidR="00481FC0" w:rsidRPr="00481FC0" w:rsidRDefault="00481FC0" w:rsidP="00481FC0">
            <w:pPr>
              <w:tabs>
                <w:tab w:val="center" w:pos="4677"/>
                <w:tab w:val="right" w:pos="9355"/>
              </w:tabs>
              <w:jc w:val="center"/>
              <w:rPr>
                <w:b/>
                <w:sz w:val="18"/>
              </w:rPr>
            </w:pPr>
            <w:r w:rsidRPr="00481FC0">
              <w:rPr>
                <w:b/>
                <w:sz w:val="18"/>
              </w:rPr>
              <w:t>2021</w:t>
            </w:r>
          </w:p>
        </w:tc>
        <w:tc>
          <w:tcPr>
            <w:tcW w:w="1736" w:type="dxa"/>
          </w:tcPr>
          <w:p w14:paraId="6A061BFE" w14:textId="77777777" w:rsidR="00481FC0" w:rsidRPr="00481FC0" w:rsidRDefault="00481FC0" w:rsidP="00481FC0">
            <w:pPr>
              <w:tabs>
                <w:tab w:val="center" w:pos="4677"/>
                <w:tab w:val="right" w:pos="9355"/>
              </w:tabs>
              <w:jc w:val="center"/>
              <w:rPr>
                <w:b/>
                <w:sz w:val="18"/>
              </w:rPr>
            </w:pPr>
            <w:r w:rsidRPr="00481FC0">
              <w:rPr>
                <w:b/>
                <w:sz w:val="18"/>
              </w:rPr>
              <w:t>2022</w:t>
            </w:r>
          </w:p>
        </w:tc>
        <w:tc>
          <w:tcPr>
            <w:tcW w:w="1737" w:type="dxa"/>
          </w:tcPr>
          <w:p w14:paraId="076CD0F2" w14:textId="77777777" w:rsidR="00481FC0" w:rsidRPr="00481FC0" w:rsidRDefault="00481FC0" w:rsidP="00481FC0">
            <w:pPr>
              <w:tabs>
                <w:tab w:val="center" w:pos="4677"/>
                <w:tab w:val="right" w:pos="9355"/>
              </w:tabs>
              <w:jc w:val="center"/>
              <w:rPr>
                <w:b/>
                <w:sz w:val="18"/>
              </w:rPr>
            </w:pPr>
            <w:r w:rsidRPr="00481FC0">
              <w:rPr>
                <w:b/>
                <w:sz w:val="18"/>
              </w:rPr>
              <w:t>2023</w:t>
            </w:r>
          </w:p>
        </w:tc>
      </w:tr>
      <w:tr w:rsidR="00481FC0" w:rsidRPr="00DC7CDE" w14:paraId="14808196" w14:textId="77777777" w:rsidTr="009D15E6">
        <w:trPr>
          <w:trHeight w:hRule="exact" w:val="227"/>
        </w:trPr>
        <w:tc>
          <w:tcPr>
            <w:tcW w:w="1985" w:type="dxa"/>
          </w:tcPr>
          <w:p w14:paraId="17F6D6E1" w14:textId="77777777" w:rsidR="00481FC0" w:rsidRPr="00481FC0" w:rsidRDefault="00481FC0" w:rsidP="00481FC0">
            <w:pPr>
              <w:tabs>
                <w:tab w:val="center" w:pos="4677"/>
                <w:tab w:val="right" w:pos="9355"/>
              </w:tabs>
              <w:rPr>
                <w:sz w:val="20"/>
              </w:rPr>
            </w:pPr>
          </w:p>
        </w:tc>
        <w:tc>
          <w:tcPr>
            <w:tcW w:w="6945" w:type="dxa"/>
            <w:gridSpan w:val="4"/>
          </w:tcPr>
          <w:p w14:paraId="739E21B8" w14:textId="77777777" w:rsidR="00481FC0" w:rsidRPr="00481FC0" w:rsidRDefault="00481FC0" w:rsidP="00481FC0">
            <w:pPr>
              <w:tabs>
                <w:tab w:val="center" w:pos="4677"/>
                <w:tab w:val="right" w:pos="9355"/>
              </w:tabs>
              <w:jc w:val="center"/>
              <w:rPr>
                <w:b/>
                <w:sz w:val="20"/>
                <w:szCs w:val="20"/>
              </w:rPr>
            </w:pPr>
            <w:r w:rsidRPr="00481FC0">
              <w:rPr>
                <w:b/>
                <w:sz w:val="20"/>
                <w:szCs w:val="20"/>
              </w:rPr>
              <w:t>Коэффициент фондов</w:t>
            </w:r>
            <w:r w:rsidRPr="00481FC0">
              <w:rPr>
                <w:b/>
                <w:sz w:val="20"/>
                <w:szCs w:val="20"/>
                <w:vertAlign w:val="superscript"/>
              </w:rPr>
              <w:t>1</w:t>
            </w:r>
            <w:r w:rsidRPr="00481FC0">
              <w:rPr>
                <w:b/>
                <w:sz w:val="20"/>
                <w:szCs w:val="20"/>
              </w:rPr>
              <w:t>, раз</w:t>
            </w:r>
          </w:p>
        </w:tc>
      </w:tr>
      <w:tr w:rsidR="00481FC0" w:rsidRPr="00DC7CDE" w14:paraId="3C14EB50" w14:textId="77777777" w:rsidTr="009D15E6">
        <w:trPr>
          <w:trHeight w:hRule="exact" w:val="227"/>
        </w:trPr>
        <w:tc>
          <w:tcPr>
            <w:tcW w:w="1985" w:type="dxa"/>
          </w:tcPr>
          <w:p w14:paraId="20F82725"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Азербайджан</w:t>
            </w:r>
          </w:p>
        </w:tc>
        <w:tc>
          <w:tcPr>
            <w:tcW w:w="1736" w:type="dxa"/>
          </w:tcPr>
          <w:p w14:paraId="6B026D23"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3,4</w:t>
            </w:r>
          </w:p>
        </w:tc>
        <w:tc>
          <w:tcPr>
            <w:tcW w:w="1736" w:type="dxa"/>
          </w:tcPr>
          <w:p w14:paraId="5721C87B"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3,4</w:t>
            </w:r>
          </w:p>
        </w:tc>
        <w:tc>
          <w:tcPr>
            <w:tcW w:w="1736" w:type="dxa"/>
          </w:tcPr>
          <w:p w14:paraId="4614FEC2"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3,7</w:t>
            </w:r>
          </w:p>
        </w:tc>
        <w:tc>
          <w:tcPr>
            <w:tcW w:w="1737" w:type="dxa"/>
          </w:tcPr>
          <w:p w14:paraId="2E7E3DC8" w14:textId="77777777" w:rsidR="00481FC0" w:rsidRPr="009D15E6" w:rsidRDefault="00481FC0" w:rsidP="00481FC0">
            <w:pPr>
              <w:tabs>
                <w:tab w:val="center" w:pos="4677"/>
                <w:tab w:val="right" w:pos="9355"/>
              </w:tabs>
              <w:spacing w:line="240" w:lineRule="exact"/>
              <w:ind w:right="384"/>
              <w:jc w:val="center"/>
              <w:rPr>
                <w:sz w:val="24"/>
                <w:szCs w:val="24"/>
              </w:rPr>
            </w:pPr>
            <w:r w:rsidRPr="009D15E6">
              <w:rPr>
                <w:sz w:val="24"/>
                <w:szCs w:val="24"/>
              </w:rPr>
              <w:t>3,9</w:t>
            </w:r>
          </w:p>
        </w:tc>
      </w:tr>
      <w:tr w:rsidR="00481FC0" w:rsidRPr="00DC7CDE" w14:paraId="19AFA64A" w14:textId="77777777" w:rsidTr="009D15E6">
        <w:trPr>
          <w:trHeight w:hRule="exact" w:val="227"/>
        </w:trPr>
        <w:tc>
          <w:tcPr>
            <w:tcW w:w="1985" w:type="dxa"/>
          </w:tcPr>
          <w:p w14:paraId="099424BF"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Армения</w:t>
            </w:r>
          </w:p>
        </w:tc>
        <w:tc>
          <w:tcPr>
            <w:tcW w:w="1736" w:type="dxa"/>
          </w:tcPr>
          <w:p w14:paraId="13526E35"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14,7</w:t>
            </w:r>
          </w:p>
        </w:tc>
        <w:tc>
          <w:tcPr>
            <w:tcW w:w="1736" w:type="dxa"/>
          </w:tcPr>
          <w:p w14:paraId="5C5AB148"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14,3</w:t>
            </w:r>
          </w:p>
        </w:tc>
        <w:tc>
          <w:tcPr>
            <w:tcW w:w="1736" w:type="dxa"/>
          </w:tcPr>
          <w:p w14:paraId="1E5002AE"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13,2</w:t>
            </w:r>
          </w:p>
        </w:tc>
        <w:tc>
          <w:tcPr>
            <w:tcW w:w="1737" w:type="dxa"/>
          </w:tcPr>
          <w:p w14:paraId="7E8399C9" w14:textId="77777777" w:rsidR="00481FC0" w:rsidRPr="009D15E6" w:rsidRDefault="00481FC0" w:rsidP="00481FC0">
            <w:pPr>
              <w:tabs>
                <w:tab w:val="center" w:pos="4677"/>
                <w:tab w:val="right" w:pos="9355"/>
              </w:tabs>
              <w:spacing w:line="240" w:lineRule="exact"/>
              <w:ind w:right="387"/>
              <w:jc w:val="center"/>
              <w:rPr>
                <w:sz w:val="24"/>
                <w:szCs w:val="24"/>
              </w:rPr>
            </w:pPr>
            <w:r w:rsidRPr="009D15E6">
              <w:rPr>
                <w:sz w:val="24"/>
                <w:szCs w:val="24"/>
              </w:rPr>
              <w:t>12,4</w:t>
            </w:r>
          </w:p>
        </w:tc>
      </w:tr>
      <w:tr w:rsidR="00481FC0" w:rsidRPr="00DC7CDE" w14:paraId="17CA946D" w14:textId="77777777" w:rsidTr="009D15E6">
        <w:trPr>
          <w:trHeight w:hRule="exact" w:val="227"/>
        </w:trPr>
        <w:tc>
          <w:tcPr>
            <w:tcW w:w="1985" w:type="dxa"/>
          </w:tcPr>
          <w:p w14:paraId="028B1883"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Беларусь</w:t>
            </w:r>
          </w:p>
        </w:tc>
        <w:tc>
          <w:tcPr>
            <w:tcW w:w="1736" w:type="dxa"/>
          </w:tcPr>
          <w:p w14:paraId="2D3812D6"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5,7</w:t>
            </w:r>
          </w:p>
        </w:tc>
        <w:tc>
          <w:tcPr>
            <w:tcW w:w="1736" w:type="dxa"/>
          </w:tcPr>
          <w:p w14:paraId="5B376CE4"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6,2</w:t>
            </w:r>
          </w:p>
        </w:tc>
        <w:tc>
          <w:tcPr>
            <w:tcW w:w="1736" w:type="dxa"/>
          </w:tcPr>
          <w:p w14:paraId="78594CCD"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5,9</w:t>
            </w:r>
          </w:p>
        </w:tc>
        <w:tc>
          <w:tcPr>
            <w:tcW w:w="1737" w:type="dxa"/>
          </w:tcPr>
          <w:p w14:paraId="14E45CD8" w14:textId="77777777" w:rsidR="00481FC0" w:rsidRPr="009D15E6" w:rsidRDefault="00481FC0" w:rsidP="00481FC0">
            <w:pPr>
              <w:tabs>
                <w:tab w:val="center" w:pos="4677"/>
                <w:tab w:val="right" w:pos="9355"/>
              </w:tabs>
              <w:spacing w:line="240" w:lineRule="exact"/>
              <w:ind w:right="384"/>
              <w:jc w:val="center"/>
              <w:rPr>
                <w:sz w:val="24"/>
                <w:szCs w:val="24"/>
              </w:rPr>
            </w:pPr>
            <w:r w:rsidRPr="009D15E6">
              <w:rPr>
                <w:sz w:val="24"/>
                <w:szCs w:val="24"/>
              </w:rPr>
              <w:t>6,1</w:t>
            </w:r>
          </w:p>
        </w:tc>
      </w:tr>
      <w:tr w:rsidR="00481FC0" w:rsidRPr="00DC7CDE" w14:paraId="07F92338" w14:textId="77777777" w:rsidTr="009D15E6">
        <w:trPr>
          <w:trHeight w:hRule="exact" w:val="227"/>
        </w:trPr>
        <w:tc>
          <w:tcPr>
            <w:tcW w:w="1985" w:type="dxa"/>
          </w:tcPr>
          <w:p w14:paraId="51ACD7CA"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Казахстан</w:t>
            </w:r>
          </w:p>
        </w:tc>
        <w:tc>
          <w:tcPr>
            <w:tcW w:w="1736" w:type="dxa"/>
          </w:tcPr>
          <w:p w14:paraId="6EDF3114"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5,9</w:t>
            </w:r>
          </w:p>
        </w:tc>
        <w:tc>
          <w:tcPr>
            <w:tcW w:w="1736" w:type="dxa"/>
          </w:tcPr>
          <w:p w14:paraId="036ABE29"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6,0</w:t>
            </w:r>
          </w:p>
        </w:tc>
        <w:tc>
          <w:tcPr>
            <w:tcW w:w="1736" w:type="dxa"/>
          </w:tcPr>
          <w:p w14:paraId="310DE1F8"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5,7</w:t>
            </w:r>
          </w:p>
        </w:tc>
        <w:tc>
          <w:tcPr>
            <w:tcW w:w="1737" w:type="dxa"/>
          </w:tcPr>
          <w:p w14:paraId="7CA2ADF9" w14:textId="77777777" w:rsidR="00481FC0" w:rsidRPr="009D15E6" w:rsidRDefault="00481FC0" w:rsidP="00481FC0">
            <w:pPr>
              <w:tabs>
                <w:tab w:val="center" w:pos="4677"/>
                <w:tab w:val="right" w:pos="9355"/>
              </w:tabs>
              <w:spacing w:line="240" w:lineRule="exact"/>
              <w:ind w:right="384"/>
              <w:jc w:val="center"/>
              <w:rPr>
                <w:sz w:val="24"/>
                <w:szCs w:val="24"/>
              </w:rPr>
            </w:pPr>
            <w:r w:rsidRPr="009D15E6">
              <w:rPr>
                <w:sz w:val="24"/>
                <w:szCs w:val="24"/>
              </w:rPr>
              <w:t>6,0</w:t>
            </w:r>
          </w:p>
        </w:tc>
      </w:tr>
      <w:tr w:rsidR="00481FC0" w:rsidRPr="00DC7CDE" w14:paraId="253C1F60" w14:textId="77777777" w:rsidTr="009D15E6">
        <w:trPr>
          <w:trHeight w:hRule="exact" w:val="227"/>
        </w:trPr>
        <w:tc>
          <w:tcPr>
            <w:tcW w:w="1985" w:type="dxa"/>
          </w:tcPr>
          <w:p w14:paraId="7BC8D543"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Кыргызстан</w:t>
            </w:r>
          </w:p>
        </w:tc>
        <w:tc>
          <w:tcPr>
            <w:tcW w:w="1736" w:type="dxa"/>
          </w:tcPr>
          <w:p w14:paraId="62AA54D6"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9,2</w:t>
            </w:r>
          </w:p>
        </w:tc>
        <w:tc>
          <w:tcPr>
            <w:tcW w:w="1736" w:type="dxa"/>
          </w:tcPr>
          <w:p w14:paraId="3B858C5B"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11,3</w:t>
            </w:r>
          </w:p>
        </w:tc>
        <w:tc>
          <w:tcPr>
            <w:tcW w:w="1736" w:type="dxa"/>
          </w:tcPr>
          <w:p w14:paraId="0D664725"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13,6</w:t>
            </w:r>
          </w:p>
        </w:tc>
        <w:tc>
          <w:tcPr>
            <w:tcW w:w="1737" w:type="dxa"/>
          </w:tcPr>
          <w:p w14:paraId="27C3FFE1" w14:textId="77777777" w:rsidR="00481FC0" w:rsidRPr="009D15E6" w:rsidRDefault="00481FC0" w:rsidP="00481FC0">
            <w:pPr>
              <w:tabs>
                <w:tab w:val="center" w:pos="4677"/>
                <w:tab w:val="right" w:pos="9355"/>
              </w:tabs>
              <w:spacing w:line="240" w:lineRule="exact"/>
              <w:ind w:right="384"/>
              <w:jc w:val="center"/>
              <w:rPr>
                <w:sz w:val="24"/>
                <w:szCs w:val="24"/>
              </w:rPr>
            </w:pPr>
            <w:r w:rsidRPr="009D15E6">
              <w:rPr>
                <w:sz w:val="24"/>
                <w:szCs w:val="24"/>
              </w:rPr>
              <w:t>18,3</w:t>
            </w:r>
          </w:p>
        </w:tc>
      </w:tr>
      <w:tr w:rsidR="00481FC0" w:rsidRPr="00DC7CDE" w14:paraId="6A5FFEFC" w14:textId="77777777" w:rsidTr="009D15E6">
        <w:trPr>
          <w:trHeight w:hRule="exact" w:val="227"/>
        </w:trPr>
        <w:tc>
          <w:tcPr>
            <w:tcW w:w="1985" w:type="dxa"/>
          </w:tcPr>
          <w:p w14:paraId="0E8C680A"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Молдова</w:t>
            </w:r>
          </w:p>
        </w:tc>
        <w:tc>
          <w:tcPr>
            <w:tcW w:w="1736" w:type="dxa"/>
          </w:tcPr>
          <w:p w14:paraId="3B800A05"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11,2</w:t>
            </w:r>
          </w:p>
        </w:tc>
        <w:tc>
          <w:tcPr>
            <w:tcW w:w="1736" w:type="dxa"/>
          </w:tcPr>
          <w:p w14:paraId="3A0D391C"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12,2</w:t>
            </w:r>
          </w:p>
        </w:tc>
        <w:tc>
          <w:tcPr>
            <w:tcW w:w="1736" w:type="dxa"/>
          </w:tcPr>
          <w:p w14:paraId="2854B21A"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10,8</w:t>
            </w:r>
          </w:p>
        </w:tc>
        <w:tc>
          <w:tcPr>
            <w:tcW w:w="1737" w:type="dxa"/>
          </w:tcPr>
          <w:p w14:paraId="54415B7F" w14:textId="77777777" w:rsidR="00481FC0" w:rsidRPr="009D15E6" w:rsidRDefault="00481FC0" w:rsidP="00481FC0">
            <w:pPr>
              <w:tabs>
                <w:tab w:val="center" w:pos="4677"/>
                <w:tab w:val="right" w:pos="9355"/>
              </w:tabs>
              <w:spacing w:line="240" w:lineRule="exact"/>
              <w:ind w:right="384"/>
              <w:jc w:val="center"/>
              <w:rPr>
                <w:sz w:val="24"/>
                <w:szCs w:val="24"/>
              </w:rPr>
            </w:pPr>
            <w:r w:rsidRPr="009D15E6">
              <w:rPr>
                <w:sz w:val="24"/>
                <w:szCs w:val="24"/>
              </w:rPr>
              <w:t>10,9</w:t>
            </w:r>
          </w:p>
        </w:tc>
      </w:tr>
      <w:tr w:rsidR="00481FC0" w:rsidRPr="00DC7CDE" w14:paraId="55070D9E" w14:textId="77777777" w:rsidTr="009D15E6">
        <w:trPr>
          <w:trHeight w:hRule="exact" w:val="227"/>
        </w:trPr>
        <w:tc>
          <w:tcPr>
            <w:tcW w:w="1985" w:type="dxa"/>
          </w:tcPr>
          <w:p w14:paraId="7FC6004E"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Россия</w:t>
            </w:r>
          </w:p>
        </w:tc>
        <w:tc>
          <w:tcPr>
            <w:tcW w:w="1736" w:type="dxa"/>
          </w:tcPr>
          <w:p w14:paraId="6A06ACB7"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14,9</w:t>
            </w:r>
          </w:p>
        </w:tc>
        <w:tc>
          <w:tcPr>
            <w:tcW w:w="1736" w:type="dxa"/>
          </w:tcPr>
          <w:p w14:paraId="1D1CD667"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15,2</w:t>
            </w:r>
          </w:p>
        </w:tc>
        <w:tc>
          <w:tcPr>
            <w:tcW w:w="1736" w:type="dxa"/>
          </w:tcPr>
          <w:p w14:paraId="7659F2CC" w14:textId="77777777" w:rsidR="00481FC0" w:rsidRPr="009D15E6" w:rsidRDefault="00481FC0" w:rsidP="00481FC0">
            <w:pPr>
              <w:tabs>
                <w:tab w:val="center" w:pos="4677"/>
                <w:tab w:val="right" w:pos="9355"/>
              </w:tabs>
              <w:spacing w:line="240" w:lineRule="exact"/>
              <w:ind w:right="385"/>
              <w:jc w:val="center"/>
              <w:rPr>
                <w:sz w:val="24"/>
                <w:szCs w:val="24"/>
              </w:rPr>
            </w:pPr>
            <w:r w:rsidRPr="009D15E6">
              <w:rPr>
                <w:sz w:val="24"/>
                <w:szCs w:val="24"/>
              </w:rPr>
              <w:t>13,8</w:t>
            </w:r>
          </w:p>
        </w:tc>
        <w:tc>
          <w:tcPr>
            <w:tcW w:w="1737" w:type="dxa"/>
          </w:tcPr>
          <w:p w14:paraId="73C483F4" w14:textId="77777777" w:rsidR="00481FC0" w:rsidRPr="009D15E6" w:rsidRDefault="00481FC0" w:rsidP="00481FC0">
            <w:pPr>
              <w:tabs>
                <w:tab w:val="center" w:pos="4677"/>
                <w:tab w:val="right" w:pos="9355"/>
              </w:tabs>
              <w:spacing w:line="240" w:lineRule="exact"/>
              <w:ind w:right="384"/>
              <w:jc w:val="center"/>
              <w:rPr>
                <w:sz w:val="24"/>
                <w:szCs w:val="24"/>
              </w:rPr>
            </w:pPr>
            <w:r w:rsidRPr="009D15E6">
              <w:rPr>
                <w:sz w:val="24"/>
                <w:szCs w:val="24"/>
              </w:rPr>
              <w:t>14,8</w:t>
            </w:r>
          </w:p>
        </w:tc>
      </w:tr>
      <w:tr w:rsidR="00481FC0" w:rsidRPr="00DC7CDE" w14:paraId="1F2AB8EE" w14:textId="77777777" w:rsidTr="009D15E6">
        <w:trPr>
          <w:trHeight w:hRule="exact" w:val="227"/>
        </w:trPr>
        <w:tc>
          <w:tcPr>
            <w:tcW w:w="1985" w:type="dxa"/>
          </w:tcPr>
          <w:p w14:paraId="0AA2487C" w14:textId="77777777" w:rsidR="00481FC0" w:rsidRPr="009D15E6" w:rsidRDefault="00481FC0" w:rsidP="00481FC0">
            <w:pPr>
              <w:tabs>
                <w:tab w:val="center" w:pos="4677"/>
                <w:tab w:val="right" w:pos="9355"/>
              </w:tabs>
              <w:spacing w:line="240" w:lineRule="exact"/>
              <w:ind w:left="180"/>
              <w:rPr>
                <w:b/>
                <w:bCs/>
                <w:sz w:val="24"/>
                <w:szCs w:val="24"/>
              </w:rPr>
            </w:pPr>
            <w:r w:rsidRPr="009D15E6">
              <w:rPr>
                <w:b/>
                <w:bCs/>
                <w:sz w:val="24"/>
                <w:szCs w:val="24"/>
              </w:rPr>
              <w:t>Узбекистан</w:t>
            </w:r>
          </w:p>
        </w:tc>
        <w:tc>
          <w:tcPr>
            <w:tcW w:w="1736" w:type="dxa"/>
          </w:tcPr>
          <w:p w14:paraId="0EC3679C" w14:textId="77777777" w:rsidR="00481FC0" w:rsidRPr="009D15E6" w:rsidRDefault="00481FC0" w:rsidP="00481FC0">
            <w:pPr>
              <w:tabs>
                <w:tab w:val="center" w:pos="4677"/>
                <w:tab w:val="right" w:pos="9355"/>
              </w:tabs>
              <w:spacing w:line="240" w:lineRule="exact"/>
              <w:ind w:right="387"/>
              <w:jc w:val="center"/>
              <w:rPr>
                <w:sz w:val="24"/>
                <w:szCs w:val="24"/>
              </w:rPr>
            </w:pPr>
            <w:r w:rsidRPr="009D15E6">
              <w:rPr>
                <w:sz w:val="24"/>
                <w:szCs w:val="24"/>
              </w:rPr>
              <w:t>6,9</w:t>
            </w:r>
          </w:p>
        </w:tc>
        <w:tc>
          <w:tcPr>
            <w:tcW w:w="1736" w:type="dxa"/>
          </w:tcPr>
          <w:p w14:paraId="796A85BD" w14:textId="77777777" w:rsidR="00481FC0" w:rsidRPr="009D15E6" w:rsidRDefault="00481FC0" w:rsidP="00481FC0">
            <w:pPr>
              <w:tabs>
                <w:tab w:val="center" w:pos="4677"/>
                <w:tab w:val="right" w:pos="9355"/>
              </w:tabs>
              <w:spacing w:line="240" w:lineRule="exact"/>
              <w:ind w:right="387"/>
              <w:jc w:val="center"/>
              <w:rPr>
                <w:sz w:val="24"/>
                <w:szCs w:val="24"/>
              </w:rPr>
            </w:pPr>
            <w:r w:rsidRPr="009D15E6">
              <w:rPr>
                <w:sz w:val="24"/>
                <w:szCs w:val="24"/>
              </w:rPr>
              <w:t>6,8</w:t>
            </w:r>
          </w:p>
        </w:tc>
        <w:tc>
          <w:tcPr>
            <w:tcW w:w="1736" w:type="dxa"/>
          </w:tcPr>
          <w:p w14:paraId="06999B1A" w14:textId="77777777" w:rsidR="00481FC0" w:rsidRPr="009D15E6" w:rsidRDefault="00481FC0" w:rsidP="00481FC0">
            <w:pPr>
              <w:tabs>
                <w:tab w:val="center" w:pos="4677"/>
                <w:tab w:val="right" w:pos="9355"/>
              </w:tabs>
              <w:spacing w:line="240" w:lineRule="exact"/>
              <w:ind w:right="387"/>
              <w:jc w:val="center"/>
              <w:rPr>
                <w:sz w:val="24"/>
                <w:szCs w:val="24"/>
              </w:rPr>
            </w:pPr>
            <w:r w:rsidRPr="009D15E6">
              <w:rPr>
                <w:sz w:val="24"/>
                <w:szCs w:val="24"/>
              </w:rPr>
              <w:t>7,0</w:t>
            </w:r>
          </w:p>
        </w:tc>
        <w:tc>
          <w:tcPr>
            <w:tcW w:w="1737" w:type="dxa"/>
          </w:tcPr>
          <w:p w14:paraId="4DDFD63D" w14:textId="77777777" w:rsidR="00481FC0" w:rsidRPr="009D15E6" w:rsidRDefault="00481FC0" w:rsidP="00481FC0">
            <w:pPr>
              <w:tabs>
                <w:tab w:val="center" w:pos="4677"/>
                <w:tab w:val="right" w:pos="9355"/>
              </w:tabs>
              <w:spacing w:line="240" w:lineRule="exact"/>
              <w:ind w:right="386"/>
              <w:jc w:val="center"/>
              <w:rPr>
                <w:sz w:val="24"/>
                <w:szCs w:val="24"/>
              </w:rPr>
            </w:pPr>
            <w:r w:rsidRPr="009D15E6">
              <w:rPr>
                <w:sz w:val="24"/>
                <w:szCs w:val="24"/>
              </w:rPr>
              <w:t>7,1</w:t>
            </w:r>
          </w:p>
        </w:tc>
      </w:tr>
    </w:tbl>
    <w:p w14:paraId="450542F9" w14:textId="77777777" w:rsidR="00481FC0" w:rsidRPr="00DC7CDE" w:rsidRDefault="00481FC0" w:rsidP="00481FC0">
      <w:pPr>
        <w:widowControl w:val="0"/>
        <w:autoSpaceDE w:val="0"/>
        <w:autoSpaceDN w:val="0"/>
        <w:spacing w:before="7" w:after="0" w:line="240" w:lineRule="auto"/>
        <w:rPr>
          <w:sz w:val="9"/>
          <w:szCs w:val="16"/>
        </w:rPr>
      </w:pPr>
    </w:p>
    <w:tbl>
      <w:tblPr>
        <w:tblW w:w="0" w:type="auto"/>
        <w:tblInd w:w="117" w:type="dxa"/>
        <w:tblLayout w:type="fixed"/>
        <w:tblCellMar>
          <w:left w:w="0" w:type="dxa"/>
          <w:right w:w="0" w:type="dxa"/>
        </w:tblCellMar>
        <w:tblLook w:val="01E0" w:firstRow="1" w:lastRow="1" w:firstColumn="1" w:lastColumn="1" w:noHBand="0" w:noVBand="0"/>
      </w:tblPr>
      <w:tblGrid>
        <w:gridCol w:w="2055"/>
        <w:gridCol w:w="1725"/>
        <w:gridCol w:w="1725"/>
        <w:gridCol w:w="1725"/>
        <w:gridCol w:w="1725"/>
      </w:tblGrid>
      <w:tr w:rsidR="00481FC0" w:rsidRPr="00DC7CDE" w14:paraId="34194CA5"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75E7335B" w14:textId="77777777" w:rsidR="00481FC0" w:rsidRPr="00481FC0" w:rsidRDefault="00481FC0" w:rsidP="00481FC0">
            <w:pPr>
              <w:tabs>
                <w:tab w:val="center" w:pos="4677"/>
                <w:tab w:val="right" w:pos="9355"/>
              </w:tabs>
              <w:rPr>
                <w:sz w:val="18"/>
              </w:rPr>
            </w:pPr>
          </w:p>
        </w:tc>
        <w:tc>
          <w:tcPr>
            <w:tcW w:w="6900" w:type="dxa"/>
            <w:gridSpan w:val="4"/>
            <w:tcBorders>
              <w:top w:val="single" w:sz="4" w:space="0" w:color="auto"/>
              <w:left w:val="single" w:sz="4" w:space="0" w:color="auto"/>
              <w:bottom w:val="single" w:sz="4" w:space="0" w:color="auto"/>
              <w:right w:val="single" w:sz="4" w:space="0" w:color="auto"/>
            </w:tcBorders>
            <w:vAlign w:val="center"/>
          </w:tcPr>
          <w:p w14:paraId="41AA0F49" w14:textId="77777777" w:rsidR="00481FC0" w:rsidRPr="00481FC0" w:rsidRDefault="00481FC0" w:rsidP="00481FC0">
            <w:pPr>
              <w:tabs>
                <w:tab w:val="center" w:pos="4677"/>
                <w:tab w:val="right" w:pos="9355"/>
              </w:tabs>
              <w:jc w:val="center"/>
              <w:rPr>
                <w:b/>
                <w:sz w:val="20"/>
                <w:szCs w:val="20"/>
              </w:rPr>
            </w:pPr>
            <w:r w:rsidRPr="00481FC0">
              <w:rPr>
                <w:b/>
                <w:sz w:val="20"/>
                <w:szCs w:val="20"/>
              </w:rPr>
              <w:t>Коэффициент</w:t>
            </w:r>
            <w:r w:rsidRPr="00481FC0">
              <w:rPr>
                <w:b/>
                <w:spacing w:val="-3"/>
                <w:sz w:val="20"/>
                <w:szCs w:val="20"/>
              </w:rPr>
              <w:t xml:space="preserve"> </w:t>
            </w:r>
            <w:r w:rsidRPr="00481FC0">
              <w:rPr>
                <w:b/>
                <w:sz w:val="20"/>
                <w:szCs w:val="20"/>
              </w:rPr>
              <w:t>Джини</w:t>
            </w:r>
            <w:r w:rsidRPr="00481FC0">
              <w:rPr>
                <w:b/>
                <w:position w:val="5"/>
                <w:sz w:val="20"/>
                <w:szCs w:val="20"/>
              </w:rPr>
              <w:t>2</w:t>
            </w:r>
          </w:p>
        </w:tc>
      </w:tr>
      <w:tr w:rsidR="00481FC0" w:rsidRPr="00DC7CDE" w14:paraId="0979E5BE"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499E29B6" w14:textId="77777777" w:rsidR="00481FC0" w:rsidRPr="009D15E6" w:rsidRDefault="00481FC0" w:rsidP="009D15E6">
            <w:pPr>
              <w:tabs>
                <w:tab w:val="center" w:pos="4677"/>
                <w:tab w:val="right" w:pos="9355"/>
              </w:tabs>
              <w:spacing w:before="12" w:after="0" w:line="240" w:lineRule="auto"/>
              <w:ind w:left="180"/>
              <w:rPr>
                <w:b/>
                <w:bCs/>
                <w:sz w:val="24"/>
                <w:szCs w:val="24"/>
              </w:rPr>
            </w:pPr>
            <w:r w:rsidRPr="009D15E6">
              <w:rPr>
                <w:b/>
                <w:bCs/>
                <w:sz w:val="24"/>
                <w:szCs w:val="24"/>
              </w:rPr>
              <w:t>Армения</w:t>
            </w:r>
          </w:p>
        </w:tc>
        <w:tc>
          <w:tcPr>
            <w:tcW w:w="1725" w:type="dxa"/>
            <w:tcBorders>
              <w:top w:val="single" w:sz="4" w:space="0" w:color="auto"/>
              <w:left w:val="single" w:sz="4" w:space="0" w:color="auto"/>
              <w:bottom w:val="single" w:sz="4" w:space="0" w:color="auto"/>
              <w:right w:val="single" w:sz="4" w:space="0" w:color="auto"/>
            </w:tcBorders>
          </w:tcPr>
          <w:p w14:paraId="53B307CD" w14:textId="77777777" w:rsidR="00481FC0" w:rsidRPr="009D15E6" w:rsidRDefault="00481FC0" w:rsidP="009D15E6">
            <w:pPr>
              <w:tabs>
                <w:tab w:val="center" w:pos="4677"/>
                <w:tab w:val="right" w:pos="9355"/>
              </w:tabs>
              <w:spacing w:before="12" w:after="0" w:line="240" w:lineRule="auto"/>
              <w:ind w:right="388"/>
              <w:jc w:val="center"/>
              <w:rPr>
                <w:sz w:val="24"/>
                <w:szCs w:val="24"/>
              </w:rPr>
            </w:pPr>
            <w:r w:rsidRPr="009D15E6">
              <w:rPr>
                <w:sz w:val="24"/>
                <w:szCs w:val="24"/>
              </w:rPr>
              <w:t>0,363</w:t>
            </w:r>
          </w:p>
        </w:tc>
        <w:tc>
          <w:tcPr>
            <w:tcW w:w="1725" w:type="dxa"/>
            <w:tcBorders>
              <w:top w:val="single" w:sz="4" w:space="0" w:color="auto"/>
              <w:left w:val="single" w:sz="4" w:space="0" w:color="auto"/>
              <w:bottom w:val="single" w:sz="4" w:space="0" w:color="auto"/>
              <w:right w:val="single" w:sz="4" w:space="0" w:color="auto"/>
            </w:tcBorders>
          </w:tcPr>
          <w:p w14:paraId="163F37C4" w14:textId="77777777" w:rsidR="00481FC0" w:rsidRPr="009D15E6" w:rsidRDefault="00481FC0" w:rsidP="009D15E6">
            <w:pPr>
              <w:tabs>
                <w:tab w:val="center" w:pos="4677"/>
                <w:tab w:val="right" w:pos="9355"/>
              </w:tabs>
              <w:spacing w:before="12" w:after="0" w:line="240" w:lineRule="auto"/>
              <w:ind w:right="389"/>
              <w:jc w:val="center"/>
              <w:rPr>
                <w:sz w:val="24"/>
                <w:szCs w:val="24"/>
              </w:rPr>
            </w:pPr>
            <w:r w:rsidRPr="009D15E6">
              <w:rPr>
                <w:sz w:val="24"/>
                <w:szCs w:val="24"/>
              </w:rPr>
              <w:t>0,364</w:t>
            </w:r>
          </w:p>
        </w:tc>
        <w:tc>
          <w:tcPr>
            <w:tcW w:w="1725" w:type="dxa"/>
            <w:tcBorders>
              <w:top w:val="single" w:sz="4" w:space="0" w:color="auto"/>
              <w:left w:val="single" w:sz="4" w:space="0" w:color="auto"/>
              <w:bottom w:val="single" w:sz="4" w:space="0" w:color="auto"/>
              <w:right w:val="single" w:sz="4" w:space="0" w:color="auto"/>
            </w:tcBorders>
          </w:tcPr>
          <w:p w14:paraId="124B0A16" w14:textId="77777777" w:rsidR="00481FC0" w:rsidRPr="009D15E6" w:rsidRDefault="00481FC0" w:rsidP="009D15E6">
            <w:pPr>
              <w:tabs>
                <w:tab w:val="center" w:pos="4677"/>
                <w:tab w:val="right" w:pos="9355"/>
              </w:tabs>
              <w:spacing w:before="12" w:after="0" w:line="240" w:lineRule="auto"/>
              <w:ind w:right="390"/>
              <w:jc w:val="center"/>
              <w:rPr>
                <w:sz w:val="24"/>
                <w:szCs w:val="24"/>
              </w:rPr>
            </w:pPr>
            <w:r w:rsidRPr="009D15E6">
              <w:rPr>
                <w:sz w:val="24"/>
                <w:szCs w:val="24"/>
              </w:rPr>
              <w:t>0,352</w:t>
            </w:r>
          </w:p>
        </w:tc>
        <w:tc>
          <w:tcPr>
            <w:tcW w:w="1725" w:type="dxa"/>
            <w:tcBorders>
              <w:top w:val="single" w:sz="4" w:space="0" w:color="auto"/>
              <w:left w:val="single" w:sz="4" w:space="0" w:color="auto"/>
              <w:bottom w:val="single" w:sz="4" w:space="0" w:color="auto"/>
              <w:right w:val="single" w:sz="4" w:space="0" w:color="auto"/>
            </w:tcBorders>
          </w:tcPr>
          <w:p w14:paraId="63CEA417" w14:textId="77777777" w:rsidR="00481FC0" w:rsidRPr="009D15E6" w:rsidRDefault="00481FC0" w:rsidP="009D15E6">
            <w:pPr>
              <w:tabs>
                <w:tab w:val="center" w:pos="4677"/>
                <w:tab w:val="right" w:pos="9355"/>
              </w:tabs>
              <w:spacing w:before="12" w:after="0" w:line="240" w:lineRule="auto"/>
              <w:ind w:right="391"/>
              <w:jc w:val="center"/>
              <w:rPr>
                <w:sz w:val="24"/>
                <w:szCs w:val="24"/>
              </w:rPr>
            </w:pPr>
            <w:r w:rsidRPr="009D15E6">
              <w:rPr>
                <w:sz w:val="24"/>
                <w:szCs w:val="24"/>
              </w:rPr>
              <w:t>0,348</w:t>
            </w:r>
          </w:p>
        </w:tc>
      </w:tr>
      <w:tr w:rsidR="00481FC0" w:rsidRPr="00DC7CDE" w14:paraId="04DC1890"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246F6645" w14:textId="77777777" w:rsidR="00481FC0" w:rsidRPr="009D15E6" w:rsidRDefault="00481FC0" w:rsidP="009D15E6">
            <w:pPr>
              <w:tabs>
                <w:tab w:val="center" w:pos="4677"/>
                <w:tab w:val="right" w:pos="9355"/>
              </w:tabs>
              <w:spacing w:before="12" w:after="0" w:line="240" w:lineRule="auto"/>
              <w:ind w:left="180"/>
              <w:rPr>
                <w:b/>
                <w:bCs/>
                <w:sz w:val="24"/>
                <w:szCs w:val="24"/>
              </w:rPr>
            </w:pPr>
            <w:r w:rsidRPr="009D15E6">
              <w:rPr>
                <w:b/>
                <w:bCs/>
                <w:sz w:val="24"/>
                <w:szCs w:val="24"/>
              </w:rPr>
              <w:t>Беларусь</w:t>
            </w:r>
          </w:p>
        </w:tc>
        <w:tc>
          <w:tcPr>
            <w:tcW w:w="1725" w:type="dxa"/>
            <w:tcBorders>
              <w:top w:val="single" w:sz="4" w:space="0" w:color="auto"/>
              <w:left w:val="single" w:sz="4" w:space="0" w:color="auto"/>
              <w:bottom w:val="single" w:sz="4" w:space="0" w:color="auto"/>
              <w:right w:val="single" w:sz="4" w:space="0" w:color="auto"/>
            </w:tcBorders>
          </w:tcPr>
          <w:p w14:paraId="60B31A0A" w14:textId="77777777" w:rsidR="00481FC0" w:rsidRPr="009D15E6" w:rsidRDefault="00481FC0" w:rsidP="009D15E6">
            <w:pPr>
              <w:tabs>
                <w:tab w:val="center" w:pos="4677"/>
                <w:tab w:val="right" w:pos="9355"/>
              </w:tabs>
              <w:spacing w:before="12" w:after="0" w:line="240" w:lineRule="auto"/>
              <w:ind w:right="388"/>
              <w:jc w:val="center"/>
              <w:rPr>
                <w:sz w:val="24"/>
                <w:szCs w:val="24"/>
              </w:rPr>
            </w:pPr>
            <w:r w:rsidRPr="009D15E6">
              <w:rPr>
                <w:sz w:val="24"/>
                <w:szCs w:val="24"/>
              </w:rPr>
              <w:t>0,266</w:t>
            </w:r>
          </w:p>
        </w:tc>
        <w:tc>
          <w:tcPr>
            <w:tcW w:w="1725" w:type="dxa"/>
            <w:tcBorders>
              <w:top w:val="single" w:sz="4" w:space="0" w:color="auto"/>
              <w:left w:val="single" w:sz="4" w:space="0" w:color="auto"/>
              <w:bottom w:val="single" w:sz="4" w:space="0" w:color="auto"/>
              <w:right w:val="single" w:sz="4" w:space="0" w:color="auto"/>
            </w:tcBorders>
          </w:tcPr>
          <w:p w14:paraId="51FADB95" w14:textId="77777777" w:rsidR="00481FC0" w:rsidRPr="009D15E6" w:rsidRDefault="00481FC0" w:rsidP="009D15E6">
            <w:pPr>
              <w:tabs>
                <w:tab w:val="center" w:pos="4677"/>
                <w:tab w:val="right" w:pos="9355"/>
              </w:tabs>
              <w:spacing w:before="12" w:after="0" w:line="240" w:lineRule="auto"/>
              <w:ind w:right="389"/>
              <w:jc w:val="center"/>
              <w:rPr>
                <w:sz w:val="24"/>
                <w:szCs w:val="24"/>
              </w:rPr>
            </w:pPr>
            <w:r w:rsidRPr="009D15E6">
              <w:rPr>
                <w:sz w:val="24"/>
                <w:szCs w:val="24"/>
              </w:rPr>
              <w:t>0,276</w:t>
            </w:r>
          </w:p>
        </w:tc>
        <w:tc>
          <w:tcPr>
            <w:tcW w:w="1725" w:type="dxa"/>
            <w:tcBorders>
              <w:top w:val="single" w:sz="4" w:space="0" w:color="auto"/>
              <w:left w:val="single" w:sz="4" w:space="0" w:color="auto"/>
              <w:bottom w:val="single" w:sz="4" w:space="0" w:color="auto"/>
              <w:right w:val="single" w:sz="4" w:space="0" w:color="auto"/>
            </w:tcBorders>
          </w:tcPr>
          <w:p w14:paraId="1FC6B6D3" w14:textId="77777777" w:rsidR="00481FC0" w:rsidRPr="009D15E6" w:rsidRDefault="00481FC0" w:rsidP="009D15E6">
            <w:pPr>
              <w:tabs>
                <w:tab w:val="center" w:pos="4677"/>
                <w:tab w:val="right" w:pos="9355"/>
              </w:tabs>
              <w:spacing w:before="12" w:after="0" w:line="240" w:lineRule="auto"/>
              <w:ind w:right="390"/>
              <w:jc w:val="center"/>
              <w:rPr>
                <w:sz w:val="24"/>
                <w:szCs w:val="24"/>
              </w:rPr>
            </w:pPr>
            <w:r w:rsidRPr="009D15E6">
              <w:rPr>
                <w:sz w:val="24"/>
                <w:szCs w:val="24"/>
              </w:rPr>
              <w:t>0,268</w:t>
            </w:r>
          </w:p>
        </w:tc>
        <w:tc>
          <w:tcPr>
            <w:tcW w:w="1725" w:type="dxa"/>
            <w:tcBorders>
              <w:top w:val="single" w:sz="4" w:space="0" w:color="auto"/>
              <w:left w:val="single" w:sz="4" w:space="0" w:color="auto"/>
              <w:bottom w:val="single" w:sz="4" w:space="0" w:color="auto"/>
              <w:right w:val="single" w:sz="4" w:space="0" w:color="auto"/>
            </w:tcBorders>
          </w:tcPr>
          <w:p w14:paraId="2560925F" w14:textId="77777777" w:rsidR="00481FC0" w:rsidRPr="009D15E6" w:rsidRDefault="00481FC0" w:rsidP="009D15E6">
            <w:pPr>
              <w:tabs>
                <w:tab w:val="center" w:pos="4677"/>
                <w:tab w:val="right" w:pos="9355"/>
              </w:tabs>
              <w:spacing w:before="12" w:after="0" w:line="240" w:lineRule="auto"/>
              <w:ind w:right="391"/>
              <w:jc w:val="center"/>
              <w:rPr>
                <w:sz w:val="24"/>
                <w:szCs w:val="24"/>
              </w:rPr>
            </w:pPr>
            <w:r w:rsidRPr="009D15E6">
              <w:rPr>
                <w:sz w:val="24"/>
                <w:szCs w:val="24"/>
              </w:rPr>
              <w:t>0,279</w:t>
            </w:r>
          </w:p>
        </w:tc>
      </w:tr>
      <w:tr w:rsidR="00481FC0" w:rsidRPr="00DC7CDE" w14:paraId="05F220D8"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0AA6FBD2" w14:textId="77777777" w:rsidR="00481FC0" w:rsidRPr="009D15E6" w:rsidRDefault="00481FC0" w:rsidP="009D15E6">
            <w:pPr>
              <w:tabs>
                <w:tab w:val="center" w:pos="4677"/>
                <w:tab w:val="right" w:pos="9355"/>
              </w:tabs>
              <w:spacing w:before="12" w:after="0" w:line="240" w:lineRule="auto"/>
              <w:ind w:left="180"/>
              <w:rPr>
                <w:b/>
                <w:bCs/>
                <w:sz w:val="24"/>
                <w:szCs w:val="24"/>
              </w:rPr>
            </w:pPr>
            <w:r w:rsidRPr="009D15E6">
              <w:rPr>
                <w:b/>
                <w:bCs/>
                <w:sz w:val="24"/>
                <w:szCs w:val="24"/>
              </w:rPr>
              <w:t>Казахстан</w:t>
            </w:r>
          </w:p>
        </w:tc>
        <w:tc>
          <w:tcPr>
            <w:tcW w:w="1725" w:type="dxa"/>
            <w:tcBorders>
              <w:top w:val="single" w:sz="4" w:space="0" w:color="auto"/>
              <w:left w:val="single" w:sz="4" w:space="0" w:color="auto"/>
              <w:bottom w:val="single" w:sz="4" w:space="0" w:color="auto"/>
              <w:right w:val="single" w:sz="4" w:space="0" w:color="auto"/>
            </w:tcBorders>
          </w:tcPr>
          <w:p w14:paraId="431760E9" w14:textId="77777777" w:rsidR="00481FC0" w:rsidRPr="009D15E6" w:rsidRDefault="00481FC0" w:rsidP="009D15E6">
            <w:pPr>
              <w:tabs>
                <w:tab w:val="center" w:pos="4677"/>
                <w:tab w:val="right" w:pos="9355"/>
              </w:tabs>
              <w:spacing w:before="12" w:after="0" w:line="240" w:lineRule="auto"/>
              <w:ind w:right="388"/>
              <w:jc w:val="center"/>
              <w:rPr>
                <w:sz w:val="24"/>
                <w:szCs w:val="24"/>
              </w:rPr>
            </w:pPr>
            <w:r w:rsidRPr="009D15E6">
              <w:rPr>
                <w:sz w:val="24"/>
                <w:szCs w:val="24"/>
              </w:rPr>
              <w:t>0,291</w:t>
            </w:r>
          </w:p>
        </w:tc>
        <w:tc>
          <w:tcPr>
            <w:tcW w:w="1725" w:type="dxa"/>
            <w:tcBorders>
              <w:top w:val="single" w:sz="4" w:space="0" w:color="auto"/>
              <w:left w:val="single" w:sz="4" w:space="0" w:color="auto"/>
              <w:bottom w:val="single" w:sz="4" w:space="0" w:color="auto"/>
              <w:right w:val="single" w:sz="4" w:space="0" w:color="auto"/>
            </w:tcBorders>
          </w:tcPr>
          <w:p w14:paraId="72ED9844" w14:textId="77777777" w:rsidR="00481FC0" w:rsidRPr="009D15E6" w:rsidRDefault="00481FC0" w:rsidP="009D15E6">
            <w:pPr>
              <w:tabs>
                <w:tab w:val="center" w:pos="4677"/>
                <w:tab w:val="right" w:pos="9355"/>
              </w:tabs>
              <w:spacing w:before="12" w:after="0" w:line="240" w:lineRule="auto"/>
              <w:ind w:right="389"/>
              <w:jc w:val="center"/>
              <w:rPr>
                <w:sz w:val="24"/>
                <w:szCs w:val="24"/>
              </w:rPr>
            </w:pPr>
            <w:r w:rsidRPr="009D15E6">
              <w:rPr>
                <w:sz w:val="24"/>
                <w:szCs w:val="24"/>
              </w:rPr>
              <w:t>0,294</w:t>
            </w:r>
          </w:p>
        </w:tc>
        <w:tc>
          <w:tcPr>
            <w:tcW w:w="1725" w:type="dxa"/>
            <w:tcBorders>
              <w:top w:val="single" w:sz="4" w:space="0" w:color="auto"/>
              <w:left w:val="single" w:sz="4" w:space="0" w:color="auto"/>
              <w:bottom w:val="single" w:sz="4" w:space="0" w:color="auto"/>
              <w:right w:val="single" w:sz="4" w:space="0" w:color="auto"/>
            </w:tcBorders>
          </w:tcPr>
          <w:p w14:paraId="1FF76FCD" w14:textId="77777777" w:rsidR="00481FC0" w:rsidRPr="009D15E6" w:rsidRDefault="00481FC0" w:rsidP="009D15E6">
            <w:pPr>
              <w:tabs>
                <w:tab w:val="center" w:pos="4677"/>
                <w:tab w:val="right" w:pos="9355"/>
              </w:tabs>
              <w:spacing w:before="12" w:after="0" w:line="240" w:lineRule="auto"/>
              <w:ind w:right="390"/>
              <w:jc w:val="center"/>
              <w:rPr>
                <w:sz w:val="24"/>
                <w:szCs w:val="24"/>
              </w:rPr>
            </w:pPr>
            <w:r w:rsidRPr="009D15E6">
              <w:rPr>
                <w:sz w:val="24"/>
                <w:szCs w:val="24"/>
              </w:rPr>
              <w:t>0,285</w:t>
            </w:r>
          </w:p>
        </w:tc>
        <w:tc>
          <w:tcPr>
            <w:tcW w:w="1725" w:type="dxa"/>
            <w:tcBorders>
              <w:top w:val="single" w:sz="4" w:space="0" w:color="auto"/>
              <w:left w:val="single" w:sz="4" w:space="0" w:color="auto"/>
              <w:bottom w:val="single" w:sz="4" w:space="0" w:color="auto"/>
              <w:right w:val="single" w:sz="4" w:space="0" w:color="auto"/>
            </w:tcBorders>
          </w:tcPr>
          <w:p w14:paraId="7288D221" w14:textId="77777777" w:rsidR="00481FC0" w:rsidRPr="009D15E6" w:rsidRDefault="00481FC0" w:rsidP="009D15E6">
            <w:pPr>
              <w:tabs>
                <w:tab w:val="center" w:pos="4677"/>
                <w:tab w:val="right" w:pos="9355"/>
              </w:tabs>
              <w:spacing w:before="12" w:after="0" w:line="240" w:lineRule="auto"/>
              <w:ind w:right="391"/>
              <w:jc w:val="center"/>
              <w:rPr>
                <w:sz w:val="24"/>
                <w:szCs w:val="24"/>
              </w:rPr>
            </w:pPr>
            <w:r w:rsidRPr="009D15E6">
              <w:rPr>
                <w:sz w:val="24"/>
                <w:szCs w:val="24"/>
              </w:rPr>
              <w:t>0,290</w:t>
            </w:r>
          </w:p>
        </w:tc>
      </w:tr>
      <w:tr w:rsidR="00481FC0" w:rsidRPr="00DC7CDE" w14:paraId="6554B05B"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34E2C4D4" w14:textId="77777777" w:rsidR="00481FC0" w:rsidRPr="009D15E6" w:rsidRDefault="00481FC0" w:rsidP="009D15E6">
            <w:pPr>
              <w:tabs>
                <w:tab w:val="center" w:pos="4677"/>
                <w:tab w:val="right" w:pos="9355"/>
              </w:tabs>
              <w:spacing w:before="12" w:after="0" w:line="240" w:lineRule="auto"/>
              <w:ind w:left="180"/>
              <w:rPr>
                <w:b/>
                <w:bCs/>
                <w:sz w:val="24"/>
                <w:szCs w:val="24"/>
              </w:rPr>
            </w:pPr>
            <w:r w:rsidRPr="009D15E6">
              <w:rPr>
                <w:b/>
                <w:bCs/>
                <w:sz w:val="24"/>
                <w:szCs w:val="24"/>
              </w:rPr>
              <w:t>Кыргызстан</w:t>
            </w:r>
          </w:p>
        </w:tc>
        <w:tc>
          <w:tcPr>
            <w:tcW w:w="1725" w:type="dxa"/>
            <w:tcBorders>
              <w:top w:val="single" w:sz="4" w:space="0" w:color="auto"/>
              <w:left w:val="single" w:sz="4" w:space="0" w:color="auto"/>
              <w:bottom w:val="single" w:sz="4" w:space="0" w:color="auto"/>
              <w:right w:val="single" w:sz="4" w:space="0" w:color="auto"/>
            </w:tcBorders>
          </w:tcPr>
          <w:p w14:paraId="7AA5C1FE" w14:textId="77777777" w:rsidR="00481FC0" w:rsidRPr="009D15E6" w:rsidRDefault="00481FC0" w:rsidP="009D15E6">
            <w:pPr>
              <w:tabs>
                <w:tab w:val="center" w:pos="4677"/>
                <w:tab w:val="right" w:pos="9355"/>
              </w:tabs>
              <w:spacing w:before="12" w:after="0" w:line="240" w:lineRule="auto"/>
              <w:ind w:right="388"/>
              <w:jc w:val="center"/>
              <w:rPr>
                <w:sz w:val="24"/>
                <w:szCs w:val="24"/>
              </w:rPr>
            </w:pPr>
            <w:r w:rsidRPr="009D15E6">
              <w:rPr>
                <w:sz w:val="24"/>
                <w:szCs w:val="24"/>
              </w:rPr>
              <w:t>0,344</w:t>
            </w:r>
          </w:p>
        </w:tc>
        <w:tc>
          <w:tcPr>
            <w:tcW w:w="1725" w:type="dxa"/>
            <w:tcBorders>
              <w:top w:val="single" w:sz="4" w:space="0" w:color="auto"/>
              <w:left w:val="single" w:sz="4" w:space="0" w:color="auto"/>
              <w:bottom w:val="single" w:sz="4" w:space="0" w:color="auto"/>
              <w:right w:val="single" w:sz="4" w:space="0" w:color="auto"/>
            </w:tcBorders>
          </w:tcPr>
          <w:p w14:paraId="44102A54" w14:textId="77777777" w:rsidR="00481FC0" w:rsidRPr="009D15E6" w:rsidRDefault="00481FC0" w:rsidP="009D15E6">
            <w:pPr>
              <w:tabs>
                <w:tab w:val="center" w:pos="4677"/>
                <w:tab w:val="right" w:pos="9355"/>
              </w:tabs>
              <w:spacing w:before="12" w:after="0" w:line="240" w:lineRule="auto"/>
              <w:ind w:right="389"/>
              <w:jc w:val="center"/>
              <w:rPr>
                <w:sz w:val="24"/>
                <w:szCs w:val="24"/>
              </w:rPr>
            </w:pPr>
            <w:r w:rsidRPr="009D15E6">
              <w:rPr>
                <w:sz w:val="24"/>
                <w:szCs w:val="24"/>
              </w:rPr>
              <w:t>0,372</w:t>
            </w:r>
          </w:p>
        </w:tc>
        <w:tc>
          <w:tcPr>
            <w:tcW w:w="1725" w:type="dxa"/>
            <w:tcBorders>
              <w:top w:val="single" w:sz="4" w:space="0" w:color="auto"/>
              <w:left w:val="single" w:sz="4" w:space="0" w:color="auto"/>
              <w:bottom w:val="single" w:sz="4" w:space="0" w:color="auto"/>
              <w:right w:val="single" w:sz="4" w:space="0" w:color="auto"/>
            </w:tcBorders>
          </w:tcPr>
          <w:p w14:paraId="3B34B880" w14:textId="77777777" w:rsidR="00481FC0" w:rsidRPr="009D15E6" w:rsidRDefault="00481FC0" w:rsidP="009D15E6">
            <w:pPr>
              <w:tabs>
                <w:tab w:val="center" w:pos="4677"/>
                <w:tab w:val="right" w:pos="9355"/>
              </w:tabs>
              <w:spacing w:before="12" w:after="0" w:line="240" w:lineRule="auto"/>
              <w:ind w:right="390"/>
              <w:jc w:val="center"/>
              <w:rPr>
                <w:sz w:val="24"/>
                <w:szCs w:val="24"/>
              </w:rPr>
            </w:pPr>
            <w:r w:rsidRPr="009D15E6">
              <w:rPr>
                <w:sz w:val="24"/>
                <w:szCs w:val="24"/>
              </w:rPr>
              <w:t>0,422</w:t>
            </w:r>
          </w:p>
        </w:tc>
        <w:tc>
          <w:tcPr>
            <w:tcW w:w="1725" w:type="dxa"/>
            <w:tcBorders>
              <w:top w:val="single" w:sz="4" w:space="0" w:color="auto"/>
              <w:left w:val="single" w:sz="4" w:space="0" w:color="auto"/>
              <w:bottom w:val="single" w:sz="4" w:space="0" w:color="auto"/>
              <w:right w:val="single" w:sz="4" w:space="0" w:color="auto"/>
            </w:tcBorders>
          </w:tcPr>
          <w:p w14:paraId="7096D420" w14:textId="77777777" w:rsidR="00481FC0" w:rsidRPr="009D15E6" w:rsidRDefault="00481FC0" w:rsidP="009D15E6">
            <w:pPr>
              <w:tabs>
                <w:tab w:val="center" w:pos="4677"/>
                <w:tab w:val="right" w:pos="9355"/>
              </w:tabs>
              <w:spacing w:before="12" w:after="0" w:line="240" w:lineRule="auto"/>
              <w:ind w:right="391"/>
              <w:jc w:val="center"/>
              <w:rPr>
                <w:sz w:val="24"/>
                <w:szCs w:val="24"/>
              </w:rPr>
            </w:pPr>
            <w:r w:rsidRPr="009D15E6">
              <w:rPr>
                <w:sz w:val="24"/>
                <w:szCs w:val="24"/>
              </w:rPr>
              <w:t>0,434</w:t>
            </w:r>
          </w:p>
        </w:tc>
      </w:tr>
      <w:tr w:rsidR="00481FC0" w:rsidRPr="00DC7CDE" w14:paraId="440F3664"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7CFE8013" w14:textId="77777777" w:rsidR="00481FC0" w:rsidRPr="009D15E6" w:rsidRDefault="00481FC0" w:rsidP="009D15E6">
            <w:pPr>
              <w:tabs>
                <w:tab w:val="center" w:pos="4677"/>
                <w:tab w:val="right" w:pos="9355"/>
              </w:tabs>
              <w:spacing w:before="13" w:after="0" w:line="240" w:lineRule="auto"/>
              <w:ind w:left="180"/>
              <w:rPr>
                <w:b/>
                <w:bCs/>
                <w:sz w:val="24"/>
                <w:szCs w:val="24"/>
              </w:rPr>
            </w:pPr>
            <w:r w:rsidRPr="009D15E6">
              <w:rPr>
                <w:b/>
                <w:bCs/>
                <w:sz w:val="24"/>
                <w:szCs w:val="24"/>
              </w:rPr>
              <w:t>Молдова</w:t>
            </w:r>
          </w:p>
        </w:tc>
        <w:tc>
          <w:tcPr>
            <w:tcW w:w="1725" w:type="dxa"/>
            <w:tcBorders>
              <w:top w:val="single" w:sz="4" w:space="0" w:color="auto"/>
              <w:left w:val="single" w:sz="4" w:space="0" w:color="auto"/>
              <w:bottom w:val="single" w:sz="4" w:space="0" w:color="auto"/>
              <w:right w:val="single" w:sz="4" w:space="0" w:color="auto"/>
            </w:tcBorders>
          </w:tcPr>
          <w:p w14:paraId="4A84641E" w14:textId="77777777" w:rsidR="00481FC0" w:rsidRPr="009D15E6" w:rsidRDefault="00481FC0" w:rsidP="009D15E6">
            <w:pPr>
              <w:tabs>
                <w:tab w:val="center" w:pos="4677"/>
                <w:tab w:val="right" w:pos="9355"/>
              </w:tabs>
              <w:spacing w:before="13" w:after="0" w:line="240" w:lineRule="auto"/>
              <w:ind w:right="388"/>
              <w:jc w:val="center"/>
              <w:rPr>
                <w:sz w:val="24"/>
                <w:szCs w:val="24"/>
              </w:rPr>
            </w:pPr>
            <w:r w:rsidRPr="009D15E6">
              <w:rPr>
                <w:sz w:val="24"/>
                <w:szCs w:val="24"/>
              </w:rPr>
              <w:t>0,346</w:t>
            </w:r>
          </w:p>
        </w:tc>
        <w:tc>
          <w:tcPr>
            <w:tcW w:w="1725" w:type="dxa"/>
            <w:tcBorders>
              <w:top w:val="single" w:sz="4" w:space="0" w:color="auto"/>
              <w:left w:val="single" w:sz="4" w:space="0" w:color="auto"/>
              <w:bottom w:val="single" w:sz="4" w:space="0" w:color="auto"/>
              <w:right w:val="single" w:sz="4" w:space="0" w:color="auto"/>
            </w:tcBorders>
          </w:tcPr>
          <w:p w14:paraId="5401BF9E" w14:textId="77777777" w:rsidR="00481FC0" w:rsidRPr="009D15E6" w:rsidRDefault="00481FC0" w:rsidP="009D15E6">
            <w:pPr>
              <w:tabs>
                <w:tab w:val="center" w:pos="4677"/>
                <w:tab w:val="right" w:pos="9355"/>
              </w:tabs>
              <w:spacing w:before="13" w:after="0" w:line="240" w:lineRule="auto"/>
              <w:ind w:right="389"/>
              <w:jc w:val="center"/>
              <w:rPr>
                <w:sz w:val="24"/>
                <w:szCs w:val="24"/>
              </w:rPr>
            </w:pPr>
            <w:r w:rsidRPr="009D15E6">
              <w:rPr>
                <w:sz w:val="24"/>
                <w:szCs w:val="24"/>
              </w:rPr>
              <w:t>0,359</w:t>
            </w:r>
          </w:p>
        </w:tc>
        <w:tc>
          <w:tcPr>
            <w:tcW w:w="1725" w:type="dxa"/>
            <w:tcBorders>
              <w:top w:val="single" w:sz="4" w:space="0" w:color="auto"/>
              <w:left w:val="single" w:sz="4" w:space="0" w:color="auto"/>
              <w:bottom w:val="single" w:sz="4" w:space="0" w:color="auto"/>
              <w:right w:val="single" w:sz="4" w:space="0" w:color="auto"/>
            </w:tcBorders>
          </w:tcPr>
          <w:p w14:paraId="6220FFBD" w14:textId="77777777" w:rsidR="00481FC0" w:rsidRPr="009D15E6" w:rsidRDefault="00481FC0" w:rsidP="009D15E6">
            <w:pPr>
              <w:tabs>
                <w:tab w:val="center" w:pos="4677"/>
                <w:tab w:val="right" w:pos="9355"/>
              </w:tabs>
              <w:spacing w:before="13" w:after="0" w:line="240" w:lineRule="auto"/>
              <w:ind w:right="390"/>
              <w:jc w:val="center"/>
              <w:rPr>
                <w:sz w:val="24"/>
                <w:szCs w:val="24"/>
              </w:rPr>
            </w:pPr>
            <w:r w:rsidRPr="009D15E6">
              <w:rPr>
                <w:sz w:val="24"/>
                <w:szCs w:val="24"/>
              </w:rPr>
              <w:t>0,347</w:t>
            </w:r>
          </w:p>
        </w:tc>
        <w:tc>
          <w:tcPr>
            <w:tcW w:w="1725" w:type="dxa"/>
            <w:tcBorders>
              <w:top w:val="single" w:sz="4" w:space="0" w:color="auto"/>
              <w:left w:val="single" w:sz="4" w:space="0" w:color="auto"/>
              <w:bottom w:val="single" w:sz="4" w:space="0" w:color="auto"/>
              <w:right w:val="single" w:sz="4" w:space="0" w:color="auto"/>
            </w:tcBorders>
          </w:tcPr>
          <w:p w14:paraId="26FFF2B8" w14:textId="77777777" w:rsidR="00481FC0" w:rsidRPr="009D15E6" w:rsidRDefault="00481FC0" w:rsidP="009D15E6">
            <w:pPr>
              <w:tabs>
                <w:tab w:val="center" w:pos="4677"/>
                <w:tab w:val="right" w:pos="9355"/>
              </w:tabs>
              <w:spacing w:before="13" w:after="0" w:line="240" w:lineRule="auto"/>
              <w:ind w:right="391"/>
              <w:jc w:val="center"/>
              <w:rPr>
                <w:sz w:val="24"/>
                <w:szCs w:val="24"/>
              </w:rPr>
            </w:pPr>
            <w:r w:rsidRPr="009D15E6">
              <w:rPr>
                <w:sz w:val="24"/>
                <w:szCs w:val="24"/>
              </w:rPr>
              <w:t>0,359</w:t>
            </w:r>
          </w:p>
        </w:tc>
      </w:tr>
      <w:tr w:rsidR="00481FC0" w:rsidRPr="00DC7CDE" w14:paraId="0CBC2CC5"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16A660FD" w14:textId="77777777" w:rsidR="00481FC0" w:rsidRPr="009D15E6" w:rsidRDefault="00481FC0" w:rsidP="009D15E6">
            <w:pPr>
              <w:tabs>
                <w:tab w:val="center" w:pos="4677"/>
                <w:tab w:val="right" w:pos="9355"/>
              </w:tabs>
              <w:spacing w:before="12" w:after="0" w:line="240" w:lineRule="auto"/>
              <w:ind w:left="180"/>
              <w:rPr>
                <w:b/>
                <w:bCs/>
                <w:sz w:val="24"/>
                <w:szCs w:val="24"/>
              </w:rPr>
            </w:pPr>
            <w:r w:rsidRPr="009D15E6">
              <w:rPr>
                <w:b/>
                <w:bCs/>
                <w:sz w:val="24"/>
                <w:szCs w:val="24"/>
              </w:rPr>
              <w:t>Россия</w:t>
            </w:r>
          </w:p>
        </w:tc>
        <w:tc>
          <w:tcPr>
            <w:tcW w:w="1725" w:type="dxa"/>
            <w:tcBorders>
              <w:top w:val="single" w:sz="4" w:space="0" w:color="auto"/>
              <w:left w:val="single" w:sz="4" w:space="0" w:color="auto"/>
              <w:bottom w:val="single" w:sz="4" w:space="0" w:color="auto"/>
              <w:right w:val="single" w:sz="4" w:space="0" w:color="auto"/>
            </w:tcBorders>
          </w:tcPr>
          <w:p w14:paraId="07E38867" w14:textId="77777777" w:rsidR="00481FC0" w:rsidRPr="009D15E6" w:rsidRDefault="00481FC0" w:rsidP="009D15E6">
            <w:pPr>
              <w:tabs>
                <w:tab w:val="center" w:pos="4677"/>
                <w:tab w:val="right" w:pos="9355"/>
              </w:tabs>
              <w:spacing w:before="12" w:after="0" w:line="240" w:lineRule="auto"/>
              <w:ind w:right="388"/>
              <w:jc w:val="center"/>
              <w:rPr>
                <w:sz w:val="24"/>
                <w:szCs w:val="24"/>
              </w:rPr>
            </w:pPr>
            <w:r w:rsidRPr="009D15E6">
              <w:rPr>
                <w:sz w:val="24"/>
                <w:szCs w:val="24"/>
              </w:rPr>
              <w:t>0,406</w:t>
            </w:r>
          </w:p>
        </w:tc>
        <w:tc>
          <w:tcPr>
            <w:tcW w:w="1725" w:type="dxa"/>
            <w:tcBorders>
              <w:top w:val="single" w:sz="4" w:space="0" w:color="auto"/>
              <w:left w:val="single" w:sz="4" w:space="0" w:color="auto"/>
              <w:bottom w:val="single" w:sz="4" w:space="0" w:color="auto"/>
              <w:right w:val="single" w:sz="4" w:space="0" w:color="auto"/>
            </w:tcBorders>
          </w:tcPr>
          <w:p w14:paraId="3EF49DA0" w14:textId="77777777" w:rsidR="00481FC0" w:rsidRPr="009D15E6" w:rsidRDefault="00481FC0" w:rsidP="009D15E6">
            <w:pPr>
              <w:tabs>
                <w:tab w:val="center" w:pos="4677"/>
                <w:tab w:val="right" w:pos="9355"/>
              </w:tabs>
              <w:spacing w:before="12" w:after="0" w:line="240" w:lineRule="auto"/>
              <w:ind w:right="389"/>
              <w:jc w:val="center"/>
              <w:rPr>
                <w:sz w:val="24"/>
                <w:szCs w:val="24"/>
              </w:rPr>
            </w:pPr>
            <w:r w:rsidRPr="009D15E6">
              <w:rPr>
                <w:sz w:val="24"/>
                <w:szCs w:val="24"/>
              </w:rPr>
              <w:t>0,409</w:t>
            </w:r>
          </w:p>
        </w:tc>
        <w:tc>
          <w:tcPr>
            <w:tcW w:w="1725" w:type="dxa"/>
            <w:tcBorders>
              <w:top w:val="single" w:sz="4" w:space="0" w:color="auto"/>
              <w:left w:val="single" w:sz="4" w:space="0" w:color="auto"/>
              <w:bottom w:val="single" w:sz="4" w:space="0" w:color="auto"/>
              <w:right w:val="single" w:sz="4" w:space="0" w:color="auto"/>
            </w:tcBorders>
          </w:tcPr>
          <w:p w14:paraId="494FE488" w14:textId="77777777" w:rsidR="00481FC0" w:rsidRPr="009D15E6" w:rsidRDefault="00481FC0" w:rsidP="009D15E6">
            <w:pPr>
              <w:tabs>
                <w:tab w:val="center" w:pos="4677"/>
                <w:tab w:val="right" w:pos="9355"/>
              </w:tabs>
              <w:spacing w:before="12" w:after="0" w:line="240" w:lineRule="auto"/>
              <w:ind w:right="390"/>
              <w:jc w:val="center"/>
              <w:rPr>
                <w:sz w:val="24"/>
                <w:szCs w:val="24"/>
              </w:rPr>
            </w:pPr>
            <w:r w:rsidRPr="009D15E6">
              <w:rPr>
                <w:sz w:val="24"/>
                <w:szCs w:val="24"/>
              </w:rPr>
              <w:t>0,396</w:t>
            </w:r>
          </w:p>
        </w:tc>
        <w:tc>
          <w:tcPr>
            <w:tcW w:w="1725" w:type="dxa"/>
            <w:tcBorders>
              <w:top w:val="single" w:sz="4" w:space="0" w:color="auto"/>
              <w:left w:val="single" w:sz="4" w:space="0" w:color="auto"/>
              <w:bottom w:val="single" w:sz="4" w:space="0" w:color="auto"/>
              <w:right w:val="single" w:sz="4" w:space="0" w:color="auto"/>
            </w:tcBorders>
          </w:tcPr>
          <w:p w14:paraId="18FF1458" w14:textId="77777777" w:rsidR="00481FC0" w:rsidRPr="009D15E6" w:rsidRDefault="00481FC0" w:rsidP="009D15E6">
            <w:pPr>
              <w:tabs>
                <w:tab w:val="center" w:pos="4677"/>
                <w:tab w:val="right" w:pos="9355"/>
              </w:tabs>
              <w:spacing w:before="12" w:after="0" w:line="240" w:lineRule="auto"/>
              <w:ind w:right="391"/>
              <w:jc w:val="center"/>
              <w:rPr>
                <w:sz w:val="24"/>
                <w:szCs w:val="24"/>
              </w:rPr>
            </w:pPr>
            <w:r w:rsidRPr="009D15E6">
              <w:rPr>
                <w:sz w:val="24"/>
                <w:szCs w:val="24"/>
              </w:rPr>
              <w:t>0,405</w:t>
            </w:r>
          </w:p>
        </w:tc>
      </w:tr>
      <w:tr w:rsidR="00481FC0" w:rsidRPr="00DC7CDE" w14:paraId="3181373D" w14:textId="77777777" w:rsidTr="009D15E6">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2A0E28E8" w14:textId="77777777" w:rsidR="00481FC0" w:rsidRPr="009D15E6" w:rsidRDefault="00481FC0" w:rsidP="009D15E6">
            <w:pPr>
              <w:tabs>
                <w:tab w:val="center" w:pos="4677"/>
                <w:tab w:val="right" w:pos="9355"/>
              </w:tabs>
              <w:spacing w:before="12" w:after="0" w:line="240" w:lineRule="auto"/>
              <w:ind w:left="180"/>
              <w:rPr>
                <w:b/>
                <w:bCs/>
                <w:sz w:val="24"/>
                <w:szCs w:val="24"/>
              </w:rPr>
            </w:pPr>
            <w:r w:rsidRPr="009D15E6">
              <w:rPr>
                <w:b/>
                <w:bCs/>
                <w:sz w:val="24"/>
                <w:szCs w:val="24"/>
              </w:rPr>
              <w:t>Узбекистан</w:t>
            </w:r>
          </w:p>
        </w:tc>
        <w:tc>
          <w:tcPr>
            <w:tcW w:w="1725" w:type="dxa"/>
            <w:tcBorders>
              <w:top w:val="single" w:sz="4" w:space="0" w:color="auto"/>
              <w:left w:val="single" w:sz="4" w:space="0" w:color="auto"/>
              <w:bottom w:val="single" w:sz="4" w:space="0" w:color="auto"/>
              <w:right w:val="single" w:sz="4" w:space="0" w:color="auto"/>
            </w:tcBorders>
          </w:tcPr>
          <w:p w14:paraId="7C440D9E" w14:textId="77777777" w:rsidR="00481FC0" w:rsidRPr="009D15E6" w:rsidRDefault="00481FC0" w:rsidP="009D15E6">
            <w:pPr>
              <w:tabs>
                <w:tab w:val="center" w:pos="4677"/>
                <w:tab w:val="right" w:pos="9355"/>
              </w:tabs>
              <w:spacing w:before="12" w:after="0" w:line="240" w:lineRule="auto"/>
              <w:ind w:right="388"/>
              <w:jc w:val="center"/>
              <w:rPr>
                <w:sz w:val="24"/>
                <w:szCs w:val="24"/>
              </w:rPr>
            </w:pPr>
            <w:r w:rsidRPr="009D15E6">
              <w:rPr>
                <w:sz w:val="24"/>
                <w:szCs w:val="24"/>
              </w:rPr>
              <w:t>0,276</w:t>
            </w:r>
          </w:p>
        </w:tc>
        <w:tc>
          <w:tcPr>
            <w:tcW w:w="1725" w:type="dxa"/>
            <w:tcBorders>
              <w:top w:val="single" w:sz="4" w:space="0" w:color="auto"/>
              <w:left w:val="single" w:sz="4" w:space="0" w:color="auto"/>
              <w:bottom w:val="single" w:sz="4" w:space="0" w:color="auto"/>
              <w:right w:val="single" w:sz="4" w:space="0" w:color="auto"/>
            </w:tcBorders>
          </w:tcPr>
          <w:p w14:paraId="59CB4F39" w14:textId="77777777" w:rsidR="00481FC0" w:rsidRPr="009D15E6" w:rsidRDefault="00481FC0" w:rsidP="009D15E6">
            <w:pPr>
              <w:tabs>
                <w:tab w:val="center" w:pos="4677"/>
                <w:tab w:val="right" w:pos="9355"/>
              </w:tabs>
              <w:spacing w:before="12" w:after="0" w:line="240" w:lineRule="auto"/>
              <w:ind w:right="389"/>
              <w:jc w:val="center"/>
              <w:rPr>
                <w:sz w:val="24"/>
                <w:szCs w:val="24"/>
              </w:rPr>
            </w:pPr>
            <w:r w:rsidRPr="009D15E6">
              <w:rPr>
                <w:sz w:val="24"/>
                <w:szCs w:val="24"/>
              </w:rPr>
              <w:t>0,273</w:t>
            </w:r>
          </w:p>
        </w:tc>
        <w:tc>
          <w:tcPr>
            <w:tcW w:w="1725" w:type="dxa"/>
            <w:tcBorders>
              <w:top w:val="single" w:sz="4" w:space="0" w:color="auto"/>
              <w:left w:val="single" w:sz="4" w:space="0" w:color="auto"/>
              <w:bottom w:val="single" w:sz="4" w:space="0" w:color="auto"/>
              <w:right w:val="single" w:sz="4" w:space="0" w:color="auto"/>
            </w:tcBorders>
          </w:tcPr>
          <w:p w14:paraId="67AB1C0A" w14:textId="77777777" w:rsidR="00481FC0" w:rsidRPr="009D15E6" w:rsidRDefault="00481FC0" w:rsidP="009D15E6">
            <w:pPr>
              <w:tabs>
                <w:tab w:val="center" w:pos="4677"/>
                <w:tab w:val="right" w:pos="9355"/>
              </w:tabs>
              <w:spacing w:before="12" w:after="0" w:line="240" w:lineRule="auto"/>
              <w:ind w:right="390"/>
              <w:jc w:val="center"/>
              <w:rPr>
                <w:sz w:val="24"/>
                <w:szCs w:val="24"/>
              </w:rPr>
            </w:pPr>
            <w:r w:rsidRPr="009D15E6">
              <w:rPr>
                <w:sz w:val="24"/>
                <w:szCs w:val="24"/>
              </w:rPr>
              <w:t>0,283</w:t>
            </w:r>
          </w:p>
        </w:tc>
        <w:tc>
          <w:tcPr>
            <w:tcW w:w="1725" w:type="dxa"/>
            <w:tcBorders>
              <w:top w:val="single" w:sz="4" w:space="0" w:color="auto"/>
              <w:left w:val="single" w:sz="4" w:space="0" w:color="auto"/>
              <w:bottom w:val="single" w:sz="4" w:space="0" w:color="auto"/>
              <w:right w:val="single" w:sz="4" w:space="0" w:color="auto"/>
            </w:tcBorders>
          </w:tcPr>
          <w:p w14:paraId="2A5F9FC6" w14:textId="77777777" w:rsidR="00481FC0" w:rsidRPr="009D15E6" w:rsidRDefault="00481FC0" w:rsidP="009D15E6">
            <w:pPr>
              <w:tabs>
                <w:tab w:val="center" w:pos="4677"/>
                <w:tab w:val="right" w:pos="9355"/>
              </w:tabs>
              <w:spacing w:before="12" w:after="0" w:line="240" w:lineRule="auto"/>
              <w:ind w:right="391"/>
              <w:jc w:val="center"/>
              <w:rPr>
                <w:sz w:val="24"/>
                <w:szCs w:val="24"/>
              </w:rPr>
            </w:pPr>
            <w:r w:rsidRPr="009D15E6">
              <w:rPr>
                <w:sz w:val="24"/>
                <w:szCs w:val="24"/>
              </w:rPr>
              <w:t>0,288</w:t>
            </w:r>
          </w:p>
        </w:tc>
      </w:tr>
    </w:tbl>
    <w:p w14:paraId="4530DD80" w14:textId="77777777" w:rsidR="00481FC0" w:rsidRPr="00DC7CDE" w:rsidRDefault="00481FC0" w:rsidP="00481FC0">
      <w:pPr>
        <w:widowControl w:val="0"/>
        <w:autoSpaceDE w:val="0"/>
        <w:autoSpaceDN w:val="0"/>
        <w:spacing w:before="23" w:after="0" w:line="220" w:lineRule="auto"/>
        <w:ind w:left="104" w:right="-1"/>
        <w:jc w:val="both"/>
        <w:rPr>
          <w:sz w:val="20"/>
          <w:szCs w:val="20"/>
        </w:rPr>
      </w:pPr>
      <w:r w:rsidRPr="00DC7CDE">
        <w:rPr>
          <w:sz w:val="18"/>
          <w:szCs w:val="18"/>
          <w:vertAlign w:val="superscript"/>
        </w:rPr>
        <w:t>1</w:t>
      </w:r>
      <w:r w:rsidRPr="00DC7CDE">
        <w:rPr>
          <w:sz w:val="18"/>
          <w:szCs w:val="18"/>
        </w:rPr>
        <w:t xml:space="preserve"> </w:t>
      </w:r>
      <w:r w:rsidRPr="00DC7CDE">
        <w:rPr>
          <w:i/>
          <w:sz w:val="20"/>
          <w:szCs w:val="20"/>
        </w:rPr>
        <w:t xml:space="preserve">Коэффициент фондов </w:t>
      </w:r>
      <w:r w:rsidRPr="00DC7CDE">
        <w:rPr>
          <w:sz w:val="20"/>
          <w:szCs w:val="20"/>
        </w:rPr>
        <w:t>характеризует степень социального расслоения и определяется как соотношение между</w:t>
      </w:r>
      <w:r w:rsidRPr="00DC7CDE">
        <w:rPr>
          <w:spacing w:val="1"/>
          <w:sz w:val="20"/>
          <w:szCs w:val="20"/>
        </w:rPr>
        <w:t xml:space="preserve"> </w:t>
      </w:r>
      <w:r w:rsidRPr="00DC7CDE">
        <w:rPr>
          <w:sz w:val="20"/>
          <w:szCs w:val="20"/>
        </w:rPr>
        <w:t>средними</w:t>
      </w:r>
      <w:r w:rsidRPr="00DC7CDE">
        <w:rPr>
          <w:spacing w:val="36"/>
          <w:sz w:val="20"/>
          <w:szCs w:val="20"/>
        </w:rPr>
        <w:t xml:space="preserve"> </w:t>
      </w:r>
      <w:r w:rsidRPr="00DC7CDE">
        <w:rPr>
          <w:sz w:val="20"/>
          <w:szCs w:val="20"/>
        </w:rPr>
        <w:t>уровнями денежных доходов 10% населения с самыми высокими доходами и</w:t>
      </w:r>
      <w:r w:rsidRPr="00DC7CDE">
        <w:rPr>
          <w:spacing w:val="1"/>
          <w:sz w:val="20"/>
          <w:szCs w:val="20"/>
        </w:rPr>
        <w:t xml:space="preserve"> </w:t>
      </w:r>
      <w:r w:rsidRPr="00DC7CDE">
        <w:rPr>
          <w:sz w:val="20"/>
          <w:szCs w:val="20"/>
        </w:rPr>
        <w:t>10%</w:t>
      </w:r>
      <w:r w:rsidRPr="00DC7CDE">
        <w:rPr>
          <w:spacing w:val="-1"/>
          <w:sz w:val="20"/>
          <w:szCs w:val="20"/>
        </w:rPr>
        <w:t xml:space="preserve"> </w:t>
      </w:r>
      <w:r w:rsidRPr="00DC7CDE">
        <w:rPr>
          <w:sz w:val="20"/>
          <w:szCs w:val="20"/>
        </w:rPr>
        <w:t>населения с</w:t>
      </w:r>
      <w:r w:rsidRPr="00DC7CDE">
        <w:rPr>
          <w:spacing w:val="-1"/>
          <w:sz w:val="20"/>
          <w:szCs w:val="20"/>
        </w:rPr>
        <w:t xml:space="preserve"> </w:t>
      </w:r>
      <w:r w:rsidRPr="00DC7CDE">
        <w:rPr>
          <w:sz w:val="20"/>
          <w:szCs w:val="20"/>
        </w:rPr>
        <w:t>самыми</w:t>
      </w:r>
      <w:r w:rsidRPr="00DC7CDE">
        <w:rPr>
          <w:spacing w:val="-1"/>
          <w:sz w:val="20"/>
          <w:szCs w:val="20"/>
        </w:rPr>
        <w:t xml:space="preserve"> </w:t>
      </w:r>
      <w:r w:rsidRPr="00DC7CDE">
        <w:rPr>
          <w:sz w:val="20"/>
          <w:szCs w:val="20"/>
        </w:rPr>
        <w:t>низкими</w:t>
      </w:r>
      <w:r w:rsidRPr="00DC7CDE">
        <w:rPr>
          <w:spacing w:val="-4"/>
          <w:sz w:val="20"/>
          <w:szCs w:val="20"/>
        </w:rPr>
        <w:t xml:space="preserve"> </w:t>
      </w:r>
      <w:r w:rsidRPr="00DC7CDE">
        <w:rPr>
          <w:sz w:val="20"/>
          <w:szCs w:val="20"/>
        </w:rPr>
        <w:t>доходами.</w:t>
      </w:r>
    </w:p>
    <w:p w14:paraId="7EAE5622" w14:textId="77777777" w:rsidR="00481FC0" w:rsidRPr="00DC7CDE" w:rsidRDefault="00481FC0" w:rsidP="00481FC0">
      <w:pPr>
        <w:widowControl w:val="0"/>
        <w:autoSpaceDE w:val="0"/>
        <w:autoSpaceDN w:val="0"/>
        <w:spacing w:before="1" w:after="0" w:line="220" w:lineRule="auto"/>
        <w:ind w:left="104" w:right="-1"/>
        <w:jc w:val="both"/>
        <w:rPr>
          <w:sz w:val="20"/>
          <w:szCs w:val="20"/>
        </w:rPr>
      </w:pPr>
      <w:r w:rsidRPr="00DC7CDE">
        <w:rPr>
          <w:sz w:val="20"/>
          <w:szCs w:val="20"/>
          <w:vertAlign w:val="superscript"/>
        </w:rPr>
        <w:t>2</w:t>
      </w:r>
      <w:r w:rsidRPr="00DC7CDE">
        <w:rPr>
          <w:sz w:val="20"/>
          <w:szCs w:val="20"/>
        </w:rPr>
        <w:t xml:space="preserve"> </w:t>
      </w:r>
      <w:r w:rsidRPr="00DC7CDE">
        <w:rPr>
          <w:i/>
          <w:sz w:val="20"/>
          <w:szCs w:val="20"/>
        </w:rPr>
        <w:t xml:space="preserve">Коэффициент Джини (индекс концентрации доходов) </w:t>
      </w:r>
      <w:r w:rsidRPr="00DC7CDE">
        <w:rPr>
          <w:sz w:val="20"/>
          <w:szCs w:val="20"/>
        </w:rPr>
        <w:t>показывает неравномерность распределения</w:t>
      </w:r>
      <w:r w:rsidRPr="00DC7CDE">
        <w:rPr>
          <w:spacing w:val="1"/>
          <w:sz w:val="20"/>
          <w:szCs w:val="20"/>
        </w:rPr>
        <w:t xml:space="preserve"> </w:t>
      </w:r>
      <w:r w:rsidRPr="00DC7CDE">
        <w:rPr>
          <w:sz w:val="20"/>
          <w:szCs w:val="20"/>
        </w:rPr>
        <w:t>доходов населения. Коэффициент Джини может варьироваться между 0 и 1, при этом, чем выше значение показателя, тем более неравномерно распределены доходы в обществе. Теоретически,</w:t>
      </w:r>
      <w:r w:rsidRPr="00DC7CDE">
        <w:rPr>
          <w:spacing w:val="1"/>
          <w:sz w:val="20"/>
          <w:szCs w:val="20"/>
        </w:rPr>
        <w:t xml:space="preserve"> </w:t>
      </w:r>
      <w:r w:rsidRPr="00DC7CDE">
        <w:rPr>
          <w:sz w:val="20"/>
          <w:szCs w:val="20"/>
        </w:rPr>
        <w:t>экстремальные значения соответствуют ситуации, когда все население страны получает одинаковый доход</w:t>
      </w:r>
      <w:r w:rsidRPr="00DC7CDE">
        <w:rPr>
          <w:spacing w:val="1"/>
          <w:sz w:val="20"/>
          <w:szCs w:val="20"/>
        </w:rPr>
        <w:t xml:space="preserve"> </w:t>
      </w:r>
      <w:r w:rsidRPr="00DC7CDE">
        <w:rPr>
          <w:sz w:val="20"/>
          <w:szCs w:val="20"/>
        </w:rPr>
        <w:t>(коэффициент</w:t>
      </w:r>
      <w:r w:rsidRPr="00DC7CDE">
        <w:rPr>
          <w:spacing w:val="-1"/>
          <w:sz w:val="20"/>
          <w:szCs w:val="20"/>
        </w:rPr>
        <w:t xml:space="preserve"> </w:t>
      </w:r>
      <w:r w:rsidRPr="00DC7CDE">
        <w:rPr>
          <w:sz w:val="20"/>
          <w:szCs w:val="20"/>
        </w:rPr>
        <w:t>Джини</w:t>
      </w:r>
      <w:r w:rsidRPr="00DC7CDE">
        <w:rPr>
          <w:spacing w:val="-1"/>
          <w:sz w:val="20"/>
          <w:szCs w:val="20"/>
        </w:rPr>
        <w:t xml:space="preserve"> </w:t>
      </w:r>
      <w:r w:rsidRPr="00DC7CDE">
        <w:rPr>
          <w:sz w:val="20"/>
          <w:szCs w:val="20"/>
        </w:rPr>
        <w:t>=</w:t>
      </w:r>
      <w:r w:rsidRPr="00DC7CDE">
        <w:rPr>
          <w:spacing w:val="-2"/>
          <w:sz w:val="20"/>
          <w:szCs w:val="20"/>
        </w:rPr>
        <w:t xml:space="preserve"> </w:t>
      </w:r>
      <w:r w:rsidRPr="00DC7CDE">
        <w:rPr>
          <w:sz w:val="20"/>
          <w:szCs w:val="20"/>
        </w:rPr>
        <w:t>0), или</w:t>
      </w:r>
      <w:r w:rsidRPr="00DC7CDE">
        <w:rPr>
          <w:spacing w:val="-2"/>
          <w:sz w:val="20"/>
          <w:szCs w:val="20"/>
        </w:rPr>
        <w:t xml:space="preserve"> </w:t>
      </w:r>
      <w:r w:rsidRPr="00DC7CDE">
        <w:rPr>
          <w:sz w:val="20"/>
          <w:szCs w:val="20"/>
        </w:rPr>
        <w:t>когда</w:t>
      </w:r>
      <w:r w:rsidRPr="00DC7CDE">
        <w:rPr>
          <w:spacing w:val="-1"/>
          <w:sz w:val="20"/>
          <w:szCs w:val="20"/>
        </w:rPr>
        <w:t xml:space="preserve"> </w:t>
      </w:r>
      <w:r w:rsidRPr="00DC7CDE">
        <w:rPr>
          <w:sz w:val="20"/>
          <w:szCs w:val="20"/>
        </w:rPr>
        <w:t>один человек</w:t>
      </w:r>
      <w:r w:rsidRPr="00DC7CDE">
        <w:rPr>
          <w:spacing w:val="-2"/>
          <w:sz w:val="20"/>
          <w:szCs w:val="20"/>
        </w:rPr>
        <w:t xml:space="preserve"> </w:t>
      </w:r>
      <w:r w:rsidRPr="00DC7CDE">
        <w:rPr>
          <w:sz w:val="20"/>
          <w:szCs w:val="20"/>
        </w:rPr>
        <w:t>получает</w:t>
      </w:r>
      <w:r w:rsidRPr="00DC7CDE">
        <w:rPr>
          <w:spacing w:val="-2"/>
          <w:sz w:val="20"/>
          <w:szCs w:val="20"/>
        </w:rPr>
        <w:t xml:space="preserve"> </w:t>
      </w:r>
      <w:r w:rsidRPr="00DC7CDE">
        <w:rPr>
          <w:sz w:val="20"/>
          <w:szCs w:val="20"/>
        </w:rPr>
        <w:t>весь</w:t>
      </w:r>
      <w:r w:rsidRPr="00DC7CDE">
        <w:rPr>
          <w:spacing w:val="1"/>
          <w:sz w:val="20"/>
          <w:szCs w:val="20"/>
        </w:rPr>
        <w:t xml:space="preserve"> </w:t>
      </w:r>
      <w:r w:rsidRPr="00DC7CDE">
        <w:rPr>
          <w:sz w:val="20"/>
          <w:szCs w:val="20"/>
        </w:rPr>
        <w:t>доход</w:t>
      </w:r>
      <w:r w:rsidRPr="00DC7CDE">
        <w:rPr>
          <w:spacing w:val="-2"/>
          <w:sz w:val="20"/>
          <w:szCs w:val="20"/>
        </w:rPr>
        <w:t xml:space="preserve"> </w:t>
      </w:r>
      <w:r w:rsidRPr="00DC7CDE">
        <w:rPr>
          <w:sz w:val="20"/>
          <w:szCs w:val="20"/>
        </w:rPr>
        <w:t>(коэффициент</w:t>
      </w:r>
      <w:r w:rsidRPr="00DC7CDE">
        <w:rPr>
          <w:spacing w:val="-1"/>
          <w:sz w:val="20"/>
          <w:szCs w:val="20"/>
        </w:rPr>
        <w:t xml:space="preserve"> </w:t>
      </w:r>
      <w:r w:rsidRPr="00DC7CDE">
        <w:rPr>
          <w:sz w:val="20"/>
          <w:szCs w:val="20"/>
        </w:rPr>
        <w:t>Джини =</w:t>
      </w:r>
      <w:r w:rsidRPr="00DC7CDE">
        <w:rPr>
          <w:spacing w:val="-2"/>
          <w:sz w:val="20"/>
          <w:szCs w:val="20"/>
        </w:rPr>
        <w:t xml:space="preserve"> </w:t>
      </w:r>
      <w:r w:rsidRPr="00DC7CDE">
        <w:rPr>
          <w:sz w:val="20"/>
          <w:szCs w:val="20"/>
        </w:rPr>
        <w:t>1).</w:t>
      </w:r>
    </w:p>
    <w:p w14:paraId="012B4001" w14:textId="77777777" w:rsidR="00481FC0" w:rsidRDefault="00481FC0" w:rsidP="00481FC0">
      <w:pPr>
        <w:shd w:val="clear" w:color="auto" w:fill="FFFFFF"/>
        <w:spacing w:after="0" w:line="240" w:lineRule="auto"/>
        <w:ind w:firstLine="709"/>
        <w:jc w:val="both"/>
        <w:rPr>
          <w:rFonts w:eastAsia="Times New Roman"/>
          <w:color w:val="252525"/>
          <w:spacing w:val="2"/>
          <w:lang w:eastAsia="ru-RU"/>
        </w:rPr>
      </w:pPr>
      <w:r>
        <w:rPr>
          <w:rFonts w:eastAsia="Times New Roman"/>
          <w:color w:val="252525"/>
          <w:spacing w:val="2"/>
          <w:lang w:eastAsia="ru-RU"/>
        </w:rPr>
        <w:t xml:space="preserve">Несмотря на снижение, высокое расслоение наблюдается в Армении. </w:t>
      </w:r>
    </w:p>
    <w:p w14:paraId="73431E55" w14:textId="77777777" w:rsidR="00481FC0" w:rsidRDefault="00481FC0" w:rsidP="00481FC0">
      <w:pPr>
        <w:shd w:val="clear" w:color="auto" w:fill="FFFFFF"/>
        <w:spacing w:after="0" w:line="240" w:lineRule="auto"/>
        <w:ind w:firstLine="709"/>
        <w:jc w:val="both"/>
        <w:rPr>
          <w:rFonts w:eastAsia="Times New Roman"/>
          <w:color w:val="252525"/>
          <w:spacing w:val="2"/>
          <w:lang w:eastAsia="ru-RU"/>
        </w:rPr>
      </w:pPr>
      <w:r>
        <w:rPr>
          <w:rFonts w:eastAsia="Times New Roman"/>
          <w:color w:val="252525"/>
          <w:spacing w:val="2"/>
          <w:lang w:eastAsia="ru-RU"/>
        </w:rPr>
        <w:t>Растет расслоение и в России, коэфф</w:t>
      </w:r>
      <w:r w:rsidR="009671FA">
        <w:rPr>
          <w:rFonts w:eastAsia="Times New Roman"/>
          <w:color w:val="252525"/>
          <w:spacing w:val="2"/>
          <w:lang w:eastAsia="ru-RU"/>
        </w:rPr>
        <w:t>ициент фондов составил почти 15. При этом</w:t>
      </w:r>
      <w:r>
        <w:rPr>
          <w:rFonts w:eastAsia="Times New Roman"/>
          <w:color w:val="252525"/>
          <w:spacing w:val="2"/>
          <w:lang w:eastAsia="ru-RU"/>
        </w:rPr>
        <w:t xml:space="preserve"> по </w:t>
      </w:r>
      <w:r w:rsidRPr="00DC7CDE">
        <w:rPr>
          <w:rFonts w:eastAsia="Times New Roman"/>
          <w:spacing w:val="-1"/>
          <w:lang w:eastAsia="ru-RU"/>
        </w:rPr>
        <w:t xml:space="preserve">исследованиям Росстата за тот же </w:t>
      </w:r>
      <w:r w:rsidRPr="00DC7CDE">
        <w:rPr>
          <w:rFonts w:eastAsia="Times New Roman"/>
          <w:color w:val="252525"/>
          <w:spacing w:val="2"/>
          <w:lang w:eastAsia="ru-RU"/>
        </w:rPr>
        <w:t xml:space="preserve">год доходы наименее обеспеченных 10% населения выросли на 4,5%, </w:t>
      </w:r>
      <w:r w:rsidR="009671FA">
        <w:rPr>
          <w:rFonts w:eastAsia="Times New Roman"/>
          <w:color w:val="252525"/>
          <w:spacing w:val="2"/>
          <w:lang w:eastAsia="ru-RU"/>
        </w:rPr>
        <w:t xml:space="preserve">а </w:t>
      </w:r>
      <w:r w:rsidRPr="00DC7CDE">
        <w:rPr>
          <w:rFonts w:eastAsia="Times New Roman"/>
          <w:color w:val="252525"/>
          <w:spacing w:val="2"/>
          <w:lang w:eastAsia="ru-RU"/>
        </w:rPr>
        <w:t>наиболее обеспеченных 10% - на 5,9%. Обращает на себя внимание и структура расходов: траты самых бедных на еду выросли до 48%. При этом вме</w:t>
      </w:r>
      <w:r w:rsidR="009671FA">
        <w:rPr>
          <w:rFonts w:eastAsia="Times New Roman"/>
          <w:color w:val="252525"/>
          <w:spacing w:val="2"/>
          <w:lang w:eastAsia="ru-RU"/>
        </w:rPr>
        <w:t>сто мяса и фруктов они стали всё чаще покупать сахар и хлеб.</w:t>
      </w:r>
    </w:p>
    <w:p w14:paraId="70EF9704" w14:textId="77777777" w:rsidR="009671FA" w:rsidRPr="00DC7CDE" w:rsidRDefault="009671FA" w:rsidP="009671FA">
      <w:pPr>
        <w:shd w:val="clear" w:color="auto" w:fill="FFFFFF"/>
        <w:spacing w:after="0" w:line="240" w:lineRule="auto"/>
        <w:ind w:firstLine="709"/>
        <w:jc w:val="both"/>
        <w:rPr>
          <w:rFonts w:eastAsia="Times New Roman"/>
          <w:i/>
          <w:iCs/>
          <w:color w:val="231F20"/>
          <w:sz w:val="24"/>
          <w:szCs w:val="24"/>
          <w:lang w:eastAsia="ru-RU"/>
        </w:rPr>
      </w:pPr>
      <w:proofErr w:type="spellStart"/>
      <w:r w:rsidRPr="00DC7CDE">
        <w:rPr>
          <w:rFonts w:eastAsia="Times New Roman"/>
          <w:i/>
          <w:iCs/>
          <w:color w:val="231F20"/>
          <w:sz w:val="24"/>
          <w:szCs w:val="24"/>
          <w:lang w:eastAsia="ru-RU"/>
        </w:rPr>
        <w:t>Справочно</w:t>
      </w:r>
      <w:proofErr w:type="spellEnd"/>
      <w:r w:rsidRPr="00DC7CDE">
        <w:rPr>
          <w:rFonts w:eastAsia="Times New Roman"/>
          <w:i/>
          <w:iCs/>
          <w:color w:val="231F20"/>
          <w:sz w:val="24"/>
          <w:szCs w:val="24"/>
          <w:lang w:eastAsia="ru-RU"/>
        </w:rPr>
        <w:t>. По данным Forbes, совокупное состояние российских миллиардеров выросло за 2024 год с $505 млрд до $577 млрд. и превысило сумму всех вкладов физлиц, хранящихся в банках (</w:t>
      </w:r>
      <w:r w:rsidRPr="009671FA">
        <w:rPr>
          <w:rFonts w:eastAsia="Times New Roman"/>
          <w:i/>
          <w:iCs/>
          <w:color w:val="231F20"/>
          <w:sz w:val="24"/>
          <w:szCs w:val="24"/>
          <w:lang w:eastAsia="ru-RU"/>
        </w:rPr>
        <w:t>~</w:t>
      </w:r>
      <w:r w:rsidRPr="00DC7CDE">
        <w:rPr>
          <w:rFonts w:eastAsia="Times New Roman"/>
          <w:i/>
          <w:iCs/>
          <w:color w:val="231F20"/>
          <w:sz w:val="24"/>
          <w:szCs w:val="24"/>
          <w:lang w:eastAsia="ru-RU"/>
        </w:rPr>
        <w:t>$545 млрд).</w:t>
      </w:r>
      <w:r w:rsidRPr="009671FA">
        <w:rPr>
          <w:rFonts w:eastAsia="Times New Roman"/>
          <w:i/>
          <w:iCs/>
          <w:color w:val="231F20"/>
          <w:sz w:val="24"/>
          <w:szCs w:val="24"/>
          <w:lang w:eastAsia="ru-RU"/>
        </w:rPr>
        <w:t xml:space="preserve"> </w:t>
      </w:r>
      <w:r w:rsidRPr="00DC7CDE">
        <w:rPr>
          <w:rFonts w:eastAsia="Times New Roman"/>
          <w:i/>
          <w:iCs/>
          <w:color w:val="231F20"/>
          <w:sz w:val="24"/>
          <w:szCs w:val="24"/>
          <w:lang w:eastAsia="ru-RU"/>
        </w:rPr>
        <w:t>Опрос ЦСП «Платформа» и «</w:t>
      </w:r>
      <w:proofErr w:type="spellStart"/>
      <w:r w:rsidRPr="00DC7CDE">
        <w:rPr>
          <w:rFonts w:eastAsia="Times New Roman"/>
          <w:i/>
          <w:iCs/>
          <w:color w:val="231F20"/>
          <w:sz w:val="24"/>
          <w:szCs w:val="24"/>
          <w:lang w:eastAsia="ru-RU"/>
        </w:rPr>
        <w:t>ОнИн</w:t>
      </w:r>
      <w:proofErr w:type="spellEnd"/>
      <w:r w:rsidRPr="00DC7CDE">
        <w:rPr>
          <w:rFonts w:eastAsia="Times New Roman"/>
          <w:i/>
          <w:iCs/>
          <w:color w:val="231F20"/>
          <w:sz w:val="24"/>
          <w:szCs w:val="24"/>
          <w:lang w:eastAsia="ru-RU"/>
        </w:rPr>
        <w:t>» показал значительный рост неравенства, о его усилении заявили 53% респондентов. При этом 37% считают, что в последнее десятилетие оно стало наибольшим.</w:t>
      </w:r>
    </w:p>
    <w:p w14:paraId="32816EAA" w14:textId="77777777" w:rsidR="00481FC0" w:rsidRDefault="00481FC0" w:rsidP="00481FC0">
      <w:pPr>
        <w:shd w:val="clear" w:color="auto" w:fill="FFFFFF"/>
        <w:spacing w:after="0" w:line="240" w:lineRule="auto"/>
        <w:ind w:firstLine="709"/>
        <w:jc w:val="both"/>
        <w:rPr>
          <w:rFonts w:eastAsia="Times New Roman"/>
          <w:color w:val="252525"/>
          <w:spacing w:val="2"/>
          <w:lang w:eastAsia="ru-RU"/>
        </w:rPr>
      </w:pPr>
      <w:r>
        <w:rPr>
          <w:rFonts w:eastAsia="Times New Roman"/>
          <w:color w:val="252525"/>
          <w:spacing w:val="2"/>
          <w:lang w:eastAsia="ru-RU"/>
        </w:rPr>
        <w:t>Об усилении расслоения свидетельствует и коэффициент Джинни.</w:t>
      </w:r>
    </w:p>
    <w:p w14:paraId="2A7F2D20" w14:textId="275242F6" w:rsidR="00481FC0" w:rsidRDefault="00481FC0" w:rsidP="00481FC0">
      <w:pPr>
        <w:shd w:val="clear" w:color="auto" w:fill="FFFFFF"/>
        <w:spacing w:after="0" w:line="240" w:lineRule="auto"/>
        <w:ind w:firstLine="709"/>
        <w:jc w:val="both"/>
        <w:rPr>
          <w:rFonts w:eastAsia="Times New Roman"/>
          <w:color w:val="252525"/>
          <w:spacing w:val="2"/>
          <w:lang w:eastAsia="ru-RU"/>
        </w:rPr>
      </w:pPr>
      <w:r w:rsidRPr="00DC7CDE">
        <w:rPr>
          <w:rFonts w:eastAsia="Times New Roman"/>
          <w:color w:val="252525"/>
          <w:spacing w:val="2"/>
          <w:lang w:eastAsia="ru-RU"/>
        </w:rPr>
        <w:t xml:space="preserve">Международная практика показывает, что наилучшее самочувствие общество имеет, когда разрыв </w:t>
      </w:r>
      <w:r w:rsidR="009671FA">
        <w:rPr>
          <w:rFonts w:eastAsia="Times New Roman"/>
          <w:color w:val="252525"/>
          <w:spacing w:val="2"/>
          <w:lang w:eastAsia="ru-RU"/>
        </w:rPr>
        <w:t>между доходами 10% самых бедных и богатых</w:t>
      </w:r>
      <w:r w:rsidR="00557DFF">
        <w:rPr>
          <w:rFonts w:eastAsia="Times New Roman"/>
          <w:color w:val="252525"/>
          <w:spacing w:val="2"/>
          <w:lang w:eastAsia="ru-RU"/>
        </w:rPr>
        <w:t xml:space="preserve"> –</w:t>
      </w:r>
      <w:r w:rsidR="009671FA">
        <w:rPr>
          <w:rFonts w:eastAsia="Times New Roman"/>
          <w:color w:val="252525"/>
          <w:spacing w:val="2"/>
          <w:lang w:eastAsia="ru-RU"/>
        </w:rPr>
        <w:t xml:space="preserve"> составляет</w:t>
      </w:r>
      <w:r w:rsidRPr="00DC7CDE">
        <w:rPr>
          <w:rFonts w:eastAsia="Times New Roman"/>
          <w:color w:val="252525"/>
          <w:spacing w:val="2"/>
          <w:lang w:eastAsia="ru-RU"/>
        </w:rPr>
        <w:t xml:space="preserve"> от 5 до 8 раз. Если эта цифра увеличивается, у людей возникает ощущение несправедливости. (В </w:t>
      </w:r>
      <w:r w:rsidR="00557DFF" w:rsidRPr="00DC7CDE">
        <w:rPr>
          <w:rFonts w:eastAsia="Times New Roman"/>
          <w:color w:val="252525"/>
          <w:spacing w:val="2"/>
          <w:lang w:eastAsia="ru-RU"/>
        </w:rPr>
        <w:t xml:space="preserve">Евросоюзе </w:t>
      </w:r>
      <w:r w:rsidRPr="00DC7CDE">
        <w:rPr>
          <w:rFonts w:eastAsia="Times New Roman"/>
          <w:color w:val="252525"/>
          <w:spacing w:val="2"/>
          <w:lang w:eastAsia="ru-RU"/>
        </w:rPr>
        <w:t xml:space="preserve">он равен </w:t>
      </w:r>
      <w:r w:rsidR="00557DFF">
        <w:rPr>
          <w:rFonts w:eastAsia="Times New Roman"/>
          <w:color w:val="252525"/>
          <w:spacing w:val="2"/>
          <w:lang w:eastAsia="ru-RU"/>
        </w:rPr>
        <w:t>8,</w:t>
      </w:r>
      <w:r w:rsidRPr="00DC7CDE">
        <w:rPr>
          <w:rFonts w:eastAsia="Times New Roman"/>
          <w:color w:val="252525"/>
          <w:spacing w:val="2"/>
          <w:lang w:eastAsia="ru-RU"/>
        </w:rPr>
        <w:t>5, в</w:t>
      </w:r>
      <w:r w:rsidR="00557DFF" w:rsidRPr="00557DFF">
        <w:rPr>
          <w:rFonts w:eastAsia="Times New Roman"/>
          <w:color w:val="252525"/>
          <w:spacing w:val="2"/>
          <w:lang w:eastAsia="ru-RU"/>
        </w:rPr>
        <w:t xml:space="preserve"> </w:t>
      </w:r>
      <w:r w:rsidR="00557DFF" w:rsidRPr="00DC7CDE">
        <w:rPr>
          <w:rFonts w:eastAsia="Times New Roman"/>
          <w:color w:val="252525"/>
          <w:spacing w:val="2"/>
          <w:lang w:eastAsia="ru-RU"/>
        </w:rPr>
        <w:t>США</w:t>
      </w:r>
      <w:r w:rsidRPr="00DC7CDE">
        <w:rPr>
          <w:rFonts w:eastAsia="Times New Roman"/>
          <w:color w:val="252525"/>
          <w:spacing w:val="2"/>
          <w:lang w:eastAsia="ru-RU"/>
        </w:rPr>
        <w:t xml:space="preserve"> - </w:t>
      </w:r>
      <w:r w:rsidR="00557DFF">
        <w:rPr>
          <w:rFonts w:eastAsia="Times New Roman"/>
          <w:color w:val="252525"/>
          <w:spacing w:val="2"/>
          <w:lang w:eastAsia="ru-RU"/>
        </w:rPr>
        <w:t>15</w:t>
      </w:r>
      <w:r w:rsidRPr="00DC7CDE">
        <w:rPr>
          <w:rFonts w:eastAsia="Times New Roman"/>
          <w:color w:val="252525"/>
          <w:spacing w:val="2"/>
          <w:lang w:eastAsia="ru-RU"/>
        </w:rPr>
        <w:t>).</w:t>
      </w:r>
    </w:p>
    <w:p w14:paraId="6BF2F565" w14:textId="6A8715F8" w:rsidR="00481FC0" w:rsidRPr="00DC7CDE" w:rsidRDefault="00481FC0" w:rsidP="00481FC0">
      <w:pPr>
        <w:widowControl w:val="0"/>
        <w:spacing w:after="0" w:line="240" w:lineRule="auto"/>
        <w:ind w:firstLine="709"/>
        <w:jc w:val="both"/>
        <w:rPr>
          <w:rFonts w:eastAsia="Times New Roman"/>
          <w:lang w:eastAsia="ru-RU"/>
        </w:rPr>
      </w:pPr>
      <w:r w:rsidRPr="00DC7CDE">
        <w:rPr>
          <w:rFonts w:eastAsia="Times New Roman"/>
          <w:lang w:eastAsia="ru-RU"/>
        </w:rPr>
        <w:t xml:space="preserve">Мерой смягчения чрезмерного расслоения и поддержания социальной справедливости является введение прогрессивного налогообложения доходов, на котором постоянно настаивают профсоюзы. В ряде стран </w:t>
      </w:r>
      <w:r w:rsidR="00C074B4">
        <w:rPr>
          <w:rFonts w:eastAsia="Times New Roman"/>
          <w:lang w:eastAsia="ru-RU"/>
        </w:rPr>
        <w:t>с</w:t>
      </w:r>
      <w:r w:rsidRPr="00DC7CDE">
        <w:rPr>
          <w:rFonts w:eastAsia="Times New Roman"/>
          <w:lang w:eastAsia="ru-RU"/>
        </w:rPr>
        <w:t>дела</w:t>
      </w:r>
      <w:r w:rsidR="00C074B4">
        <w:rPr>
          <w:rFonts w:eastAsia="Times New Roman"/>
          <w:lang w:eastAsia="ru-RU"/>
        </w:rPr>
        <w:t>ны</w:t>
      </w:r>
      <w:r w:rsidRPr="00DC7CDE">
        <w:rPr>
          <w:rFonts w:eastAsia="Times New Roman"/>
          <w:lang w:eastAsia="ru-RU"/>
        </w:rPr>
        <w:t xml:space="preserve"> шаги в этом направлении: введена прогрессивная шкала в </w:t>
      </w:r>
      <w:r w:rsidR="00C074B4">
        <w:rPr>
          <w:rFonts w:eastAsia="Times New Roman"/>
          <w:lang w:eastAsia="ru-RU"/>
        </w:rPr>
        <w:t xml:space="preserve">Азербайджане, </w:t>
      </w:r>
      <w:r w:rsidRPr="00DC7CDE">
        <w:rPr>
          <w:rFonts w:eastAsia="Times New Roman"/>
          <w:lang w:eastAsia="ru-RU"/>
        </w:rPr>
        <w:t>Беларуси, России, рассматривается такая возможность в Казахстане.</w:t>
      </w:r>
    </w:p>
    <w:p w14:paraId="62BD1C8D" w14:textId="77777777" w:rsidR="00481FC0" w:rsidRPr="00DC7CDE" w:rsidRDefault="00481FC0" w:rsidP="00481FC0">
      <w:pPr>
        <w:spacing w:after="0" w:line="240" w:lineRule="auto"/>
        <w:ind w:firstLine="709"/>
        <w:jc w:val="both"/>
        <w:rPr>
          <w:rFonts w:eastAsia="Times New Roman"/>
          <w:spacing w:val="-1"/>
          <w:lang w:eastAsia="ru-RU"/>
        </w:rPr>
      </w:pPr>
      <w:r w:rsidRPr="00DC7CDE">
        <w:rPr>
          <w:rFonts w:eastAsia="Times New Roman"/>
          <w:spacing w:val="-1"/>
          <w:lang w:eastAsia="ru-RU"/>
        </w:rPr>
        <w:lastRenderedPageBreak/>
        <w:t xml:space="preserve">Низкий уровень оплаты труда большинства трудящихся, значительное расслоение в ряде государств требует выработки эффективной государственной политики в сфере доходов и, прежде всего, в области оплаты труда, которая должна в полной мере реализовывать воспроизводственную, стимулирующую и социальную функции. </w:t>
      </w:r>
      <w:r>
        <w:rPr>
          <w:rFonts w:eastAsia="Times New Roman"/>
          <w:spacing w:val="-1"/>
          <w:lang w:eastAsia="ru-RU"/>
        </w:rPr>
        <w:t>С</w:t>
      </w:r>
      <w:r w:rsidRPr="00DC7CDE">
        <w:rPr>
          <w:rFonts w:eastAsia="Times New Roman"/>
          <w:spacing w:val="-1"/>
          <w:lang w:eastAsia="ru-RU"/>
        </w:rPr>
        <w:t xml:space="preserve"> целью снижения расслоения, чреватого социальным напряжением в обществе, необходимо настаивать на внедрении прогрессивной шкалы </w:t>
      </w:r>
      <w:r w:rsidR="00557DFF">
        <w:rPr>
          <w:rFonts w:eastAsia="Times New Roman"/>
          <w:spacing w:val="-1"/>
          <w:lang w:eastAsia="ru-RU"/>
        </w:rPr>
        <w:t>налогообложения доходов граждан, на</w:t>
      </w:r>
      <w:r w:rsidR="00557DFF" w:rsidRPr="00DC7CDE">
        <w:rPr>
          <w:rFonts w:eastAsia="Times New Roman"/>
          <w:spacing w:val="-1"/>
          <w:lang w:eastAsia="ru-RU"/>
        </w:rPr>
        <w:t xml:space="preserve"> регламентирован</w:t>
      </w:r>
      <w:r w:rsidR="00557DFF">
        <w:rPr>
          <w:rFonts w:eastAsia="Times New Roman"/>
          <w:spacing w:val="-1"/>
          <w:lang w:eastAsia="ru-RU"/>
        </w:rPr>
        <w:t>ии</w:t>
      </w:r>
      <w:r w:rsidR="00557DFF" w:rsidRPr="00DC7CDE">
        <w:rPr>
          <w:rFonts w:eastAsia="Times New Roman"/>
          <w:spacing w:val="-1"/>
          <w:lang w:eastAsia="ru-RU"/>
        </w:rPr>
        <w:t xml:space="preserve"> соотношени</w:t>
      </w:r>
      <w:r w:rsidR="00557DFF">
        <w:rPr>
          <w:rFonts w:eastAsia="Times New Roman"/>
          <w:spacing w:val="-1"/>
          <w:lang w:eastAsia="ru-RU"/>
        </w:rPr>
        <w:t>я</w:t>
      </w:r>
      <w:r w:rsidR="00557DFF" w:rsidRPr="00DC7CDE">
        <w:rPr>
          <w:rFonts w:eastAsia="Times New Roman"/>
          <w:spacing w:val="-1"/>
          <w:lang w:eastAsia="ru-RU"/>
        </w:rPr>
        <w:t xml:space="preserve"> уровня оплаты труда руководящего звена и рядовых работников. </w:t>
      </w:r>
      <w:r w:rsidR="00557DFF">
        <w:rPr>
          <w:rFonts w:eastAsia="Times New Roman"/>
          <w:spacing w:val="-1"/>
          <w:lang w:eastAsia="ru-RU"/>
        </w:rPr>
        <w:t>В целом с</w:t>
      </w:r>
      <w:r>
        <w:rPr>
          <w:rFonts w:eastAsia="Times New Roman"/>
          <w:spacing w:val="-1"/>
          <w:lang w:eastAsia="ru-RU"/>
        </w:rPr>
        <w:t xml:space="preserve"> учетом технологических изменений и необходимости существенно повысить качество рабочей силы, ее профессиональн</w:t>
      </w:r>
      <w:r w:rsidR="00557DFF">
        <w:rPr>
          <w:rFonts w:eastAsia="Times New Roman"/>
          <w:spacing w:val="-1"/>
          <w:lang w:eastAsia="ru-RU"/>
        </w:rPr>
        <w:t>ый</w:t>
      </w:r>
      <w:r>
        <w:rPr>
          <w:rFonts w:eastAsia="Times New Roman"/>
          <w:spacing w:val="-1"/>
          <w:lang w:eastAsia="ru-RU"/>
        </w:rPr>
        <w:t xml:space="preserve"> уров</w:t>
      </w:r>
      <w:r w:rsidR="00557DFF">
        <w:rPr>
          <w:rFonts w:eastAsia="Times New Roman"/>
          <w:spacing w:val="-1"/>
          <w:lang w:eastAsia="ru-RU"/>
        </w:rPr>
        <w:t>ень</w:t>
      </w:r>
      <w:r>
        <w:rPr>
          <w:rFonts w:eastAsia="Times New Roman"/>
          <w:spacing w:val="-1"/>
          <w:lang w:eastAsia="ru-RU"/>
        </w:rPr>
        <w:t>, п</w:t>
      </w:r>
      <w:r w:rsidRPr="00DC7CDE">
        <w:rPr>
          <w:rFonts w:eastAsia="Times New Roman"/>
          <w:spacing w:val="-1"/>
          <w:lang w:eastAsia="ru-RU"/>
        </w:rPr>
        <w:t>рофсоюзам целесообразно настаивать на переходе</w:t>
      </w:r>
      <w:r>
        <w:rPr>
          <w:rFonts w:eastAsia="Times New Roman"/>
          <w:spacing w:val="-1"/>
          <w:lang w:eastAsia="ru-RU"/>
        </w:rPr>
        <w:t xml:space="preserve"> к «экономике высоких зарплат».</w:t>
      </w:r>
    </w:p>
    <w:p w14:paraId="0BFD269E" w14:textId="77777777" w:rsidR="00481FC0" w:rsidRDefault="00481FC0" w:rsidP="000E7895">
      <w:pPr>
        <w:shd w:val="clear" w:color="auto" w:fill="FFFFFF"/>
        <w:spacing w:after="0" w:line="240" w:lineRule="auto"/>
        <w:ind w:firstLine="709"/>
        <w:jc w:val="both"/>
        <w:rPr>
          <w:rFonts w:ascii="Arial" w:hAnsi="Arial" w:cs="Arial"/>
          <w:color w:val="000000"/>
          <w:sz w:val="11"/>
          <w:szCs w:val="11"/>
          <w:shd w:val="clear" w:color="auto" w:fill="FFFFFF"/>
        </w:rPr>
      </w:pPr>
    </w:p>
    <w:p w14:paraId="09BF2344" w14:textId="77777777" w:rsidR="00607261" w:rsidRPr="001B7F05" w:rsidRDefault="00607261" w:rsidP="006747A1">
      <w:pPr>
        <w:spacing w:after="0" w:line="240" w:lineRule="auto"/>
        <w:ind w:firstLine="709"/>
        <w:jc w:val="both"/>
        <w:outlineLvl w:val="0"/>
        <w:rPr>
          <w:rFonts w:ascii="Calibri" w:hAnsi="Calibri"/>
          <w:b/>
          <w:kern w:val="2"/>
        </w:rPr>
      </w:pPr>
      <w:bookmarkStart w:id="20" w:name="_Toc192931987"/>
      <w:bookmarkStart w:id="21" w:name="_Toc193299682"/>
      <w:r w:rsidRPr="00607261">
        <w:rPr>
          <w:rFonts w:ascii="Times New Roman Полужирный" w:hAnsi="Times New Roman Полужирный"/>
          <w:b/>
          <w:kern w:val="2"/>
        </w:rPr>
        <w:t>Инвестиции в человека</w:t>
      </w:r>
      <w:bookmarkEnd w:id="20"/>
      <w:bookmarkEnd w:id="21"/>
    </w:p>
    <w:p w14:paraId="04B88D19" w14:textId="77777777" w:rsidR="009148C4" w:rsidRDefault="009148C4" w:rsidP="009148C4">
      <w:pPr>
        <w:spacing w:after="0" w:line="240" w:lineRule="auto"/>
        <w:ind w:firstLine="709"/>
        <w:contextualSpacing/>
        <w:jc w:val="both"/>
      </w:pPr>
      <w:r>
        <w:t>В условиях технологических изменений в странах региона, влияющих на рынок труда, практически повсеместно было продекларировано</w:t>
      </w:r>
      <w:r w:rsidRPr="006F5E21">
        <w:t xml:space="preserve"> о необходимости улучшения человеческого капитала</w:t>
      </w:r>
      <w:r>
        <w:t>, а лучше было бы это назвать человеческ</w:t>
      </w:r>
      <w:r w:rsidR="00C33499">
        <w:t>ого</w:t>
      </w:r>
      <w:r>
        <w:t xml:space="preserve"> потенциал</w:t>
      </w:r>
      <w:r w:rsidR="00C33499">
        <w:t>а</w:t>
      </w:r>
      <w:r>
        <w:t>.</w:t>
      </w:r>
      <w:r w:rsidR="00C33499">
        <w:t xml:space="preserve"> В связи с этим нужны значительные инвестиции в здравоохранение и образование.</w:t>
      </w:r>
    </w:p>
    <w:p w14:paraId="37099DB2" w14:textId="77777777" w:rsidR="009148C4" w:rsidRDefault="009148C4" w:rsidP="00121F9A">
      <w:pPr>
        <w:spacing w:after="0" w:line="240" w:lineRule="auto"/>
        <w:ind w:firstLine="709"/>
        <w:contextualSpacing/>
        <w:jc w:val="both"/>
      </w:pPr>
      <w:r w:rsidRPr="006F5E21">
        <w:t>Несмотря на увеличение номинальных расходов большинства государств на эти цели, анализ доли консолидированных бюджетов, направляемых на здравоохранение и образование</w:t>
      </w:r>
      <w:r w:rsidR="00F31C32">
        <w:t xml:space="preserve"> </w:t>
      </w:r>
      <w:r w:rsidRPr="006F5E21">
        <w:t xml:space="preserve">(см. Таблицы </w:t>
      </w:r>
      <w:r w:rsidR="003D186D">
        <w:t>9</w:t>
      </w:r>
      <w:r w:rsidRPr="006F5E21">
        <w:t>,</w:t>
      </w:r>
      <w:r w:rsidR="00F31C32">
        <w:t xml:space="preserve"> </w:t>
      </w:r>
      <w:r w:rsidR="003D186D">
        <w:t>10</w:t>
      </w:r>
      <w:r w:rsidRPr="006F5E21">
        <w:t xml:space="preserve">) показывает, что во многих случаях </w:t>
      </w:r>
      <w:r>
        <w:t>выделяемые средства недостаточны для реализации поставленной задачи</w:t>
      </w:r>
      <w:r w:rsidRPr="006F5E21">
        <w:t xml:space="preserve">. В лучшем случае увеличение средств проходило в меру инфляции. </w:t>
      </w:r>
    </w:p>
    <w:p w14:paraId="06F3968D" w14:textId="77777777" w:rsidR="00121F9A" w:rsidRPr="006747A1" w:rsidRDefault="00E65B19" w:rsidP="006747A1">
      <w:pPr>
        <w:spacing w:after="0" w:line="240" w:lineRule="auto"/>
        <w:ind w:firstLine="709"/>
        <w:jc w:val="both"/>
        <w:outlineLvl w:val="1"/>
        <w:rPr>
          <w:b/>
          <w:bCs/>
          <w:i/>
          <w:iCs/>
          <w:color w:val="111111"/>
          <w:sz w:val="32"/>
          <w:szCs w:val="32"/>
        </w:rPr>
      </w:pPr>
      <w:bookmarkStart w:id="22" w:name="_Toc193299683"/>
      <w:r w:rsidRPr="006747A1">
        <w:rPr>
          <w:b/>
          <w:bCs/>
          <w:i/>
          <w:iCs/>
          <w:color w:val="111111"/>
        </w:rPr>
        <w:t>Образование</w:t>
      </w:r>
      <w:bookmarkStart w:id="23" w:name="_Hlk191596265"/>
      <w:bookmarkEnd w:id="22"/>
    </w:p>
    <w:p w14:paraId="49E34D61" w14:textId="77777777" w:rsidR="00607261" w:rsidRPr="003D186D" w:rsidRDefault="00121F9A" w:rsidP="00315A65">
      <w:pPr>
        <w:spacing w:after="0" w:line="192" w:lineRule="auto"/>
        <w:ind w:firstLine="709"/>
        <w:jc w:val="right"/>
        <w:rPr>
          <w:bCs/>
          <w:iCs/>
          <w:color w:val="111111"/>
          <w:sz w:val="24"/>
          <w:szCs w:val="32"/>
        </w:rPr>
      </w:pPr>
      <w:r w:rsidRPr="003D186D">
        <w:rPr>
          <w:bCs/>
          <w:iCs/>
          <w:color w:val="111111"/>
          <w:sz w:val="24"/>
          <w:szCs w:val="32"/>
        </w:rPr>
        <w:t>Т</w:t>
      </w:r>
      <w:r w:rsidR="00607261" w:rsidRPr="003D186D">
        <w:rPr>
          <w:bCs/>
          <w:sz w:val="24"/>
        </w:rPr>
        <w:t xml:space="preserve">аблица </w:t>
      </w:r>
      <w:r w:rsidR="003D186D" w:rsidRPr="003D186D">
        <w:rPr>
          <w:bCs/>
          <w:sz w:val="24"/>
        </w:rPr>
        <w:t>9</w:t>
      </w:r>
      <w:r w:rsidR="00607261" w:rsidRPr="003D186D">
        <w:rPr>
          <w:bCs/>
          <w:sz w:val="24"/>
        </w:rPr>
        <w:t>.</w:t>
      </w:r>
    </w:p>
    <w:p w14:paraId="301C57E2" w14:textId="77777777" w:rsidR="00607261" w:rsidRPr="00F42B15" w:rsidRDefault="00607261" w:rsidP="00CD04B7">
      <w:pPr>
        <w:spacing w:after="0" w:line="192" w:lineRule="auto"/>
        <w:jc w:val="center"/>
        <w:rPr>
          <w:b/>
          <w:sz w:val="24"/>
          <w:szCs w:val="24"/>
        </w:rPr>
      </w:pPr>
      <w:r w:rsidRPr="00F42B15">
        <w:rPr>
          <w:b/>
          <w:sz w:val="24"/>
          <w:szCs w:val="24"/>
        </w:rPr>
        <w:t>Доля расходов консолидированных бюджетов на образование (в % к ВВП)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594"/>
        <w:gridCol w:w="1593"/>
        <w:gridCol w:w="1594"/>
        <w:gridCol w:w="1593"/>
      </w:tblGrid>
      <w:tr w:rsidR="00B40C1C" w:rsidRPr="001B7F05" w14:paraId="43423D8D" w14:textId="77777777" w:rsidTr="00CF67E6">
        <w:trPr>
          <w:trHeight w:hRule="exact" w:val="227"/>
          <w:jc w:val="center"/>
        </w:trPr>
        <w:tc>
          <w:tcPr>
            <w:tcW w:w="1603" w:type="dxa"/>
            <w:tcBorders>
              <w:top w:val="single" w:sz="4" w:space="0" w:color="auto"/>
              <w:left w:val="nil"/>
              <w:bottom w:val="nil"/>
              <w:right w:val="single" w:sz="4" w:space="0" w:color="auto"/>
            </w:tcBorders>
            <w:shd w:val="clear" w:color="auto" w:fill="auto"/>
          </w:tcPr>
          <w:p w14:paraId="4A64442E" w14:textId="77777777" w:rsidR="00B40C1C" w:rsidRPr="001B7F05" w:rsidRDefault="00B40C1C" w:rsidP="00B40C1C">
            <w:pPr>
              <w:widowControl w:val="0"/>
              <w:spacing w:line="240" w:lineRule="auto"/>
              <w:ind w:right="-113"/>
              <w:rPr>
                <w:snapToGrid w:val="0"/>
                <w:sz w:val="22"/>
                <w:szCs w:val="22"/>
              </w:rPr>
            </w:pPr>
          </w:p>
        </w:tc>
        <w:tc>
          <w:tcPr>
            <w:tcW w:w="1594" w:type="dxa"/>
            <w:tcBorders>
              <w:top w:val="single" w:sz="4" w:space="0" w:color="auto"/>
              <w:left w:val="single" w:sz="4" w:space="0" w:color="auto"/>
              <w:bottom w:val="nil"/>
              <w:right w:val="nil"/>
            </w:tcBorders>
            <w:shd w:val="clear" w:color="auto" w:fill="auto"/>
          </w:tcPr>
          <w:p w14:paraId="039872B4" w14:textId="77777777" w:rsidR="00B40C1C" w:rsidRPr="001B7F05" w:rsidRDefault="00B40C1C" w:rsidP="00B40C1C">
            <w:pPr>
              <w:widowControl w:val="0"/>
              <w:spacing w:line="240" w:lineRule="auto"/>
              <w:ind w:right="-113"/>
              <w:jc w:val="center"/>
              <w:rPr>
                <w:b/>
                <w:bCs/>
                <w:snapToGrid w:val="0"/>
                <w:sz w:val="22"/>
                <w:szCs w:val="22"/>
              </w:rPr>
            </w:pPr>
            <w:r w:rsidRPr="001B7F05">
              <w:rPr>
                <w:b/>
                <w:bCs/>
                <w:snapToGrid w:val="0"/>
                <w:sz w:val="22"/>
                <w:szCs w:val="22"/>
              </w:rPr>
              <w:t>2020</w:t>
            </w:r>
          </w:p>
        </w:tc>
        <w:tc>
          <w:tcPr>
            <w:tcW w:w="1593" w:type="dxa"/>
            <w:tcBorders>
              <w:top w:val="single" w:sz="4" w:space="0" w:color="auto"/>
              <w:left w:val="nil"/>
              <w:bottom w:val="nil"/>
              <w:right w:val="nil"/>
            </w:tcBorders>
            <w:shd w:val="clear" w:color="auto" w:fill="auto"/>
          </w:tcPr>
          <w:p w14:paraId="0A751CA4" w14:textId="77777777" w:rsidR="00B40C1C" w:rsidRPr="001B7F05" w:rsidRDefault="00B40C1C" w:rsidP="00B40C1C">
            <w:pPr>
              <w:widowControl w:val="0"/>
              <w:spacing w:line="240" w:lineRule="auto"/>
              <w:ind w:right="-113"/>
              <w:jc w:val="center"/>
              <w:rPr>
                <w:b/>
                <w:bCs/>
                <w:snapToGrid w:val="0"/>
                <w:sz w:val="22"/>
                <w:szCs w:val="22"/>
              </w:rPr>
            </w:pPr>
            <w:r w:rsidRPr="001B7F05">
              <w:rPr>
                <w:b/>
                <w:bCs/>
                <w:snapToGrid w:val="0"/>
                <w:sz w:val="22"/>
                <w:szCs w:val="22"/>
              </w:rPr>
              <w:t>2021</w:t>
            </w:r>
          </w:p>
        </w:tc>
        <w:tc>
          <w:tcPr>
            <w:tcW w:w="1594" w:type="dxa"/>
            <w:tcBorders>
              <w:top w:val="single" w:sz="4" w:space="0" w:color="auto"/>
              <w:left w:val="nil"/>
              <w:bottom w:val="nil"/>
              <w:right w:val="nil"/>
            </w:tcBorders>
            <w:shd w:val="clear" w:color="auto" w:fill="auto"/>
          </w:tcPr>
          <w:p w14:paraId="49D86A5D" w14:textId="77777777" w:rsidR="00B40C1C" w:rsidRPr="001B7F05" w:rsidRDefault="00B40C1C" w:rsidP="00B40C1C">
            <w:pPr>
              <w:widowControl w:val="0"/>
              <w:spacing w:line="240" w:lineRule="auto"/>
              <w:ind w:right="-113"/>
              <w:jc w:val="center"/>
              <w:rPr>
                <w:b/>
                <w:bCs/>
                <w:snapToGrid w:val="0"/>
                <w:sz w:val="22"/>
                <w:szCs w:val="22"/>
              </w:rPr>
            </w:pPr>
            <w:r w:rsidRPr="001B7F05">
              <w:rPr>
                <w:b/>
                <w:bCs/>
                <w:snapToGrid w:val="0"/>
                <w:sz w:val="22"/>
                <w:szCs w:val="22"/>
              </w:rPr>
              <w:t>2022</w:t>
            </w:r>
          </w:p>
        </w:tc>
        <w:tc>
          <w:tcPr>
            <w:tcW w:w="1593" w:type="dxa"/>
            <w:tcBorders>
              <w:top w:val="single" w:sz="4" w:space="0" w:color="auto"/>
              <w:left w:val="nil"/>
              <w:bottom w:val="nil"/>
              <w:right w:val="nil"/>
            </w:tcBorders>
            <w:shd w:val="clear" w:color="auto" w:fill="auto"/>
          </w:tcPr>
          <w:p w14:paraId="0E7540C3" w14:textId="77777777" w:rsidR="00B40C1C" w:rsidRPr="001B7F05" w:rsidRDefault="00B40C1C" w:rsidP="00B40C1C">
            <w:pPr>
              <w:widowControl w:val="0"/>
              <w:spacing w:line="240" w:lineRule="auto"/>
              <w:ind w:right="-113"/>
              <w:jc w:val="center"/>
              <w:rPr>
                <w:b/>
                <w:bCs/>
                <w:snapToGrid w:val="0"/>
                <w:sz w:val="22"/>
                <w:szCs w:val="22"/>
              </w:rPr>
            </w:pPr>
            <w:r w:rsidRPr="001B7F05">
              <w:rPr>
                <w:b/>
                <w:bCs/>
                <w:snapToGrid w:val="0"/>
                <w:sz w:val="22"/>
                <w:szCs w:val="22"/>
              </w:rPr>
              <w:t>2023</w:t>
            </w:r>
          </w:p>
        </w:tc>
      </w:tr>
      <w:tr w:rsidR="00607261" w:rsidRPr="001B7F05" w14:paraId="2804CFAF" w14:textId="77777777" w:rsidTr="00C33499">
        <w:trPr>
          <w:trHeight w:hRule="exact" w:val="227"/>
          <w:jc w:val="center"/>
        </w:trPr>
        <w:tc>
          <w:tcPr>
            <w:tcW w:w="1603" w:type="dxa"/>
            <w:tcBorders>
              <w:top w:val="single" w:sz="4" w:space="0" w:color="auto"/>
              <w:left w:val="nil"/>
              <w:bottom w:val="nil"/>
              <w:right w:val="single" w:sz="4" w:space="0" w:color="auto"/>
            </w:tcBorders>
            <w:shd w:val="clear" w:color="auto" w:fill="auto"/>
          </w:tcPr>
          <w:p w14:paraId="5F40135A"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Азербайджан</w:t>
            </w:r>
            <w:r w:rsidRPr="001B7F05">
              <w:rPr>
                <w:snapToGrid w:val="0"/>
                <w:sz w:val="22"/>
                <w:szCs w:val="22"/>
                <w:vertAlign w:val="superscript"/>
              </w:rPr>
              <w:t>1)</w:t>
            </w:r>
          </w:p>
        </w:tc>
        <w:tc>
          <w:tcPr>
            <w:tcW w:w="1594" w:type="dxa"/>
            <w:tcBorders>
              <w:top w:val="single" w:sz="4" w:space="0" w:color="auto"/>
              <w:left w:val="single" w:sz="4" w:space="0" w:color="auto"/>
              <w:bottom w:val="nil"/>
              <w:right w:val="nil"/>
            </w:tcBorders>
            <w:shd w:val="clear" w:color="auto" w:fill="auto"/>
          </w:tcPr>
          <w:p w14:paraId="38334853"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3,8</w:t>
            </w:r>
          </w:p>
        </w:tc>
        <w:tc>
          <w:tcPr>
            <w:tcW w:w="1593" w:type="dxa"/>
            <w:tcBorders>
              <w:top w:val="single" w:sz="4" w:space="0" w:color="auto"/>
              <w:left w:val="nil"/>
              <w:bottom w:val="nil"/>
              <w:right w:val="nil"/>
            </w:tcBorders>
            <w:shd w:val="clear" w:color="auto" w:fill="auto"/>
          </w:tcPr>
          <w:p w14:paraId="226A6FD2"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3,3</w:t>
            </w:r>
          </w:p>
        </w:tc>
        <w:tc>
          <w:tcPr>
            <w:tcW w:w="1594" w:type="dxa"/>
            <w:tcBorders>
              <w:top w:val="single" w:sz="4" w:space="0" w:color="auto"/>
              <w:left w:val="nil"/>
              <w:bottom w:val="nil"/>
              <w:right w:val="nil"/>
            </w:tcBorders>
            <w:shd w:val="clear" w:color="auto" w:fill="auto"/>
          </w:tcPr>
          <w:p w14:paraId="685092B2"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2,8</w:t>
            </w:r>
          </w:p>
        </w:tc>
        <w:tc>
          <w:tcPr>
            <w:tcW w:w="1593" w:type="dxa"/>
            <w:tcBorders>
              <w:top w:val="single" w:sz="4" w:space="0" w:color="auto"/>
              <w:left w:val="nil"/>
              <w:bottom w:val="nil"/>
              <w:right w:val="nil"/>
            </w:tcBorders>
            <w:shd w:val="clear" w:color="auto" w:fill="auto"/>
          </w:tcPr>
          <w:p w14:paraId="76189479"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3,4</w:t>
            </w:r>
          </w:p>
        </w:tc>
      </w:tr>
      <w:tr w:rsidR="00607261" w:rsidRPr="001B7F05" w14:paraId="5AB0E6D1"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5BA02B70"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Армения</w:t>
            </w:r>
            <w:r w:rsidRPr="001B7F05">
              <w:rPr>
                <w:snapToGrid w:val="0"/>
                <w:sz w:val="22"/>
                <w:szCs w:val="22"/>
                <w:vertAlign w:val="superscript"/>
              </w:rPr>
              <w:t>1)</w:t>
            </w:r>
          </w:p>
        </w:tc>
        <w:tc>
          <w:tcPr>
            <w:tcW w:w="1594" w:type="dxa"/>
            <w:tcBorders>
              <w:top w:val="nil"/>
              <w:left w:val="single" w:sz="4" w:space="0" w:color="auto"/>
              <w:bottom w:val="nil"/>
              <w:right w:val="nil"/>
            </w:tcBorders>
            <w:shd w:val="clear" w:color="auto" w:fill="auto"/>
          </w:tcPr>
          <w:p w14:paraId="2AAF50BD"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2,3</w:t>
            </w:r>
          </w:p>
        </w:tc>
        <w:tc>
          <w:tcPr>
            <w:tcW w:w="1593" w:type="dxa"/>
            <w:tcBorders>
              <w:top w:val="nil"/>
              <w:left w:val="nil"/>
              <w:bottom w:val="nil"/>
              <w:right w:val="nil"/>
            </w:tcBorders>
            <w:shd w:val="clear" w:color="auto" w:fill="auto"/>
          </w:tcPr>
          <w:p w14:paraId="22B92F77"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2,1</w:t>
            </w:r>
          </w:p>
        </w:tc>
        <w:tc>
          <w:tcPr>
            <w:tcW w:w="1594" w:type="dxa"/>
            <w:tcBorders>
              <w:top w:val="nil"/>
              <w:left w:val="nil"/>
              <w:bottom w:val="nil"/>
              <w:right w:val="nil"/>
            </w:tcBorders>
            <w:shd w:val="clear" w:color="auto" w:fill="auto"/>
          </w:tcPr>
          <w:p w14:paraId="355EA2AD"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1,9</w:t>
            </w:r>
          </w:p>
        </w:tc>
        <w:tc>
          <w:tcPr>
            <w:tcW w:w="1593" w:type="dxa"/>
            <w:tcBorders>
              <w:top w:val="nil"/>
              <w:left w:val="nil"/>
              <w:bottom w:val="nil"/>
              <w:right w:val="nil"/>
            </w:tcBorders>
            <w:shd w:val="clear" w:color="auto" w:fill="auto"/>
          </w:tcPr>
          <w:p w14:paraId="0A939467"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1,9</w:t>
            </w:r>
          </w:p>
        </w:tc>
      </w:tr>
      <w:tr w:rsidR="00607261" w:rsidRPr="001B7F05" w14:paraId="26DE4E59"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4F93D0FE"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Беларусь</w:t>
            </w:r>
          </w:p>
        </w:tc>
        <w:tc>
          <w:tcPr>
            <w:tcW w:w="1594" w:type="dxa"/>
            <w:tcBorders>
              <w:top w:val="nil"/>
              <w:left w:val="single" w:sz="4" w:space="0" w:color="auto"/>
              <w:bottom w:val="nil"/>
              <w:right w:val="nil"/>
            </w:tcBorders>
            <w:shd w:val="clear" w:color="auto" w:fill="auto"/>
          </w:tcPr>
          <w:p w14:paraId="74C57DC8"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4,6</w:t>
            </w:r>
          </w:p>
        </w:tc>
        <w:tc>
          <w:tcPr>
            <w:tcW w:w="1593" w:type="dxa"/>
            <w:tcBorders>
              <w:top w:val="nil"/>
              <w:left w:val="nil"/>
              <w:bottom w:val="nil"/>
              <w:right w:val="nil"/>
            </w:tcBorders>
            <w:shd w:val="clear" w:color="auto" w:fill="auto"/>
          </w:tcPr>
          <w:p w14:paraId="577755DE"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4,4</w:t>
            </w:r>
          </w:p>
        </w:tc>
        <w:tc>
          <w:tcPr>
            <w:tcW w:w="1594" w:type="dxa"/>
            <w:tcBorders>
              <w:top w:val="nil"/>
              <w:left w:val="nil"/>
              <w:bottom w:val="nil"/>
              <w:right w:val="nil"/>
            </w:tcBorders>
            <w:shd w:val="clear" w:color="auto" w:fill="auto"/>
          </w:tcPr>
          <w:p w14:paraId="18261B5D"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w:t>
            </w:r>
          </w:p>
        </w:tc>
        <w:tc>
          <w:tcPr>
            <w:tcW w:w="1593" w:type="dxa"/>
            <w:tcBorders>
              <w:top w:val="nil"/>
              <w:left w:val="nil"/>
              <w:bottom w:val="nil"/>
              <w:right w:val="nil"/>
            </w:tcBorders>
            <w:shd w:val="clear" w:color="auto" w:fill="auto"/>
          </w:tcPr>
          <w:p w14:paraId="08F47FFA"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w:t>
            </w:r>
          </w:p>
        </w:tc>
      </w:tr>
      <w:tr w:rsidR="00607261" w:rsidRPr="001B7F05" w14:paraId="09F4D6D5"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39706C79"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Казахстан</w:t>
            </w:r>
          </w:p>
        </w:tc>
        <w:tc>
          <w:tcPr>
            <w:tcW w:w="1594" w:type="dxa"/>
            <w:tcBorders>
              <w:top w:val="nil"/>
              <w:left w:val="single" w:sz="4" w:space="0" w:color="auto"/>
              <w:bottom w:val="nil"/>
              <w:right w:val="nil"/>
            </w:tcBorders>
            <w:shd w:val="clear" w:color="auto" w:fill="auto"/>
          </w:tcPr>
          <w:p w14:paraId="28FE2404"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4,4</w:t>
            </w:r>
          </w:p>
        </w:tc>
        <w:tc>
          <w:tcPr>
            <w:tcW w:w="1593" w:type="dxa"/>
            <w:tcBorders>
              <w:top w:val="nil"/>
              <w:left w:val="nil"/>
              <w:bottom w:val="nil"/>
              <w:right w:val="nil"/>
            </w:tcBorders>
            <w:shd w:val="clear" w:color="auto" w:fill="auto"/>
          </w:tcPr>
          <w:p w14:paraId="38B880ED"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4,5</w:t>
            </w:r>
          </w:p>
        </w:tc>
        <w:tc>
          <w:tcPr>
            <w:tcW w:w="1594" w:type="dxa"/>
            <w:tcBorders>
              <w:top w:val="nil"/>
              <w:left w:val="nil"/>
              <w:bottom w:val="nil"/>
              <w:right w:val="nil"/>
            </w:tcBorders>
            <w:shd w:val="clear" w:color="auto" w:fill="auto"/>
          </w:tcPr>
          <w:p w14:paraId="1936C4EA"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4,4</w:t>
            </w:r>
          </w:p>
        </w:tc>
        <w:tc>
          <w:tcPr>
            <w:tcW w:w="1593" w:type="dxa"/>
            <w:tcBorders>
              <w:top w:val="nil"/>
              <w:left w:val="nil"/>
              <w:bottom w:val="nil"/>
              <w:right w:val="nil"/>
            </w:tcBorders>
            <w:shd w:val="clear" w:color="auto" w:fill="auto"/>
          </w:tcPr>
          <w:p w14:paraId="652CFD0D"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4,8</w:t>
            </w:r>
          </w:p>
        </w:tc>
      </w:tr>
      <w:tr w:rsidR="00607261" w:rsidRPr="001B7F05" w14:paraId="040B07E4"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10E26D91"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Кыргызстан</w:t>
            </w:r>
          </w:p>
        </w:tc>
        <w:tc>
          <w:tcPr>
            <w:tcW w:w="1594" w:type="dxa"/>
            <w:tcBorders>
              <w:top w:val="nil"/>
              <w:left w:val="single" w:sz="4" w:space="0" w:color="auto"/>
              <w:bottom w:val="nil"/>
              <w:right w:val="nil"/>
            </w:tcBorders>
            <w:shd w:val="clear" w:color="auto" w:fill="auto"/>
          </w:tcPr>
          <w:p w14:paraId="59921264"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6,6</w:t>
            </w:r>
          </w:p>
        </w:tc>
        <w:tc>
          <w:tcPr>
            <w:tcW w:w="1593" w:type="dxa"/>
            <w:tcBorders>
              <w:top w:val="nil"/>
              <w:left w:val="nil"/>
              <w:bottom w:val="nil"/>
              <w:right w:val="nil"/>
            </w:tcBorders>
            <w:shd w:val="clear" w:color="auto" w:fill="auto"/>
          </w:tcPr>
          <w:p w14:paraId="53D86171"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6,1</w:t>
            </w:r>
          </w:p>
        </w:tc>
        <w:tc>
          <w:tcPr>
            <w:tcW w:w="1594" w:type="dxa"/>
            <w:tcBorders>
              <w:top w:val="nil"/>
              <w:left w:val="nil"/>
              <w:bottom w:val="nil"/>
              <w:right w:val="nil"/>
            </w:tcBorders>
            <w:shd w:val="clear" w:color="auto" w:fill="auto"/>
          </w:tcPr>
          <w:p w14:paraId="2F1F0119"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6,3</w:t>
            </w:r>
          </w:p>
        </w:tc>
        <w:tc>
          <w:tcPr>
            <w:tcW w:w="1593" w:type="dxa"/>
            <w:tcBorders>
              <w:top w:val="nil"/>
              <w:left w:val="nil"/>
              <w:bottom w:val="nil"/>
              <w:right w:val="nil"/>
            </w:tcBorders>
            <w:shd w:val="clear" w:color="auto" w:fill="auto"/>
          </w:tcPr>
          <w:p w14:paraId="5379D5C7"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6,1</w:t>
            </w:r>
          </w:p>
        </w:tc>
      </w:tr>
      <w:tr w:rsidR="00607261" w:rsidRPr="001B7F05" w14:paraId="2B1D39B0"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363A6C14"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Молдова</w:t>
            </w:r>
          </w:p>
        </w:tc>
        <w:tc>
          <w:tcPr>
            <w:tcW w:w="1594" w:type="dxa"/>
            <w:tcBorders>
              <w:top w:val="nil"/>
              <w:left w:val="single" w:sz="4" w:space="0" w:color="auto"/>
              <w:bottom w:val="nil"/>
              <w:right w:val="nil"/>
            </w:tcBorders>
            <w:shd w:val="clear" w:color="auto" w:fill="auto"/>
          </w:tcPr>
          <w:p w14:paraId="7A510238"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6,3</w:t>
            </w:r>
          </w:p>
        </w:tc>
        <w:tc>
          <w:tcPr>
            <w:tcW w:w="1593" w:type="dxa"/>
            <w:tcBorders>
              <w:top w:val="nil"/>
              <w:left w:val="nil"/>
              <w:bottom w:val="nil"/>
              <w:right w:val="nil"/>
            </w:tcBorders>
            <w:shd w:val="clear" w:color="auto" w:fill="auto"/>
          </w:tcPr>
          <w:p w14:paraId="10CF1F13"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5,5</w:t>
            </w:r>
          </w:p>
        </w:tc>
        <w:tc>
          <w:tcPr>
            <w:tcW w:w="1594" w:type="dxa"/>
            <w:tcBorders>
              <w:top w:val="nil"/>
              <w:left w:val="nil"/>
              <w:bottom w:val="nil"/>
              <w:right w:val="nil"/>
            </w:tcBorders>
            <w:shd w:val="clear" w:color="auto" w:fill="auto"/>
          </w:tcPr>
          <w:p w14:paraId="74E7D1C6"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5,8</w:t>
            </w:r>
          </w:p>
        </w:tc>
        <w:tc>
          <w:tcPr>
            <w:tcW w:w="1593" w:type="dxa"/>
            <w:tcBorders>
              <w:top w:val="nil"/>
              <w:left w:val="nil"/>
              <w:bottom w:val="nil"/>
              <w:right w:val="nil"/>
            </w:tcBorders>
            <w:shd w:val="clear" w:color="auto" w:fill="auto"/>
          </w:tcPr>
          <w:p w14:paraId="7C6789C5"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6,3</w:t>
            </w:r>
          </w:p>
        </w:tc>
      </w:tr>
      <w:tr w:rsidR="00607261" w:rsidRPr="001B7F05" w14:paraId="2CB38540"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1B3AD6CD"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Россия</w:t>
            </w:r>
          </w:p>
        </w:tc>
        <w:tc>
          <w:tcPr>
            <w:tcW w:w="1594" w:type="dxa"/>
            <w:tcBorders>
              <w:top w:val="nil"/>
              <w:left w:val="single" w:sz="4" w:space="0" w:color="auto"/>
              <w:bottom w:val="nil"/>
              <w:right w:val="nil"/>
            </w:tcBorders>
            <w:shd w:val="clear" w:color="auto" w:fill="auto"/>
          </w:tcPr>
          <w:p w14:paraId="3B4F435A"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4,0</w:t>
            </w:r>
          </w:p>
        </w:tc>
        <w:tc>
          <w:tcPr>
            <w:tcW w:w="1593" w:type="dxa"/>
            <w:tcBorders>
              <w:top w:val="nil"/>
              <w:left w:val="nil"/>
              <w:bottom w:val="nil"/>
              <w:right w:val="nil"/>
            </w:tcBorders>
            <w:shd w:val="clear" w:color="auto" w:fill="auto"/>
          </w:tcPr>
          <w:p w14:paraId="6AD7951B"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3,6</w:t>
            </w:r>
          </w:p>
        </w:tc>
        <w:tc>
          <w:tcPr>
            <w:tcW w:w="1594" w:type="dxa"/>
            <w:tcBorders>
              <w:top w:val="nil"/>
              <w:left w:val="nil"/>
              <w:bottom w:val="nil"/>
              <w:right w:val="nil"/>
            </w:tcBorders>
            <w:shd w:val="clear" w:color="auto" w:fill="auto"/>
          </w:tcPr>
          <w:p w14:paraId="6B801C99"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w:t>
            </w:r>
          </w:p>
        </w:tc>
        <w:tc>
          <w:tcPr>
            <w:tcW w:w="1593" w:type="dxa"/>
            <w:tcBorders>
              <w:top w:val="nil"/>
              <w:left w:val="nil"/>
              <w:bottom w:val="nil"/>
              <w:right w:val="nil"/>
            </w:tcBorders>
            <w:shd w:val="clear" w:color="auto" w:fill="auto"/>
          </w:tcPr>
          <w:p w14:paraId="2CD61A16"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w:t>
            </w:r>
          </w:p>
        </w:tc>
      </w:tr>
      <w:tr w:rsidR="00607261" w:rsidRPr="001B7F05" w14:paraId="599515F1"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7E0BB81F"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Таджикистан</w:t>
            </w:r>
          </w:p>
        </w:tc>
        <w:tc>
          <w:tcPr>
            <w:tcW w:w="1594" w:type="dxa"/>
            <w:tcBorders>
              <w:top w:val="nil"/>
              <w:left w:val="single" w:sz="4" w:space="0" w:color="auto"/>
              <w:bottom w:val="nil"/>
              <w:right w:val="nil"/>
            </w:tcBorders>
            <w:shd w:val="clear" w:color="auto" w:fill="auto"/>
          </w:tcPr>
          <w:p w14:paraId="22A36F3B"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5,3</w:t>
            </w:r>
          </w:p>
        </w:tc>
        <w:tc>
          <w:tcPr>
            <w:tcW w:w="1593" w:type="dxa"/>
            <w:tcBorders>
              <w:top w:val="nil"/>
              <w:left w:val="nil"/>
              <w:bottom w:val="nil"/>
              <w:right w:val="nil"/>
            </w:tcBorders>
            <w:shd w:val="clear" w:color="auto" w:fill="auto"/>
          </w:tcPr>
          <w:p w14:paraId="72EEE88C"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5,4</w:t>
            </w:r>
          </w:p>
        </w:tc>
        <w:tc>
          <w:tcPr>
            <w:tcW w:w="1594" w:type="dxa"/>
            <w:tcBorders>
              <w:top w:val="nil"/>
              <w:left w:val="nil"/>
              <w:bottom w:val="nil"/>
              <w:right w:val="nil"/>
            </w:tcBorders>
            <w:shd w:val="clear" w:color="auto" w:fill="auto"/>
          </w:tcPr>
          <w:p w14:paraId="525C32F4"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5,4</w:t>
            </w:r>
          </w:p>
        </w:tc>
        <w:tc>
          <w:tcPr>
            <w:tcW w:w="1593" w:type="dxa"/>
            <w:tcBorders>
              <w:top w:val="nil"/>
              <w:left w:val="nil"/>
              <w:bottom w:val="nil"/>
              <w:right w:val="nil"/>
            </w:tcBorders>
            <w:shd w:val="clear" w:color="auto" w:fill="auto"/>
          </w:tcPr>
          <w:p w14:paraId="361B8A4A"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5,4</w:t>
            </w:r>
          </w:p>
        </w:tc>
      </w:tr>
      <w:tr w:rsidR="00607261" w:rsidRPr="001B7F05" w14:paraId="5D3172F4" w14:textId="77777777" w:rsidTr="00C33499">
        <w:trPr>
          <w:trHeight w:hRule="exact" w:val="227"/>
          <w:jc w:val="center"/>
        </w:trPr>
        <w:tc>
          <w:tcPr>
            <w:tcW w:w="1603" w:type="dxa"/>
            <w:tcBorders>
              <w:top w:val="nil"/>
              <w:left w:val="nil"/>
              <w:bottom w:val="nil"/>
              <w:right w:val="single" w:sz="4" w:space="0" w:color="auto"/>
            </w:tcBorders>
            <w:shd w:val="clear" w:color="auto" w:fill="auto"/>
          </w:tcPr>
          <w:p w14:paraId="4777AF51" w14:textId="77777777" w:rsidR="00607261" w:rsidRPr="001B7F05" w:rsidRDefault="00607261" w:rsidP="00C33499">
            <w:pPr>
              <w:widowControl w:val="0"/>
              <w:spacing w:line="240" w:lineRule="auto"/>
              <w:ind w:right="-113"/>
              <w:rPr>
                <w:snapToGrid w:val="0"/>
                <w:sz w:val="22"/>
                <w:szCs w:val="22"/>
              </w:rPr>
            </w:pPr>
            <w:r w:rsidRPr="001B7F05">
              <w:rPr>
                <w:snapToGrid w:val="0"/>
                <w:sz w:val="22"/>
                <w:szCs w:val="22"/>
              </w:rPr>
              <w:t>Узбекистан</w:t>
            </w:r>
            <w:r w:rsidRPr="001B7F05">
              <w:rPr>
                <w:snapToGrid w:val="0"/>
                <w:sz w:val="22"/>
                <w:szCs w:val="22"/>
                <w:vertAlign w:val="superscript"/>
              </w:rPr>
              <w:t>1)</w:t>
            </w:r>
          </w:p>
        </w:tc>
        <w:tc>
          <w:tcPr>
            <w:tcW w:w="1594" w:type="dxa"/>
            <w:tcBorders>
              <w:top w:val="nil"/>
              <w:left w:val="single" w:sz="4" w:space="0" w:color="auto"/>
              <w:bottom w:val="nil"/>
              <w:right w:val="nil"/>
            </w:tcBorders>
            <w:shd w:val="clear" w:color="auto" w:fill="auto"/>
          </w:tcPr>
          <w:p w14:paraId="558D9E6D"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5,0</w:t>
            </w:r>
          </w:p>
        </w:tc>
        <w:tc>
          <w:tcPr>
            <w:tcW w:w="1593" w:type="dxa"/>
            <w:tcBorders>
              <w:top w:val="nil"/>
              <w:left w:val="nil"/>
              <w:bottom w:val="nil"/>
              <w:right w:val="nil"/>
            </w:tcBorders>
            <w:shd w:val="clear" w:color="auto" w:fill="auto"/>
          </w:tcPr>
          <w:p w14:paraId="350399EF"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5,4</w:t>
            </w:r>
          </w:p>
        </w:tc>
        <w:tc>
          <w:tcPr>
            <w:tcW w:w="1594" w:type="dxa"/>
            <w:tcBorders>
              <w:top w:val="nil"/>
              <w:left w:val="nil"/>
              <w:bottom w:val="nil"/>
              <w:right w:val="nil"/>
            </w:tcBorders>
            <w:shd w:val="clear" w:color="auto" w:fill="auto"/>
          </w:tcPr>
          <w:p w14:paraId="66353399"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5,6</w:t>
            </w:r>
          </w:p>
        </w:tc>
        <w:tc>
          <w:tcPr>
            <w:tcW w:w="1593" w:type="dxa"/>
            <w:tcBorders>
              <w:top w:val="nil"/>
              <w:left w:val="nil"/>
              <w:bottom w:val="nil"/>
              <w:right w:val="nil"/>
            </w:tcBorders>
            <w:shd w:val="clear" w:color="auto" w:fill="auto"/>
          </w:tcPr>
          <w:p w14:paraId="22096341" w14:textId="77777777" w:rsidR="00607261" w:rsidRPr="001B7F05" w:rsidRDefault="00607261" w:rsidP="00C33499">
            <w:pPr>
              <w:widowControl w:val="0"/>
              <w:spacing w:line="240" w:lineRule="auto"/>
              <w:ind w:right="-113"/>
              <w:jc w:val="center"/>
              <w:rPr>
                <w:snapToGrid w:val="0"/>
                <w:sz w:val="22"/>
                <w:szCs w:val="22"/>
              </w:rPr>
            </w:pPr>
            <w:r w:rsidRPr="001B7F05">
              <w:rPr>
                <w:snapToGrid w:val="0"/>
                <w:sz w:val="22"/>
                <w:szCs w:val="22"/>
              </w:rPr>
              <w:t>5,7</w:t>
            </w:r>
          </w:p>
        </w:tc>
      </w:tr>
    </w:tbl>
    <w:p w14:paraId="4D13D946" w14:textId="77777777" w:rsidR="00607261" w:rsidRPr="00F42B15" w:rsidRDefault="00607261" w:rsidP="00315A65">
      <w:pPr>
        <w:widowControl w:val="0"/>
        <w:spacing w:after="0" w:line="240" w:lineRule="auto"/>
        <w:ind w:firstLine="708"/>
        <w:rPr>
          <w:snapToGrid w:val="0"/>
          <w:sz w:val="20"/>
          <w:szCs w:val="20"/>
        </w:rPr>
      </w:pPr>
      <w:r w:rsidRPr="00F42B15">
        <w:rPr>
          <w:snapToGrid w:val="0"/>
          <w:sz w:val="20"/>
          <w:szCs w:val="20"/>
          <w:vertAlign w:val="superscript"/>
        </w:rPr>
        <w:t>1)</w:t>
      </w:r>
      <w:r w:rsidRPr="00F42B15">
        <w:rPr>
          <w:snapToGrid w:val="0"/>
          <w:sz w:val="20"/>
          <w:szCs w:val="20"/>
        </w:rPr>
        <w:t xml:space="preserve"> Государственный бюджет. </w:t>
      </w:r>
    </w:p>
    <w:p w14:paraId="0D833C15" w14:textId="77777777" w:rsidR="00C33499" w:rsidRDefault="00E65B19" w:rsidP="00315A65">
      <w:pPr>
        <w:spacing w:after="0" w:line="240" w:lineRule="auto"/>
        <w:ind w:firstLine="709"/>
        <w:jc w:val="both"/>
      </w:pPr>
      <w:r w:rsidRPr="00F42B15">
        <w:rPr>
          <w:rFonts w:eastAsia="Arial Unicode MS"/>
          <w:bCs/>
          <w:iCs/>
          <w:lang w:bidi="ru-RU"/>
        </w:rPr>
        <w:t>В 2024 г</w:t>
      </w:r>
      <w:r>
        <w:rPr>
          <w:rFonts w:eastAsia="Arial Unicode MS"/>
          <w:bCs/>
          <w:iCs/>
          <w:lang w:bidi="ru-RU"/>
        </w:rPr>
        <w:t>.</w:t>
      </w:r>
      <w:r w:rsidRPr="00F42B15">
        <w:rPr>
          <w:rFonts w:eastAsia="Arial Unicode MS"/>
          <w:bCs/>
          <w:iCs/>
          <w:lang w:bidi="ru-RU"/>
        </w:rPr>
        <w:t xml:space="preserve"> образовательная сфера </w:t>
      </w:r>
      <w:r>
        <w:rPr>
          <w:rFonts w:eastAsia="Arial Unicode MS"/>
          <w:bCs/>
          <w:iCs/>
          <w:lang w:bidi="ru-RU"/>
        </w:rPr>
        <w:t xml:space="preserve">государств региона </w:t>
      </w:r>
      <w:r w:rsidRPr="00F42B15">
        <w:rPr>
          <w:rFonts w:eastAsia="Arial Unicode MS"/>
          <w:bCs/>
          <w:iCs/>
          <w:lang w:bidi="ru-RU"/>
        </w:rPr>
        <w:t>продолжала меняться</w:t>
      </w:r>
      <w:r>
        <w:rPr>
          <w:rFonts w:eastAsia="Arial Unicode MS"/>
          <w:bCs/>
          <w:iCs/>
          <w:lang w:bidi="ru-RU"/>
        </w:rPr>
        <w:t xml:space="preserve"> в ответ на </w:t>
      </w:r>
      <w:r w:rsidRPr="00F42B15">
        <w:rPr>
          <w:rFonts w:eastAsia="Arial Unicode MS"/>
          <w:bCs/>
          <w:iCs/>
          <w:lang w:bidi="ru-RU"/>
        </w:rPr>
        <w:t>запрос</w:t>
      </w:r>
      <w:r>
        <w:rPr>
          <w:rFonts w:eastAsia="Arial Unicode MS"/>
          <w:bCs/>
          <w:iCs/>
          <w:lang w:bidi="ru-RU"/>
        </w:rPr>
        <w:t>ы</w:t>
      </w:r>
      <w:r w:rsidRPr="00F42B15">
        <w:rPr>
          <w:rFonts w:eastAsia="Arial Unicode MS"/>
          <w:bCs/>
          <w:iCs/>
          <w:lang w:bidi="ru-RU"/>
        </w:rPr>
        <w:t xml:space="preserve"> рынка труда по подготовке квалифицированных кадров, особенно технических специалистов</w:t>
      </w:r>
      <w:r>
        <w:rPr>
          <w:rFonts w:eastAsia="Arial Unicode MS"/>
          <w:bCs/>
          <w:iCs/>
          <w:lang w:bidi="ru-RU"/>
        </w:rPr>
        <w:t xml:space="preserve">. </w:t>
      </w:r>
      <w:r w:rsidR="00C33499" w:rsidRPr="00F42B15">
        <w:t>Идёт р</w:t>
      </w:r>
      <w:r w:rsidR="00C33499" w:rsidRPr="00F42B15">
        <w:rPr>
          <w:rFonts w:eastAsia="Arial Unicode MS"/>
          <w:bCs/>
          <w:iCs/>
          <w:lang w:bidi="ru-RU"/>
        </w:rPr>
        <w:t>еформ</w:t>
      </w:r>
      <w:r w:rsidR="00C33499">
        <w:rPr>
          <w:rFonts w:eastAsia="Arial Unicode MS"/>
          <w:bCs/>
          <w:iCs/>
          <w:lang w:bidi="ru-RU"/>
        </w:rPr>
        <w:t>ирование</w:t>
      </w:r>
      <w:r w:rsidR="00C33499" w:rsidRPr="00F42B15">
        <w:rPr>
          <w:rFonts w:eastAsia="Arial Unicode MS"/>
          <w:bCs/>
          <w:iCs/>
          <w:lang w:bidi="ru-RU"/>
        </w:rPr>
        <w:t xml:space="preserve"> всех ступеней образования, начиная с дошкольного. </w:t>
      </w:r>
      <w:r w:rsidR="00195C92">
        <w:t>О</w:t>
      </w:r>
      <w:r w:rsidR="00C33499" w:rsidRPr="00F42B15">
        <w:t>бновл</w:t>
      </w:r>
      <w:r w:rsidR="00195C92">
        <w:t>яются</w:t>
      </w:r>
      <w:r w:rsidR="00C33499" w:rsidRPr="00F42B15">
        <w:t xml:space="preserve"> программ</w:t>
      </w:r>
      <w:r w:rsidR="00195C92">
        <w:t>ы</w:t>
      </w:r>
      <w:r w:rsidR="00C33499" w:rsidRPr="00F42B15">
        <w:t>, внедряются инновационные информтехнологии и инклюзивное образование, дистанционное обучение, цифровой образовательный контент.</w:t>
      </w:r>
    </w:p>
    <w:p w14:paraId="7EA4A972" w14:textId="77777777" w:rsidR="00C33499" w:rsidRDefault="00121F9A" w:rsidP="00C33499">
      <w:pPr>
        <w:spacing w:after="0" w:line="240" w:lineRule="auto"/>
        <w:ind w:firstLine="709"/>
        <w:jc w:val="both"/>
        <w:rPr>
          <w:rFonts w:eastAsia="Arial Unicode MS"/>
          <w:bCs/>
          <w:iCs/>
          <w:lang w:bidi="ru-RU"/>
        </w:rPr>
      </w:pPr>
      <w:r>
        <w:rPr>
          <w:rFonts w:eastAsia="Times New Roman"/>
          <w:color w:val="212529"/>
          <w:lang w:eastAsia="ru-RU"/>
        </w:rPr>
        <w:t>Принимались</w:t>
      </w:r>
      <w:r w:rsidR="00C33499">
        <w:rPr>
          <w:rFonts w:eastAsia="Times New Roman"/>
          <w:color w:val="212529"/>
          <w:lang w:eastAsia="ru-RU"/>
        </w:rPr>
        <w:t xml:space="preserve"> меры по развитию </w:t>
      </w:r>
      <w:r w:rsidR="00C33499" w:rsidRPr="00F42B15">
        <w:rPr>
          <w:rFonts w:eastAsia="Times New Roman"/>
          <w:color w:val="212529"/>
          <w:lang w:eastAsia="ru-RU"/>
        </w:rPr>
        <w:t>системы профессионального образования</w:t>
      </w:r>
      <w:r w:rsidR="00C33499">
        <w:rPr>
          <w:rFonts w:eastAsia="Times New Roman"/>
          <w:color w:val="212529"/>
          <w:lang w:eastAsia="ru-RU"/>
        </w:rPr>
        <w:t>, с</w:t>
      </w:r>
      <w:r w:rsidR="00C33499" w:rsidRPr="00F42B15">
        <w:rPr>
          <w:rFonts w:eastAsia="Arial Unicode MS"/>
          <w:bCs/>
          <w:iCs/>
          <w:lang w:bidi="ru-RU"/>
        </w:rPr>
        <w:t>овершенств</w:t>
      </w:r>
      <w:r w:rsidR="00C33499">
        <w:rPr>
          <w:rFonts w:eastAsia="Arial Unicode MS"/>
          <w:bCs/>
          <w:iCs/>
          <w:lang w:bidi="ru-RU"/>
        </w:rPr>
        <w:t>ованию научно-методического обеспечения</w:t>
      </w:r>
      <w:r>
        <w:rPr>
          <w:rFonts w:eastAsia="Arial Unicode MS"/>
          <w:bCs/>
          <w:iCs/>
          <w:lang w:bidi="ru-RU"/>
        </w:rPr>
        <w:t>, обновлялись</w:t>
      </w:r>
      <w:r w:rsidR="00C33499" w:rsidRPr="00F42B15">
        <w:rPr>
          <w:rFonts w:eastAsia="Arial Unicode MS"/>
          <w:bCs/>
          <w:iCs/>
          <w:lang w:bidi="ru-RU"/>
        </w:rPr>
        <w:t xml:space="preserve"> образовательные стандарты и программы с учетом требований </w:t>
      </w:r>
      <w:r w:rsidR="00C33499" w:rsidRPr="00F42B15">
        <w:rPr>
          <w:rFonts w:eastAsia="Arial Unicode MS"/>
          <w:bCs/>
          <w:iCs/>
          <w:lang w:bidi="ru-RU"/>
        </w:rPr>
        <w:lastRenderedPageBreak/>
        <w:t>организац</w:t>
      </w:r>
      <w:r>
        <w:rPr>
          <w:rFonts w:eastAsia="Arial Unicode MS"/>
          <w:bCs/>
          <w:iCs/>
          <w:lang w:bidi="ru-RU"/>
        </w:rPr>
        <w:t>ий-заказчиков кадров, внедрялось обучение</w:t>
      </w:r>
      <w:r w:rsidR="00C33499" w:rsidRPr="00F42B15">
        <w:rPr>
          <w:rFonts w:eastAsia="Arial Unicode MS"/>
          <w:bCs/>
          <w:iCs/>
          <w:lang w:bidi="ru-RU"/>
        </w:rPr>
        <w:t xml:space="preserve"> на рабочем месте</w:t>
      </w:r>
      <w:r>
        <w:rPr>
          <w:rFonts w:eastAsia="Arial Unicode MS"/>
          <w:bCs/>
          <w:iCs/>
          <w:lang w:bidi="ru-RU"/>
        </w:rPr>
        <w:t>, расширялось наставничество</w:t>
      </w:r>
      <w:r w:rsidR="00C33499" w:rsidRPr="00F42B15">
        <w:rPr>
          <w:rFonts w:eastAsia="Arial Unicode MS"/>
          <w:bCs/>
          <w:iCs/>
          <w:lang w:bidi="ru-RU"/>
        </w:rPr>
        <w:t xml:space="preserve">. </w:t>
      </w:r>
    </w:p>
    <w:p w14:paraId="0E0586FC" w14:textId="77777777" w:rsidR="00D171D1" w:rsidRDefault="00C33499" w:rsidP="00D171D1">
      <w:pPr>
        <w:spacing w:after="0" w:line="240" w:lineRule="auto"/>
        <w:ind w:firstLine="709"/>
        <w:jc w:val="both"/>
        <w:rPr>
          <w:rFonts w:ascii="Open Sans" w:hAnsi="Open Sans"/>
          <w:color w:val="313132"/>
          <w:sz w:val="18"/>
          <w:szCs w:val="18"/>
          <w:shd w:val="clear" w:color="auto" w:fill="FFFFFF"/>
        </w:rPr>
      </w:pPr>
      <w:r>
        <w:rPr>
          <w:color w:val="000000"/>
        </w:rPr>
        <w:t xml:space="preserve">С целью </w:t>
      </w:r>
      <w:r w:rsidRPr="00F42B15">
        <w:rPr>
          <w:color w:val="000000"/>
        </w:rPr>
        <w:t>опережающ</w:t>
      </w:r>
      <w:r>
        <w:rPr>
          <w:color w:val="000000"/>
        </w:rPr>
        <w:t>ей</w:t>
      </w:r>
      <w:r w:rsidRPr="00F42B15">
        <w:rPr>
          <w:color w:val="000000"/>
        </w:rPr>
        <w:t xml:space="preserve"> подготовк</w:t>
      </w:r>
      <w:r>
        <w:rPr>
          <w:color w:val="000000"/>
        </w:rPr>
        <w:t>и</w:t>
      </w:r>
      <w:r w:rsidRPr="00F42B15">
        <w:rPr>
          <w:color w:val="000000"/>
        </w:rPr>
        <w:t xml:space="preserve"> кадров</w:t>
      </w:r>
      <w:r w:rsidRPr="00F42B15">
        <w:rPr>
          <w:rFonts w:eastAsia="Arial Unicode MS"/>
          <w:bCs/>
          <w:iCs/>
          <w:lang w:bidi="ru-RU"/>
        </w:rPr>
        <w:t xml:space="preserve"> запускаются ресурсные центры и центры передового опыта с применением новейших средств обучения и оборудования, проекты на базе технопарков, которые в </w:t>
      </w:r>
      <w:r w:rsidR="00E448CB">
        <w:rPr>
          <w:rFonts w:eastAsia="Arial Unicode MS"/>
          <w:bCs/>
          <w:iCs/>
          <w:lang w:bidi="ru-RU"/>
        </w:rPr>
        <w:t>т.ч.</w:t>
      </w:r>
      <w:r w:rsidRPr="00F42B15">
        <w:rPr>
          <w:rFonts w:eastAsia="Arial Unicode MS"/>
          <w:bCs/>
          <w:iCs/>
          <w:lang w:bidi="ru-RU"/>
        </w:rPr>
        <w:t xml:space="preserve"> осуществляют профессиональную подготовку и переподготовку взрослого населения. </w:t>
      </w:r>
      <w:r w:rsidRPr="00F42B15">
        <w:rPr>
          <w:color w:val="000000"/>
        </w:rPr>
        <w:t>В России крупные инвестиции в развитие колледжей идут в рамках федерально</w:t>
      </w:r>
      <w:r>
        <w:rPr>
          <w:color w:val="000000"/>
        </w:rPr>
        <w:t>го</w:t>
      </w:r>
      <w:r w:rsidRPr="00F42B15">
        <w:rPr>
          <w:color w:val="000000"/>
        </w:rPr>
        <w:t xml:space="preserve"> проект</w:t>
      </w:r>
      <w:r>
        <w:rPr>
          <w:color w:val="000000"/>
        </w:rPr>
        <w:t>а</w:t>
      </w:r>
      <w:r w:rsidRPr="00F42B15">
        <w:rPr>
          <w:color w:val="000000"/>
        </w:rPr>
        <w:t xml:space="preserve"> «Профессионалитет».</w:t>
      </w:r>
      <w:r w:rsidR="00AD5B5E">
        <w:rPr>
          <w:color w:val="000000"/>
        </w:rPr>
        <w:t xml:space="preserve"> Продумыва</w:t>
      </w:r>
      <w:r w:rsidR="00195C92">
        <w:rPr>
          <w:color w:val="000000"/>
        </w:rPr>
        <w:t>е</w:t>
      </w:r>
      <w:r w:rsidR="00AD5B5E">
        <w:rPr>
          <w:color w:val="000000"/>
        </w:rPr>
        <w:t xml:space="preserve">тся </w:t>
      </w:r>
      <w:r w:rsidR="00AD5B5E" w:rsidRPr="00F42B15">
        <w:rPr>
          <w:rFonts w:eastAsia="Arial Unicode MS"/>
          <w:bCs/>
          <w:iCs/>
          <w:lang w:bidi="ru-RU"/>
        </w:rPr>
        <w:t>выстр</w:t>
      </w:r>
      <w:r w:rsidR="00AD5B5E">
        <w:rPr>
          <w:rFonts w:eastAsia="Arial Unicode MS"/>
          <w:bCs/>
          <w:iCs/>
          <w:lang w:bidi="ru-RU"/>
        </w:rPr>
        <w:t>аивани</w:t>
      </w:r>
      <w:r w:rsidR="00195C92">
        <w:rPr>
          <w:rFonts w:eastAsia="Arial Unicode MS"/>
          <w:bCs/>
          <w:iCs/>
          <w:lang w:bidi="ru-RU"/>
        </w:rPr>
        <w:t>е</w:t>
      </w:r>
      <w:r w:rsidR="00AD5B5E" w:rsidRPr="00F42B15">
        <w:rPr>
          <w:rFonts w:eastAsia="Arial Unicode MS"/>
          <w:bCs/>
          <w:iCs/>
          <w:lang w:bidi="ru-RU"/>
        </w:rPr>
        <w:t xml:space="preserve"> систем</w:t>
      </w:r>
      <w:r w:rsidR="00AD5B5E">
        <w:rPr>
          <w:rFonts w:eastAsia="Arial Unicode MS"/>
          <w:bCs/>
          <w:iCs/>
          <w:lang w:bidi="ru-RU"/>
        </w:rPr>
        <w:t>ы</w:t>
      </w:r>
      <w:r w:rsidR="00AD5B5E" w:rsidRPr="00F42B15">
        <w:rPr>
          <w:rFonts w:eastAsia="Arial Unicode MS"/>
          <w:bCs/>
          <w:iCs/>
          <w:lang w:bidi="ru-RU"/>
        </w:rPr>
        <w:t xml:space="preserve"> непрерывного образования в течение всей жизни.</w:t>
      </w:r>
      <w:r w:rsidR="00D171D1" w:rsidRPr="00D171D1">
        <w:rPr>
          <w:rFonts w:ascii="Open Sans" w:hAnsi="Open Sans"/>
          <w:color w:val="313132"/>
          <w:sz w:val="18"/>
          <w:szCs w:val="18"/>
          <w:shd w:val="clear" w:color="auto" w:fill="FFFFFF"/>
        </w:rPr>
        <w:t xml:space="preserve"> </w:t>
      </w:r>
    </w:p>
    <w:p w14:paraId="05181BBC" w14:textId="77777777" w:rsidR="00C33499" w:rsidRPr="00D171D1" w:rsidRDefault="00D171D1" w:rsidP="00D171D1">
      <w:pPr>
        <w:spacing w:after="0" w:line="240" w:lineRule="auto"/>
        <w:ind w:firstLine="709"/>
        <w:jc w:val="both"/>
        <w:rPr>
          <w:rFonts w:eastAsia="Arial Unicode MS"/>
          <w:bCs/>
          <w:iCs/>
          <w:lang w:bidi="ru-RU"/>
        </w:rPr>
      </w:pPr>
      <w:r w:rsidRPr="00D171D1">
        <w:rPr>
          <w:color w:val="313132"/>
          <w:shd w:val="clear" w:color="auto" w:fill="FFFFFF"/>
        </w:rPr>
        <w:t>На наш взгляд, важно продумать какой профсоюзы могут внести вклад в инициативы, направленные на улучшение образования, профессиональной подготовки и возможностей обучения на протяжении всей жизни для работников, тем самым способствуя достойному труду и расширению экономических прав и возможностей.</w:t>
      </w:r>
    </w:p>
    <w:p w14:paraId="08ECB8E4" w14:textId="77777777" w:rsidR="00C33499" w:rsidRPr="00F42B15" w:rsidRDefault="00C33499" w:rsidP="00C33499">
      <w:pPr>
        <w:shd w:val="clear" w:color="auto" w:fill="FFFFFF"/>
        <w:spacing w:after="0" w:line="240" w:lineRule="auto"/>
        <w:ind w:firstLine="709"/>
        <w:jc w:val="both"/>
        <w:rPr>
          <w:rFonts w:eastAsia="Times New Roman"/>
          <w:color w:val="212529"/>
          <w:lang w:eastAsia="ru-RU"/>
        </w:rPr>
      </w:pPr>
      <w:r w:rsidRPr="00F42B15">
        <w:rPr>
          <w:rFonts w:eastAsia="Times New Roman"/>
          <w:color w:val="212529"/>
          <w:lang w:eastAsia="ru-RU"/>
        </w:rPr>
        <w:t xml:space="preserve">В отдельных </w:t>
      </w:r>
      <w:r w:rsidR="00315A65">
        <w:rPr>
          <w:rFonts w:eastAsia="Times New Roman"/>
          <w:color w:val="212529"/>
          <w:lang w:eastAsia="ru-RU"/>
        </w:rPr>
        <w:t>странах</w:t>
      </w:r>
      <w:r w:rsidRPr="00F42B15">
        <w:rPr>
          <w:rFonts w:eastAsia="Times New Roman"/>
          <w:color w:val="212529"/>
          <w:lang w:eastAsia="ru-RU"/>
        </w:rPr>
        <w:t xml:space="preserve"> вводится дуальная система образования, предполагающая привлечение работодателей к составлению учебной программы и освоение учебно-практической части на предприятиях. Так</w:t>
      </w:r>
      <w:r w:rsidR="00121F9A">
        <w:rPr>
          <w:rFonts w:eastAsia="Times New Roman"/>
          <w:color w:val="212529"/>
          <w:lang w:eastAsia="ru-RU"/>
        </w:rPr>
        <w:t>,</w:t>
      </w:r>
      <w:r w:rsidRPr="00F42B15">
        <w:rPr>
          <w:rFonts w:eastAsia="Times New Roman"/>
          <w:color w:val="212529"/>
          <w:lang w:eastAsia="ru-RU"/>
        </w:rPr>
        <w:t xml:space="preserve"> в Казахстане дуальным обучением охвачено 94 тыс. студентов, почти 65% профессиональных училищ Кыргызстана участвуют в дуальном обучении, в Таджикистане и Узбекистане </w:t>
      </w:r>
      <w:r w:rsidR="00315A65">
        <w:rPr>
          <w:rFonts w:eastAsia="Times New Roman"/>
          <w:color w:val="212529"/>
          <w:lang w:eastAsia="ru-RU"/>
        </w:rPr>
        <w:t>оно</w:t>
      </w:r>
      <w:r w:rsidRPr="00F42B15">
        <w:rPr>
          <w:rFonts w:eastAsia="Times New Roman"/>
          <w:color w:val="212529"/>
          <w:lang w:eastAsia="ru-RU"/>
        </w:rPr>
        <w:t xml:space="preserve"> внедряется.</w:t>
      </w:r>
    </w:p>
    <w:p w14:paraId="7C7DC224" w14:textId="77777777" w:rsidR="00E65B19" w:rsidRPr="00315A65" w:rsidRDefault="00E65B19" w:rsidP="00CE308D">
      <w:pPr>
        <w:spacing w:after="0" w:line="240" w:lineRule="auto"/>
        <w:ind w:firstLine="709"/>
        <w:jc w:val="both"/>
      </w:pPr>
      <w:r w:rsidRPr="00F42B15">
        <w:rPr>
          <w:rFonts w:eastAsia="Arial Unicode MS"/>
          <w:bCs/>
          <w:iCs/>
          <w:lang w:bidi="ru-RU"/>
        </w:rPr>
        <w:t xml:space="preserve">Однако адаптация к происходящим изменениям идёт медленно, а системы подготовки кадров </w:t>
      </w:r>
      <w:r>
        <w:rPr>
          <w:rFonts w:eastAsia="Arial Unicode MS"/>
          <w:bCs/>
          <w:iCs/>
          <w:lang w:bidi="ru-RU"/>
        </w:rPr>
        <w:t xml:space="preserve">пока </w:t>
      </w:r>
      <w:r w:rsidRPr="00F42B15">
        <w:rPr>
          <w:rFonts w:eastAsia="Arial Unicode MS"/>
          <w:bCs/>
          <w:iCs/>
          <w:lang w:bidi="ru-RU"/>
        </w:rPr>
        <w:t>не отличаются гибкостью.</w:t>
      </w:r>
      <w:r w:rsidR="00CE308D" w:rsidRPr="00F42B15">
        <w:t xml:space="preserve"> </w:t>
      </w:r>
      <w:r w:rsidR="00CE308D" w:rsidRPr="00F42B15">
        <w:rPr>
          <w:rFonts w:eastAsia="Arial Unicode MS"/>
          <w:bCs/>
          <w:iCs/>
          <w:lang w:bidi="ru-RU"/>
        </w:rPr>
        <w:t>На фоне острого дефицита кадров в рабочих профессиях последние годы в странах региона продолжает сокращаться численность выпускников, получивших профессию рабочего</w:t>
      </w:r>
      <w:r w:rsidR="00CE308D">
        <w:rPr>
          <w:rFonts w:eastAsia="Arial Unicode MS"/>
          <w:bCs/>
          <w:iCs/>
          <w:lang w:bidi="ru-RU"/>
        </w:rPr>
        <w:t xml:space="preserve">. </w:t>
      </w:r>
      <w:r w:rsidR="00CE308D" w:rsidRPr="00F42B15">
        <w:rPr>
          <w:rFonts w:eastAsia="Arial Unicode MS"/>
          <w:bCs/>
          <w:iCs/>
          <w:lang w:bidi="ru-RU"/>
        </w:rPr>
        <w:t>В 2023 г</w:t>
      </w:r>
      <w:r w:rsidR="00CE308D">
        <w:rPr>
          <w:rFonts w:eastAsia="Arial Unicode MS"/>
          <w:bCs/>
          <w:iCs/>
          <w:lang w:bidi="ru-RU"/>
        </w:rPr>
        <w:t>.</w:t>
      </w:r>
      <w:r w:rsidR="00CE308D" w:rsidRPr="00F42B15">
        <w:rPr>
          <w:rFonts w:eastAsia="Arial Unicode MS"/>
          <w:bCs/>
          <w:iCs/>
          <w:lang w:bidi="ru-RU"/>
        </w:rPr>
        <w:t xml:space="preserve"> в СНГ было подготовлено свыше 400 ты</w:t>
      </w:r>
      <w:r w:rsidR="00CE308D">
        <w:rPr>
          <w:rFonts w:eastAsia="Arial Unicode MS"/>
          <w:bCs/>
          <w:iCs/>
          <w:lang w:bidi="ru-RU"/>
        </w:rPr>
        <w:t>с.</w:t>
      </w:r>
      <w:r w:rsidR="00CE308D" w:rsidRPr="00F42B15">
        <w:rPr>
          <w:rFonts w:eastAsia="Arial Unicode MS"/>
          <w:bCs/>
          <w:iCs/>
          <w:lang w:bidi="ru-RU"/>
        </w:rPr>
        <w:t xml:space="preserve"> специалистов рабочих </w:t>
      </w:r>
      <w:r w:rsidR="00CE308D" w:rsidRPr="00315A65">
        <w:rPr>
          <w:rFonts w:eastAsia="Arial Unicode MS"/>
          <w:bCs/>
          <w:iCs/>
          <w:lang w:bidi="ru-RU"/>
        </w:rPr>
        <w:t>профессий. В России в 2023 г. их было выпущено в 2,2 раза меньше, чем в 2015 г., в Армении и Молдове – в 1,7 раза, Беларуси – в 1,5 раза, в Кыргызстане и Таджикистане – в 1,3 раза, в Азербайджане – на 4%.</w:t>
      </w:r>
      <w:r w:rsidRPr="00315A65">
        <w:t xml:space="preserve"> </w:t>
      </w:r>
    </w:p>
    <w:p w14:paraId="7F8DCB92" w14:textId="77777777" w:rsidR="00AD5B5E" w:rsidRPr="00315A65" w:rsidRDefault="00AD5B5E" w:rsidP="00CE308D">
      <w:pPr>
        <w:spacing w:after="0" w:line="240" w:lineRule="auto"/>
        <w:ind w:firstLine="709"/>
        <w:jc w:val="both"/>
        <w:rPr>
          <w:rFonts w:eastAsia="Times New Roman"/>
          <w:spacing w:val="2"/>
          <w:lang w:eastAsia="ru-RU"/>
        </w:rPr>
      </w:pPr>
      <w:r w:rsidRPr="00315A65">
        <w:rPr>
          <w:rFonts w:eastAsia="Times New Roman"/>
          <w:spacing w:val="2"/>
          <w:lang w:eastAsia="ru-RU"/>
        </w:rPr>
        <w:t>П</w:t>
      </w:r>
      <w:r w:rsidR="00FF6E63" w:rsidRPr="00315A65">
        <w:rPr>
          <w:rFonts w:eastAsia="Times New Roman"/>
          <w:spacing w:val="2"/>
          <w:lang w:eastAsia="ru-RU"/>
        </w:rPr>
        <w:t xml:space="preserve">о данным исследования АНО "Диалог", </w:t>
      </w:r>
      <w:r w:rsidRPr="00315A65">
        <w:rPr>
          <w:rFonts w:eastAsia="Times New Roman"/>
          <w:spacing w:val="2"/>
          <w:lang w:eastAsia="ru-RU"/>
        </w:rPr>
        <w:t xml:space="preserve">например, </w:t>
      </w:r>
      <w:r w:rsidR="00FF6E63" w:rsidRPr="00315A65">
        <w:rPr>
          <w:rFonts w:eastAsia="Times New Roman"/>
          <w:spacing w:val="2"/>
          <w:lang w:eastAsia="ru-RU"/>
        </w:rPr>
        <w:t>около 40</w:t>
      </w:r>
      <w:r w:rsidR="00CE308D" w:rsidRPr="00315A65">
        <w:rPr>
          <w:rFonts w:eastAsia="Times New Roman"/>
          <w:spacing w:val="2"/>
          <w:lang w:eastAsia="ru-RU"/>
        </w:rPr>
        <w:t>%</w:t>
      </w:r>
      <w:r w:rsidR="00FF6E63" w:rsidRPr="00315A65">
        <w:rPr>
          <w:rFonts w:eastAsia="Times New Roman"/>
          <w:spacing w:val="2"/>
          <w:lang w:eastAsia="ru-RU"/>
        </w:rPr>
        <w:t xml:space="preserve"> жителей </w:t>
      </w:r>
      <w:r w:rsidR="00CE308D" w:rsidRPr="00315A65">
        <w:rPr>
          <w:rFonts w:eastAsia="Times New Roman"/>
          <w:spacing w:val="2"/>
          <w:lang w:eastAsia="ru-RU"/>
        </w:rPr>
        <w:t>РФ</w:t>
      </w:r>
      <w:r w:rsidR="00FF6E63" w:rsidRPr="00315A65">
        <w:rPr>
          <w:rFonts w:eastAsia="Times New Roman"/>
          <w:spacing w:val="2"/>
          <w:lang w:eastAsia="ru-RU"/>
        </w:rPr>
        <w:t xml:space="preserve"> работают не по диплому. Молодежь считает специальность </w:t>
      </w:r>
      <w:r w:rsidRPr="00315A65">
        <w:rPr>
          <w:rFonts w:eastAsia="Times New Roman"/>
          <w:spacing w:val="2"/>
          <w:lang w:eastAsia="ru-RU"/>
        </w:rPr>
        <w:t xml:space="preserve">инженера </w:t>
      </w:r>
      <w:r w:rsidR="00FF6E63" w:rsidRPr="00315A65">
        <w:rPr>
          <w:rFonts w:eastAsia="Times New Roman"/>
          <w:spacing w:val="2"/>
          <w:lang w:eastAsia="ru-RU"/>
        </w:rPr>
        <w:t xml:space="preserve">бесперспективной. Вузы страны выпустили </w:t>
      </w:r>
      <w:r w:rsidR="00121F9A" w:rsidRPr="00315A65">
        <w:rPr>
          <w:rFonts w:eastAsia="Times New Roman"/>
          <w:spacing w:val="2"/>
          <w:lang w:eastAsia="ru-RU"/>
        </w:rPr>
        <w:t>~300</w:t>
      </w:r>
      <w:r w:rsidR="00FF6E63" w:rsidRPr="00315A65">
        <w:rPr>
          <w:rFonts w:eastAsia="Times New Roman"/>
          <w:spacing w:val="2"/>
          <w:lang w:eastAsia="ru-RU"/>
        </w:rPr>
        <w:t xml:space="preserve"> тысяч инженеров, однако лишь шестая часть из них пошла работать по диплому.</w:t>
      </w:r>
      <w:r w:rsidRPr="00315A65">
        <w:rPr>
          <w:rFonts w:eastAsia="Times New Roman"/>
          <w:spacing w:val="2"/>
          <w:lang w:eastAsia="ru-RU"/>
        </w:rPr>
        <w:t xml:space="preserve"> </w:t>
      </w:r>
    </w:p>
    <w:p w14:paraId="7DC7A0D6" w14:textId="77777777" w:rsidR="00E65B19" w:rsidRPr="00315A65" w:rsidRDefault="00FF6E63" w:rsidP="003808D6">
      <w:pPr>
        <w:spacing w:after="0" w:line="240" w:lineRule="auto"/>
        <w:ind w:firstLine="709"/>
        <w:jc w:val="both"/>
      </w:pPr>
      <w:r w:rsidRPr="00315A65">
        <w:rPr>
          <w:rFonts w:eastAsia="Times New Roman"/>
          <w:spacing w:val="2"/>
          <w:lang w:eastAsia="ru-RU"/>
        </w:rPr>
        <w:t>Многие россияне сходятся во мнении, что им не хватает существующих компетенций</w:t>
      </w:r>
      <w:r w:rsidR="00AD5B5E" w:rsidRPr="00315A65">
        <w:rPr>
          <w:rFonts w:eastAsia="Times New Roman"/>
          <w:spacing w:val="2"/>
          <w:lang w:eastAsia="ru-RU"/>
        </w:rPr>
        <w:t>.</w:t>
      </w:r>
      <w:bookmarkStart w:id="24" w:name="_Hlk191596299"/>
      <w:bookmarkEnd w:id="23"/>
      <w:r w:rsidR="00AD5B5E" w:rsidRPr="00315A65">
        <w:rPr>
          <w:rFonts w:eastAsia="Times New Roman"/>
          <w:spacing w:val="2"/>
          <w:lang w:eastAsia="ru-RU"/>
        </w:rPr>
        <w:t xml:space="preserve"> </w:t>
      </w:r>
      <w:r w:rsidR="00E65B19" w:rsidRPr="00315A65">
        <w:rPr>
          <w:rFonts w:eastAsia="Arial Unicode MS"/>
          <w:bCs/>
          <w:iCs/>
          <w:lang w:bidi="ru-RU"/>
        </w:rPr>
        <w:t xml:space="preserve">С активным внедрением цифровых технологий и ИИ растет число вакансий и профессий, связанных с применением ИИ, в том числе новых, находящихся на стыке дисциплин. </w:t>
      </w:r>
      <w:r w:rsidR="00E65B19" w:rsidRPr="00315A65">
        <w:t>Д</w:t>
      </w:r>
      <w:r w:rsidR="00E65B19" w:rsidRPr="00315A65">
        <w:rPr>
          <w:rFonts w:eastAsia="Arial Unicode MS"/>
          <w:bCs/>
          <w:iCs/>
          <w:lang w:bidi="ru-RU"/>
        </w:rPr>
        <w:t xml:space="preserve">ля качественной подготовки к трудовой деятельности всё большее значение приобретают наличие технологических и цифровых навыков. В их число входит: работа с данными, критическое мышление, креативность, понимание основ и оценка рисков при использовании ИИ, алгоритмическое мышление, а также способность к обучению на протяжении всей жизни. </w:t>
      </w:r>
    </w:p>
    <w:p w14:paraId="6E723B3C" w14:textId="77777777" w:rsidR="00E65B19" w:rsidRPr="00315A65" w:rsidRDefault="00E65B19" w:rsidP="003808D6">
      <w:pPr>
        <w:spacing w:after="0" w:line="240" w:lineRule="auto"/>
        <w:ind w:firstLine="709"/>
        <w:jc w:val="both"/>
      </w:pPr>
      <w:r w:rsidRPr="00315A65">
        <w:rPr>
          <w:rFonts w:eastAsia="Arial Unicode MS"/>
          <w:bCs/>
          <w:iCs/>
          <w:lang w:bidi="ru-RU"/>
        </w:rPr>
        <w:t xml:space="preserve">В этой связи требуются </w:t>
      </w:r>
      <w:r w:rsidR="00AD5B5E" w:rsidRPr="00315A65">
        <w:rPr>
          <w:rFonts w:eastAsia="Arial Unicode MS"/>
          <w:bCs/>
          <w:iCs/>
          <w:lang w:bidi="ru-RU"/>
        </w:rPr>
        <w:t xml:space="preserve">коренные </w:t>
      </w:r>
      <w:r w:rsidRPr="00315A65">
        <w:rPr>
          <w:rFonts w:eastAsia="Arial Unicode MS"/>
          <w:bCs/>
          <w:iCs/>
          <w:lang w:bidi="ru-RU"/>
        </w:rPr>
        <w:t>изменения в системы образования и странами региона предпринимаются активные шаги в этом направлении.</w:t>
      </w:r>
      <w:r w:rsidRPr="00315A65">
        <w:t xml:space="preserve"> </w:t>
      </w:r>
    </w:p>
    <w:p w14:paraId="2F5752A0" w14:textId="77777777" w:rsidR="00E65B19" w:rsidRPr="00315A65" w:rsidRDefault="00E65B19" w:rsidP="003808D6">
      <w:pPr>
        <w:shd w:val="clear" w:color="auto" w:fill="FFFFFF"/>
        <w:spacing w:after="0" w:line="240" w:lineRule="auto"/>
        <w:ind w:firstLine="709"/>
        <w:jc w:val="both"/>
      </w:pPr>
      <w:r w:rsidRPr="00315A65">
        <w:lastRenderedPageBreak/>
        <w:t xml:space="preserve">Особое внимание </w:t>
      </w:r>
      <w:r w:rsidR="003808D6" w:rsidRPr="00315A65">
        <w:t>следует</w:t>
      </w:r>
      <w:r w:rsidRPr="00315A65">
        <w:t xml:space="preserve"> обратить на одну из серьезнейших проблем</w:t>
      </w:r>
      <w:r w:rsidR="00E448CB">
        <w:t xml:space="preserve"> </w:t>
      </w:r>
      <w:r w:rsidRPr="00315A65">
        <w:t xml:space="preserve">– нехватку педагогических кадров практически во всех государствах региона. Так, по данным на начало 2024/2025 учебного года, </w:t>
      </w:r>
      <w:r w:rsidR="003808D6" w:rsidRPr="00315A65">
        <w:t xml:space="preserve">в </w:t>
      </w:r>
      <w:r w:rsidRPr="00315A65">
        <w:t xml:space="preserve">России – </w:t>
      </w:r>
      <w:r w:rsidR="003808D6" w:rsidRPr="00315A65">
        <w:t xml:space="preserve">это </w:t>
      </w:r>
      <w:r w:rsidRPr="00315A65">
        <w:t>от 50 до 250 тыс., в Таджикистане – более 2,5 тыс., в Казахстане – 5 тыс. Основная причина нехватки – низкая оплата труда, высокая нагрузка, переработка и недостаток материально-технической базы.</w:t>
      </w:r>
    </w:p>
    <w:p w14:paraId="44099845" w14:textId="29EAD0C0" w:rsidR="00E65B19" w:rsidRPr="00315A65" w:rsidRDefault="00E65B19" w:rsidP="003808D6">
      <w:pPr>
        <w:shd w:val="clear" w:color="auto" w:fill="FFFFFF"/>
        <w:spacing w:after="0" w:line="240" w:lineRule="auto"/>
        <w:ind w:firstLine="709"/>
        <w:jc w:val="both"/>
      </w:pPr>
      <w:r w:rsidRPr="00315A65">
        <w:t>Следует также отметить увеличение доли платного образования. Так</w:t>
      </w:r>
      <w:r w:rsidR="003808D6" w:rsidRPr="00315A65">
        <w:t>,</w:t>
      </w:r>
      <w:r w:rsidRPr="00315A65">
        <w:t xml:space="preserve"> в России в 2024 г. количество поступивших на обучение на платной основе выросло </w:t>
      </w:r>
      <w:r w:rsidR="005203A5">
        <w:t>–</w:t>
      </w:r>
      <w:r w:rsidRPr="00315A65">
        <w:t xml:space="preserve"> на 9,8%, а зачисленных на бюджет на 1,6%. В Казахстане </w:t>
      </w:r>
      <w:r w:rsidR="003808D6" w:rsidRPr="00315A65">
        <w:t>51,3%</w:t>
      </w:r>
      <w:r w:rsidRPr="00315A65">
        <w:t xml:space="preserve"> студентов обучается в государственных организациях высшего образования</w:t>
      </w:r>
      <w:r w:rsidR="003808D6" w:rsidRPr="00315A65">
        <w:t xml:space="preserve"> и 48%</w:t>
      </w:r>
      <w:r w:rsidR="00557DFF">
        <w:t xml:space="preserve"> –</w:t>
      </w:r>
      <w:r w:rsidR="00557DFF" w:rsidRPr="00557DFF">
        <w:rPr>
          <w:color w:val="000000"/>
        </w:rPr>
        <w:t xml:space="preserve"> </w:t>
      </w:r>
      <w:r w:rsidR="00557DFF" w:rsidRPr="00F42B15">
        <w:rPr>
          <w:color w:val="000000"/>
        </w:rPr>
        <w:t>в частных организациях</w:t>
      </w:r>
      <w:r w:rsidRPr="00315A65">
        <w:t>.</w:t>
      </w:r>
    </w:p>
    <w:p w14:paraId="3F23683B" w14:textId="77777777" w:rsidR="00E65B19" w:rsidRDefault="003808D6" w:rsidP="007D47C5">
      <w:pPr>
        <w:shd w:val="clear" w:color="auto" w:fill="FFFFFF"/>
        <w:spacing w:after="0" w:line="240" w:lineRule="auto"/>
        <w:ind w:firstLine="709"/>
        <w:jc w:val="both"/>
      </w:pPr>
      <w:r w:rsidRPr="00315A65">
        <w:t>С учетом среднего уровня доходов в государствах СНГ встает вопрос доступности</w:t>
      </w:r>
      <w:r w:rsidR="00E65B19" w:rsidRPr="00315A65">
        <w:t xml:space="preserve"> образования</w:t>
      </w:r>
      <w:r w:rsidRPr="00315A65">
        <w:t>, особенно для семей с низким уровнем дохода, что требует увеличения государственного финансирования этой сферы и полностью бесплатного образования в средних и професси</w:t>
      </w:r>
      <w:r w:rsidR="007F4F0F">
        <w:t>о</w:t>
      </w:r>
      <w:r w:rsidRPr="00315A65">
        <w:t>нальн</w:t>
      </w:r>
      <w:r w:rsidR="007F4F0F">
        <w:t>о</w:t>
      </w:r>
      <w:r w:rsidRPr="00315A65">
        <w:t xml:space="preserve">-технических </w:t>
      </w:r>
      <w:bookmarkStart w:id="25" w:name="_Hlk191596535"/>
      <w:bookmarkEnd w:id="24"/>
      <w:r w:rsidR="00121F9A" w:rsidRPr="00315A65">
        <w:t>училищах.</w:t>
      </w:r>
    </w:p>
    <w:p w14:paraId="4C627F1E" w14:textId="77777777" w:rsidR="00121F9A" w:rsidRPr="006747A1" w:rsidRDefault="00E65B19" w:rsidP="006747A1">
      <w:pPr>
        <w:spacing w:after="0" w:line="240" w:lineRule="auto"/>
        <w:ind w:firstLine="709"/>
        <w:jc w:val="both"/>
        <w:outlineLvl w:val="1"/>
        <w:rPr>
          <w:i/>
          <w:iCs/>
          <w:color w:val="000000"/>
        </w:rPr>
      </w:pPr>
      <w:bookmarkStart w:id="26" w:name="_Toc193299684"/>
      <w:bookmarkEnd w:id="25"/>
      <w:r w:rsidRPr="006747A1">
        <w:rPr>
          <w:b/>
          <w:bCs/>
          <w:i/>
          <w:iCs/>
          <w:color w:val="111111"/>
        </w:rPr>
        <w:t>Здравоохранение</w:t>
      </w:r>
      <w:bookmarkEnd w:id="26"/>
    </w:p>
    <w:p w14:paraId="79B37A03" w14:textId="77777777" w:rsidR="00315A65" w:rsidRDefault="00E65B19" w:rsidP="00315A65">
      <w:pPr>
        <w:shd w:val="clear" w:color="auto" w:fill="FFFFFF"/>
        <w:spacing w:after="0" w:line="240" w:lineRule="auto"/>
        <w:ind w:firstLine="709"/>
        <w:jc w:val="both"/>
        <w:rPr>
          <w:color w:val="000000"/>
        </w:rPr>
      </w:pPr>
      <w:r w:rsidRPr="00F42B15">
        <w:rPr>
          <w:color w:val="000000"/>
        </w:rPr>
        <w:t>Идет постепенное увеличения финансирования отрасли, однако доля от ВВП практически не меняется и далека от уровня, рекомендованного ВОЗ – не менее 5–7% ВВП</w:t>
      </w:r>
      <w:r w:rsidR="00315A65">
        <w:rPr>
          <w:color w:val="000000"/>
        </w:rPr>
        <w:t xml:space="preserve">. </w:t>
      </w:r>
      <w:r w:rsidRPr="00F42B15">
        <w:rPr>
          <w:color w:val="000000"/>
        </w:rPr>
        <w:t>Для сравнения, в странах Европы этот показатель находится на уровне 8–9% ВВП. Уровень финансирования здравоохранения пока остается низким</w:t>
      </w:r>
      <w:r>
        <w:rPr>
          <w:color w:val="000000"/>
        </w:rPr>
        <w:t>.</w:t>
      </w:r>
      <w:r w:rsidRPr="00F42B15">
        <w:rPr>
          <w:color w:val="000000"/>
        </w:rPr>
        <w:t xml:space="preserve"> </w:t>
      </w:r>
    </w:p>
    <w:p w14:paraId="755CB64E" w14:textId="77777777" w:rsidR="00E65B19" w:rsidRPr="00F42B15" w:rsidRDefault="00E65B19" w:rsidP="00315A65">
      <w:pPr>
        <w:shd w:val="clear" w:color="auto" w:fill="FFFFFF"/>
        <w:spacing w:after="0" w:line="192" w:lineRule="auto"/>
        <w:ind w:firstLine="709"/>
        <w:jc w:val="right"/>
        <w:rPr>
          <w:bCs/>
          <w:sz w:val="24"/>
          <w:szCs w:val="24"/>
        </w:rPr>
      </w:pPr>
      <w:r w:rsidRPr="00F42B15">
        <w:rPr>
          <w:bCs/>
          <w:sz w:val="24"/>
          <w:szCs w:val="24"/>
        </w:rPr>
        <w:t xml:space="preserve">Таблица </w:t>
      </w:r>
      <w:r w:rsidR="003D186D">
        <w:rPr>
          <w:bCs/>
          <w:sz w:val="24"/>
          <w:szCs w:val="24"/>
        </w:rPr>
        <w:t>10.</w:t>
      </w:r>
    </w:p>
    <w:p w14:paraId="00CAB9DD" w14:textId="77777777" w:rsidR="00E65B19" w:rsidRPr="00F42B15" w:rsidRDefault="00E65B19" w:rsidP="00CD04B7">
      <w:pPr>
        <w:spacing w:after="0" w:line="192" w:lineRule="auto"/>
        <w:jc w:val="right"/>
        <w:rPr>
          <w:b/>
          <w:sz w:val="24"/>
          <w:szCs w:val="24"/>
        </w:rPr>
      </w:pPr>
      <w:r w:rsidRPr="00F42B15">
        <w:rPr>
          <w:b/>
          <w:sz w:val="24"/>
          <w:szCs w:val="24"/>
        </w:rPr>
        <w:t>Доля расходов консолидированных бюджетов на здравоохранение (в % к ВВП)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554"/>
        <w:gridCol w:w="1553"/>
        <w:gridCol w:w="1554"/>
        <w:gridCol w:w="1553"/>
        <w:gridCol w:w="1532"/>
      </w:tblGrid>
      <w:tr w:rsidR="00E65B19" w:rsidRPr="001B7F05" w14:paraId="6A3F94ED" w14:textId="77777777" w:rsidTr="00E65B19">
        <w:trPr>
          <w:trHeight w:hRule="exact" w:val="284"/>
          <w:jc w:val="center"/>
        </w:trPr>
        <w:tc>
          <w:tcPr>
            <w:tcW w:w="1604" w:type="dxa"/>
            <w:tcBorders>
              <w:top w:val="single" w:sz="4" w:space="0" w:color="auto"/>
              <w:left w:val="nil"/>
              <w:bottom w:val="single" w:sz="4" w:space="0" w:color="auto"/>
              <w:right w:val="single" w:sz="4" w:space="0" w:color="auto"/>
            </w:tcBorders>
            <w:shd w:val="clear" w:color="auto" w:fill="auto"/>
          </w:tcPr>
          <w:p w14:paraId="7C48F992" w14:textId="77777777" w:rsidR="00E65B19" w:rsidRPr="001B7F05" w:rsidRDefault="00E65B19" w:rsidP="00E65B19">
            <w:pPr>
              <w:widowControl w:val="0"/>
              <w:spacing w:line="240" w:lineRule="exact"/>
              <w:ind w:left="426" w:right="-113"/>
              <w:jc w:val="center"/>
              <w:rPr>
                <w:snapToGrid w:val="0"/>
                <w:sz w:val="24"/>
                <w:szCs w:val="24"/>
              </w:rPr>
            </w:pPr>
          </w:p>
        </w:tc>
        <w:tc>
          <w:tcPr>
            <w:tcW w:w="1554" w:type="dxa"/>
            <w:tcBorders>
              <w:left w:val="single" w:sz="4" w:space="0" w:color="auto"/>
              <w:bottom w:val="single" w:sz="4" w:space="0" w:color="auto"/>
            </w:tcBorders>
            <w:shd w:val="clear" w:color="auto" w:fill="auto"/>
          </w:tcPr>
          <w:p w14:paraId="169B4F47" w14:textId="77777777" w:rsidR="00E65B19" w:rsidRPr="001B7F05" w:rsidRDefault="00E65B19" w:rsidP="00E65B19">
            <w:pPr>
              <w:widowControl w:val="0"/>
              <w:spacing w:line="240" w:lineRule="exact"/>
              <w:ind w:right="-113"/>
              <w:jc w:val="center"/>
              <w:rPr>
                <w:b/>
                <w:bCs/>
                <w:snapToGrid w:val="0"/>
                <w:sz w:val="24"/>
                <w:szCs w:val="24"/>
              </w:rPr>
            </w:pPr>
            <w:r w:rsidRPr="001B7F05">
              <w:rPr>
                <w:b/>
                <w:bCs/>
                <w:snapToGrid w:val="0"/>
                <w:sz w:val="24"/>
                <w:szCs w:val="24"/>
              </w:rPr>
              <w:t>2020</w:t>
            </w:r>
          </w:p>
        </w:tc>
        <w:tc>
          <w:tcPr>
            <w:tcW w:w="1553" w:type="dxa"/>
            <w:tcBorders>
              <w:bottom w:val="single" w:sz="4" w:space="0" w:color="auto"/>
            </w:tcBorders>
            <w:shd w:val="clear" w:color="auto" w:fill="auto"/>
          </w:tcPr>
          <w:p w14:paraId="5F3D11C3" w14:textId="77777777" w:rsidR="00E65B19" w:rsidRPr="001B7F05" w:rsidRDefault="00E65B19" w:rsidP="00E65B19">
            <w:pPr>
              <w:widowControl w:val="0"/>
              <w:spacing w:line="240" w:lineRule="exact"/>
              <w:ind w:right="-113"/>
              <w:jc w:val="center"/>
              <w:rPr>
                <w:b/>
                <w:bCs/>
                <w:snapToGrid w:val="0"/>
                <w:sz w:val="24"/>
                <w:szCs w:val="24"/>
              </w:rPr>
            </w:pPr>
            <w:r w:rsidRPr="001B7F05">
              <w:rPr>
                <w:b/>
                <w:bCs/>
                <w:snapToGrid w:val="0"/>
                <w:sz w:val="24"/>
                <w:szCs w:val="24"/>
              </w:rPr>
              <w:t>2021</w:t>
            </w:r>
          </w:p>
        </w:tc>
        <w:tc>
          <w:tcPr>
            <w:tcW w:w="1554" w:type="dxa"/>
            <w:tcBorders>
              <w:bottom w:val="single" w:sz="4" w:space="0" w:color="auto"/>
            </w:tcBorders>
            <w:shd w:val="clear" w:color="auto" w:fill="auto"/>
          </w:tcPr>
          <w:p w14:paraId="44DF3DCE" w14:textId="77777777" w:rsidR="00E65B19" w:rsidRPr="001B7F05" w:rsidRDefault="00E65B19" w:rsidP="00E65B19">
            <w:pPr>
              <w:widowControl w:val="0"/>
              <w:spacing w:line="240" w:lineRule="exact"/>
              <w:ind w:right="-113"/>
              <w:jc w:val="center"/>
              <w:rPr>
                <w:b/>
                <w:bCs/>
                <w:snapToGrid w:val="0"/>
                <w:sz w:val="24"/>
                <w:szCs w:val="24"/>
              </w:rPr>
            </w:pPr>
            <w:r w:rsidRPr="001B7F05">
              <w:rPr>
                <w:b/>
                <w:bCs/>
                <w:snapToGrid w:val="0"/>
                <w:sz w:val="24"/>
                <w:szCs w:val="24"/>
              </w:rPr>
              <w:t>2022</w:t>
            </w:r>
          </w:p>
        </w:tc>
        <w:tc>
          <w:tcPr>
            <w:tcW w:w="1553" w:type="dxa"/>
            <w:tcBorders>
              <w:bottom w:val="single" w:sz="4" w:space="0" w:color="auto"/>
            </w:tcBorders>
            <w:shd w:val="clear" w:color="auto" w:fill="auto"/>
          </w:tcPr>
          <w:p w14:paraId="4352EB1E" w14:textId="77777777" w:rsidR="00E65B19" w:rsidRPr="001B7F05" w:rsidRDefault="00E65B19" w:rsidP="00E65B19">
            <w:pPr>
              <w:widowControl w:val="0"/>
              <w:spacing w:line="240" w:lineRule="exact"/>
              <w:ind w:right="-113"/>
              <w:jc w:val="center"/>
              <w:rPr>
                <w:b/>
                <w:bCs/>
                <w:snapToGrid w:val="0"/>
                <w:sz w:val="24"/>
                <w:szCs w:val="24"/>
              </w:rPr>
            </w:pPr>
            <w:r w:rsidRPr="001B7F05">
              <w:rPr>
                <w:b/>
                <w:bCs/>
                <w:snapToGrid w:val="0"/>
                <w:sz w:val="24"/>
                <w:szCs w:val="24"/>
              </w:rPr>
              <w:t>2023</w:t>
            </w:r>
          </w:p>
        </w:tc>
        <w:tc>
          <w:tcPr>
            <w:tcW w:w="1532" w:type="dxa"/>
            <w:tcBorders>
              <w:bottom w:val="single" w:sz="4" w:space="0" w:color="auto"/>
            </w:tcBorders>
          </w:tcPr>
          <w:p w14:paraId="5F12AB39" w14:textId="77777777" w:rsidR="00E65B19" w:rsidRPr="001B7F05" w:rsidRDefault="00E65B19" w:rsidP="00E65B19">
            <w:pPr>
              <w:widowControl w:val="0"/>
              <w:spacing w:line="240" w:lineRule="exact"/>
              <w:ind w:right="-113"/>
              <w:jc w:val="center"/>
              <w:rPr>
                <w:b/>
                <w:bCs/>
                <w:snapToGrid w:val="0"/>
                <w:sz w:val="24"/>
                <w:szCs w:val="24"/>
                <w:vertAlign w:val="superscript"/>
              </w:rPr>
            </w:pPr>
            <w:r w:rsidRPr="001B7F05">
              <w:rPr>
                <w:b/>
                <w:bCs/>
                <w:snapToGrid w:val="0"/>
                <w:sz w:val="24"/>
                <w:szCs w:val="24"/>
              </w:rPr>
              <w:t>2024</w:t>
            </w:r>
            <w:r w:rsidRPr="001B7F05">
              <w:rPr>
                <w:b/>
                <w:bCs/>
                <w:snapToGrid w:val="0"/>
                <w:sz w:val="24"/>
                <w:szCs w:val="24"/>
                <w:vertAlign w:val="superscript"/>
              </w:rPr>
              <w:t>2)</w:t>
            </w:r>
          </w:p>
        </w:tc>
      </w:tr>
      <w:tr w:rsidR="00E65B19" w:rsidRPr="001B7F05" w14:paraId="66655A58" w14:textId="77777777" w:rsidTr="00E65B19">
        <w:trPr>
          <w:trHeight w:hRule="exact" w:val="227"/>
          <w:jc w:val="center"/>
        </w:trPr>
        <w:tc>
          <w:tcPr>
            <w:tcW w:w="1604" w:type="dxa"/>
            <w:tcBorders>
              <w:top w:val="single" w:sz="4" w:space="0" w:color="auto"/>
              <w:left w:val="nil"/>
              <w:bottom w:val="nil"/>
              <w:right w:val="single" w:sz="4" w:space="0" w:color="auto"/>
            </w:tcBorders>
            <w:shd w:val="clear" w:color="auto" w:fill="auto"/>
          </w:tcPr>
          <w:p w14:paraId="24414588"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Азербайджан</w:t>
            </w:r>
            <w:r w:rsidRPr="001B7F05">
              <w:rPr>
                <w:snapToGrid w:val="0"/>
                <w:sz w:val="22"/>
                <w:szCs w:val="22"/>
                <w:vertAlign w:val="superscript"/>
              </w:rPr>
              <w:t>1)</w:t>
            </w:r>
          </w:p>
        </w:tc>
        <w:tc>
          <w:tcPr>
            <w:tcW w:w="1554" w:type="dxa"/>
            <w:tcBorders>
              <w:top w:val="single" w:sz="4" w:space="0" w:color="auto"/>
              <w:left w:val="single" w:sz="4" w:space="0" w:color="auto"/>
              <w:bottom w:val="nil"/>
              <w:right w:val="nil"/>
            </w:tcBorders>
            <w:shd w:val="clear" w:color="auto" w:fill="auto"/>
          </w:tcPr>
          <w:p w14:paraId="7715286D"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2,3</w:t>
            </w:r>
          </w:p>
        </w:tc>
        <w:tc>
          <w:tcPr>
            <w:tcW w:w="1553" w:type="dxa"/>
            <w:tcBorders>
              <w:top w:val="single" w:sz="4" w:space="0" w:color="auto"/>
              <w:left w:val="nil"/>
              <w:bottom w:val="nil"/>
              <w:right w:val="nil"/>
            </w:tcBorders>
            <w:shd w:val="clear" w:color="auto" w:fill="auto"/>
          </w:tcPr>
          <w:p w14:paraId="01BCDC61"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1,5</w:t>
            </w:r>
          </w:p>
        </w:tc>
        <w:tc>
          <w:tcPr>
            <w:tcW w:w="1554" w:type="dxa"/>
            <w:tcBorders>
              <w:top w:val="single" w:sz="4" w:space="0" w:color="auto"/>
              <w:left w:val="nil"/>
              <w:bottom w:val="nil"/>
              <w:right w:val="nil"/>
            </w:tcBorders>
            <w:shd w:val="clear" w:color="auto" w:fill="auto"/>
          </w:tcPr>
          <w:p w14:paraId="455F359A"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1,1</w:t>
            </w:r>
          </w:p>
        </w:tc>
        <w:tc>
          <w:tcPr>
            <w:tcW w:w="1553" w:type="dxa"/>
            <w:tcBorders>
              <w:top w:val="single" w:sz="4" w:space="0" w:color="auto"/>
              <w:left w:val="nil"/>
              <w:bottom w:val="nil"/>
              <w:right w:val="nil"/>
            </w:tcBorders>
            <w:shd w:val="clear" w:color="auto" w:fill="auto"/>
          </w:tcPr>
          <w:p w14:paraId="70982FE8"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1,4</w:t>
            </w:r>
          </w:p>
        </w:tc>
        <w:tc>
          <w:tcPr>
            <w:tcW w:w="1532" w:type="dxa"/>
            <w:tcBorders>
              <w:top w:val="single" w:sz="4" w:space="0" w:color="auto"/>
              <w:left w:val="nil"/>
              <w:bottom w:val="nil"/>
              <w:right w:val="nil"/>
            </w:tcBorders>
          </w:tcPr>
          <w:p w14:paraId="1972DBC2" w14:textId="77777777" w:rsidR="00E65B19" w:rsidRPr="001B7F05" w:rsidRDefault="00E65B19" w:rsidP="00E65B19">
            <w:pPr>
              <w:widowControl w:val="0"/>
              <w:spacing w:line="240" w:lineRule="auto"/>
              <w:ind w:right="-113"/>
              <w:jc w:val="center"/>
              <w:rPr>
                <w:snapToGrid w:val="0"/>
                <w:sz w:val="22"/>
                <w:szCs w:val="22"/>
              </w:rPr>
            </w:pPr>
          </w:p>
        </w:tc>
      </w:tr>
      <w:tr w:rsidR="00E65B19" w:rsidRPr="001B7F05" w14:paraId="2FE013E3"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5947DD00"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Армения</w:t>
            </w:r>
            <w:r w:rsidRPr="001B7F05">
              <w:rPr>
                <w:snapToGrid w:val="0"/>
                <w:sz w:val="22"/>
                <w:szCs w:val="22"/>
                <w:vertAlign w:val="superscript"/>
              </w:rPr>
              <w:t>1)</w:t>
            </w:r>
          </w:p>
        </w:tc>
        <w:tc>
          <w:tcPr>
            <w:tcW w:w="1554" w:type="dxa"/>
            <w:tcBorders>
              <w:top w:val="nil"/>
              <w:left w:val="single" w:sz="4" w:space="0" w:color="auto"/>
              <w:bottom w:val="nil"/>
              <w:right w:val="nil"/>
            </w:tcBorders>
            <w:shd w:val="clear" w:color="auto" w:fill="auto"/>
          </w:tcPr>
          <w:p w14:paraId="34F62C95"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2,4</w:t>
            </w:r>
          </w:p>
        </w:tc>
        <w:tc>
          <w:tcPr>
            <w:tcW w:w="1553" w:type="dxa"/>
            <w:tcBorders>
              <w:top w:val="nil"/>
              <w:left w:val="nil"/>
              <w:bottom w:val="nil"/>
              <w:right w:val="nil"/>
            </w:tcBorders>
            <w:shd w:val="clear" w:color="auto" w:fill="auto"/>
          </w:tcPr>
          <w:p w14:paraId="631912F7"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2,3</w:t>
            </w:r>
          </w:p>
        </w:tc>
        <w:tc>
          <w:tcPr>
            <w:tcW w:w="1554" w:type="dxa"/>
            <w:tcBorders>
              <w:top w:val="nil"/>
              <w:left w:val="nil"/>
              <w:bottom w:val="nil"/>
              <w:right w:val="nil"/>
            </w:tcBorders>
            <w:shd w:val="clear" w:color="auto" w:fill="auto"/>
          </w:tcPr>
          <w:p w14:paraId="53F96878"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1,7</w:t>
            </w:r>
          </w:p>
        </w:tc>
        <w:tc>
          <w:tcPr>
            <w:tcW w:w="1553" w:type="dxa"/>
            <w:tcBorders>
              <w:top w:val="nil"/>
              <w:left w:val="nil"/>
              <w:bottom w:val="nil"/>
              <w:right w:val="nil"/>
            </w:tcBorders>
            <w:shd w:val="clear" w:color="auto" w:fill="auto"/>
          </w:tcPr>
          <w:p w14:paraId="22299C29"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1,5</w:t>
            </w:r>
          </w:p>
        </w:tc>
        <w:tc>
          <w:tcPr>
            <w:tcW w:w="1532" w:type="dxa"/>
            <w:tcBorders>
              <w:top w:val="nil"/>
              <w:left w:val="nil"/>
              <w:bottom w:val="nil"/>
              <w:right w:val="nil"/>
            </w:tcBorders>
          </w:tcPr>
          <w:p w14:paraId="31589F32"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1,5</w:t>
            </w:r>
          </w:p>
        </w:tc>
      </w:tr>
      <w:tr w:rsidR="00E65B19" w:rsidRPr="001B7F05" w14:paraId="3E5687CB"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4267B352"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Беларусь</w:t>
            </w:r>
          </w:p>
        </w:tc>
        <w:tc>
          <w:tcPr>
            <w:tcW w:w="1554" w:type="dxa"/>
            <w:tcBorders>
              <w:top w:val="nil"/>
              <w:left w:val="single" w:sz="4" w:space="0" w:color="auto"/>
              <w:bottom w:val="nil"/>
              <w:right w:val="nil"/>
            </w:tcBorders>
            <w:shd w:val="clear" w:color="auto" w:fill="auto"/>
          </w:tcPr>
          <w:p w14:paraId="1F57320C"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4,6</w:t>
            </w:r>
          </w:p>
        </w:tc>
        <w:tc>
          <w:tcPr>
            <w:tcW w:w="1553" w:type="dxa"/>
            <w:tcBorders>
              <w:top w:val="nil"/>
              <w:left w:val="nil"/>
              <w:bottom w:val="nil"/>
              <w:right w:val="nil"/>
            </w:tcBorders>
            <w:shd w:val="clear" w:color="auto" w:fill="auto"/>
          </w:tcPr>
          <w:p w14:paraId="6F27C75B"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5,1</w:t>
            </w:r>
          </w:p>
        </w:tc>
        <w:tc>
          <w:tcPr>
            <w:tcW w:w="1554" w:type="dxa"/>
            <w:tcBorders>
              <w:top w:val="nil"/>
              <w:left w:val="nil"/>
              <w:bottom w:val="nil"/>
              <w:right w:val="nil"/>
            </w:tcBorders>
            <w:shd w:val="clear" w:color="auto" w:fill="auto"/>
          </w:tcPr>
          <w:p w14:paraId="6417D575"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53" w:type="dxa"/>
            <w:tcBorders>
              <w:top w:val="nil"/>
              <w:left w:val="nil"/>
              <w:bottom w:val="nil"/>
              <w:right w:val="nil"/>
            </w:tcBorders>
            <w:shd w:val="clear" w:color="auto" w:fill="auto"/>
          </w:tcPr>
          <w:p w14:paraId="0164DCD3"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32" w:type="dxa"/>
            <w:tcBorders>
              <w:top w:val="nil"/>
              <w:left w:val="nil"/>
              <w:bottom w:val="nil"/>
              <w:right w:val="nil"/>
            </w:tcBorders>
          </w:tcPr>
          <w:p w14:paraId="15782CAC"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4,8</w:t>
            </w:r>
          </w:p>
        </w:tc>
      </w:tr>
      <w:tr w:rsidR="00E65B19" w:rsidRPr="001B7F05" w14:paraId="7B0BEEBD"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18A45CC4"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Казахстан</w:t>
            </w:r>
          </w:p>
        </w:tc>
        <w:tc>
          <w:tcPr>
            <w:tcW w:w="1554" w:type="dxa"/>
            <w:tcBorders>
              <w:top w:val="nil"/>
              <w:left w:val="single" w:sz="4" w:space="0" w:color="auto"/>
              <w:bottom w:val="nil"/>
              <w:right w:val="nil"/>
            </w:tcBorders>
            <w:shd w:val="clear" w:color="auto" w:fill="auto"/>
          </w:tcPr>
          <w:p w14:paraId="7487771C"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2,8</w:t>
            </w:r>
          </w:p>
        </w:tc>
        <w:tc>
          <w:tcPr>
            <w:tcW w:w="1553" w:type="dxa"/>
            <w:tcBorders>
              <w:top w:val="nil"/>
              <w:left w:val="nil"/>
              <w:bottom w:val="nil"/>
              <w:right w:val="nil"/>
            </w:tcBorders>
            <w:shd w:val="clear" w:color="auto" w:fill="auto"/>
          </w:tcPr>
          <w:p w14:paraId="0BF157F3"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2,7</w:t>
            </w:r>
          </w:p>
        </w:tc>
        <w:tc>
          <w:tcPr>
            <w:tcW w:w="1554" w:type="dxa"/>
            <w:tcBorders>
              <w:top w:val="nil"/>
              <w:left w:val="nil"/>
              <w:bottom w:val="nil"/>
              <w:right w:val="nil"/>
            </w:tcBorders>
            <w:shd w:val="clear" w:color="auto" w:fill="auto"/>
          </w:tcPr>
          <w:p w14:paraId="44C7B29C" w14:textId="77777777" w:rsidR="00E65B19" w:rsidRPr="001B7F05" w:rsidRDefault="00EB16A5" w:rsidP="00E65B19">
            <w:pPr>
              <w:widowControl w:val="0"/>
              <w:spacing w:line="240" w:lineRule="auto"/>
              <w:ind w:right="-113"/>
              <w:jc w:val="center"/>
              <w:rPr>
                <w:strike/>
                <w:snapToGrid w:val="0"/>
                <w:sz w:val="22"/>
                <w:szCs w:val="22"/>
              </w:rPr>
            </w:pPr>
            <w:r>
              <w:rPr>
                <w:strike/>
                <w:snapToGrid w:val="0"/>
                <w:sz w:val="22"/>
                <w:szCs w:val="22"/>
              </w:rPr>
              <w:t>-</w:t>
            </w:r>
          </w:p>
        </w:tc>
        <w:tc>
          <w:tcPr>
            <w:tcW w:w="1553" w:type="dxa"/>
            <w:tcBorders>
              <w:top w:val="nil"/>
              <w:left w:val="nil"/>
              <w:bottom w:val="nil"/>
              <w:right w:val="nil"/>
            </w:tcBorders>
            <w:shd w:val="clear" w:color="auto" w:fill="auto"/>
          </w:tcPr>
          <w:p w14:paraId="3C1BE064" w14:textId="77777777" w:rsidR="00E65B19" w:rsidRPr="001B7F05" w:rsidRDefault="00E65B19" w:rsidP="00E65B19">
            <w:pPr>
              <w:widowControl w:val="0"/>
              <w:spacing w:line="240" w:lineRule="auto"/>
              <w:ind w:right="-113"/>
              <w:jc w:val="center"/>
              <w:rPr>
                <w:snapToGrid w:val="0"/>
                <w:sz w:val="22"/>
                <w:szCs w:val="22"/>
                <w:vertAlign w:val="superscript"/>
              </w:rPr>
            </w:pPr>
            <w:r w:rsidRPr="001B7F05">
              <w:rPr>
                <w:snapToGrid w:val="0"/>
                <w:sz w:val="22"/>
                <w:szCs w:val="22"/>
              </w:rPr>
              <w:t>3,8</w:t>
            </w:r>
            <w:r w:rsidRPr="001B7F05">
              <w:rPr>
                <w:snapToGrid w:val="0"/>
                <w:sz w:val="22"/>
                <w:szCs w:val="22"/>
                <w:vertAlign w:val="superscript"/>
              </w:rPr>
              <w:t>2)</w:t>
            </w:r>
          </w:p>
        </w:tc>
        <w:tc>
          <w:tcPr>
            <w:tcW w:w="1532" w:type="dxa"/>
            <w:tcBorders>
              <w:top w:val="nil"/>
              <w:left w:val="nil"/>
              <w:bottom w:val="nil"/>
              <w:right w:val="nil"/>
            </w:tcBorders>
          </w:tcPr>
          <w:p w14:paraId="147C2E61"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3,7</w:t>
            </w:r>
          </w:p>
        </w:tc>
      </w:tr>
      <w:tr w:rsidR="00E65B19" w:rsidRPr="001B7F05" w14:paraId="0A790568"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13D2CF02"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Кыргызстан</w:t>
            </w:r>
          </w:p>
        </w:tc>
        <w:tc>
          <w:tcPr>
            <w:tcW w:w="1554" w:type="dxa"/>
            <w:tcBorders>
              <w:top w:val="nil"/>
              <w:left w:val="single" w:sz="4" w:space="0" w:color="auto"/>
              <w:bottom w:val="nil"/>
              <w:right w:val="nil"/>
            </w:tcBorders>
            <w:shd w:val="clear" w:color="auto" w:fill="auto"/>
          </w:tcPr>
          <w:p w14:paraId="195C4D6E"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2,9</w:t>
            </w:r>
          </w:p>
        </w:tc>
        <w:tc>
          <w:tcPr>
            <w:tcW w:w="1553" w:type="dxa"/>
            <w:tcBorders>
              <w:top w:val="nil"/>
              <w:left w:val="nil"/>
              <w:bottom w:val="nil"/>
              <w:right w:val="nil"/>
            </w:tcBorders>
            <w:shd w:val="clear" w:color="auto" w:fill="auto"/>
          </w:tcPr>
          <w:p w14:paraId="0513364D"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2,9</w:t>
            </w:r>
          </w:p>
        </w:tc>
        <w:tc>
          <w:tcPr>
            <w:tcW w:w="1554" w:type="dxa"/>
            <w:tcBorders>
              <w:top w:val="nil"/>
              <w:left w:val="nil"/>
              <w:bottom w:val="nil"/>
              <w:right w:val="nil"/>
            </w:tcBorders>
            <w:shd w:val="clear" w:color="auto" w:fill="auto"/>
          </w:tcPr>
          <w:p w14:paraId="4D16EA6F"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2,4</w:t>
            </w:r>
          </w:p>
        </w:tc>
        <w:tc>
          <w:tcPr>
            <w:tcW w:w="1553" w:type="dxa"/>
            <w:tcBorders>
              <w:top w:val="nil"/>
              <w:left w:val="nil"/>
              <w:bottom w:val="nil"/>
              <w:right w:val="nil"/>
            </w:tcBorders>
            <w:shd w:val="clear" w:color="auto" w:fill="auto"/>
          </w:tcPr>
          <w:p w14:paraId="032C8297"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2,4</w:t>
            </w:r>
          </w:p>
        </w:tc>
        <w:tc>
          <w:tcPr>
            <w:tcW w:w="1532" w:type="dxa"/>
            <w:tcBorders>
              <w:top w:val="nil"/>
              <w:left w:val="nil"/>
              <w:bottom w:val="nil"/>
              <w:right w:val="nil"/>
            </w:tcBorders>
          </w:tcPr>
          <w:p w14:paraId="5D9A7B4C" w14:textId="77777777" w:rsidR="00E65B19" w:rsidRPr="001B7F05" w:rsidRDefault="00E65B19" w:rsidP="00E65B19">
            <w:pPr>
              <w:widowControl w:val="0"/>
              <w:spacing w:line="240" w:lineRule="auto"/>
              <w:ind w:right="-113"/>
              <w:jc w:val="center"/>
              <w:rPr>
                <w:snapToGrid w:val="0"/>
                <w:sz w:val="22"/>
                <w:szCs w:val="22"/>
              </w:rPr>
            </w:pPr>
          </w:p>
        </w:tc>
      </w:tr>
      <w:tr w:rsidR="00E65B19" w:rsidRPr="001B7F05" w14:paraId="689F2E64"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5FD11563"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Молдова</w:t>
            </w:r>
          </w:p>
        </w:tc>
        <w:tc>
          <w:tcPr>
            <w:tcW w:w="1554" w:type="dxa"/>
            <w:tcBorders>
              <w:top w:val="nil"/>
              <w:left w:val="single" w:sz="4" w:space="0" w:color="auto"/>
              <w:bottom w:val="nil"/>
              <w:right w:val="nil"/>
            </w:tcBorders>
            <w:shd w:val="clear" w:color="auto" w:fill="auto"/>
          </w:tcPr>
          <w:p w14:paraId="732E500D"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5,0</w:t>
            </w:r>
          </w:p>
        </w:tc>
        <w:tc>
          <w:tcPr>
            <w:tcW w:w="1553" w:type="dxa"/>
            <w:tcBorders>
              <w:top w:val="nil"/>
              <w:left w:val="nil"/>
              <w:bottom w:val="nil"/>
              <w:right w:val="nil"/>
            </w:tcBorders>
            <w:shd w:val="clear" w:color="auto" w:fill="auto"/>
          </w:tcPr>
          <w:p w14:paraId="52C201CD"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5,6</w:t>
            </w:r>
          </w:p>
        </w:tc>
        <w:tc>
          <w:tcPr>
            <w:tcW w:w="1554" w:type="dxa"/>
            <w:tcBorders>
              <w:top w:val="nil"/>
              <w:left w:val="nil"/>
              <w:bottom w:val="nil"/>
              <w:right w:val="nil"/>
            </w:tcBorders>
            <w:shd w:val="clear" w:color="auto" w:fill="auto"/>
          </w:tcPr>
          <w:p w14:paraId="77CBF1B5"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5,0</w:t>
            </w:r>
          </w:p>
        </w:tc>
        <w:tc>
          <w:tcPr>
            <w:tcW w:w="1553" w:type="dxa"/>
            <w:tcBorders>
              <w:top w:val="nil"/>
              <w:left w:val="nil"/>
              <w:bottom w:val="nil"/>
              <w:right w:val="nil"/>
            </w:tcBorders>
            <w:shd w:val="clear" w:color="auto" w:fill="auto"/>
          </w:tcPr>
          <w:p w14:paraId="66049D98"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5,3</w:t>
            </w:r>
          </w:p>
        </w:tc>
        <w:tc>
          <w:tcPr>
            <w:tcW w:w="1532" w:type="dxa"/>
            <w:tcBorders>
              <w:top w:val="nil"/>
              <w:left w:val="nil"/>
              <w:bottom w:val="nil"/>
              <w:right w:val="nil"/>
            </w:tcBorders>
          </w:tcPr>
          <w:p w14:paraId="5A1EBF56" w14:textId="77777777" w:rsidR="00E65B19" w:rsidRPr="001B7F05" w:rsidRDefault="00E65B19" w:rsidP="00E65B19">
            <w:pPr>
              <w:widowControl w:val="0"/>
              <w:spacing w:line="240" w:lineRule="auto"/>
              <w:ind w:right="-113"/>
              <w:jc w:val="center"/>
              <w:rPr>
                <w:snapToGrid w:val="0"/>
                <w:sz w:val="22"/>
                <w:szCs w:val="22"/>
              </w:rPr>
            </w:pPr>
          </w:p>
        </w:tc>
      </w:tr>
      <w:tr w:rsidR="00E65B19" w:rsidRPr="001B7F05" w14:paraId="72164E70"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3DC39E9A"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Россия</w:t>
            </w:r>
          </w:p>
        </w:tc>
        <w:tc>
          <w:tcPr>
            <w:tcW w:w="1554" w:type="dxa"/>
            <w:tcBorders>
              <w:top w:val="nil"/>
              <w:left w:val="single" w:sz="4" w:space="0" w:color="auto"/>
              <w:bottom w:val="nil"/>
              <w:right w:val="nil"/>
            </w:tcBorders>
            <w:shd w:val="clear" w:color="auto" w:fill="auto"/>
          </w:tcPr>
          <w:p w14:paraId="14A83F7B"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4,6</w:t>
            </w:r>
          </w:p>
        </w:tc>
        <w:tc>
          <w:tcPr>
            <w:tcW w:w="1553" w:type="dxa"/>
            <w:tcBorders>
              <w:top w:val="nil"/>
              <w:left w:val="nil"/>
              <w:bottom w:val="nil"/>
              <w:right w:val="nil"/>
            </w:tcBorders>
            <w:shd w:val="clear" w:color="auto" w:fill="auto"/>
          </w:tcPr>
          <w:p w14:paraId="15981ABE"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3,9</w:t>
            </w:r>
          </w:p>
        </w:tc>
        <w:tc>
          <w:tcPr>
            <w:tcW w:w="1554" w:type="dxa"/>
            <w:tcBorders>
              <w:top w:val="nil"/>
              <w:left w:val="nil"/>
              <w:bottom w:val="nil"/>
              <w:right w:val="nil"/>
            </w:tcBorders>
            <w:shd w:val="clear" w:color="auto" w:fill="auto"/>
          </w:tcPr>
          <w:p w14:paraId="0746A253"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53" w:type="dxa"/>
            <w:tcBorders>
              <w:top w:val="nil"/>
              <w:left w:val="nil"/>
              <w:bottom w:val="nil"/>
              <w:right w:val="nil"/>
            </w:tcBorders>
            <w:shd w:val="clear" w:color="auto" w:fill="auto"/>
          </w:tcPr>
          <w:p w14:paraId="3BCDFF94"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32" w:type="dxa"/>
            <w:tcBorders>
              <w:top w:val="nil"/>
              <w:left w:val="nil"/>
              <w:bottom w:val="nil"/>
              <w:right w:val="nil"/>
            </w:tcBorders>
          </w:tcPr>
          <w:p w14:paraId="68D297CC"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3,7</w:t>
            </w:r>
          </w:p>
        </w:tc>
      </w:tr>
      <w:tr w:rsidR="00E65B19" w:rsidRPr="001B7F05" w14:paraId="5D150E76"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5CCC1D04"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Таджикистан</w:t>
            </w:r>
          </w:p>
        </w:tc>
        <w:tc>
          <w:tcPr>
            <w:tcW w:w="1554" w:type="dxa"/>
            <w:tcBorders>
              <w:top w:val="nil"/>
              <w:left w:val="single" w:sz="4" w:space="0" w:color="auto"/>
              <w:bottom w:val="nil"/>
              <w:right w:val="nil"/>
            </w:tcBorders>
            <w:shd w:val="clear" w:color="auto" w:fill="auto"/>
          </w:tcPr>
          <w:p w14:paraId="1D8205E3"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2,6</w:t>
            </w:r>
          </w:p>
        </w:tc>
        <w:tc>
          <w:tcPr>
            <w:tcW w:w="1553" w:type="dxa"/>
            <w:tcBorders>
              <w:top w:val="nil"/>
              <w:left w:val="nil"/>
              <w:bottom w:val="nil"/>
              <w:right w:val="nil"/>
            </w:tcBorders>
            <w:shd w:val="clear" w:color="auto" w:fill="auto"/>
          </w:tcPr>
          <w:p w14:paraId="20288A5E"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2,9</w:t>
            </w:r>
          </w:p>
        </w:tc>
        <w:tc>
          <w:tcPr>
            <w:tcW w:w="1554" w:type="dxa"/>
            <w:tcBorders>
              <w:top w:val="nil"/>
              <w:left w:val="nil"/>
              <w:bottom w:val="nil"/>
              <w:right w:val="nil"/>
            </w:tcBorders>
            <w:shd w:val="clear" w:color="auto" w:fill="auto"/>
          </w:tcPr>
          <w:p w14:paraId="4E50F4C4"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2,2</w:t>
            </w:r>
          </w:p>
        </w:tc>
        <w:tc>
          <w:tcPr>
            <w:tcW w:w="1553" w:type="dxa"/>
            <w:tcBorders>
              <w:top w:val="nil"/>
              <w:left w:val="nil"/>
              <w:bottom w:val="nil"/>
              <w:right w:val="nil"/>
            </w:tcBorders>
            <w:shd w:val="clear" w:color="auto" w:fill="auto"/>
          </w:tcPr>
          <w:p w14:paraId="12CADB06"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2,5</w:t>
            </w:r>
          </w:p>
        </w:tc>
        <w:tc>
          <w:tcPr>
            <w:tcW w:w="1532" w:type="dxa"/>
            <w:tcBorders>
              <w:top w:val="nil"/>
              <w:left w:val="nil"/>
              <w:bottom w:val="nil"/>
              <w:right w:val="nil"/>
            </w:tcBorders>
          </w:tcPr>
          <w:p w14:paraId="0B41242A" w14:textId="77777777" w:rsidR="00E65B19" w:rsidRPr="001B7F05" w:rsidRDefault="00E65B19" w:rsidP="00E65B19">
            <w:pPr>
              <w:widowControl w:val="0"/>
              <w:spacing w:line="240" w:lineRule="auto"/>
              <w:ind w:right="-113"/>
              <w:jc w:val="center"/>
              <w:rPr>
                <w:snapToGrid w:val="0"/>
                <w:sz w:val="22"/>
                <w:szCs w:val="22"/>
              </w:rPr>
            </w:pPr>
          </w:p>
        </w:tc>
      </w:tr>
      <w:tr w:rsidR="00E65B19" w:rsidRPr="001B7F05" w14:paraId="40F81A15" w14:textId="77777777" w:rsidTr="00E65B19">
        <w:trPr>
          <w:trHeight w:hRule="exact" w:val="227"/>
          <w:jc w:val="center"/>
        </w:trPr>
        <w:tc>
          <w:tcPr>
            <w:tcW w:w="1604" w:type="dxa"/>
            <w:tcBorders>
              <w:top w:val="nil"/>
              <w:left w:val="nil"/>
              <w:bottom w:val="nil"/>
              <w:right w:val="single" w:sz="4" w:space="0" w:color="auto"/>
            </w:tcBorders>
            <w:shd w:val="clear" w:color="auto" w:fill="auto"/>
          </w:tcPr>
          <w:p w14:paraId="0BD8AF58" w14:textId="77777777" w:rsidR="00E65B19" w:rsidRPr="001B7F05" w:rsidRDefault="00E65B19" w:rsidP="00E65B19">
            <w:pPr>
              <w:widowControl w:val="0"/>
              <w:spacing w:line="240" w:lineRule="auto"/>
              <w:ind w:right="-113"/>
              <w:rPr>
                <w:snapToGrid w:val="0"/>
                <w:sz w:val="22"/>
                <w:szCs w:val="22"/>
              </w:rPr>
            </w:pPr>
            <w:r w:rsidRPr="001B7F05">
              <w:rPr>
                <w:snapToGrid w:val="0"/>
                <w:sz w:val="22"/>
                <w:szCs w:val="22"/>
              </w:rPr>
              <w:t>Узбекистан</w:t>
            </w:r>
            <w:r w:rsidRPr="001B7F05">
              <w:rPr>
                <w:snapToGrid w:val="0"/>
                <w:sz w:val="22"/>
                <w:szCs w:val="22"/>
                <w:vertAlign w:val="superscript"/>
              </w:rPr>
              <w:t>1)</w:t>
            </w:r>
          </w:p>
        </w:tc>
        <w:tc>
          <w:tcPr>
            <w:tcW w:w="1554" w:type="dxa"/>
            <w:tcBorders>
              <w:top w:val="nil"/>
              <w:left w:val="single" w:sz="4" w:space="0" w:color="auto"/>
              <w:bottom w:val="nil"/>
              <w:right w:val="nil"/>
            </w:tcBorders>
            <w:shd w:val="clear" w:color="auto" w:fill="auto"/>
          </w:tcPr>
          <w:p w14:paraId="12CB7AB8"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3,2</w:t>
            </w:r>
          </w:p>
        </w:tc>
        <w:tc>
          <w:tcPr>
            <w:tcW w:w="1553" w:type="dxa"/>
            <w:tcBorders>
              <w:top w:val="nil"/>
              <w:left w:val="nil"/>
              <w:bottom w:val="nil"/>
              <w:right w:val="nil"/>
            </w:tcBorders>
            <w:shd w:val="clear" w:color="auto" w:fill="auto"/>
          </w:tcPr>
          <w:p w14:paraId="232F9DB7"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3,2</w:t>
            </w:r>
          </w:p>
        </w:tc>
        <w:tc>
          <w:tcPr>
            <w:tcW w:w="1554" w:type="dxa"/>
            <w:tcBorders>
              <w:top w:val="nil"/>
              <w:left w:val="nil"/>
              <w:bottom w:val="nil"/>
              <w:right w:val="nil"/>
            </w:tcBorders>
            <w:shd w:val="clear" w:color="auto" w:fill="auto"/>
          </w:tcPr>
          <w:p w14:paraId="74C24A26"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3,0</w:t>
            </w:r>
          </w:p>
        </w:tc>
        <w:tc>
          <w:tcPr>
            <w:tcW w:w="1553" w:type="dxa"/>
            <w:tcBorders>
              <w:top w:val="nil"/>
              <w:left w:val="nil"/>
              <w:bottom w:val="nil"/>
              <w:right w:val="nil"/>
            </w:tcBorders>
            <w:shd w:val="clear" w:color="auto" w:fill="auto"/>
          </w:tcPr>
          <w:p w14:paraId="5CA37762"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2,9</w:t>
            </w:r>
          </w:p>
        </w:tc>
        <w:tc>
          <w:tcPr>
            <w:tcW w:w="1532" w:type="dxa"/>
            <w:tcBorders>
              <w:top w:val="nil"/>
              <w:left w:val="nil"/>
              <w:bottom w:val="nil"/>
              <w:right w:val="nil"/>
            </w:tcBorders>
          </w:tcPr>
          <w:p w14:paraId="0627D3E1" w14:textId="77777777" w:rsidR="00E65B19" w:rsidRPr="001B7F05" w:rsidRDefault="00E65B19" w:rsidP="00E65B19">
            <w:pPr>
              <w:widowControl w:val="0"/>
              <w:spacing w:line="240" w:lineRule="auto"/>
              <w:ind w:right="-113"/>
              <w:jc w:val="center"/>
              <w:rPr>
                <w:snapToGrid w:val="0"/>
                <w:sz w:val="22"/>
                <w:szCs w:val="22"/>
              </w:rPr>
            </w:pPr>
          </w:p>
        </w:tc>
      </w:tr>
      <w:tr w:rsidR="00E65B19" w:rsidRPr="001B7F05" w14:paraId="6FD691D7" w14:textId="77777777" w:rsidTr="00E65B19">
        <w:trPr>
          <w:trHeight w:hRule="exact" w:val="227"/>
          <w:jc w:val="center"/>
        </w:trPr>
        <w:tc>
          <w:tcPr>
            <w:tcW w:w="1604" w:type="dxa"/>
            <w:tcBorders>
              <w:top w:val="nil"/>
              <w:left w:val="nil"/>
              <w:bottom w:val="single" w:sz="4" w:space="0" w:color="auto"/>
              <w:right w:val="single" w:sz="4" w:space="0" w:color="auto"/>
            </w:tcBorders>
            <w:shd w:val="clear" w:color="auto" w:fill="auto"/>
          </w:tcPr>
          <w:p w14:paraId="090D6C14" w14:textId="77777777" w:rsidR="00E65B19" w:rsidRPr="001B7F05" w:rsidRDefault="00E65B19" w:rsidP="00E65B19">
            <w:pPr>
              <w:widowControl w:val="0"/>
              <w:spacing w:line="240" w:lineRule="auto"/>
              <w:ind w:right="-113"/>
              <w:rPr>
                <w:snapToGrid w:val="0"/>
                <w:sz w:val="22"/>
                <w:szCs w:val="22"/>
              </w:rPr>
            </w:pPr>
          </w:p>
        </w:tc>
        <w:tc>
          <w:tcPr>
            <w:tcW w:w="1554" w:type="dxa"/>
            <w:tcBorders>
              <w:top w:val="nil"/>
              <w:left w:val="single" w:sz="4" w:space="0" w:color="auto"/>
              <w:bottom w:val="single" w:sz="4" w:space="0" w:color="auto"/>
              <w:right w:val="nil"/>
            </w:tcBorders>
            <w:shd w:val="clear" w:color="auto" w:fill="auto"/>
          </w:tcPr>
          <w:p w14:paraId="62F7E393" w14:textId="77777777" w:rsidR="00E65B19" w:rsidRPr="001B7F05" w:rsidRDefault="00E65B19" w:rsidP="00E65B19">
            <w:pPr>
              <w:widowControl w:val="0"/>
              <w:spacing w:line="240" w:lineRule="auto"/>
              <w:ind w:right="-113"/>
              <w:rPr>
                <w:snapToGrid w:val="0"/>
                <w:sz w:val="22"/>
                <w:szCs w:val="22"/>
              </w:rPr>
            </w:pPr>
          </w:p>
        </w:tc>
        <w:tc>
          <w:tcPr>
            <w:tcW w:w="1553" w:type="dxa"/>
            <w:tcBorders>
              <w:top w:val="nil"/>
              <w:left w:val="nil"/>
              <w:bottom w:val="single" w:sz="4" w:space="0" w:color="auto"/>
              <w:right w:val="nil"/>
            </w:tcBorders>
            <w:shd w:val="clear" w:color="auto" w:fill="auto"/>
          </w:tcPr>
          <w:p w14:paraId="5AE273F7"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54" w:type="dxa"/>
            <w:tcBorders>
              <w:top w:val="nil"/>
              <w:left w:val="nil"/>
              <w:bottom w:val="single" w:sz="4" w:space="0" w:color="auto"/>
              <w:right w:val="nil"/>
            </w:tcBorders>
            <w:shd w:val="clear" w:color="auto" w:fill="auto"/>
          </w:tcPr>
          <w:p w14:paraId="3C87A458"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53" w:type="dxa"/>
            <w:tcBorders>
              <w:top w:val="nil"/>
              <w:left w:val="nil"/>
              <w:bottom w:val="single" w:sz="4" w:space="0" w:color="auto"/>
              <w:right w:val="nil"/>
            </w:tcBorders>
            <w:shd w:val="clear" w:color="auto" w:fill="auto"/>
          </w:tcPr>
          <w:p w14:paraId="3AB8A719" w14:textId="77777777" w:rsidR="00E65B19" w:rsidRPr="001B7F05" w:rsidRDefault="00E65B19" w:rsidP="00E65B19">
            <w:pPr>
              <w:widowControl w:val="0"/>
              <w:spacing w:line="240" w:lineRule="auto"/>
              <w:ind w:right="-113"/>
              <w:jc w:val="center"/>
              <w:rPr>
                <w:snapToGrid w:val="0"/>
                <w:sz w:val="22"/>
                <w:szCs w:val="22"/>
              </w:rPr>
            </w:pPr>
            <w:r w:rsidRPr="001B7F05">
              <w:rPr>
                <w:snapToGrid w:val="0"/>
                <w:sz w:val="22"/>
                <w:szCs w:val="22"/>
              </w:rPr>
              <w:t>…</w:t>
            </w:r>
          </w:p>
        </w:tc>
        <w:tc>
          <w:tcPr>
            <w:tcW w:w="1532" w:type="dxa"/>
            <w:tcBorders>
              <w:top w:val="nil"/>
              <w:left w:val="nil"/>
              <w:bottom w:val="single" w:sz="4" w:space="0" w:color="auto"/>
              <w:right w:val="nil"/>
            </w:tcBorders>
          </w:tcPr>
          <w:p w14:paraId="58EF4FD5" w14:textId="77777777" w:rsidR="00E65B19" w:rsidRPr="001B7F05" w:rsidRDefault="00E65B19" w:rsidP="00E65B19">
            <w:pPr>
              <w:widowControl w:val="0"/>
              <w:spacing w:line="240" w:lineRule="auto"/>
              <w:ind w:right="-113"/>
              <w:jc w:val="center"/>
              <w:rPr>
                <w:snapToGrid w:val="0"/>
                <w:sz w:val="22"/>
                <w:szCs w:val="22"/>
              </w:rPr>
            </w:pPr>
          </w:p>
        </w:tc>
      </w:tr>
    </w:tbl>
    <w:p w14:paraId="15A5E1CA" w14:textId="77777777" w:rsidR="00E65B19" w:rsidRPr="00F42B15" w:rsidRDefault="00E65B19" w:rsidP="00451AEF">
      <w:pPr>
        <w:widowControl w:val="0"/>
        <w:spacing w:after="0" w:line="240" w:lineRule="auto"/>
        <w:ind w:firstLine="709"/>
        <w:rPr>
          <w:snapToGrid w:val="0"/>
          <w:sz w:val="20"/>
          <w:szCs w:val="20"/>
        </w:rPr>
      </w:pPr>
      <w:r w:rsidRPr="00F42B15">
        <w:rPr>
          <w:snapToGrid w:val="0"/>
          <w:sz w:val="20"/>
          <w:szCs w:val="20"/>
          <w:vertAlign w:val="superscript"/>
        </w:rPr>
        <w:t>1)</w:t>
      </w:r>
      <w:r w:rsidRPr="00F42B15">
        <w:rPr>
          <w:snapToGrid w:val="0"/>
          <w:sz w:val="20"/>
          <w:szCs w:val="20"/>
        </w:rPr>
        <w:t xml:space="preserve"> Государственный бюджет. </w:t>
      </w:r>
      <w:r w:rsidRPr="00F42B15">
        <w:rPr>
          <w:snapToGrid w:val="0"/>
          <w:sz w:val="20"/>
          <w:szCs w:val="20"/>
          <w:vertAlign w:val="superscript"/>
        </w:rPr>
        <w:t xml:space="preserve">2) </w:t>
      </w:r>
      <w:r w:rsidRPr="00F42B15">
        <w:rPr>
          <w:snapToGrid w:val="0"/>
          <w:sz w:val="20"/>
          <w:szCs w:val="20"/>
        </w:rPr>
        <w:t>По данным национальных источников.</w:t>
      </w:r>
    </w:p>
    <w:p w14:paraId="17D3BF74" w14:textId="77777777" w:rsidR="00451AEF" w:rsidRDefault="002C289B" w:rsidP="00F436CF">
      <w:pPr>
        <w:shd w:val="clear" w:color="auto" w:fill="FFFFFF"/>
        <w:spacing w:after="0" w:line="240" w:lineRule="auto"/>
        <w:ind w:firstLine="709"/>
        <w:jc w:val="both"/>
        <w:rPr>
          <w:rFonts w:eastAsia="Times New Roman"/>
          <w:color w:val="212529"/>
          <w:lang w:eastAsia="ru-RU"/>
        </w:rPr>
      </w:pPr>
      <w:r>
        <w:rPr>
          <w:color w:val="000000"/>
        </w:rPr>
        <w:t>С учетом происходящих изменений в здравоохранении также внедряются новые технологии и цифровизация.</w:t>
      </w:r>
      <w:r w:rsidRPr="00F42B15">
        <w:rPr>
          <w:color w:val="000000"/>
        </w:rPr>
        <w:t xml:space="preserve"> </w:t>
      </w:r>
      <w:r>
        <w:rPr>
          <w:color w:val="000000"/>
        </w:rPr>
        <w:t>Совершенствуется</w:t>
      </w:r>
      <w:r w:rsidRPr="00F42B15">
        <w:rPr>
          <w:rFonts w:eastAsia="Times New Roman"/>
          <w:color w:val="212529"/>
          <w:lang w:eastAsia="ru-RU"/>
        </w:rPr>
        <w:t xml:space="preserve"> инфраструктур</w:t>
      </w:r>
      <w:r>
        <w:rPr>
          <w:rFonts w:eastAsia="Times New Roman"/>
          <w:color w:val="212529"/>
          <w:lang w:eastAsia="ru-RU"/>
        </w:rPr>
        <w:t xml:space="preserve">а здравоохранения, </w:t>
      </w:r>
      <w:r w:rsidRPr="00F42B15">
        <w:rPr>
          <w:rFonts w:eastAsia="Times New Roman"/>
          <w:color w:val="212529"/>
          <w:lang w:eastAsia="ru-RU"/>
        </w:rPr>
        <w:t>организация первичной медико-санитарной помощи</w:t>
      </w:r>
      <w:r>
        <w:rPr>
          <w:rFonts w:eastAsia="Times New Roman"/>
          <w:color w:val="212529"/>
          <w:lang w:eastAsia="ru-RU"/>
        </w:rPr>
        <w:t>, открываются поликлиники, медицинские центры</w:t>
      </w:r>
      <w:r w:rsidRPr="00F42B15">
        <w:rPr>
          <w:rFonts w:eastAsia="Times New Roman"/>
          <w:color w:val="212529"/>
          <w:lang w:eastAsia="ru-RU"/>
        </w:rPr>
        <w:t xml:space="preserve">. </w:t>
      </w:r>
      <w:r w:rsidR="00451AEF">
        <w:rPr>
          <w:rFonts w:eastAsia="Times New Roman"/>
          <w:color w:val="212529"/>
          <w:lang w:eastAsia="ru-RU"/>
        </w:rPr>
        <w:t>Все это делается на основе национальных проектов и бюджетных программ, направленных</w:t>
      </w:r>
      <w:r w:rsidRPr="00F42B15">
        <w:rPr>
          <w:rFonts w:eastAsia="Times New Roman"/>
          <w:color w:val="212529"/>
          <w:lang w:eastAsia="ru-RU"/>
        </w:rPr>
        <w:t xml:space="preserve"> на повышение доступности и качества оказания медицинской помощи, внедрение современных технологий организации профилактической и лечебной деятельности, развития и укрепления кадрового потенциала, материально-технической базы. Однако не везде эти программы эффективны</w:t>
      </w:r>
      <w:r>
        <w:rPr>
          <w:rFonts w:eastAsia="Times New Roman"/>
          <w:color w:val="212529"/>
          <w:lang w:eastAsia="ru-RU"/>
        </w:rPr>
        <w:t>.</w:t>
      </w:r>
    </w:p>
    <w:p w14:paraId="31647A0B" w14:textId="77777777" w:rsidR="00D171D1" w:rsidRDefault="00D171D1" w:rsidP="00F436CF">
      <w:pPr>
        <w:shd w:val="clear" w:color="auto" w:fill="FFFFFF"/>
        <w:spacing w:after="0" w:line="240" w:lineRule="auto"/>
        <w:ind w:firstLine="709"/>
        <w:jc w:val="both"/>
        <w:rPr>
          <w:color w:val="000000"/>
        </w:rPr>
      </w:pPr>
      <w:r>
        <w:rPr>
          <w:color w:val="000000"/>
        </w:rPr>
        <w:t xml:space="preserve">Система здравоохранения в государствах должна быть выстроена так, чтобы поддерживать здоровье человека на протяжении всей жизни, что требует значительных финансовых затрат. Сегодня же </w:t>
      </w:r>
      <w:r w:rsidR="00785F35">
        <w:rPr>
          <w:color w:val="000000"/>
        </w:rPr>
        <w:t xml:space="preserve">при развитии системы </w:t>
      </w:r>
      <w:r w:rsidR="00785F35">
        <w:rPr>
          <w:color w:val="000000"/>
        </w:rPr>
        <w:lastRenderedPageBreak/>
        <w:t>медицинского страхования (с определенным перечнем услуг)</w:t>
      </w:r>
      <w:r w:rsidR="00F436CF">
        <w:rPr>
          <w:color w:val="000000"/>
        </w:rPr>
        <w:t>, коммерциализации здравоохранения</w:t>
      </w:r>
      <w:r w:rsidR="00785F35">
        <w:rPr>
          <w:color w:val="000000"/>
        </w:rPr>
        <w:t xml:space="preserve"> </w:t>
      </w:r>
      <w:r>
        <w:rPr>
          <w:color w:val="000000"/>
        </w:rPr>
        <w:t xml:space="preserve">для многих трудящихся с невысокими доходами </w:t>
      </w:r>
      <w:r w:rsidR="00785F35">
        <w:rPr>
          <w:color w:val="000000"/>
        </w:rPr>
        <w:t>лечение</w:t>
      </w:r>
      <w:r w:rsidR="00F436CF">
        <w:rPr>
          <w:color w:val="000000"/>
        </w:rPr>
        <w:t>, особенно высокотехнологичная медицинская помощь,</w:t>
      </w:r>
      <w:r w:rsidR="00785F35">
        <w:rPr>
          <w:color w:val="000000"/>
        </w:rPr>
        <w:t xml:space="preserve"> становится недоступным</w:t>
      </w:r>
      <w:r w:rsidR="00F436CF">
        <w:rPr>
          <w:color w:val="000000"/>
        </w:rPr>
        <w:t>. Не случайно растут платные медицинские услуги, а число людей, которыми ими пользуются не увеличиваетс</w:t>
      </w:r>
      <w:r w:rsidR="00A96620">
        <w:rPr>
          <w:color w:val="000000"/>
        </w:rPr>
        <w:t>я.</w:t>
      </w:r>
    </w:p>
    <w:p w14:paraId="76AAB49C" w14:textId="77777777" w:rsidR="00E65B19" w:rsidRPr="008145BD" w:rsidRDefault="00F436CF" w:rsidP="00E448CB">
      <w:pPr>
        <w:shd w:val="clear" w:color="auto" w:fill="FFFFFF"/>
        <w:spacing w:after="0" w:line="240" w:lineRule="auto"/>
        <w:ind w:firstLine="709"/>
        <w:jc w:val="both"/>
        <w:rPr>
          <w:color w:val="000000"/>
        </w:rPr>
      </w:pPr>
      <w:r>
        <w:rPr>
          <w:color w:val="000000"/>
        </w:rPr>
        <w:t>Остается</w:t>
      </w:r>
      <w:r w:rsidR="00E65B19" w:rsidRPr="00F42B15">
        <w:rPr>
          <w:color w:val="000000"/>
        </w:rPr>
        <w:t xml:space="preserve"> острой проблемой нехватка врачей и медицинского персонала. Несмотря на увеличение набора студентов в медицинские </w:t>
      </w:r>
      <w:r w:rsidR="00E65B19">
        <w:rPr>
          <w:color w:val="000000"/>
        </w:rPr>
        <w:t>учебные заведения</w:t>
      </w:r>
      <w:r w:rsidR="00E65B19" w:rsidRPr="00F42B15">
        <w:rPr>
          <w:color w:val="000000"/>
        </w:rPr>
        <w:t>, дефицит</w:t>
      </w:r>
      <w:r w:rsidR="00E65B19">
        <w:rPr>
          <w:color w:val="000000"/>
        </w:rPr>
        <w:t xml:space="preserve"> кадров в отрасли</w:t>
      </w:r>
      <w:r w:rsidR="00E65B19" w:rsidRPr="00F42B15">
        <w:rPr>
          <w:color w:val="000000"/>
        </w:rPr>
        <w:t xml:space="preserve"> сохраня</w:t>
      </w:r>
      <w:r w:rsidR="00E65B19">
        <w:rPr>
          <w:color w:val="000000"/>
        </w:rPr>
        <w:t>е</w:t>
      </w:r>
      <w:r w:rsidR="00E65B19" w:rsidRPr="00F42B15">
        <w:rPr>
          <w:color w:val="000000"/>
        </w:rPr>
        <w:t>тся</w:t>
      </w:r>
      <w:r>
        <w:rPr>
          <w:color w:val="000000"/>
        </w:rPr>
        <w:t xml:space="preserve">. На это продолжает оказывать влияние недостаточный уровень оплаты </w:t>
      </w:r>
      <w:r w:rsidR="002C289B">
        <w:rPr>
          <w:color w:val="000000"/>
        </w:rPr>
        <w:t xml:space="preserve">и условий </w:t>
      </w:r>
      <w:r>
        <w:rPr>
          <w:color w:val="000000"/>
        </w:rPr>
        <w:t>труда,</w:t>
      </w:r>
      <w:r w:rsidR="002C289B">
        <w:rPr>
          <w:color w:val="000000"/>
        </w:rPr>
        <w:t xml:space="preserve"> перегрузки, интенсивность труда</w:t>
      </w:r>
      <w:r w:rsidR="00E65B19">
        <w:rPr>
          <w:color w:val="000000"/>
        </w:rPr>
        <w:t xml:space="preserve">. </w:t>
      </w:r>
      <w:r w:rsidR="002C289B">
        <w:rPr>
          <w:color w:val="000000"/>
        </w:rPr>
        <w:t>И</w:t>
      </w:r>
      <w:r w:rsidR="00E65B19">
        <w:rPr>
          <w:color w:val="000000"/>
        </w:rPr>
        <w:t xml:space="preserve">менно </w:t>
      </w:r>
      <w:r w:rsidR="002C289B">
        <w:rPr>
          <w:color w:val="000000"/>
        </w:rPr>
        <w:t>эти</w:t>
      </w:r>
      <w:r w:rsidR="00E65B19">
        <w:rPr>
          <w:color w:val="000000"/>
        </w:rPr>
        <w:t xml:space="preserve"> вопросы</w:t>
      </w:r>
      <w:r w:rsidR="002C289B">
        <w:rPr>
          <w:color w:val="000000"/>
        </w:rPr>
        <w:t xml:space="preserve"> ставят профсоюзы при ведении переговоров</w:t>
      </w:r>
      <w:r w:rsidR="00E65B19">
        <w:rPr>
          <w:color w:val="000000"/>
        </w:rPr>
        <w:t xml:space="preserve">, </w:t>
      </w:r>
      <w:r w:rsidR="002C289B">
        <w:rPr>
          <w:color w:val="000000"/>
        </w:rPr>
        <w:t xml:space="preserve">добиваясь </w:t>
      </w:r>
      <w:r w:rsidR="00E65B19">
        <w:rPr>
          <w:color w:val="000000"/>
        </w:rPr>
        <w:t>достойных условий труда медиков.</w:t>
      </w:r>
      <w:r w:rsidR="00451AEF">
        <w:rPr>
          <w:color w:val="000000"/>
        </w:rPr>
        <w:t xml:space="preserve"> Но для этого </w:t>
      </w:r>
      <w:r w:rsidR="00E65B19">
        <w:rPr>
          <w:rFonts w:eastAsia="Times New Roman"/>
          <w:color w:val="212529"/>
          <w:lang w:eastAsia="ru-RU"/>
        </w:rPr>
        <w:t>необходимо существенное увеличение государственного финансирования здравоохранения.</w:t>
      </w:r>
    </w:p>
    <w:p w14:paraId="0DDFC2DB" w14:textId="77777777" w:rsidR="00451AEF" w:rsidRPr="00283146" w:rsidRDefault="00451AEF" w:rsidP="00E448CB">
      <w:pPr>
        <w:shd w:val="clear" w:color="auto" w:fill="FFFFFF"/>
        <w:spacing w:after="0" w:line="240" w:lineRule="auto"/>
        <w:ind w:firstLine="709"/>
        <w:jc w:val="both"/>
        <w:rPr>
          <w:rFonts w:eastAsia="Times New Roman"/>
          <w:b/>
          <w:bCs/>
          <w:color w:val="000000"/>
          <w:lang w:eastAsia="ru-RU"/>
        </w:rPr>
      </w:pPr>
      <w:bookmarkStart w:id="27" w:name="_Hlk193373994"/>
      <w:r w:rsidRPr="00283146">
        <w:rPr>
          <w:rFonts w:eastAsia="Times New Roman"/>
          <w:b/>
          <w:bCs/>
          <w:color w:val="000000"/>
          <w:lang w:eastAsia="ru-RU"/>
        </w:rPr>
        <w:t>Заключение</w:t>
      </w:r>
    </w:p>
    <w:p w14:paraId="5C42FA8A" w14:textId="77777777" w:rsidR="00E448CB" w:rsidRPr="00E448CB" w:rsidRDefault="00E448CB" w:rsidP="00E448CB">
      <w:pPr>
        <w:spacing w:after="0" w:line="240" w:lineRule="auto"/>
        <w:ind w:firstLine="709"/>
        <w:jc w:val="both"/>
        <w:rPr>
          <w:kern w:val="2"/>
        </w:rPr>
      </w:pPr>
      <w:r w:rsidRPr="00E448CB">
        <w:rPr>
          <w:kern w:val="2"/>
        </w:rPr>
        <w:t>В 2024 г. в быстроменяющихся геополитических условиях государствам СНГ пришлось адаптироваться к новым непростым, порой жестким социально-экономическим реалиям, и они завершили год успешно. Рынок труда сохранил устойчивость, технологическая трансформация пока не внесла коренных изменений в его облик. Механизация, автоматизация, цифровизация развивается медленными темпами.</w:t>
      </w:r>
      <w:r>
        <w:rPr>
          <w:kern w:val="2"/>
        </w:rPr>
        <w:t xml:space="preserve"> Рост</w:t>
      </w:r>
      <w:r w:rsidRPr="00E448CB">
        <w:rPr>
          <w:kern w:val="2"/>
        </w:rPr>
        <w:t xml:space="preserve"> производительности требует реструктуризации экономики, развития ее высокотехнологичных секторов, инвестиций в экономику и рост человеческого потенциала.</w:t>
      </w:r>
    </w:p>
    <w:p w14:paraId="109255B4" w14:textId="7BE287EF" w:rsidR="00E448CB" w:rsidRPr="00E448CB" w:rsidRDefault="00E448CB" w:rsidP="00E448CB">
      <w:pPr>
        <w:spacing w:after="0" w:line="240" w:lineRule="auto"/>
        <w:ind w:firstLine="709"/>
        <w:jc w:val="both"/>
        <w:rPr>
          <w:rFonts w:eastAsia="Times New Roman"/>
          <w:spacing w:val="-1"/>
          <w:lang w:eastAsia="ru-RU"/>
        </w:rPr>
      </w:pPr>
      <w:r w:rsidRPr="00E448CB">
        <w:rPr>
          <w:kern w:val="2"/>
        </w:rPr>
        <w:t xml:space="preserve">Номинальная и реальная зарплата выросла во всех государствах региона. </w:t>
      </w:r>
      <w:r w:rsidR="007D47C5">
        <w:t>Тем не менее у</w:t>
      </w:r>
      <w:r w:rsidRPr="00E448CB">
        <w:rPr>
          <w:kern w:val="2"/>
        </w:rPr>
        <w:t xml:space="preserve"> значительной части людей труда уровень зарплаты остается </w:t>
      </w:r>
      <w:r w:rsidRPr="00E448CB">
        <w:rPr>
          <w:rFonts w:eastAsia="Times New Roman"/>
          <w:spacing w:val="-1"/>
          <w:lang w:eastAsia="ru-RU"/>
        </w:rPr>
        <w:t xml:space="preserve">низким, недостаточным для обеспечения достойной жизни, растет расслоение. </w:t>
      </w:r>
      <w:r w:rsidR="007D47C5">
        <w:rPr>
          <w:rFonts w:eastAsia="Times New Roman"/>
          <w:spacing w:val="-1"/>
          <w:lang w:eastAsia="ru-RU"/>
        </w:rPr>
        <w:t>Инфляционная картина по странам разнородна, при этом риск роста инфляции сохран</w:t>
      </w:r>
      <w:r w:rsidR="00400B4A">
        <w:rPr>
          <w:rFonts w:eastAsia="Times New Roman"/>
          <w:spacing w:val="-1"/>
          <w:lang w:eastAsia="ru-RU"/>
        </w:rPr>
        <w:t>я</w:t>
      </w:r>
      <w:r w:rsidR="007D47C5">
        <w:rPr>
          <w:rFonts w:eastAsia="Times New Roman"/>
          <w:spacing w:val="-1"/>
          <w:lang w:eastAsia="ru-RU"/>
        </w:rPr>
        <w:t>ется.</w:t>
      </w:r>
    </w:p>
    <w:p w14:paraId="58EE9E80" w14:textId="77777777" w:rsidR="00825A17" w:rsidRDefault="00E448CB" w:rsidP="00825A17">
      <w:pPr>
        <w:spacing w:after="0" w:line="240" w:lineRule="auto"/>
        <w:ind w:firstLine="709"/>
        <w:jc w:val="both"/>
        <w:rPr>
          <w:rFonts w:eastAsia="Times New Roman"/>
          <w:spacing w:val="-1"/>
          <w:lang w:eastAsia="ru-RU"/>
        </w:rPr>
      </w:pPr>
      <w:r w:rsidRPr="00E448CB">
        <w:rPr>
          <w:rFonts w:eastAsia="Times New Roman"/>
          <w:spacing w:val="-1"/>
          <w:lang w:eastAsia="ru-RU"/>
        </w:rPr>
        <w:t xml:space="preserve">Мировая экономика вступила в 2025 г. в фазу замедления, что повлияет и на страны региона. Это подтверждают и </w:t>
      </w:r>
      <w:r>
        <w:rPr>
          <w:rFonts w:eastAsia="Times New Roman"/>
          <w:spacing w:val="-1"/>
          <w:lang w:eastAsia="ru-RU"/>
        </w:rPr>
        <w:t>итоги</w:t>
      </w:r>
      <w:r w:rsidRPr="00E448CB">
        <w:rPr>
          <w:rFonts w:eastAsia="Times New Roman"/>
          <w:spacing w:val="-1"/>
          <w:lang w:eastAsia="ru-RU"/>
        </w:rPr>
        <w:t xml:space="preserve"> </w:t>
      </w:r>
      <w:r w:rsidRPr="00E448CB">
        <w:rPr>
          <w:rFonts w:eastAsia="Times New Roman"/>
          <w:spacing w:val="-1"/>
          <w:lang w:val="en-US" w:eastAsia="ru-RU"/>
        </w:rPr>
        <w:t>I</w:t>
      </w:r>
      <w:r w:rsidRPr="00E448CB">
        <w:rPr>
          <w:rFonts w:eastAsia="Times New Roman"/>
          <w:spacing w:val="-1"/>
          <w:lang w:eastAsia="ru-RU"/>
        </w:rPr>
        <w:t xml:space="preserve"> кв</w:t>
      </w:r>
      <w:r>
        <w:rPr>
          <w:rFonts w:eastAsia="Times New Roman"/>
          <w:spacing w:val="-1"/>
          <w:lang w:eastAsia="ru-RU"/>
        </w:rPr>
        <w:t>.</w:t>
      </w:r>
      <w:r w:rsidRPr="00E448CB">
        <w:rPr>
          <w:rFonts w:eastAsia="Times New Roman"/>
          <w:spacing w:val="-1"/>
          <w:lang w:eastAsia="ru-RU"/>
        </w:rPr>
        <w:t xml:space="preserve"> 2025 г. Ключевыми факторами экономической динамики остаются внутренние источники роста. Ослабление роли внешней торговли как фактора </w:t>
      </w:r>
      <w:r w:rsidR="00914436">
        <w:rPr>
          <w:rFonts w:eastAsia="Times New Roman"/>
          <w:spacing w:val="-1"/>
          <w:lang w:eastAsia="ru-RU"/>
        </w:rPr>
        <w:t>роста экономики</w:t>
      </w:r>
      <w:r w:rsidRPr="00E448CB">
        <w:rPr>
          <w:rFonts w:eastAsia="Times New Roman"/>
          <w:spacing w:val="-1"/>
          <w:lang w:eastAsia="ru-RU"/>
        </w:rPr>
        <w:t xml:space="preserve"> выдвигает необходимость дальнейшего развития СНГ, ЕАЭС, а также укрепления их партнерства с такими объединениями, как БРИКС </w:t>
      </w:r>
      <w:r w:rsidR="00914436">
        <w:rPr>
          <w:rFonts w:eastAsia="Times New Roman"/>
          <w:spacing w:val="-1"/>
          <w:lang w:eastAsia="ru-RU"/>
        </w:rPr>
        <w:t>по пути</w:t>
      </w:r>
      <w:r w:rsidRPr="00E448CB">
        <w:rPr>
          <w:rFonts w:eastAsia="Times New Roman"/>
          <w:spacing w:val="-1"/>
          <w:lang w:eastAsia="ru-RU"/>
        </w:rPr>
        <w:t xml:space="preserve"> формирования общих рынков товаров, услуг, капиталов. </w:t>
      </w:r>
    </w:p>
    <w:p w14:paraId="5543729C" w14:textId="77777777" w:rsidR="00E448CB" w:rsidRPr="00E448CB" w:rsidRDefault="00F42713" w:rsidP="00825A17">
      <w:pPr>
        <w:spacing w:after="0" w:line="240" w:lineRule="auto"/>
        <w:ind w:firstLine="709"/>
        <w:jc w:val="both"/>
        <w:rPr>
          <w:rFonts w:eastAsia="Times New Roman"/>
          <w:spacing w:val="-1"/>
          <w:lang w:eastAsia="ru-RU"/>
        </w:rPr>
      </w:pPr>
      <w:r>
        <w:rPr>
          <w:rFonts w:eastAsia="Times New Roman"/>
          <w:spacing w:val="-1"/>
          <w:lang w:eastAsia="ru-RU"/>
        </w:rPr>
        <w:t>С</w:t>
      </w:r>
      <w:r w:rsidR="00825A17">
        <w:rPr>
          <w:rFonts w:eastAsia="Times New Roman"/>
          <w:spacing w:val="-1"/>
          <w:lang w:eastAsia="ru-RU"/>
        </w:rPr>
        <w:t>охраняющаяся</w:t>
      </w:r>
      <w:r w:rsidR="00914436">
        <w:rPr>
          <w:rFonts w:eastAsia="Times New Roman"/>
          <w:spacing w:val="-1"/>
          <w:lang w:eastAsia="ru-RU"/>
        </w:rPr>
        <w:t xml:space="preserve"> неопределенность</w:t>
      </w:r>
      <w:r w:rsidR="00825A17">
        <w:rPr>
          <w:rFonts w:eastAsia="Times New Roman"/>
          <w:spacing w:val="-1"/>
          <w:lang w:eastAsia="ru-RU"/>
        </w:rPr>
        <w:t>, во многом связанная с</w:t>
      </w:r>
      <w:r w:rsidR="006315D3">
        <w:rPr>
          <w:rFonts w:eastAsia="Times New Roman"/>
          <w:spacing w:val="-1"/>
          <w:lang w:eastAsia="ru-RU"/>
        </w:rPr>
        <w:t xml:space="preserve"> </w:t>
      </w:r>
      <w:r w:rsidR="00914436">
        <w:rPr>
          <w:rFonts w:eastAsia="Times New Roman"/>
          <w:spacing w:val="-1"/>
          <w:lang w:eastAsia="ru-RU"/>
        </w:rPr>
        <w:t>геополитическ</w:t>
      </w:r>
      <w:r w:rsidR="006315D3">
        <w:rPr>
          <w:rFonts w:eastAsia="Times New Roman"/>
          <w:spacing w:val="-1"/>
          <w:lang w:eastAsia="ru-RU"/>
        </w:rPr>
        <w:t>и</w:t>
      </w:r>
      <w:r w:rsidR="00825A17">
        <w:rPr>
          <w:rFonts w:eastAsia="Times New Roman"/>
          <w:spacing w:val="-1"/>
          <w:lang w:eastAsia="ru-RU"/>
        </w:rPr>
        <w:t>ми</w:t>
      </w:r>
      <w:r w:rsidR="006315D3">
        <w:rPr>
          <w:rFonts w:eastAsia="Times New Roman"/>
          <w:spacing w:val="-1"/>
          <w:lang w:eastAsia="ru-RU"/>
        </w:rPr>
        <w:t xml:space="preserve"> риск</w:t>
      </w:r>
      <w:r w:rsidR="00825A17">
        <w:rPr>
          <w:rFonts w:eastAsia="Times New Roman"/>
          <w:spacing w:val="-1"/>
          <w:lang w:eastAsia="ru-RU"/>
        </w:rPr>
        <w:t>ами,</w:t>
      </w:r>
      <w:r w:rsidR="00914436">
        <w:rPr>
          <w:rFonts w:eastAsia="Times New Roman"/>
          <w:spacing w:val="-1"/>
          <w:lang w:eastAsia="ru-RU"/>
        </w:rPr>
        <w:t xml:space="preserve"> </w:t>
      </w:r>
      <w:r w:rsidR="00E448CB" w:rsidRPr="00E448CB">
        <w:t>дела</w:t>
      </w:r>
      <w:r w:rsidR="00825A17">
        <w:t>е</w:t>
      </w:r>
      <w:r w:rsidR="00E448CB" w:rsidRPr="00E448CB">
        <w:t xml:space="preserve">т уязвимыми планы на поступательное улучшение качества жизни трудящихся. В </w:t>
      </w:r>
      <w:r w:rsidR="00914436">
        <w:t>этой связи</w:t>
      </w:r>
      <w:r w:rsidR="00E448CB" w:rsidRPr="00E448CB">
        <w:t xml:space="preserve"> профсоюзам важно отслеживать происходящие социально-экономические процессы, их влияние на рынок труда, благосостояние людей, отстаивать соблюдение прав и интересов трудящихся, обеспечение социальной справедливости. </w:t>
      </w:r>
      <w:r w:rsidR="00E448CB" w:rsidRPr="00E448CB">
        <w:rPr>
          <w:rFonts w:eastAsia="Times New Roman"/>
          <w:spacing w:val="-1"/>
          <w:lang w:eastAsia="ru-RU"/>
        </w:rPr>
        <w:t>Важно, чтобы рост экономики был направлен на улучшение жизни людей.</w:t>
      </w:r>
    </w:p>
    <w:bookmarkEnd w:id="27"/>
    <w:p w14:paraId="1790A9E9" w14:textId="77777777" w:rsidR="00EC3075" w:rsidRDefault="00EC3075" w:rsidP="00195C92">
      <w:pPr>
        <w:spacing w:after="0" w:line="240" w:lineRule="auto"/>
        <w:rPr>
          <w:spacing w:val="-2"/>
        </w:rPr>
      </w:pPr>
    </w:p>
    <w:p w14:paraId="23D2FDF4" w14:textId="77777777" w:rsidR="00E65B19" w:rsidRPr="00321D31" w:rsidRDefault="00E65B19" w:rsidP="00E448CB">
      <w:pPr>
        <w:spacing w:after="0" w:line="240" w:lineRule="auto"/>
        <w:ind w:firstLine="709"/>
        <w:jc w:val="right"/>
        <w:rPr>
          <w:rFonts w:eastAsia="Times New Roman"/>
          <w:color w:val="111111"/>
          <w:spacing w:val="-1"/>
          <w:kern w:val="2"/>
          <w:lang w:eastAsia="ru-RU"/>
        </w:rPr>
      </w:pPr>
      <w:r w:rsidRPr="00321D31">
        <w:rPr>
          <w:rFonts w:eastAsia="Times New Roman"/>
          <w:color w:val="111111"/>
          <w:spacing w:val="-1"/>
          <w:kern w:val="2"/>
          <w:lang w:eastAsia="ru-RU"/>
        </w:rPr>
        <w:t>Департамент ВКП по вопросам защиты</w:t>
      </w:r>
    </w:p>
    <w:p w14:paraId="706536DB" w14:textId="77777777" w:rsidR="007F4F0F" w:rsidRDefault="00E65B19" w:rsidP="00195C92">
      <w:pPr>
        <w:spacing w:after="0" w:line="240" w:lineRule="auto"/>
        <w:ind w:firstLine="709"/>
        <w:jc w:val="right"/>
        <w:rPr>
          <w:rFonts w:eastAsia="Times New Roman"/>
          <w:color w:val="111111"/>
          <w:spacing w:val="-1"/>
          <w:kern w:val="2"/>
          <w:lang w:eastAsia="ru-RU"/>
        </w:rPr>
      </w:pPr>
      <w:r w:rsidRPr="00321D31">
        <w:rPr>
          <w:rFonts w:eastAsia="Times New Roman"/>
          <w:color w:val="111111"/>
          <w:spacing w:val="-1"/>
          <w:kern w:val="2"/>
          <w:lang w:eastAsia="ru-RU"/>
        </w:rPr>
        <w:t>социально-экономических интересов трудящихся</w:t>
      </w:r>
    </w:p>
    <w:p w14:paraId="75F658C1" w14:textId="77777777" w:rsidR="00B91869" w:rsidRDefault="00C72458" w:rsidP="00B91869">
      <w:pPr>
        <w:spacing w:after="0" w:line="240" w:lineRule="auto"/>
        <w:ind w:firstLine="7655"/>
        <w:jc w:val="center"/>
        <w:outlineLvl w:val="0"/>
        <w:rPr>
          <w:b/>
          <w:bCs/>
          <w:iCs/>
          <w:sz w:val="24"/>
          <w:szCs w:val="24"/>
        </w:rPr>
      </w:pPr>
      <w:bookmarkStart w:id="28" w:name="_Toc193299685"/>
      <w:r w:rsidRPr="00C72458">
        <w:rPr>
          <w:b/>
          <w:iCs/>
          <w:sz w:val="24"/>
          <w:szCs w:val="24"/>
        </w:rPr>
        <w:lastRenderedPageBreak/>
        <w:t>П</w:t>
      </w:r>
      <w:r w:rsidR="00955CC6">
        <w:rPr>
          <w:b/>
          <w:iCs/>
          <w:sz w:val="24"/>
          <w:szCs w:val="24"/>
        </w:rPr>
        <w:t>р</w:t>
      </w:r>
      <w:r w:rsidRPr="00C72458">
        <w:rPr>
          <w:b/>
          <w:iCs/>
          <w:sz w:val="24"/>
          <w:szCs w:val="24"/>
        </w:rPr>
        <w:t>иложение 1</w:t>
      </w:r>
      <w:r w:rsidR="00BB043C" w:rsidRPr="00BB043C">
        <w:rPr>
          <w:b/>
          <w:iCs/>
          <w:sz w:val="24"/>
          <w:szCs w:val="24"/>
        </w:rPr>
        <w:t xml:space="preserve"> </w:t>
      </w:r>
      <w:r w:rsidR="00B91869">
        <w:rPr>
          <w:b/>
          <w:iCs/>
          <w:sz w:val="24"/>
          <w:szCs w:val="24"/>
        </w:rPr>
        <w:br/>
      </w:r>
      <w:r w:rsidRPr="00C03EB2">
        <w:rPr>
          <w:b/>
          <w:bCs/>
          <w:iCs/>
          <w:sz w:val="24"/>
          <w:szCs w:val="24"/>
        </w:rPr>
        <w:t>Рост реального ВВП по странам мира, по данным Всемирного банка</w:t>
      </w:r>
      <w:bookmarkEnd w:id="28"/>
    </w:p>
    <w:p w14:paraId="06B7E538" w14:textId="77777777" w:rsidR="00C72458" w:rsidRPr="00C03EB2" w:rsidRDefault="00C03EB2" w:rsidP="00B91869">
      <w:pPr>
        <w:spacing w:after="0" w:line="240" w:lineRule="auto"/>
        <w:jc w:val="center"/>
        <w:rPr>
          <w:b/>
          <w:iCs/>
          <w:sz w:val="20"/>
          <w:szCs w:val="20"/>
        </w:rPr>
      </w:pPr>
      <w:r w:rsidRPr="00C03EB2">
        <w:rPr>
          <w:iCs/>
          <w:sz w:val="24"/>
          <w:szCs w:val="24"/>
        </w:rPr>
        <w:t>(</w:t>
      </w:r>
      <w:r w:rsidR="00C72458" w:rsidRPr="00C03EB2">
        <w:rPr>
          <w:iCs/>
          <w:sz w:val="24"/>
          <w:szCs w:val="24"/>
        </w:rPr>
        <w:t>январь 2025 г.</w:t>
      </w:r>
      <w:r w:rsidRPr="00C03EB2">
        <w:rPr>
          <w:iCs/>
          <w:sz w:val="24"/>
          <w:szCs w:val="24"/>
        </w:rPr>
        <w:t>)</w:t>
      </w:r>
    </w:p>
    <w:tbl>
      <w:tblPr>
        <w:tblW w:w="9526" w:type="dxa"/>
        <w:tblInd w:w="108" w:type="dxa"/>
        <w:tblLayout w:type="fixed"/>
        <w:tblLook w:val="04A0" w:firstRow="1" w:lastRow="0" w:firstColumn="1" w:lastColumn="0" w:noHBand="0" w:noVBand="1"/>
      </w:tblPr>
      <w:tblGrid>
        <w:gridCol w:w="4423"/>
        <w:gridCol w:w="964"/>
        <w:gridCol w:w="964"/>
        <w:gridCol w:w="964"/>
        <w:gridCol w:w="1077"/>
        <w:gridCol w:w="1134"/>
      </w:tblGrid>
      <w:tr w:rsidR="00C72458" w:rsidRPr="001B7F05" w14:paraId="49C4A6A3"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1479F" w14:textId="77777777" w:rsidR="00C72458" w:rsidRPr="00C72458" w:rsidRDefault="00C72458" w:rsidP="00C72458">
            <w:pPr>
              <w:spacing w:after="0"/>
              <w:rPr>
                <w:b/>
                <w:bCs/>
                <w:iCs/>
                <w:sz w:val="20"/>
                <w:szCs w:val="20"/>
              </w:rPr>
            </w:pPr>
            <w:r w:rsidRPr="00C72458">
              <w:rPr>
                <w:b/>
                <w:bCs/>
                <w:iCs/>
                <w:sz w:val="20"/>
                <w:szCs w:val="20"/>
              </w:rPr>
              <w:t>Реальный ВВП (%)</w:t>
            </w:r>
            <w:r w:rsidRPr="00C72458">
              <w:rPr>
                <w:b/>
                <w:bCs/>
                <w:iCs/>
                <w:sz w:val="20"/>
                <w:szCs w:val="20"/>
                <w:vertAlign w:val="superscript"/>
              </w:rPr>
              <w:t>1</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57407" w14:textId="77777777" w:rsidR="00C72458" w:rsidRPr="00C72458" w:rsidRDefault="00C72458" w:rsidP="00C72458">
            <w:pPr>
              <w:spacing w:after="0"/>
              <w:jc w:val="center"/>
              <w:rPr>
                <w:b/>
                <w:bCs/>
                <w:sz w:val="20"/>
                <w:szCs w:val="20"/>
              </w:rPr>
            </w:pPr>
            <w:r w:rsidRPr="00C72458">
              <w:rPr>
                <w:b/>
                <w:bCs/>
                <w:sz w:val="20"/>
                <w:szCs w:val="20"/>
              </w:rPr>
              <w:t>2022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2582" w14:textId="77777777" w:rsidR="00C72458" w:rsidRPr="00C72458" w:rsidRDefault="00C72458" w:rsidP="00C72458">
            <w:pPr>
              <w:spacing w:after="0"/>
              <w:jc w:val="center"/>
              <w:rPr>
                <w:b/>
                <w:bCs/>
                <w:sz w:val="20"/>
                <w:szCs w:val="20"/>
              </w:rPr>
            </w:pPr>
            <w:r w:rsidRPr="00C72458">
              <w:rPr>
                <w:b/>
                <w:bCs/>
                <w:sz w:val="20"/>
                <w:szCs w:val="20"/>
              </w:rPr>
              <w:t>2023</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36C8B489" w14:textId="77777777" w:rsidR="00C72458" w:rsidRPr="00C72458" w:rsidRDefault="00C72458" w:rsidP="00974331">
            <w:pPr>
              <w:spacing w:after="0"/>
              <w:ind w:left="-84" w:right="-18"/>
              <w:jc w:val="center"/>
              <w:rPr>
                <w:b/>
                <w:bCs/>
                <w:sz w:val="20"/>
                <w:szCs w:val="20"/>
              </w:rPr>
            </w:pPr>
            <w:r w:rsidRPr="00C72458">
              <w:rPr>
                <w:b/>
                <w:bCs/>
                <w:sz w:val="20"/>
                <w:szCs w:val="20"/>
              </w:rPr>
              <w:t>2024 (оценка)</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4CC2AA1C" w14:textId="77777777" w:rsidR="00C72458" w:rsidRPr="00C72458" w:rsidRDefault="00C72458" w:rsidP="00C72458">
            <w:pPr>
              <w:spacing w:after="0"/>
              <w:ind w:left="-25"/>
              <w:jc w:val="center"/>
              <w:rPr>
                <w:b/>
                <w:bCs/>
                <w:sz w:val="20"/>
                <w:szCs w:val="20"/>
              </w:rPr>
            </w:pPr>
            <w:r w:rsidRPr="00C72458">
              <w:rPr>
                <w:b/>
                <w:bCs/>
                <w:sz w:val="20"/>
                <w:szCs w:val="20"/>
              </w:rPr>
              <w:t>2025</w:t>
            </w:r>
          </w:p>
          <w:p w14:paraId="6304D2CE" w14:textId="77777777" w:rsidR="00C72458" w:rsidRPr="00C72458" w:rsidRDefault="00C72458" w:rsidP="00C72458">
            <w:pPr>
              <w:spacing w:after="0"/>
              <w:ind w:left="-25"/>
              <w:jc w:val="center"/>
              <w:rPr>
                <w:b/>
                <w:bCs/>
                <w:sz w:val="20"/>
                <w:szCs w:val="20"/>
              </w:rPr>
            </w:pPr>
            <w:r w:rsidRPr="00C72458">
              <w:rPr>
                <w:b/>
                <w:bCs/>
                <w:sz w:val="20"/>
                <w:szCs w:val="20"/>
              </w:rPr>
              <w:t>(прогноз)</w:t>
            </w:r>
          </w:p>
        </w:tc>
        <w:tc>
          <w:tcPr>
            <w:tcW w:w="1134" w:type="dxa"/>
            <w:tcBorders>
              <w:top w:val="single" w:sz="4" w:space="0" w:color="auto"/>
              <w:left w:val="single" w:sz="4" w:space="0" w:color="auto"/>
              <w:bottom w:val="single" w:sz="4" w:space="0" w:color="auto"/>
              <w:right w:val="single" w:sz="4" w:space="0" w:color="auto"/>
            </w:tcBorders>
            <w:shd w:val="clear" w:color="auto" w:fill="BDD6EE"/>
          </w:tcPr>
          <w:p w14:paraId="4B18127C" w14:textId="77777777" w:rsidR="00C72458" w:rsidRPr="00C72458" w:rsidRDefault="00C72458" w:rsidP="00C72458">
            <w:pPr>
              <w:spacing w:after="0"/>
              <w:ind w:left="-25"/>
              <w:jc w:val="center"/>
              <w:rPr>
                <w:b/>
                <w:bCs/>
                <w:sz w:val="20"/>
                <w:szCs w:val="20"/>
              </w:rPr>
            </w:pPr>
            <w:r w:rsidRPr="00C72458">
              <w:rPr>
                <w:b/>
                <w:bCs/>
                <w:sz w:val="20"/>
                <w:szCs w:val="20"/>
              </w:rPr>
              <w:t>2026</w:t>
            </w:r>
          </w:p>
          <w:p w14:paraId="7589FD3B" w14:textId="77777777" w:rsidR="00C72458" w:rsidRPr="00C72458" w:rsidRDefault="00C72458" w:rsidP="00C72458">
            <w:pPr>
              <w:spacing w:after="0"/>
              <w:ind w:left="-25"/>
              <w:jc w:val="center"/>
              <w:rPr>
                <w:b/>
                <w:bCs/>
                <w:sz w:val="20"/>
                <w:szCs w:val="20"/>
              </w:rPr>
            </w:pPr>
            <w:r w:rsidRPr="00C72458">
              <w:rPr>
                <w:b/>
                <w:bCs/>
                <w:sz w:val="20"/>
                <w:szCs w:val="20"/>
              </w:rPr>
              <w:t>(прогноз)</w:t>
            </w:r>
          </w:p>
        </w:tc>
      </w:tr>
      <w:tr w:rsidR="00C72458" w:rsidRPr="001B7F05" w14:paraId="3E599D8E"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398BC4" w14:textId="77777777" w:rsidR="00C72458" w:rsidRPr="00C72458" w:rsidRDefault="00C72458" w:rsidP="00C72458">
            <w:pPr>
              <w:spacing w:after="0"/>
              <w:rPr>
                <w:b/>
                <w:i/>
                <w:sz w:val="20"/>
                <w:szCs w:val="20"/>
              </w:rPr>
            </w:pPr>
            <w:r w:rsidRPr="00C72458">
              <w:rPr>
                <w:b/>
                <w:i/>
                <w:sz w:val="20"/>
                <w:szCs w:val="20"/>
              </w:rPr>
              <w:t>Мир</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39BCB" w14:textId="77777777" w:rsidR="00C72458" w:rsidRPr="00C72458" w:rsidRDefault="00C72458" w:rsidP="00C72458">
            <w:pPr>
              <w:spacing w:after="0" w:line="240" w:lineRule="auto"/>
              <w:jc w:val="center"/>
              <w:rPr>
                <w:rFonts w:ascii="Arial" w:hAnsi="Arial" w:cs="Arial"/>
                <w:b/>
                <w:sz w:val="20"/>
                <w:szCs w:val="20"/>
                <w:lang w:eastAsia="ru-RU"/>
              </w:rPr>
            </w:pPr>
            <w:r w:rsidRPr="00C72458">
              <w:rPr>
                <w:rFonts w:ascii="Arial" w:hAnsi="Arial" w:cs="Arial"/>
                <w:b/>
                <w:sz w:val="20"/>
                <w:szCs w:val="20"/>
              </w:rPr>
              <w:t>3,2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CA06C"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2,7</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5533BCE"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2,7</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552A2F51"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4E661C54"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2,7</w:t>
            </w:r>
          </w:p>
        </w:tc>
      </w:tr>
      <w:tr w:rsidR="00C72458" w:rsidRPr="001B7F05" w14:paraId="1004E4A5"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E1EAA" w14:textId="77777777" w:rsidR="00C72458" w:rsidRPr="00C72458" w:rsidRDefault="00C72458" w:rsidP="00C72458">
            <w:pPr>
              <w:spacing w:after="0"/>
              <w:rPr>
                <w:b/>
                <w:i/>
                <w:sz w:val="20"/>
                <w:szCs w:val="20"/>
              </w:rPr>
            </w:pPr>
            <w:r w:rsidRPr="00C72458">
              <w:rPr>
                <w:b/>
                <w:i/>
                <w:sz w:val="20"/>
                <w:szCs w:val="20"/>
              </w:rPr>
              <w:t>Страны с развитой экономикой</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B1D93" w14:textId="77777777" w:rsidR="00C72458" w:rsidRPr="00C72458" w:rsidRDefault="00C72458" w:rsidP="00C72458">
            <w:pPr>
              <w:spacing w:after="0" w:line="240" w:lineRule="auto"/>
              <w:jc w:val="center"/>
              <w:rPr>
                <w:rFonts w:ascii="Arial" w:hAnsi="Arial" w:cs="Arial"/>
                <w:b/>
                <w:sz w:val="20"/>
                <w:szCs w:val="20"/>
                <w:lang w:eastAsia="ru-RU"/>
              </w:rPr>
            </w:pPr>
            <w:r w:rsidRPr="00C72458">
              <w:rPr>
                <w:rFonts w:ascii="Arial" w:hAnsi="Arial" w:cs="Arial"/>
                <w:b/>
                <w:sz w:val="20"/>
                <w:szCs w:val="20"/>
              </w:rPr>
              <w:t>2,8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A649F"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1,7</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05307E5"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1,7</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4C62B7C1"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1,7</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02303F9C" w14:textId="77777777" w:rsidR="00C72458" w:rsidRPr="00C72458" w:rsidRDefault="00C72458" w:rsidP="00C72458">
            <w:pPr>
              <w:spacing w:after="0"/>
              <w:jc w:val="center"/>
              <w:rPr>
                <w:rFonts w:ascii="Arial" w:hAnsi="Arial" w:cs="Arial"/>
                <w:b/>
                <w:sz w:val="20"/>
                <w:szCs w:val="20"/>
              </w:rPr>
            </w:pPr>
            <w:r w:rsidRPr="00C72458">
              <w:rPr>
                <w:rFonts w:ascii="Arial" w:hAnsi="Arial" w:cs="Arial"/>
                <w:b/>
                <w:sz w:val="20"/>
                <w:szCs w:val="20"/>
              </w:rPr>
              <w:t>1,8</w:t>
            </w:r>
          </w:p>
        </w:tc>
      </w:tr>
      <w:tr w:rsidR="00C72458" w:rsidRPr="001B7F05" w14:paraId="421F91CB"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C43E6D"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США</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B93B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2,5</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ED58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2,9</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14D38F0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2,8</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3224B8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25B8EB1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2,0</w:t>
            </w:r>
          </w:p>
        </w:tc>
      </w:tr>
      <w:tr w:rsidR="00C72458" w:rsidRPr="001B7F05" w14:paraId="419BA993"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8FAAD"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Зона евро</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5A83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3,5</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26ED6"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0,4</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252FE6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0,7</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04F7910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2882EBC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1,2</w:t>
            </w:r>
          </w:p>
        </w:tc>
      </w:tr>
      <w:tr w:rsidR="00C72458" w:rsidRPr="001B7F05" w14:paraId="24731B51"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55169"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Япония</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0D6E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21B4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1,5</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686CB90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2E02F34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423C757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0,9</w:t>
            </w:r>
          </w:p>
        </w:tc>
      </w:tr>
      <w:tr w:rsidR="00C72458" w:rsidRPr="001B7F05" w14:paraId="72CF64F6"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BB808" w14:textId="77777777" w:rsidR="00C72458" w:rsidRPr="00C72458" w:rsidRDefault="00C72458" w:rsidP="00C72458">
            <w:pPr>
              <w:spacing w:after="0"/>
              <w:rPr>
                <w:bCs/>
                <w:i/>
                <w:sz w:val="20"/>
                <w:szCs w:val="20"/>
              </w:rPr>
            </w:pPr>
            <w:r w:rsidRPr="00C72458">
              <w:rPr>
                <w:bCs/>
                <w:i/>
                <w:sz w:val="20"/>
                <w:szCs w:val="20"/>
              </w:rPr>
              <w:t>Страны с формирующимся рынком и развивающиеся страны</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0014B" w14:textId="77777777" w:rsidR="00C72458" w:rsidRPr="00C72458" w:rsidRDefault="00C72458" w:rsidP="00C72458">
            <w:pPr>
              <w:spacing w:after="0" w:line="240" w:lineRule="auto"/>
              <w:jc w:val="center"/>
              <w:rPr>
                <w:rFonts w:ascii="Arial" w:hAnsi="Arial" w:cs="Arial"/>
                <w:b/>
                <w:bCs/>
                <w:sz w:val="20"/>
                <w:szCs w:val="20"/>
                <w:lang w:eastAsia="ru-RU"/>
              </w:rPr>
            </w:pPr>
            <w:r w:rsidRPr="00C72458">
              <w:rPr>
                <w:rFonts w:ascii="Arial" w:hAnsi="Arial" w:cs="Arial"/>
                <w:b/>
                <w:bCs/>
                <w:sz w:val="20"/>
                <w:szCs w:val="20"/>
              </w:rPr>
              <w:t>3,7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E73C8"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4,2</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9ECC22E"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4,1</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AE248BD"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760D2EF5"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4,0</w:t>
            </w:r>
          </w:p>
        </w:tc>
      </w:tr>
      <w:tr w:rsidR="00C72458" w:rsidRPr="001B7F05" w14:paraId="61E63345"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612A3B" w14:textId="77777777" w:rsidR="00C72458" w:rsidRPr="00C72458" w:rsidRDefault="00C72458" w:rsidP="00C72458">
            <w:pPr>
              <w:spacing w:after="0"/>
              <w:rPr>
                <w:bCs/>
                <w:i/>
                <w:sz w:val="20"/>
                <w:szCs w:val="20"/>
              </w:rPr>
            </w:pPr>
            <w:r w:rsidRPr="00C72458">
              <w:rPr>
                <w:bCs/>
                <w:i/>
                <w:sz w:val="20"/>
                <w:szCs w:val="20"/>
              </w:rPr>
              <w:t xml:space="preserve">Восточная Азия и Тихоокеанский бассейн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DCC76"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3,4</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9991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5,1</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2232F979"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4,9</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89962F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4F754BB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4,1</w:t>
            </w:r>
          </w:p>
        </w:tc>
      </w:tr>
      <w:tr w:rsidR="00C72458" w:rsidRPr="001B7F05" w14:paraId="3FF3A435"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9DA12"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КНР</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FD5FB"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3,0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0D82B"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5,2</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7671EF9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4,9</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0C016B5F"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2D80C433"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4,0</w:t>
            </w:r>
          </w:p>
        </w:tc>
      </w:tr>
      <w:tr w:rsidR="00C72458" w:rsidRPr="001B7F05" w14:paraId="0CE11FF9"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EF4A44" w14:textId="77777777" w:rsidR="00C72458" w:rsidRPr="00C72458" w:rsidRDefault="00C72458" w:rsidP="00C72458">
            <w:pPr>
              <w:spacing w:after="0"/>
              <w:rPr>
                <w:bCs/>
                <w:i/>
                <w:sz w:val="20"/>
                <w:szCs w:val="20"/>
              </w:rPr>
            </w:pPr>
            <w:r w:rsidRPr="00C72458">
              <w:rPr>
                <w:bCs/>
                <w:i/>
                <w:sz w:val="20"/>
                <w:szCs w:val="20"/>
              </w:rPr>
              <w:t xml:space="preserve">Европа и Центральная Азия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0D157"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1,6</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BF11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3,4</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90DCA5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3,2</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311744B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64B4F32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2,7</w:t>
            </w:r>
          </w:p>
        </w:tc>
      </w:tr>
      <w:tr w:rsidR="00C72458" w:rsidRPr="001B7F05" w14:paraId="20193854"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45026"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Азербайджан</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3A096"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4,6</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49213"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1,1</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7024DF3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5193DB3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304D49E9"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2,4</w:t>
            </w:r>
          </w:p>
        </w:tc>
      </w:tr>
      <w:tr w:rsidR="00C72458" w:rsidRPr="001B7F05" w14:paraId="332EF770"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92A957"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Армения</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71245"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12,6</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4CC9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8,3</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2129A07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5,5</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54FCAB86"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7C4D0E6A"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4,6</w:t>
            </w:r>
          </w:p>
        </w:tc>
      </w:tr>
      <w:tr w:rsidR="00C72458" w:rsidRPr="001B7F05" w14:paraId="09F61328"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D75224"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Беларусь</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6E95E"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-4,7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3C77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3,9</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6768E87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3EABFAB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66BD5F1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0,8</w:t>
            </w:r>
          </w:p>
        </w:tc>
      </w:tr>
      <w:tr w:rsidR="00C72458" w:rsidRPr="001B7F05" w14:paraId="119443C4"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9AD8A"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Грузия</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34FF6"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11,0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F7F7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7,5</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537AA03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9,0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22608A7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6CABB03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5,0</w:t>
            </w:r>
          </w:p>
        </w:tc>
      </w:tr>
      <w:tr w:rsidR="00C72458" w:rsidRPr="001B7F05" w14:paraId="211DC136"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86D92"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Казахстан</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08328"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3,2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7EF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5,1</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5687465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1EA30A9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6FDA348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3,5</w:t>
            </w:r>
          </w:p>
        </w:tc>
      </w:tr>
      <w:tr w:rsidR="00C72458" w:rsidRPr="001B7F05" w14:paraId="19B4743B"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A07DE"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Кыргызстан</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7B8F"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9,0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CE15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6,2</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395E5A0B"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5,8</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73B126B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6E28438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4,5</w:t>
            </w:r>
          </w:p>
        </w:tc>
      </w:tr>
      <w:tr w:rsidR="00C72458" w:rsidRPr="001B7F05" w14:paraId="620E9DCE"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BC696"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Молдова</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E4974"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-4,6</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49C43"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0,7</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455BAE3A"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2,8</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6937B28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18C89526"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4,5</w:t>
            </w:r>
          </w:p>
        </w:tc>
      </w:tr>
      <w:tr w:rsidR="00C72458" w:rsidRPr="001B7F05" w14:paraId="1DCB832B"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8E138"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Россия</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50512"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-1,2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07AA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3,6</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547F115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3,4</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29C93649"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273455C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1,1</w:t>
            </w:r>
          </w:p>
        </w:tc>
      </w:tr>
      <w:tr w:rsidR="00C72458" w:rsidRPr="001B7F05" w14:paraId="200B686D"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73D43A"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Таджикистан</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731D"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8,0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9E24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8,3</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4CFB5161"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8,0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606DD2E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70419C0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5,0</w:t>
            </w:r>
          </w:p>
        </w:tc>
      </w:tr>
      <w:tr w:rsidR="00C72458" w:rsidRPr="001B7F05" w14:paraId="37AE51A5"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B1D3C5"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Узбекистан</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612EA"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6,0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0A001"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6,3</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2267301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6BACA13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5,8</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tcPr>
          <w:p w14:paraId="58B1CA6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5,9</w:t>
            </w:r>
          </w:p>
        </w:tc>
      </w:tr>
      <w:tr w:rsidR="00C72458" w:rsidRPr="001B7F05" w14:paraId="57E1B7CA"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EEF53" w14:textId="77777777" w:rsidR="00C72458" w:rsidRPr="00C72458" w:rsidRDefault="00C72458" w:rsidP="00C72458">
            <w:pPr>
              <w:spacing w:after="0"/>
              <w:rPr>
                <w:bCs/>
                <w:i/>
                <w:sz w:val="20"/>
                <w:szCs w:val="20"/>
              </w:rPr>
            </w:pPr>
            <w:r w:rsidRPr="00C72458">
              <w:rPr>
                <w:bCs/>
                <w:i/>
                <w:sz w:val="20"/>
                <w:szCs w:val="20"/>
              </w:rPr>
              <w:t xml:space="preserve">Латинская Америка и Карибский бассейн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00876"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4,0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1716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2,3</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1EA7804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2,2</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AF06501"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135FA8F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2,6</w:t>
            </w:r>
          </w:p>
        </w:tc>
      </w:tr>
      <w:tr w:rsidR="00C72458" w:rsidRPr="001B7F05" w14:paraId="49E65884"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5492BC" w14:textId="77777777" w:rsidR="00C72458" w:rsidRPr="00C72458" w:rsidRDefault="00C72458" w:rsidP="00C72458">
            <w:pPr>
              <w:spacing w:after="0"/>
              <w:rPr>
                <w:bCs/>
                <w:i/>
                <w:sz w:val="20"/>
                <w:szCs w:val="20"/>
              </w:rPr>
            </w:pPr>
            <w:r w:rsidRPr="00C72458">
              <w:rPr>
                <w:bCs/>
                <w:i/>
                <w:sz w:val="20"/>
                <w:szCs w:val="20"/>
              </w:rPr>
              <w:t xml:space="preserve">Ближний Восток и Северная Африка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DDB51"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5,4</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35B9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1,7</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1C7C727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1,8</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6D3F0555"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3,4</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25BC752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4,1</w:t>
            </w:r>
          </w:p>
        </w:tc>
      </w:tr>
      <w:tr w:rsidR="00C72458" w:rsidRPr="001B7F05" w14:paraId="055DB0B2"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E9E84"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Иран</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3EA46"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3,8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F3B5F"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5,0</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0CC5915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2658AC1"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5C88C0EA"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2,2</w:t>
            </w:r>
          </w:p>
        </w:tc>
      </w:tr>
      <w:tr w:rsidR="00C72458" w:rsidRPr="001B7F05" w14:paraId="03B0AC04"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04E6A" w14:textId="77777777" w:rsidR="00C72458" w:rsidRPr="00C72458" w:rsidRDefault="00C72458" w:rsidP="00C72458">
            <w:pPr>
              <w:spacing w:after="0"/>
              <w:rPr>
                <w:bCs/>
                <w:i/>
                <w:sz w:val="20"/>
                <w:szCs w:val="20"/>
              </w:rPr>
            </w:pPr>
            <w:r w:rsidRPr="00C72458">
              <w:rPr>
                <w:bCs/>
                <w:i/>
                <w:sz w:val="20"/>
                <w:szCs w:val="20"/>
              </w:rPr>
              <w:t xml:space="preserve">Южная Азия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D29BB"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5,8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689BB"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6,6</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562E9783"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54775F7F"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02975BFD"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6,2</w:t>
            </w:r>
          </w:p>
        </w:tc>
      </w:tr>
      <w:tr w:rsidR="00C72458" w:rsidRPr="001B7F05" w14:paraId="4C3D7CAE"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C3C44A" w14:textId="77777777" w:rsidR="00C72458" w:rsidRPr="00C72458" w:rsidRDefault="00C72458" w:rsidP="00C72458">
            <w:pPr>
              <w:numPr>
                <w:ilvl w:val="0"/>
                <w:numId w:val="36"/>
              </w:numPr>
              <w:spacing w:after="0" w:line="240" w:lineRule="auto"/>
              <w:ind w:left="462"/>
              <w:rPr>
                <w:b/>
                <w:i/>
                <w:sz w:val="20"/>
                <w:szCs w:val="20"/>
              </w:rPr>
            </w:pPr>
            <w:r w:rsidRPr="00C72458">
              <w:rPr>
                <w:b/>
                <w:i/>
                <w:sz w:val="20"/>
                <w:szCs w:val="20"/>
              </w:rPr>
              <w:t>Индия</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E0326"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7,0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B7CD8"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8,2</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E5136DC"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6,5</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CB26396"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02A3429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6,7</w:t>
            </w:r>
          </w:p>
        </w:tc>
      </w:tr>
      <w:tr w:rsidR="00C72458" w:rsidRPr="001B7F05" w14:paraId="1748C18E"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50E68" w14:textId="77777777" w:rsidR="00C72458" w:rsidRPr="00C72458" w:rsidRDefault="00C72458" w:rsidP="00C72458">
            <w:pPr>
              <w:spacing w:after="0"/>
              <w:rPr>
                <w:bCs/>
                <w:i/>
                <w:sz w:val="20"/>
                <w:szCs w:val="20"/>
              </w:rPr>
            </w:pPr>
            <w:r w:rsidRPr="00C72458">
              <w:rPr>
                <w:bCs/>
                <w:i/>
                <w:sz w:val="20"/>
                <w:szCs w:val="20"/>
              </w:rPr>
              <w:t xml:space="preserve">Африка к югу от Сахары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68B8B"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3,8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40C5F"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2,9</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2A5B46D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3,2</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0AB8A38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6865750F"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4,3</w:t>
            </w:r>
          </w:p>
        </w:tc>
      </w:tr>
      <w:tr w:rsidR="00C72458" w:rsidRPr="001B7F05" w14:paraId="4D979F2F"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616C9" w14:textId="77777777" w:rsidR="00C72458" w:rsidRPr="00C72458" w:rsidRDefault="00C72458" w:rsidP="00C72458">
            <w:pPr>
              <w:spacing w:after="0"/>
              <w:rPr>
                <w:bCs/>
                <w:i/>
                <w:sz w:val="20"/>
                <w:szCs w:val="20"/>
              </w:rPr>
            </w:pPr>
            <w:r w:rsidRPr="00C72458">
              <w:rPr>
                <w:bCs/>
                <w:i/>
                <w:sz w:val="20"/>
                <w:szCs w:val="20"/>
              </w:rPr>
              <w:t>Реальный мировой ВВП (значения, взвешенные по ППС)</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511AE"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3,4</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394B"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3,2</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826E07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3,2</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167E167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7E318A6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3,2</w:t>
            </w:r>
          </w:p>
        </w:tc>
      </w:tr>
      <w:tr w:rsidR="00C72458" w:rsidRPr="001B7F05" w14:paraId="55E47388"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C29B06" w14:textId="77777777" w:rsidR="00C72458" w:rsidRPr="00C72458" w:rsidRDefault="00C72458" w:rsidP="00C72458">
            <w:pPr>
              <w:spacing w:after="0"/>
              <w:rPr>
                <w:bCs/>
                <w:i/>
                <w:sz w:val="20"/>
                <w:szCs w:val="20"/>
              </w:rPr>
            </w:pPr>
            <w:r w:rsidRPr="00C72458">
              <w:rPr>
                <w:bCs/>
                <w:i/>
                <w:sz w:val="20"/>
                <w:szCs w:val="20"/>
              </w:rPr>
              <w:t>Объем мировой торговли</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223EC" w14:textId="77777777" w:rsidR="00C72458" w:rsidRPr="00C72458" w:rsidRDefault="00C72458" w:rsidP="00C72458">
            <w:pPr>
              <w:spacing w:after="0" w:line="240" w:lineRule="auto"/>
              <w:jc w:val="center"/>
              <w:rPr>
                <w:rFonts w:ascii="Arial" w:hAnsi="Arial" w:cs="Arial"/>
                <w:b/>
                <w:bCs/>
                <w:sz w:val="20"/>
                <w:szCs w:val="20"/>
                <w:lang w:eastAsia="ru-RU"/>
              </w:rPr>
            </w:pPr>
            <w:r w:rsidRPr="00C72458">
              <w:rPr>
                <w:rFonts w:ascii="Arial" w:hAnsi="Arial" w:cs="Arial"/>
                <w:b/>
                <w:bCs/>
                <w:sz w:val="20"/>
                <w:szCs w:val="20"/>
              </w:rPr>
              <w:t>5,9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90069"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0,8</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0FC1704C"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2,7</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0AFDD746"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47384CBB" w14:textId="77777777" w:rsidR="00C72458" w:rsidRPr="00C72458" w:rsidRDefault="00C72458" w:rsidP="00C72458">
            <w:pPr>
              <w:spacing w:after="0"/>
              <w:jc w:val="center"/>
              <w:rPr>
                <w:rFonts w:ascii="Arial" w:hAnsi="Arial" w:cs="Arial"/>
                <w:b/>
                <w:bCs/>
                <w:sz w:val="20"/>
                <w:szCs w:val="20"/>
              </w:rPr>
            </w:pPr>
            <w:r w:rsidRPr="00C72458">
              <w:rPr>
                <w:rFonts w:ascii="Arial" w:hAnsi="Arial" w:cs="Arial"/>
                <w:b/>
                <w:bCs/>
                <w:sz w:val="20"/>
                <w:szCs w:val="20"/>
              </w:rPr>
              <w:t>3,2</w:t>
            </w:r>
          </w:p>
        </w:tc>
      </w:tr>
      <w:tr w:rsidR="00C72458" w:rsidRPr="001B7F05" w14:paraId="4024212F"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0FAD4" w14:textId="77777777" w:rsidR="00C72458" w:rsidRPr="00C72458" w:rsidRDefault="00C72458" w:rsidP="00C72458">
            <w:pPr>
              <w:spacing w:after="0"/>
              <w:rPr>
                <w:bCs/>
                <w:i/>
                <w:sz w:val="20"/>
                <w:szCs w:val="20"/>
              </w:rPr>
            </w:pPr>
            <w:r w:rsidRPr="00C72458">
              <w:rPr>
                <w:bCs/>
                <w:i/>
                <w:sz w:val="20"/>
                <w:szCs w:val="20"/>
              </w:rPr>
              <w:t>Индекс цен на энергоносители</w:t>
            </w:r>
            <w:r w:rsidRPr="00C72458">
              <w:rPr>
                <w:bCs/>
                <w:i/>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3695D"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152,6</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DE029"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106,9</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404D7AC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100,8</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776B3399"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93,6</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66A76D9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91,7</w:t>
            </w:r>
          </w:p>
        </w:tc>
      </w:tr>
      <w:tr w:rsidR="00C72458" w:rsidRPr="001B7F05" w14:paraId="60FF4F2A" w14:textId="77777777" w:rsidTr="00085992">
        <w:trPr>
          <w:trHeight w:val="212"/>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19CE0F" w14:textId="77777777" w:rsidR="00C72458" w:rsidRPr="00C72458" w:rsidRDefault="00C72458" w:rsidP="00C72458">
            <w:pPr>
              <w:numPr>
                <w:ilvl w:val="0"/>
                <w:numId w:val="37"/>
              </w:numPr>
              <w:spacing w:after="0" w:line="240" w:lineRule="auto"/>
              <w:ind w:left="345" w:hanging="268"/>
              <w:contextualSpacing/>
              <w:rPr>
                <w:b/>
                <w:i/>
                <w:sz w:val="20"/>
                <w:szCs w:val="20"/>
              </w:rPr>
            </w:pPr>
            <w:r w:rsidRPr="00C72458">
              <w:rPr>
                <w:b/>
                <w:i/>
                <w:sz w:val="20"/>
                <w:szCs w:val="20"/>
              </w:rPr>
              <w:t>Цена нефти (долл. США за баррель)</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2E1F4" w14:textId="77777777" w:rsidR="00C72458" w:rsidRPr="00C72458" w:rsidRDefault="00C72458" w:rsidP="00C72458">
            <w:pPr>
              <w:spacing w:after="0" w:line="240" w:lineRule="auto"/>
              <w:jc w:val="center"/>
              <w:rPr>
                <w:rFonts w:ascii="Arial" w:hAnsi="Arial" w:cs="Arial"/>
                <w:sz w:val="20"/>
                <w:szCs w:val="20"/>
                <w:lang w:eastAsia="ru-RU"/>
              </w:rPr>
            </w:pPr>
            <w:r w:rsidRPr="00C72458">
              <w:rPr>
                <w:rFonts w:ascii="Arial" w:hAnsi="Arial" w:cs="Arial"/>
                <w:sz w:val="20"/>
                <w:szCs w:val="20"/>
              </w:rPr>
              <w:t>99,8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3129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82,6</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2A0C6F7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80,0</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3A1BF3F4"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72,0</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5D6AB06E"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71,0</w:t>
            </w:r>
          </w:p>
        </w:tc>
      </w:tr>
      <w:tr w:rsidR="00C72458" w:rsidRPr="001B7F05" w14:paraId="779299C2" w14:textId="77777777" w:rsidTr="00085992">
        <w:trPr>
          <w:trHeight w:val="57"/>
        </w:trPr>
        <w:tc>
          <w:tcPr>
            <w:tcW w:w="442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8CEAFB" w14:textId="77777777" w:rsidR="00C72458" w:rsidRPr="00C72458" w:rsidRDefault="00C72458" w:rsidP="00C72458">
            <w:pPr>
              <w:spacing w:after="0"/>
              <w:rPr>
                <w:bCs/>
                <w:i/>
                <w:sz w:val="20"/>
                <w:szCs w:val="20"/>
              </w:rPr>
            </w:pPr>
            <w:r w:rsidRPr="00C72458">
              <w:rPr>
                <w:bCs/>
                <w:i/>
                <w:sz w:val="20"/>
                <w:szCs w:val="20"/>
              </w:rPr>
              <w:t>Индекс цен на неэнергетические сырьевые товары</w:t>
            </w:r>
            <w:r w:rsidRPr="00C72458">
              <w:rPr>
                <w:bCs/>
                <w:i/>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F6829"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122,1</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BE9F3"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110,2</w:t>
            </w:r>
          </w:p>
        </w:tc>
        <w:tc>
          <w:tcPr>
            <w:tcW w:w="964" w:type="dxa"/>
            <w:tcBorders>
              <w:top w:val="single" w:sz="4" w:space="0" w:color="auto"/>
              <w:left w:val="single" w:sz="4" w:space="0" w:color="auto"/>
              <w:bottom w:val="single" w:sz="4" w:space="0" w:color="auto"/>
              <w:right w:val="single" w:sz="4" w:space="0" w:color="auto"/>
            </w:tcBorders>
            <w:shd w:val="clear" w:color="auto" w:fill="DEEAF6"/>
            <w:noWrap/>
            <w:vAlign w:val="bottom"/>
          </w:tcPr>
          <w:p w14:paraId="1A7AEF30"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112,1</w:t>
            </w:r>
          </w:p>
        </w:tc>
        <w:tc>
          <w:tcPr>
            <w:tcW w:w="1077" w:type="dxa"/>
            <w:tcBorders>
              <w:top w:val="single" w:sz="4" w:space="0" w:color="auto"/>
              <w:left w:val="single" w:sz="4" w:space="0" w:color="auto"/>
              <w:bottom w:val="single" w:sz="4" w:space="0" w:color="auto"/>
              <w:right w:val="single" w:sz="4" w:space="0" w:color="auto"/>
            </w:tcBorders>
            <w:shd w:val="clear" w:color="auto" w:fill="BDD6EE"/>
            <w:noWrap/>
            <w:vAlign w:val="bottom"/>
          </w:tcPr>
          <w:p w14:paraId="7936CB17"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108,5</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bottom"/>
          </w:tcPr>
          <w:p w14:paraId="461A3C92" w14:textId="77777777" w:rsidR="00C72458" w:rsidRPr="00C72458" w:rsidRDefault="00C72458" w:rsidP="00C72458">
            <w:pPr>
              <w:spacing w:after="0"/>
              <w:jc w:val="center"/>
              <w:rPr>
                <w:rFonts w:ascii="Arial" w:hAnsi="Arial" w:cs="Arial"/>
                <w:sz w:val="20"/>
                <w:szCs w:val="20"/>
              </w:rPr>
            </w:pPr>
            <w:r w:rsidRPr="00C72458">
              <w:rPr>
                <w:rFonts w:ascii="Arial" w:hAnsi="Arial" w:cs="Arial"/>
                <w:sz w:val="20"/>
                <w:szCs w:val="20"/>
              </w:rPr>
              <w:t>107,0</w:t>
            </w:r>
          </w:p>
        </w:tc>
      </w:tr>
    </w:tbl>
    <w:p w14:paraId="4E2196D2" w14:textId="77777777" w:rsidR="00C72458" w:rsidRPr="00C72458" w:rsidRDefault="00C72458" w:rsidP="00C72458">
      <w:pPr>
        <w:spacing w:after="0"/>
        <w:rPr>
          <w:i/>
          <w:iCs/>
          <w:sz w:val="20"/>
          <w:szCs w:val="20"/>
          <w:vertAlign w:val="superscript"/>
        </w:rPr>
      </w:pPr>
      <w:r w:rsidRPr="00C72458">
        <w:rPr>
          <w:i/>
          <w:iCs/>
          <w:sz w:val="20"/>
          <w:szCs w:val="20"/>
          <w:vertAlign w:val="superscript"/>
        </w:rPr>
        <w:t xml:space="preserve">1 </w:t>
      </w:r>
      <w:r w:rsidRPr="00C72458">
        <w:rPr>
          <w:i/>
          <w:iCs/>
          <w:sz w:val="20"/>
          <w:szCs w:val="20"/>
        </w:rPr>
        <w:t>Совокупные темпы роста рассчитаны с использованием ВВП в качестве весов с учетом средних цен за период с 2010 по 2019 годы и рыночных обменных курсов.</w:t>
      </w:r>
    </w:p>
    <w:p w14:paraId="79A3CD21" w14:textId="30AE7EA9" w:rsidR="00C72458" w:rsidRPr="00C72458" w:rsidRDefault="00C72458" w:rsidP="00C72458">
      <w:pPr>
        <w:spacing w:after="0"/>
        <w:jc w:val="both"/>
        <w:rPr>
          <w:i/>
          <w:iCs/>
          <w:sz w:val="20"/>
          <w:szCs w:val="20"/>
        </w:rPr>
      </w:pPr>
      <w:r w:rsidRPr="00C72458">
        <w:rPr>
          <w:i/>
          <w:iCs/>
          <w:sz w:val="20"/>
          <w:szCs w:val="20"/>
          <w:vertAlign w:val="superscript"/>
        </w:rPr>
        <w:t>2</w:t>
      </w:r>
      <w:r w:rsidRPr="00C72458">
        <w:rPr>
          <w:i/>
          <w:iCs/>
          <w:sz w:val="20"/>
          <w:szCs w:val="20"/>
        </w:rPr>
        <w:t xml:space="preserve"> Индекс цен на энергоносители приводится в номинальных долларах США (2010=100); Индекс цен на неэнергетические сырьевые товары приводится в номинальных долларах США (2010=100) и представляет собой средневзвешенную цену 39 сырьевых товаров (7 видов металлов, 5 видов удобрений и 27 сельскохозяйственных товаров).</w:t>
      </w:r>
    </w:p>
    <w:p w14:paraId="1C0158D6" w14:textId="77777777" w:rsidR="001D5A3E" w:rsidRDefault="001D5A3E" w:rsidP="008039DA">
      <w:pPr>
        <w:spacing w:after="0" w:line="240" w:lineRule="auto"/>
        <w:jc w:val="right"/>
        <w:rPr>
          <w:sz w:val="24"/>
          <w:szCs w:val="24"/>
        </w:rPr>
      </w:pPr>
    </w:p>
    <w:p w14:paraId="7AB9C84E" w14:textId="77777777" w:rsidR="001D5A3E" w:rsidRDefault="001D5A3E" w:rsidP="008039DA">
      <w:pPr>
        <w:spacing w:after="0" w:line="240" w:lineRule="auto"/>
        <w:jc w:val="right"/>
        <w:rPr>
          <w:sz w:val="24"/>
          <w:szCs w:val="24"/>
        </w:rPr>
      </w:pPr>
    </w:p>
    <w:p w14:paraId="44464BE0" w14:textId="77777777" w:rsidR="001D5A3E" w:rsidRDefault="001D5A3E" w:rsidP="008039DA">
      <w:pPr>
        <w:spacing w:after="0" w:line="240" w:lineRule="auto"/>
        <w:jc w:val="right"/>
        <w:rPr>
          <w:sz w:val="24"/>
          <w:szCs w:val="24"/>
        </w:rPr>
      </w:pPr>
    </w:p>
    <w:p w14:paraId="57D9ADCF" w14:textId="77777777" w:rsidR="001D5A3E" w:rsidRDefault="001D5A3E" w:rsidP="008039DA">
      <w:pPr>
        <w:spacing w:after="0" w:line="240" w:lineRule="auto"/>
        <w:jc w:val="right"/>
        <w:rPr>
          <w:sz w:val="24"/>
          <w:szCs w:val="24"/>
        </w:rPr>
      </w:pPr>
    </w:p>
    <w:p w14:paraId="54EDCB72" w14:textId="77777777" w:rsidR="001D5A3E" w:rsidRDefault="001D5A3E" w:rsidP="008039DA">
      <w:pPr>
        <w:spacing w:after="0" w:line="240" w:lineRule="auto"/>
        <w:jc w:val="center"/>
        <w:rPr>
          <w:sz w:val="24"/>
          <w:szCs w:val="24"/>
        </w:rPr>
      </w:pPr>
    </w:p>
    <w:p w14:paraId="41A2A7CF" w14:textId="77777777" w:rsidR="001D5A3E" w:rsidRDefault="001D5A3E" w:rsidP="008039DA">
      <w:pPr>
        <w:spacing w:after="0" w:line="240" w:lineRule="auto"/>
        <w:jc w:val="center"/>
        <w:rPr>
          <w:sz w:val="24"/>
          <w:szCs w:val="24"/>
        </w:rPr>
      </w:pPr>
    </w:p>
    <w:p w14:paraId="180C9069" w14:textId="77777777" w:rsidR="001D5A3E" w:rsidRDefault="001D5A3E" w:rsidP="008039DA">
      <w:pPr>
        <w:spacing w:after="0" w:line="240" w:lineRule="auto"/>
        <w:jc w:val="center"/>
        <w:rPr>
          <w:sz w:val="24"/>
          <w:szCs w:val="24"/>
        </w:rPr>
      </w:pPr>
    </w:p>
    <w:p w14:paraId="350CC850" w14:textId="77777777" w:rsidR="00C72458" w:rsidRPr="00C03EB2" w:rsidRDefault="00C72458" w:rsidP="00BB043C">
      <w:pPr>
        <w:spacing w:after="0"/>
        <w:ind w:firstLine="7655"/>
        <w:jc w:val="center"/>
        <w:outlineLvl w:val="0"/>
        <w:rPr>
          <w:b/>
          <w:bCs/>
          <w:iCs/>
          <w:sz w:val="24"/>
          <w:szCs w:val="24"/>
        </w:rPr>
      </w:pPr>
      <w:bookmarkStart w:id="29" w:name="_Toc193299686"/>
      <w:r>
        <w:rPr>
          <w:b/>
          <w:sz w:val="24"/>
          <w:szCs w:val="24"/>
          <w:lang w:eastAsia="ru-RU"/>
        </w:rPr>
        <w:lastRenderedPageBreak/>
        <w:t>Приложение 2</w:t>
      </w:r>
      <w:r w:rsidR="00BB043C" w:rsidRPr="003E41E6">
        <w:rPr>
          <w:b/>
          <w:sz w:val="24"/>
          <w:szCs w:val="24"/>
          <w:lang w:eastAsia="ru-RU"/>
        </w:rPr>
        <w:t xml:space="preserve"> </w:t>
      </w:r>
      <w:r w:rsidR="00BB043C" w:rsidRPr="003E41E6">
        <w:rPr>
          <w:b/>
          <w:sz w:val="24"/>
          <w:szCs w:val="24"/>
          <w:lang w:eastAsia="ru-RU"/>
        </w:rPr>
        <w:br/>
      </w:r>
      <w:r w:rsidRPr="00C03EB2">
        <w:rPr>
          <w:b/>
          <w:bCs/>
          <w:iCs/>
          <w:sz w:val="24"/>
          <w:szCs w:val="24"/>
        </w:rPr>
        <w:t>Доля стран в мировом государственном долге</w:t>
      </w:r>
      <w:bookmarkEnd w:id="29"/>
    </w:p>
    <w:p w14:paraId="466D796F" w14:textId="77777777" w:rsidR="00C72458" w:rsidRPr="00C72458" w:rsidRDefault="00A47804" w:rsidP="00C72458">
      <w:pPr>
        <w:spacing w:after="0"/>
        <w:jc w:val="center"/>
        <w:rPr>
          <w:sz w:val="24"/>
          <w:szCs w:val="24"/>
          <w:bdr w:val="none" w:sz="0" w:space="0" w:color="auto" w:frame="1"/>
        </w:rPr>
      </w:pPr>
      <w:r>
        <w:rPr>
          <w:noProof/>
          <w:sz w:val="24"/>
          <w:szCs w:val="24"/>
          <w:lang w:eastAsia="ru-RU"/>
        </w:rPr>
        <w:drawing>
          <wp:inline distT="0" distB="0" distL="0" distR="0" wp14:anchorId="6760E7C4" wp14:editId="0BA83FD8">
            <wp:extent cx="5705475" cy="5438775"/>
            <wp:effectExtent l="0" t="0" r="0" b="0"/>
            <wp:docPr id="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32" cstate="print">
                      <a:extLst>
                        <a:ext uri="{28A0092B-C50C-407E-A947-70E740481C1C}">
                          <a14:useLocalDpi xmlns:a14="http://schemas.microsoft.com/office/drawing/2010/main" val="0"/>
                        </a:ext>
                      </a:extLst>
                    </a:blip>
                    <a:srcRect l="6024" t="36774" r="12448" b="6970"/>
                    <a:stretch>
                      <a:fillRect/>
                    </a:stretch>
                  </pic:blipFill>
                  <pic:spPr bwMode="auto">
                    <a:xfrm>
                      <a:off x="0" y="0"/>
                      <a:ext cx="5705475" cy="5438775"/>
                    </a:xfrm>
                    <a:prstGeom prst="rect">
                      <a:avLst/>
                    </a:prstGeom>
                    <a:noFill/>
                    <a:ln>
                      <a:noFill/>
                    </a:ln>
                  </pic:spPr>
                </pic:pic>
              </a:graphicData>
            </a:graphic>
          </wp:inline>
        </w:drawing>
      </w:r>
    </w:p>
    <w:p w14:paraId="70D85F07" w14:textId="77777777" w:rsidR="001D5A3E" w:rsidRDefault="001D5A3E" w:rsidP="008039DA">
      <w:pPr>
        <w:spacing w:after="0" w:line="240" w:lineRule="auto"/>
        <w:jc w:val="center"/>
        <w:rPr>
          <w:sz w:val="24"/>
          <w:szCs w:val="24"/>
        </w:rPr>
      </w:pPr>
    </w:p>
    <w:p w14:paraId="37C2893A" w14:textId="77777777" w:rsidR="001D5A3E" w:rsidRDefault="001D5A3E" w:rsidP="008039DA">
      <w:pPr>
        <w:spacing w:after="0" w:line="240" w:lineRule="auto"/>
        <w:jc w:val="center"/>
        <w:rPr>
          <w:sz w:val="24"/>
          <w:szCs w:val="24"/>
        </w:rPr>
      </w:pPr>
    </w:p>
    <w:p w14:paraId="3D174F4F" w14:textId="77777777" w:rsidR="001D5A3E" w:rsidRDefault="001D5A3E" w:rsidP="008039DA">
      <w:pPr>
        <w:spacing w:after="0" w:line="240" w:lineRule="auto"/>
        <w:jc w:val="center"/>
        <w:rPr>
          <w:sz w:val="24"/>
          <w:szCs w:val="24"/>
        </w:rPr>
      </w:pPr>
    </w:p>
    <w:p w14:paraId="424A705A" w14:textId="77777777" w:rsidR="001D5A3E" w:rsidRDefault="001D5A3E" w:rsidP="008039DA">
      <w:pPr>
        <w:spacing w:after="0" w:line="240" w:lineRule="auto"/>
        <w:jc w:val="center"/>
        <w:rPr>
          <w:sz w:val="24"/>
          <w:szCs w:val="24"/>
        </w:rPr>
      </w:pPr>
    </w:p>
    <w:p w14:paraId="3CC500B1" w14:textId="77777777" w:rsidR="001D5A3E" w:rsidRDefault="001D5A3E" w:rsidP="008039DA">
      <w:pPr>
        <w:spacing w:after="0" w:line="240" w:lineRule="auto"/>
        <w:jc w:val="center"/>
        <w:rPr>
          <w:sz w:val="24"/>
          <w:szCs w:val="24"/>
        </w:rPr>
      </w:pPr>
    </w:p>
    <w:p w14:paraId="6CB85187" w14:textId="77777777" w:rsidR="001D5A3E" w:rsidRDefault="001D5A3E" w:rsidP="008039DA">
      <w:pPr>
        <w:spacing w:after="0" w:line="240" w:lineRule="auto"/>
        <w:jc w:val="center"/>
        <w:rPr>
          <w:sz w:val="24"/>
          <w:szCs w:val="24"/>
        </w:rPr>
      </w:pPr>
    </w:p>
    <w:p w14:paraId="761C8FF7" w14:textId="77777777" w:rsidR="001D5A3E" w:rsidRDefault="001D5A3E" w:rsidP="008039DA">
      <w:pPr>
        <w:spacing w:after="0" w:line="240" w:lineRule="auto"/>
        <w:jc w:val="center"/>
        <w:rPr>
          <w:sz w:val="24"/>
          <w:szCs w:val="24"/>
        </w:rPr>
      </w:pPr>
    </w:p>
    <w:p w14:paraId="40CBF489" w14:textId="77777777" w:rsidR="001D5A3E" w:rsidRDefault="001D5A3E" w:rsidP="008039DA">
      <w:pPr>
        <w:spacing w:after="0" w:line="240" w:lineRule="auto"/>
        <w:jc w:val="center"/>
        <w:rPr>
          <w:sz w:val="24"/>
          <w:szCs w:val="24"/>
        </w:rPr>
      </w:pPr>
    </w:p>
    <w:p w14:paraId="6B7104B5" w14:textId="77777777" w:rsidR="001D5A3E" w:rsidRDefault="001D5A3E" w:rsidP="008039DA">
      <w:pPr>
        <w:spacing w:after="0" w:line="240" w:lineRule="auto"/>
        <w:jc w:val="center"/>
        <w:rPr>
          <w:sz w:val="24"/>
          <w:szCs w:val="24"/>
        </w:rPr>
      </w:pPr>
    </w:p>
    <w:p w14:paraId="69CE84E5" w14:textId="77777777" w:rsidR="001D5A3E" w:rsidRDefault="001D5A3E" w:rsidP="008039DA">
      <w:pPr>
        <w:spacing w:after="0" w:line="240" w:lineRule="auto"/>
        <w:jc w:val="center"/>
        <w:rPr>
          <w:sz w:val="24"/>
          <w:szCs w:val="24"/>
        </w:rPr>
      </w:pPr>
    </w:p>
    <w:p w14:paraId="32CD29D2" w14:textId="77777777" w:rsidR="001D5A3E" w:rsidRDefault="001D5A3E" w:rsidP="008039DA">
      <w:pPr>
        <w:spacing w:after="0" w:line="240" w:lineRule="auto"/>
        <w:jc w:val="center"/>
        <w:rPr>
          <w:sz w:val="24"/>
          <w:szCs w:val="24"/>
        </w:rPr>
      </w:pPr>
    </w:p>
    <w:p w14:paraId="03CA34F6" w14:textId="77777777" w:rsidR="001D5A3E" w:rsidRDefault="001D5A3E" w:rsidP="008039DA">
      <w:pPr>
        <w:spacing w:after="0" w:line="240" w:lineRule="auto"/>
        <w:jc w:val="center"/>
        <w:rPr>
          <w:sz w:val="24"/>
          <w:szCs w:val="24"/>
        </w:rPr>
      </w:pPr>
    </w:p>
    <w:p w14:paraId="7F5E6268" w14:textId="77777777" w:rsidR="001D5A3E" w:rsidRDefault="001D5A3E" w:rsidP="008039DA">
      <w:pPr>
        <w:spacing w:after="0" w:line="240" w:lineRule="auto"/>
        <w:jc w:val="center"/>
        <w:rPr>
          <w:sz w:val="24"/>
          <w:szCs w:val="24"/>
        </w:rPr>
      </w:pPr>
    </w:p>
    <w:p w14:paraId="62F233F4" w14:textId="77777777" w:rsidR="001D5A3E" w:rsidRDefault="001D5A3E" w:rsidP="008039DA">
      <w:pPr>
        <w:spacing w:after="0" w:line="240" w:lineRule="auto"/>
        <w:jc w:val="center"/>
        <w:rPr>
          <w:sz w:val="24"/>
          <w:szCs w:val="24"/>
        </w:rPr>
      </w:pPr>
    </w:p>
    <w:p w14:paraId="00C0015E" w14:textId="77777777" w:rsidR="001D5A3E" w:rsidRDefault="001D5A3E" w:rsidP="008039DA">
      <w:pPr>
        <w:spacing w:after="0" w:line="240" w:lineRule="auto"/>
        <w:jc w:val="center"/>
        <w:rPr>
          <w:sz w:val="24"/>
          <w:szCs w:val="24"/>
        </w:rPr>
      </w:pPr>
    </w:p>
    <w:p w14:paraId="610131F0" w14:textId="77777777" w:rsidR="001D5A3E" w:rsidRDefault="001D5A3E" w:rsidP="00EC3075">
      <w:pPr>
        <w:spacing w:after="0" w:line="240" w:lineRule="auto"/>
        <w:rPr>
          <w:sz w:val="24"/>
          <w:szCs w:val="24"/>
        </w:rPr>
      </w:pPr>
    </w:p>
    <w:p w14:paraId="05E5A646" w14:textId="77777777" w:rsidR="001D5A3E" w:rsidRDefault="001D5A3E" w:rsidP="008039DA">
      <w:pPr>
        <w:spacing w:after="0" w:line="240" w:lineRule="auto"/>
        <w:jc w:val="center"/>
        <w:rPr>
          <w:sz w:val="24"/>
          <w:szCs w:val="24"/>
        </w:rPr>
      </w:pPr>
    </w:p>
    <w:p w14:paraId="56288174" w14:textId="77777777" w:rsidR="00C72458" w:rsidRPr="00BB043C" w:rsidRDefault="00F1416A" w:rsidP="00BB043C">
      <w:pPr>
        <w:spacing w:after="0" w:line="240" w:lineRule="auto"/>
        <w:ind w:firstLine="7655"/>
        <w:jc w:val="center"/>
        <w:outlineLvl w:val="0"/>
        <w:rPr>
          <w:b/>
          <w:bCs/>
          <w:sz w:val="24"/>
          <w:szCs w:val="24"/>
        </w:rPr>
      </w:pPr>
      <w:bookmarkStart w:id="30" w:name="_Toc193299687"/>
      <w:r w:rsidRPr="00283146">
        <w:rPr>
          <w:b/>
          <w:bCs/>
          <w:sz w:val="24"/>
          <w:szCs w:val="24"/>
        </w:rPr>
        <w:lastRenderedPageBreak/>
        <w:t xml:space="preserve">Приложение </w:t>
      </w:r>
      <w:r w:rsidR="00C72458" w:rsidRPr="00283146">
        <w:rPr>
          <w:b/>
          <w:bCs/>
          <w:sz w:val="24"/>
          <w:szCs w:val="24"/>
        </w:rPr>
        <w:t>3</w:t>
      </w:r>
      <w:r w:rsidR="00BB043C" w:rsidRPr="00BB043C">
        <w:rPr>
          <w:b/>
          <w:bCs/>
          <w:sz w:val="24"/>
          <w:szCs w:val="24"/>
        </w:rPr>
        <w:t xml:space="preserve"> </w:t>
      </w:r>
      <w:r w:rsidR="00BB043C">
        <w:rPr>
          <w:b/>
          <w:bCs/>
          <w:sz w:val="24"/>
          <w:szCs w:val="24"/>
        </w:rPr>
        <w:br/>
      </w:r>
      <w:r w:rsidR="00C72458" w:rsidRPr="00C03EB2">
        <w:rPr>
          <w:b/>
          <w:bCs/>
          <w:iCs/>
          <w:sz w:val="24"/>
          <w:szCs w:val="24"/>
        </w:rPr>
        <w:t>Индексы объема продукции промышленности по видам экономической деятельности в 2024 г</w:t>
      </w:r>
      <w:r w:rsidR="00FA312A">
        <w:rPr>
          <w:b/>
          <w:bCs/>
          <w:iCs/>
          <w:sz w:val="24"/>
          <w:szCs w:val="24"/>
        </w:rPr>
        <w:t>.</w:t>
      </w:r>
      <w:bookmarkEnd w:id="30"/>
    </w:p>
    <w:p w14:paraId="6AFB178E" w14:textId="5E00184E" w:rsidR="00C72458" w:rsidRPr="00C72458" w:rsidRDefault="00C72458" w:rsidP="00D35AAA">
      <w:pPr>
        <w:widowControl w:val="0"/>
        <w:spacing w:after="0" w:line="240" w:lineRule="auto"/>
        <w:jc w:val="center"/>
        <w:rPr>
          <w:sz w:val="20"/>
          <w:szCs w:val="20"/>
        </w:rPr>
      </w:pPr>
      <w:r w:rsidRPr="00C72458">
        <w:rPr>
          <w:sz w:val="20"/>
          <w:szCs w:val="20"/>
        </w:rPr>
        <w:t>(в постоянных ценах; в %</w:t>
      </w:r>
      <w:r w:rsidRPr="00C72458">
        <w:rPr>
          <w:b/>
          <w:sz w:val="20"/>
          <w:szCs w:val="20"/>
        </w:rPr>
        <w:t xml:space="preserve"> </w:t>
      </w:r>
      <w:r w:rsidRPr="00C72458">
        <w:rPr>
          <w:sz w:val="20"/>
          <w:szCs w:val="20"/>
        </w:rPr>
        <w:t xml:space="preserve">2023 г.) </w:t>
      </w:r>
    </w:p>
    <w:tbl>
      <w:tblPr>
        <w:tblW w:w="10633" w:type="dxa"/>
        <w:tblInd w:w="-743" w:type="dxa"/>
        <w:tblLayout w:type="fixed"/>
        <w:tblLook w:val="04A0" w:firstRow="1" w:lastRow="0" w:firstColumn="1" w:lastColumn="0" w:noHBand="0" w:noVBand="1"/>
      </w:tblPr>
      <w:tblGrid>
        <w:gridCol w:w="3720"/>
        <w:gridCol w:w="709"/>
        <w:gridCol w:w="675"/>
        <w:gridCol w:w="34"/>
        <w:gridCol w:w="708"/>
        <w:gridCol w:w="851"/>
        <w:gridCol w:w="709"/>
        <w:gridCol w:w="850"/>
        <w:gridCol w:w="960"/>
        <w:gridCol w:w="708"/>
        <w:gridCol w:w="709"/>
      </w:tblGrid>
      <w:tr w:rsidR="00C72458" w:rsidRPr="001B7F05" w14:paraId="350C11AF" w14:textId="77777777" w:rsidTr="00974331">
        <w:trPr>
          <w:trHeight w:val="167"/>
        </w:trPr>
        <w:tc>
          <w:tcPr>
            <w:tcW w:w="3720" w:type="dxa"/>
            <w:tcBorders>
              <w:top w:val="single" w:sz="4" w:space="0" w:color="auto"/>
              <w:left w:val="nil"/>
              <w:bottom w:val="single" w:sz="4" w:space="0" w:color="auto"/>
              <w:right w:val="single" w:sz="4" w:space="0" w:color="auto"/>
            </w:tcBorders>
            <w:hideMark/>
          </w:tcPr>
          <w:p w14:paraId="3DC38950" w14:textId="77777777" w:rsidR="00C72458" w:rsidRPr="00C72458" w:rsidRDefault="00C72458" w:rsidP="00C72458">
            <w:pPr>
              <w:spacing w:before="10" w:after="10" w:line="160" w:lineRule="exact"/>
              <w:ind w:left="-57" w:right="-57"/>
              <w:rPr>
                <w:b/>
                <w:bCs/>
                <w:sz w:val="16"/>
                <w:szCs w:val="16"/>
              </w:rPr>
            </w:pPr>
            <w:r w:rsidRPr="00C72458">
              <w:rPr>
                <w:b/>
                <w:bCs/>
                <w:sz w:val="16"/>
                <w:szCs w:val="16"/>
                <w:lang w:val="en-US"/>
              </w:rPr>
              <w:t> </w:t>
            </w:r>
          </w:p>
        </w:tc>
        <w:tc>
          <w:tcPr>
            <w:tcW w:w="709" w:type="dxa"/>
            <w:tcBorders>
              <w:top w:val="single" w:sz="4" w:space="0" w:color="auto"/>
              <w:left w:val="single" w:sz="4" w:space="0" w:color="auto"/>
              <w:bottom w:val="single" w:sz="4" w:space="0" w:color="auto"/>
              <w:right w:val="single" w:sz="4" w:space="0" w:color="auto"/>
            </w:tcBorders>
            <w:hideMark/>
          </w:tcPr>
          <w:p w14:paraId="11779D1B" w14:textId="77777777" w:rsidR="00C72458" w:rsidRPr="00C72458" w:rsidRDefault="00C72458" w:rsidP="00C72458">
            <w:pPr>
              <w:spacing w:before="10" w:after="10" w:line="160" w:lineRule="exact"/>
              <w:ind w:left="-85" w:right="-57"/>
              <w:jc w:val="center"/>
              <w:rPr>
                <w:b/>
                <w:bCs/>
                <w:spacing w:val="-2"/>
                <w:sz w:val="16"/>
                <w:szCs w:val="16"/>
              </w:rPr>
            </w:pPr>
            <w:proofErr w:type="gramStart"/>
            <w:r w:rsidRPr="00C72458">
              <w:rPr>
                <w:b/>
                <w:bCs/>
                <w:spacing w:val="-2"/>
                <w:sz w:val="16"/>
                <w:szCs w:val="16"/>
              </w:rPr>
              <w:t>Азер-</w:t>
            </w:r>
            <w:proofErr w:type="spellStart"/>
            <w:r w:rsidRPr="00C72458">
              <w:rPr>
                <w:b/>
                <w:bCs/>
                <w:spacing w:val="-2"/>
                <w:sz w:val="16"/>
                <w:szCs w:val="16"/>
              </w:rPr>
              <w:t>байджан</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hideMark/>
          </w:tcPr>
          <w:p w14:paraId="34D2BC86" w14:textId="77777777" w:rsidR="00C72458" w:rsidRPr="00C72458" w:rsidRDefault="00C72458" w:rsidP="00C72458">
            <w:pPr>
              <w:spacing w:before="10" w:after="10" w:line="160" w:lineRule="exact"/>
              <w:ind w:left="-57" w:right="-57"/>
              <w:jc w:val="center"/>
              <w:rPr>
                <w:b/>
                <w:bCs/>
                <w:sz w:val="16"/>
                <w:szCs w:val="16"/>
              </w:rPr>
            </w:pPr>
            <w:proofErr w:type="spellStart"/>
            <w:r w:rsidRPr="00C72458">
              <w:rPr>
                <w:b/>
                <w:bCs/>
                <w:sz w:val="16"/>
                <w:szCs w:val="16"/>
              </w:rPr>
              <w:t>Арме</w:t>
            </w:r>
            <w:proofErr w:type="spellEnd"/>
            <w:r w:rsidRPr="00C72458">
              <w:rPr>
                <w:b/>
                <w:bCs/>
                <w:sz w:val="16"/>
                <w:szCs w:val="16"/>
              </w:rPr>
              <w:t>-</w:t>
            </w:r>
            <w:r w:rsidRPr="00C72458">
              <w:rPr>
                <w:b/>
                <w:bCs/>
                <w:sz w:val="16"/>
                <w:szCs w:val="16"/>
              </w:rPr>
              <w:br/>
            </w:r>
            <w:proofErr w:type="spellStart"/>
            <w:r w:rsidRPr="00C72458">
              <w:rPr>
                <w:b/>
                <w:bCs/>
                <w:sz w:val="16"/>
                <w:szCs w:val="16"/>
              </w:rPr>
              <w:t>ния</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13971E80" w14:textId="77777777" w:rsidR="00C72458" w:rsidRPr="00C72458" w:rsidRDefault="00C72458" w:rsidP="00C72458">
            <w:pPr>
              <w:spacing w:before="10" w:after="10" w:line="160" w:lineRule="exact"/>
              <w:ind w:left="-57" w:right="-57"/>
              <w:jc w:val="center"/>
              <w:rPr>
                <w:b/>
                <w:bCs/>
                <w:sz w:val="16"/>
                <w:szCs w:val="16"/>
              </w:rPr>
            </w:pPr>
            <w:proofErr w:type="gramStart"/>
            <w:r w:rsidRPr="00C72458">
              <w:rPr>
                <w:b/>
                <w:bCs/>
                <w:sz w:val="16"/>
                <w:szCs w:val="16"/>
              </w:rPr>
              <w:t>Бела-русь</w:t>
            </w:r>
            <w:proofErr w:type="gramEnd"/>
          </w:p>
        </w:tc>
        <w:tc>
          <w:tcPr>
            <w:tcW w:w="851" w:type="dxa"/>
            <w:tcBorders>
              <w:top w:val="single" w:sz="4" w:space="0" w:color="auto"/>
              <w:left w:val="single" w:sz="4" w:space="0" w:color="auto"/>
              <w:bottom w:val="single" w:sz="4" w:space="0" w:color="auto"/>
              <w:right w:val="nil"/>
            </w:tcBorders>
            <w:hideMark/>
          </w:tcPr>
          <w:p w14:paraId="2779C25C" w14:textId="77777777" w:rsidR="00C72458" w:rsidRPr="00C72458" w:rsidRDefault="00C72458" w:rsidP="00C72458">
            <w:pPr>
              <w:spacing w:before="10" w:after="10" w:line="160" w:lineRule="exact"/>
              <w:ind w:left="-57" w:right="-57"/>
              <w:jc w:val="center"/>
              <w:rPr>
                <w:b/>
                <w:bCs/>
                <w:sz w:val="16"/>
                <w:szCs w:val="16"/>
              </w:rPr>
            </w:pPr>
            <w:r w:rsidRPr="00C72458">
              <w:rPr>
                <w:b/>
                <w:bCs/>
                <w:sz w:val="16"/>
                <w:szCs w:val="16"/>
              </w:rPr>
              <w:t>Казах-</w:t>
            </w:r>
            <w:r w:rsidRPr="00C72458">
              <w:rPr>
                <w:b/>
                <w:bCs/>
                <w:sz w:val="16"/>
                <w:szCs w:val="16"/>
              </w:rPr>
              <w:br/>
              <w:t>стан</w:t>
            </w:r>
          </w:p>
        </w:tc>
        <w:tc>
          <w:tcPr>
            <w:tcW w:w="709" w:type="dxa"/>
            <w:tcBorders>
              <w:top w:val="single" w:sz="4" w:space="0" w:color="auto"/>
              <w:left w:val="single" w:sz="4" w:space="0" w:color="auto"/>
              <w:bottom w:val="single" w:sz="4" w:space="0" w:color="auto"/>
              <w:right w:val="nil"/>
            </w:tcBorders>
            <w:hideMark/>
          </w:tcPr>
          <w:p w14:paraId="0521FD32" w14:textId="77777777" w:rsidR="00C72458" w:rsidRPr="00C72458" w:rsidRDefault="00C72458" w:rsidP="00C72458">
            <w:pPr>
              <w:spacing w:before="10" w:after="10" w:line="160" w:lineRule="exact"/>
              <w:ind w:left="-57" w:right="-57"/>
              <w:jc w:val="center"/>
              <w:rPr>
                <w:b/>
                <w:bCs/>
                <w:sz w:val="16"/>
                <w:szCs w:val="16"/>
              </w:rPr>
            </w:pPr>
            <w:proofErr w:type="spellStart"/>
            <w:r w:rsidRPr="00C72458">
              <w:rPr>
                <w:b/>
                <w:bCs/>
                <w:sz w:val="16"/>
                <w:szCs w:val="16"/>
              </w:rPr>
              <w:t>Кыр-гызстан</w:t>
            </w:r>
            <w:proofErr w:type="spellEnd"/>
          </w:p>
        </w:tc>
        <w:tc>
          <w:tcPr>
            <w:tcW w:w="850" w:type="dxa"/>
            <w:tcBorders>
              <w:top w:val="single" w:sz="4" w:space="0" w:color="auto"/>
              <w:left w:val="single" w:sz="4" w:space="0" w:color="auto"/>
              <w:bottom w:val="single" w:sz="4" w:space="0" w:color="auto"/>
              <w:right w:val="nil"/>
            </w:tcBorders>
            <w:hideMark/>
          </w:tcPr>
          <w:p w14:paraId="03FB1C5E" w14:textId="77777777" w:rsidR="00C72458" w:rsidRPr="00C72458" w:rsidRDefault="00C72458" w:rsidP="00C72458">
            <w:pPr>
              <w:spacing w:before="10" w:after="10" w:line="160" w:lineRule="exact"/>
              <w:ind w:left="-57" w:right="-57"/>
              <w:jc w:val="center"/>
              <w:rPr>
                <w:b/>
                <w:bCs/>
                <w:sz w:val="16"/>
                <w:szCs w:val="16"/>
              </w:rPr>
            </w:pPr>
            <w:r w:rsidRPr="00C72458">
              <w:rPr>
                <w:b/>
                <w:bCs/>
                <w:sz w:val="16"/>
                <w:szCs w:val="16"/>
              </w:rPr>
              <w:t>Молдова</w:t>
            </w:r>
            <w:r w:rsidRPr="00C72458">
              <w:rPr>
                <w:b/>
                <w:bCs/>
                <w:sz w:val="16"/>
                <w:szCs w:val="16"/>
                <w:vertAlign w:val="superscript"/>
              </w:rPr>
              <w:t>1)</w:t>
            </w:r>
          </w:p>
        </w:tc>
        <w:tc>
          <w:tcPr>
            <w:tcW w:w="960" w:type="dxa"/>
            <w:tcBorders>
              <w:top w:val="single" w:sz="4" w:space="0" w:color="auto"/>
              <w:left w:val="single" w:sz="4" w:space="0" w:color="auto"/>
              <w:bottom w:val="single" w:sz="4" w:space="0" w:color="auto"/>
              <w:right w:val="nil"/>
            </w:tcBorders>
            <w:hideMark/>
          </w:tcPr>
          <w:p w14:paraId="537BF446" w14:textId="77777777" w:rsidR="00C72458" w:rsidRPr="00C72458" w:rsidRDefault="00C72458" w:rsidP="00C72458">
            <w:pPr>
              <w:spacing w:before="10" w:after="10" w:line="160" w:lineRule="exact"/>
              <w:ind w:left="-57" w:right="-57"/>
              <w:jc w:val="center"/>
              <w:rPr>
                <w:b/>
                <w:bCs/>
                <w:sz w:val="16"/>
                <w:szCs w:val="16"/>
              </w:rPr>
            </w:pPr>
            <w:r w:rsidRPr="00C72458">
              <w:rPr>
                <w:b/>
                <w:bCs/>
                <w:sz w:val="16"/>
                <w:szCs w:val="16"/>
              </w:rPr>
              <w:t>Россия</w:t>
            </w:r>
          </w:p>
        </w:tc>
        <w:tc>
          <w:tcPr>
            <w:tcW w:w="708" w:type="dxa"/>
            <w:tcBorders>
              <w:top w:val="single" w:sz="4" w:space="0" w:color="auto"/>
              <w:left w:val="single" w:sz="4" w:space="0" w:color="auto"/>
              <w:bottom w:val="single" w:sz="4" w:space="0" w:color="auto"/>
              <w:right w:val="nil"/>
            </w:tcBorders>
            <w:hideMark/>
          </w:tcPr>
          <w:p w14:paraId="55570F20" w14:textId="77777777" w:rsidR="00C72458" w:rsidRPr="00C72458" w:rsidRDefault="00C72458" w:rsidP="00C72458">
            <w:pPr>
              <w:spacing w:before="10" w:after="10" w:line="160" w:lineRule="exact"/>
              <w:ind w:left="-57" w:right="-57"/>
              <w:jc w:val="center"/>
              <w:rPr>
                <w:b/>
                <w:bCs/>
                <w:sz w:val="16"/>
                <w:szCs w:val="16"/>
              </w:rPr>
            </w:pPr>
            <w:r w:rsidRPr="00C72458">
              <w:rPr>
                <w:b/>
                <w:bCs/>
                <w:sz w:val="16"/>
                <w:szCs w:val="16"/>
              </w:rPr>
              <w:t>Таджи-</w:t>
            </w:r>
          </w:p>
          <w:p w14:paraId="07EC1578" w14:textId="77777777" w:rsidR="00C72458" w:rsidRPr="00C72458" w:rsidRDefault="00C72458" w:rsidP="00C72458">
            <w:pPr>
              <w:spacing w:before="10" w:after="10" w:line="160" w:lineRule="exact"/>
              <w:ind w:left="-57" w:right="-57"/>
              <w:jc w:val="center"/>
              <w:rPr>
                <w:b/>
                <w:bCs/>
                <w:sz w:val="16"/>
                <w:szCs w:val="16"/>
              </w:rPr>
            </w:pPr>
            <w:proofErr w:type="spellStart"/>
            <w:r w:rsidRPr="00C72458">
              <w:rPr>
                <w:b/>
                <w:bCs/>
                <w:sz w:val="16"/>
                <w:szCs w:val="16"/>
              </w:rPr>
              <w:t>кистан</w:t>
            </w:r>
            <w:proofErr w:type="spellEnd"/>
          </w:p>
        </w:tc>
        <w:tc>
          <w:tcPr>
            <w:tcW w:w="709" w:type="dxa"/>
            <w:tcBorders>
              <w:top w:val="single" w:sz="4" w:space="0" w:color="auto"/>
              <w:left w:val="single" w:sz="4" w:space="0" w:color="auto"/>
              <w:bottom w:val="single" w:sz="4" w:space="0" w:color="auto"/>
              <w:right w:val="nil"/>
            </w:tcBorders>
            <w:hideMark/>
          </w:tcPr>
          <w:p w14:paraId="07006414" w14:textId="77777777" w:rsidR="00C72458" w:rsidRPr="00C72458" w:rsidRDefault="00C72458" w:rsidP="00C72458">
            <w:pPr>
              <w:spacing w:before="10" w:after="10" w:line="160" w:lineRule="exact"/>
              <w:ind w:left="-57" w:right="-57"/>
              <w:jc w:val="center"/>
              <w:rPr>
                <w:b/>
                <w:bCs/>
                <w:sz w:val="16"/>
                <w:szCs w:val="16"/>
              </w:rPr>
            </w:pPr>
            <w:proofErr w:type="gramStart"/>
            <w:r w:rsidRPr="00C72458">
              <w:rPr>
                <w:b/>
                <w:bCs/>
                <w:sz w:val="16"/>
                <w:szCs w:val="16"/>
              </w:rPr>
              <w:t>Узбеки-стан</w:t>
            </w:r>
            <w:proofErr w:type="gramEnd"/>
          </w:p>
        </w:tc>
      </w:tr>
      <w:tr w:rsidR="00974331" w:rsidRPr="001B7F05" w14:paraId="45851859" w14:textId="77777777" w:rsidTr="00974331">
        <w:trPr>
          <w:trHeight w:val="20"/>
        </w:trPr>
        <w:tc>
          <w:tcPr>
            <w:tcW w:w="3720" w:type="dxa"/>
            <w:tcBorders>
              <w:top w:val="single" w:sz="4" w:space="0" w:color="auto"/>
              <w:left w:val="nil"/>
              <w:bottom w:val="nil"/>
              <w:right w:val="single" w:sz="4" w:space="0" w:color="auto"/>
            </w:tcBorders>
            <w:vAlign w:val="bottom"/>
            <w:hideMark/>
          </w:tcPr>
          <w:p w14:paraId="2B0F25D1" w14:textId="77777777" w:rsidR="00974331" w:rsidRPr="00C72458" w:rsidRDefault="00974331" w:rsidP="00974331">
            <w:pPr>
              <w:widowControl w:val="0"/>
              <w:autoSpaceDE w:val="0"/>
              <w:autoSpaceDN w:val="0"/>
              <w:adjustRightInd w:val="0"/>
              <w:spacing w:after="0" w:line="240" w:lineRule="auto"/>
              <w:rPr>
                <w:b/>
                <w:sz w:val="20"/>
                <w:szCs w:val="20"/>
              </w:rPr>
            </w:pPr>
            <w:r w:rsidRPr="00C72458">
              <w:rPr>
                <w:b/>
                <w:sz w:val="20"/>
                <w:szCs w:val="20"/>
              </w:rPr>
              <w:t>Промышленность – всего</w:t>
            </w:r>
          </w:p>
        </w:tc>
        <w:tc>
          <w:tcPr>
            <w:tcW w:w="709" w:type="dxa"/>
            <w:tcBorders>
              <w:top w:val="single" w:sz="4" w:space="0" w:color="auto"/>
              <w:left w:val="single" w:sz="4" w:space="0" w:color="auto"/>
              <w:bottom w:val="nil"/>
              <w:right w:val="nil"/>
            </w:tcBorders>
            <w:vAlign w:val="center"/>
            <w:hideMark/>
          </w:tcPr>
          <w:p w14:paraId="7F2A8216" w14:textId="77777777" w:rsidR="00974331" w:rsidRPr="001B7F05" w:rsidRDefault="00974331" w:rsidP="00974331">
            <w:pPr>
              <w:spacing w:after="0" w:line="240" w:lineRule="auto"/>
              <w:ind w:left="-79" w:right="-74"/>
              <w:jc w:val="center"/>
              <w:rPr>
                <w:sz w:val="20"/>
                <w:szCs w:val="20"/>
              </w:rPr>
            </w:pPr>
            <w:r w:rsidRPr="001B7F05">
              <w:rPr>
                <w:sz w:val="20"/>
                <w:szCs w:val="20"/>
              </w:rPr>
              <w:t>101,1</w:t>
            </w:r>
          </w:p>
        </w:tc>
        <w:tc>
          <w:tcPr>
            <w:tcW w:w="709" w:type="dxa"/>
            <w:gridSpan w:val="2"/>
            <w:tcBorders>
              <w:top w:val="single" w:sz="4" w:space="0" w:color="auto"/>
              <w:left w:val="nil"/>
              <w:bottom w:val="nil"/>
              <w:right w:val="nil"/>
            </w:tcBorders>
            <w:vAlign w:val="center"/>
            <w:hideMark/>
          </w:tcPr>
          <w:p w14:paraId="1CCD8AEB" w14:textId="77777777" w:rsidR="00974331" w:rsidRPr="001B7F05" w:rsidRDefault="00974331" w:rsidP="00974331">
            <w:pPr>
              <w:spacing w:after="0" w:line="240" w:lineRule="auto"/>
              <w:ind w:left="-79" w:right="-74"/>
              <w:jc w:val="center"/>
              <w:rPr>
                <w:sz w:val="20"/>
                <w:szCs w:val="20"/>
              </w:rPr>
            </w:pPr>
            <w:r w:rsidRPr="001B7F05">
              <w:rPr>
                <w:sz w:val="20"/>
                <w:szCs w:val="20"/>
              </w:rPr>
              <w:t>104,7</w:t>
            </w:r>
          </w:p>
        </w:tc>
        <w:tc>
          <w:tcPr>
            <w:tcW w:w="708" w:type="dxa"/>
            <w:tcBorders>
              <w:top w:val="single" w:sz="4" w:space="0" w:color="auto"/>
              <w:left w:val="nil"/>
              <w:bottom w:val="nil"/>
              <w:right w:val="nil"/>
            </w:tcBorders>
            <w:vAlign w:val="center"/>
            <w:hideMark/>
          </w:tcPr>
          <w:p w14:paraId="145715D7" w14:textId="77777777" w:rsidR="00974331" w:rsidRPr="001B7F05" w:rsidRDefault="00974331" w:rsidP="00974331">
            <w:pPr>
              <w:spacing w:after="0" w:line="240" w:lineRule="auto"/>
              <w:ind w:left="-79" w:right="-74"/>
              <w:jc w:val="center"/>
              <w:rPr>
                <w:sz w:val="20"/>
                <w:szCs w:val="20"/>
              </w:rPr>
            </w:pPr>
            <w:r w:rsidRPr="001B7F05">
              <w:rPr>
                <w:sz w:val="20"/>
                <w:szCs w:val="20"/>
              </w:rPr>
              <w:t>105,4</w:t>
            </w:r>
          </w:p>
        </w:tc>
        <w:tc>
          <w:tcPr>
            <w:tcW w:w="851" w:type="dxa"/>
            <w:tcBorders>
              <w:top w:val="single" w:sz="4" w:space="0" w:color="auto"/>
              <w:left w:val="nil"/>
              <w:bottom w:val="nil"/>
              <w:right w:val="nil"/>
            </w:tcBorders>
            <w:vAlign w:val="center"/>
            <w:hideMark/>
          </w:tcPr>
          <w:p w14:paraId="6BEDA2FB" w14:textId="77777777" w:rsidR="00974331" w:rsidRPr="001B7F05" w:rsidRDefault="00974331" w:rsidP="00974331">
            <w:pPr>
              <w:spacing w:after="0" w:line="240" w:lineRule="auto"/>
              <w:ind w:left="-79" w:right="-88"/>
              <w:jc w:val="center"/>
              <w:rPr>
                <w:sz w:val="20"/>
                <w:szCs w:val="20"/>
              </w:rPr>
            </w:pPr>
            <w:r w:rsidRPr="001B7F05">
              <w:rPr>
                <w:sz w:val="20"/>
                <w:szCs w:val="20"/>
              </w:rPr>
              <w:t>102,8</w:t>
            </w:r>
          </w:p>
        </w:tc>
        <w:tc>
          <w:tcPr>
            <w:tcW w:w="709" w:type="dxa"/>
            <w:tcBorders>
              <w:top w:val="single" w:sz="4" w:space="0" w:color="auto"/>
              <w:left w:val="nil"/>
              <w:bottom w:val="nil"/>
              <w:right w:val="nil"/>
            </w:tcBorders>
            <w:vAlign w:val="center"/>
            <w:hideMark/>
          </w:tcPr>
          <w:p w14:paraId="16927B23" w14:textId="77777777" w:rsidR="00974331" w:rsidRPr="001B7F05" w:rsidRDefault="00974331" w:rsidP="00974331">
            <w:pPr>
              <w:spacing w:after="0" w:line="240" w:lineRule="auto"/>
              <w:ind w:left="-79" w:right="-74"/>
              <w:jc w:val="center"/>
              <w:rPr>
                <w:sz w:val="20"/>
                <w:szCs w:val="20"/>
              </w:rPr>
            </w:pPr>
            <w:r w:rsidRPr="001B7F05">
              <w:rPr>
                <w:sz w:val="20"/>
                <w:szCs w:val="20"/>
              </w:rPr>
              <w:t>105,5</w:t>
            </w:r>
          </w:p>
        </w:tc>
        <w:tc>
          <w:tcPr>
            <w:tcW w:w="850" w:type="dxa"/>
            <w:tcBorders>
              <w:top w:val="single" w:sz="4" w:space="0" w:color="auto"/>
              <w:left w:val="nil"/>
              <w:bottom w:val="nil"/>
              <w:right w:val="nil"/>
            </w:tcBorders>
            <w:vAlign w:val="center"/>
            <w:hideMark/>
          </w:tcPr>
          <w:p w14:paraId="0C8A9C40" w14:textId="77777777" w:rsidR="00974331" w:rsidRPr="001B7F05" w:rsidRDefault="00974331" w:rsidP="00974331">
            <w:pPr>
              <w:spacing w:after="0" w:line="240" w:lineRule="auto"/>
              <w:ind w:left="-79" w:right="-74"/>
              <w:jc w:val="center"/>
              <w:rPr>
                <w:sz w:val="20"/>
                <w:szCs w:val="20"/>
              </w:rPr>
            </w:pPr>
            <w:r w:rsidRPr="001B7F05">
              <w:rPr>
                <w:sz w:val="20"/>
                <w:szCs w:val="20"/>
              </w:rPr>
              <w:t>98,9</w:t>
            </w:r>
          </w:p>
        </w:tc>
        <w:tc>
          <w:tcPr>
            <w:tcW w:w="960" w:type="dxa"/>
            <w:tcBorders>
              <w:top w:val="single" w:sz="4" w:space="0" w:color="auto"/>
              <w:left w:val="nil"/>
              <w:bottom w:val="nil"/>
              <w:right w:val="nil"/>
            </w:tcBorders>
            <w:vAlign w:val="center"/>
            <w:hideMark/>
          </w:tcPr>
          <w:p w14:paraId="3C98EF02" w14:textId="77777777" w:rsidR="00974331" w:rsidRPr="001B7F05" w:rsidRDefault="00974331" w:rsidP="00974331">
            <w:pPr>
              <w:spacing w:after="0" w:line="240" w:lineRule="auto"/>
              <w:ind w:left="-79" w:right="-74"/>
              <w:jc w:val="center"/>
              <w:rPr>
                <w:sz w:val="20"/>
                <w:szCs w:val="20"/>
              </w:rPr>
            </w:pPr>
            <w:r w:rsidRPr="001B7F05">
              <w:rPr>
                <w:sz w:val="20"/>
                <w:szCs w:val="20"/>
              </w:rPr>
              <w:t>104,6</w:t>
            </w:r>
          </w:p>
        </w:tc>
        <w:tc>
          <w:tcPr>
            <w:tcW w:w="708" w:type="dxa"/>
            <w:tcBorders>
              <w:top w:val="single" w:sz="4" w:space="0" w:color="auto"/>
              <w:left w:val="nil"/>
              <w:bottom w:val="nil"/>
              <w:right w:val="nil"/>
            </w:tcBorders>
            <w:vAlign w:val="center"/>
            <w:hideMark/>
          </w:tcPr>
          <w:p w14:paraId="5215FC90" w14:textId="77777777" w:rsidR="00974331" w:rsidRPr="001B7F05" w:rsidRDefault="00974331" w:rsidP="00974331">
            <w:pPr>
              <w:spacing w:after="0" w:line="240" w:lineRule="auto"/>
              <w:ind w:left="-79" w:right="-74"/>
              <w:jc w:val="center"/>
              <w:rPr>
                <w:sz w:val="20"/>
                <w:szCs w:val="20"/>
              </w:rPr>
            </w:pPr>
            <w:r w:rsidRPr="001B7F05">
              <w:rPr>
                <w:sz w:val="20"/>
                <w:szCs w:val="20"/>
              </w:rPr>
              <w:t>120,0</w:t>
            </w:r>
          </w:p>
        </w:tc>
        <w:tc>
          <w:tcPr>
            <w:tcW w:w="709" w:type="dxa"/>
            <w:tcBorders>
              <w:top w:val="single" w:sz="4" w:space="0" w:color="auto"/>
              <w:left w:val="nil"/>
              <w:bottom w:val="nil"/>
              <w:right w:val="nil"/>
            </w:tcBorders>
            <w:vAlign w:val="center"/>
            <w:hideMark/>
          </w:tcPr>
          <w:p w14:paraId="3086FC2D" w14:textId="77777777" w:rsidR="00974331" w:rsidRPr="001B7F05" w:rsidRDefault="00974331" w:rsidP="00974331">
            <w:pPr>
              <w:spacing w:after="0" w:line="240" w:lineRule="auto"/>
              <w:ind w:left="-79" w:right="-74"/>
              <w:jc w:val="center"/>
              <w:rPr>
                <w:sz w:val="20"/>
                <w:szCs w:val="20"/>
              </w:rPr>
            </w:pPr>
            <w:r w:rsidRPr="001B7F05">
              <w:rPr>
                <w:sz w:val="20"/>
                <w:szCs w:val="20"/>
              </w:rPr>
              <w:t>106,8</w:t>
            </w:r>
          </w:p>
        </w:tc>
      </w:tr>
      <w:tr w:rsidR="00974331" w:rsidRPr="001B7F05" w14:paraId="13C5EE3D" w14:textId="77777777" w:rsidTr="00974331">
        <w:trPr>
          <w:trHeight w:val="20"/>
        </w:trPr>
        <w:tc>
          <w:tcPr>
            <w:tcW w:w="3720" w:type="dxa"/>
            <w:tcBorders>
              <w:top w:val="nil"/>
              <w:left w:val="nil"/>
              <w:bottom w:val="nil"/>
              <w:right w:val="single" w:sz="4" w:space="0" w:color="auto"/>
            </w:tcBorders>
            <w:vAlign w:val="bottom"/>
            <w:hideMark/>
          </w:tcPr>
          <w:p w14:paraId="1E03EB8C" w14:textId="77777777" w:rsidR="00974331" w:rsidRPr="00C72458" w:rsidRDefault="00974331" w:rsidP="00974331">
            <w:pPr>
              <w:widowControl w:val="0"/>
              <w:autoSpaceDE w:val="0"/>
              <w:autoSpaceDN w:val="0"/>
              <w:adjustRightInd w:val="0"/>
              <w:spacing w:after="0" w:line="240" w:lineRule="auto"/>
              <w:rPr>
                <w:sz w:val="20"/>
                <w:szCs w:val="20"/>
              </w:rPr>
            </w:pPr>
            <w:r w:rsidRPr="00C72458">
              <w:rPr>
                <w:sz w:val="20"/>
                <w:szCs w:val="20"/>
              </w:rPr>
              <w:t>Добыча полезных ископаемых</w:t>
            </w:r>
          </w:p>
        </w:tc>
        <w:tc>
          <w:tcPr>
            <w:tcW w:w="709" w:type="dxa"/>
            <w:tcBorders>
              <w:top w:val="nil"/>
              <w:left w:val="single" w:sz="4" w:space="0" w:color="auto"/>
              <w:bottom w:val="nil"/>
              <w:right w:val="nil"/>
            </w:tcBorders>
            <w:vAlign w:val="center"/>
            <w:hideMark/>
          </w:tcPr>
          <w:p w14:paraId="17700BD7" w14:textId="77777777" w:rsidR="00974331" w:rsidRPr="001B7F05" w:rsidRDefault="00974331" w:rsidP="00974331">
            <w:pPr>
              <w:spacing w:after="0" w:line="240" w:lineRule="auto"/>
              <w:ind w:left="-79" w:right="-74"/>
              <w:jc w:val="center"/>
              <w:rPr>
                <w:sz w:val="20"/>
                <w:szCs w:val="20"/>
              </w:rPr>
            </w:pPr>
            <w:r w:rsidRPr="001B7F05">
              <w:rPr>
                <w:sz w:val="20"/>
                <w:szCs w:val="20"/>
              </w:rPr>
              <w:t>101,0</w:t>
            </w:r>
          </w:p>
        </w:tc>
        <w:tc>
          <w:tcPr>
            <w:tcW w:w="709" w:type="dxa"/>
            <w:gridSpan w:val="2"/>
            <w:vAlign w:val="center"/>
            <w:hideMark/>
          </w:tcPr>
          <w:p w14:paraId="4082F080" w14:textId="77777777" w:rsidR="00974331" w:rsidRPr="001B7F05" w:rsidRDefault="00974331" w:rsidP="00974331">
            <w:pPr>
              <w:spacing w:after="0" w:line="240" w:lineRule="auto"/>
              <w:ind w:left="-79" w:right="-74"/>
              <w:jc w:val="center"/>
              <w:rPr>
                <w:sz w:val="20"/>
                <w:szCs w:val="20"/>
              </w:rPr>
            </w:pPr>
            <w:r w:rsidRPr="001B7F05">
              <w:rPr>
                <w:sz w:val="20"/>
                <w:szCs w:val="20"/>
              </w:rPr>
              <w:t>91,4</w:t>
            </w:r>
          </w:p>
        </w:tc>
        <w:tc>
          <w:tcPr>
            <w:tcW w:w="708" w:type="dxa"/>
            <w:vAlign w:val="center"/>
            <w:hideMark/>
          </w:tcPr>
          <w:p w14:paraId="7A513D95" w14:textId="77777777" w:rsidR="00974331" w:rsidRPr="001B7F05" w:rsidRDefault="00974331" w:rsidP="00974331">
            <w:pPr>
              <w:spacing w:after="0" w:line="240" w:lineRule="auto"/>
              <w:ind w:left="-79" w:right="-74"/>
              <w:jc w:val="center"/>
              <w:rPr>
                <w:sz w:val="20"/>
                <w:szCs w:val="20"/>
              </w:rPr>
            </w:pPr>
            <w:r w:rsidRPr="001B7F05">
              <w:rPr>
                <w:sz w:val="20"/>
                <w:szCs w:val="20"/>
              </w:rPr>
              <w:t>103,6</w:t>
            </w:r>
          </w:p>
        </w:tc>
        <w:tc>
          <w:tcPr>
            <w:tcW w:w="851" w:type="dxa"/>
            <w:vAlign w:val="center"/>
            <w:hideMark/>
          </w:tcPr>
          <w:p w14:paraId="19B46A3A" w14:textId="77777777" w:rsidR="00974331" w:rsidRPr="001B7F05" w:rsidRDefault="00974331" w:rsidP="00974331">
            <w:pPr>
              <w:spacing w:after="0" w:line="240" w:lineRule="auto"/>
              <w:ind w:left="-79" w:right="-88"/>
              <w:jc w:val="center"/>
              <w:rPr>
                <w:sz w:val="20"/>
                <w:szCs w:val="20"/>
              </w:rPr>
            </w:pPr>
            <w:r w:rsidRPr="001B7F05">
              <w:rPr>
                <w:sz w:val="20"/>
                <w:szCs w:val="20"/>
              </w:rPr>
              <w:t>99,8</w:t>
            </w:r>
          </w:p>
        </w:tc>
        <w:tc>
          <w:tcPr>
            <w:tcW w:w="709" w:type="dxa"/>
            <w:vAlign w:val="center"/>
            <w:hideMark/>
          </w:tcPr>
          <w:p w14:paraId="395BF888" w14:textId="77777777" w:rsidR="00974331" w:rsidRPr="001B7F05" w:rsidRDefault="00974331" w:rsidP="00974331">
            <w:pPr>
              <w:spacing w:after="0" w:line="240" w:lineRule="auto"/>
              <w:ind w:left="-79" w:right="-74"/>
              <w:jc w:val="center"/>
              <w:rPr>
                <w:sz w:val="20"/>
                <w:szCs w:val="20"/>
              </w:rPr>
            </w:pPr>
            <w:r w:rsidRPr="001B7F05">
              <w:rPr>
                <w:sz w:val="20"/>
                <w:szCs w:val="20"/>
              </w:rPr>
              <w:t>104,0</w:t>
            </w:r>
          </w:p>
        </w:tc>
        <w:tc>
          <w:tcPr>
            <w:tcW w:w="850" w:type="dxa"/>
            <w:vAlign w:val="center"/>
            <w:hideMark/>
          </w:tcPr>
          <w:p w14:paraId="185A3B7F" w14:textId="77777777" w:rsidR="00974331" w:rsidRPr="001B7F05" w:rsidRDefault="00974331" w:rsidP="00974331">
            <w:pPr>
              <w:spacing w:after="0" w:line="240" w:lineRule="auto"/>
              <w:ind w:left="-79" w:right="-74"/>
              <w:jc w:val="center"/>
              <w:rPr>
                <w:sz w:val="20"/>
                <w:szCs w:val="20"/>
              </w:rPr>
            </w:pPr>
            <w:r w:rsidRPr="001B7F05">
              <w:rPr>
                <w:sz w:val="20"/>
                <w:szCs w:val="20"/>
              </w:rPr>
              <w:t>110,7</w:t>
            </w:r>
          </w:p>
        </w:tc>
        <w:tc>
          <w:tcPr>
            <w:tcW w:w="960" w:type="dxa"/>
            <w:vAlign w:val="center"/>
            <w:hideMark/>
          </w:tcPr>
          <w:p w14:paraId="58A9328E" w14:textId="77777777" w:rsidR="00974331" w:rsidRPr="001B7F05" w:rsidRDefault="00974331" w:rsidP="00974331">
            <w:pPr>
              <w:spacing w:after="0" w:line="240" w:lineRule="auto"/>
              <w:ind w:left="-79" w:right="-74"/>
              <w:jc w:val="center"/>
              <w:rPr>
                <w:sz w:val="20"/>
                <w:szCs w:val="20"/>
              </w:rPr>
            </w:pPr>
            <w:r w:rsidRPr="001B7F05">
              <w:rPr>
                <w:sz w:val="20"/>
                <w:szCs w:val="20"/>
              </w:rPr>
              <w:t>99,1</w:t>
            </w:r>
          </w:p>
        </w:tc>
        <w:tc>
          <w:tcPr>
            <w:tcW w:w="708" w:type="dxa"/>
            <w:vAlign w:val="center"/>
            <w:hideMark/>
          </w:tcPr>
          <w:p w14:paraId="6E054CFF" w14:textId="77777777" w:rsidR="00974331" w:rsidRPr="001B7F05" w:rsidRDefault="00974331" w:rsidP="00974331">
            <w:pPr>
              <w:spacing w:after="0" w:line="240" w:lineRule="auto"/>
              <w:ind w:left="-79" w:right="-74"/>
              <w:jc w:val="center"/>
              <w:rPr>
                <w:sz w:val="20"/>
                <w:szCs w:val="20"/>
              </w:rPr>
            </w:pPr>
            <w:r w:rsidRPr="001B7F05">
              <w:rPr>
                <w:sz w:val="20"/>
                <w:szCs w:val="20"/>
              </w:rPr>
              <w:t>143,0</w:t>
            </w:r>
          </w:p>
        </w:tc>
        <w:tc>
          <w:tcPr>
            <w:tcW w:w="709" w:type="dxa"/>
            <w:vAlign w:val="center"/>
            <w:hideMark/>
          </w:tcPr>
          <w:p w14:paraId="5C67C38D" w14:textId="77777777" w:rsidR="00974331" w:rsidRPr="001B7F05" w:rsidRDefault="00974331" w:rsidP="00974331">
            <w:pPr>
              <w:spacing w:after="0" w:line="240" w:lineRule="auto"/>
              <w:ind w:left="-79" w:right="-74"/>
              <w:jc w:val="center"/>
              <w:rPr>
                <w:sz w:val="20"/>
                <w:szCs w:val="20"/>
              </w:rPr>
            </w:pPr>
            <w:r w:rsidRPr="001B7F05">
              <w:rPr>
                <w:sz w:val="20"/>
                <w:szCs w:val="20"/>
              </w:rPr>
              <w:t>101,9</w:t>
            </w:r>
          </w:p>
        </w:tc>
      </w:tr>
      <w:tr w:rsidR="00974331" w:rsidRPr="001B7F05" w14:paraId="49801BD8" w14:textId="77777777" w:rsidTr="00974331">
        <w:trPr>
          <w:trHeight w:val="20"/>
        </w:trPr>
        <w:tc>
          <w:tcPr>
            <w:tcW w:w="3720" w:type="dxa"/>
            <w:tcBorders>
              <w:top w:val="nil"/>
              <w:left w:val="nil"/>
              <w:bottom w:val="nil"/>
              <w:right w:val="single" w:sz="4" w:space="0" w:color="auto"/>
            </w:tcBorders>
            <w:vAlign w:val="bottom"/>
            <w:hideMark/>
          </w:tcPr>
          <w:p w14:paraId="2B5150DC"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добыча каменного угля и бурого угля (лигнита)</w:t>
            </w:r>
          </w:p>
        </w:tc>
        <w:tc>
          <w:tcPr>
            <w:tcW w:w="709" w:type="dxa"/>
            <w:tcBorders>
              <w:top w:val="nil"/>
              <w:left w:val="single" w:sz="4" w:space="0" w:color="auto"/>
              <w:bottom w:val="nil"/>
              <w:right w:val="nil"/>
            </w:tcBorders>
            <w:vAlign w:val="center"/>
            <w:hideMark/>
          </w:tcPr>
          <w:p w14:paraId="6997D253"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709" w:type="dxa"/>
            <w:gridSpan w:val="2"/>
            <w:vAlign w:val="center"/>
            <w:hideMark/>
          </w:tcPr>
          <w:p w14:paraId="006CA228"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708" w:type="dxa"/>
            <w:vAlign w:val="center"/>
            <w:hideMark/>
          </w:tcPr>
          <w:p w14:paraId="62959080"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1ED572A4" w14:textId="77777777" w:rsidR="00974331" w:rsidRPr="001B7F05" w:rsidRDefault="00974331" w:rsidP="00974331">
            <w:pPr>
              <w:spacing w:after="0" w:line="240" w:lineRule="auto"/>
              <w:ind w:left="-79" w:right="-88"/>
              <w:jc w:val="center"/>
              <w:rPr>
                <w:sz w:val="20"/>
                <w:szCs w:val="20"/>
              </w:rPr>
            </w:pPr>
            <w:r w:rsidRPr="001B7F05">
              <w:rPr>
                <w:sz w:val="20"/>
                <w:szCs w:val="20"/>
              </w:rPr>
              <w:t>102,9</w:t>
            </w:r>
          </w:p>
        </w:tc>
        <w:tc>
          <w:tcPr>
            <w:tcW w:w="709" w:type="dxa"/>
            <w:vAlign w:val="center"/>
            <w:hideMark/>
          </w:tcPr>
          <w:p w14:paraId="7D9BD158" w14:textId="77777777" w:rsidR="00974331" w:rsidRPr="001B7F05" w:rsidRDefault="00974331" w:rsidP="00974331">
            <w:pPr>
              <w:spacing w:after="0" w:line="240" w:lineRule="auto"/>
              <w:ind w:left="-79" w:right="-74"/>
              <w:jc w:val="center"/>
              <w:rPr>
                <w:sz w:val="20"/>
                <w:szCs w:val="20"/>
              </w:rPr>
            </w:pPr>
            <w:r w:rsidRPr="001B7F05">
              <w:rPr>
                <w:sz w:val="20"/>
                <w:szCs w:val="20"/>
              </w:rPr>
              <w:t>103,6</w:t>
            </w:r>
          </w:p>
        </w:tc>
        <w:tc>
          <w:tcPr>
            <w:tcW w:w="850" w:type="dxa"/>
            <w:vAlign w:val="center"/>
          </w:tcPr>
          <w:p w14:paraId="5DBB2004"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vAlign w:val="center"/>
          </w:tcPr>
          <w:p w14:paraId="6EC82DD0" w14:textId="77777777" w:rsidR="00974331" w:rsidRPr="001B7F05" w:rsidRDefault="00974331" w:rsidP="00974331">
            <w:pPr>
              <w:spacing w:after="0" w:line="240" w:lineRule="auto"/>
              <w:ind w:left="-79" w:right="-74"/>
              <w:jc w:val="center"/>
              <w:rPr>
                <w:sz w:val="20"/>
                <w:szCs w:val="20"/>
              </w:rPr>
            </w:pPr>
            <w:r w:rsidRPr="001B7F05">
              <w:rPr>
                <w:sz w:val="20"/>
                <w:szCs w:val="20"/>
              </w:rPr>
              <w:t>101,3</w:t>
            </w:r>
          </w:p>
        </w:tc>
        <w:tc>
          <w:tcPr>
            <w:tcW w:w="708" w:type="dxa"/>
            <w:vAlign w:val="center"/>
          </w:tcPr>
          <w:p w14:paraId="10928824" w14:textId="77777777" w:rsidR="00974331" w:rsidRPr="001B7F05" w:rsidRDefault="00974331" w:rsidP="00974331">
            <w:pPr>
              <w:spacing w:after="0" w:line="240" w:lineRule="auto"/>
              <w:ind w:left="-79" w:right="-74"/>
              <w:jc w:val="center"/>
              <w:rPr>
                <w:sz w:val="20"/>
                <w:szCs w:val="20"/>
              </w:rPr>
            </w:pPr>
            <w:r w:rsidRPr="001B7F05">
              <w:rPr>
                <w:sz w:val="20"/>
                <w:szCs w:val="20"/>
              </w:rPr>
              <w:t>120,0</w:t>
            </w:r>
          </w:p>
        </w:tc>
        <w:tc>
          <w:tcPr>
            <w:tcW w:w="709" w:type="dxa"/>
            <w:vAlign w:val="center"/>
          </w:tcPr>
          <w:p w14:paraId="607D7F0E" w14:textId="77777777" w:rsidR="00974331" w:rsidRPr="001B7F05" w:rsidRDefault="00974331" w:rsidP="00974331">
            <w:pPr>
              <w:spacing w:after="0" w:line="240" w:lineRule="auto"/>
              <w:ind w:left="-79" w:right="-74"/>
              <w:jc w:val="center"/>
              <w:rPr>
                <w:sz w:val="20"/>
                <w:szCs w:val="20"/>
              </w:rPr>
            </w:pPr>
            <w:r w:rsidRPr="001B7F05">
              <w:rPr>
                <w:sz w:val="20"/>
                <w:szCs w:val="20"/>
              </w:rPr>
              <w:t>129,3</w:t>
            </w:r>
          </w:p>
        </w:tc>
      </w:tr>
      <w:tr w:rsidR="00974331" w:rsidRPr="001B7F05" w14:paraId="50F67173" w14:textId="77777777" w:rsidTr="00974331">
        <w:trPr>
          <w:trHeight w:val="20"/>
        </w:trPr>
        <w:tc>
          <w:tcPr>
            <w:tcW w:w="3720" w:type="dxa"/>
            <w:tcBorders>
              <w:top w:val="nil"/>
              <w:left w:val="nil"/>
              <w:bottom w:val="nil"/>
              <w:right w:val="single" w:sz="4" w:space="0" w:color="auto"/>
            </w:tcBorders>
            <w:vAlign w:val="bottom"/>
            <w:hideMark/>
          </w:tcPr>
          <w:p w14:paraId="52B90C8D"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добыча сырой нефти и природного газа</w:t>
            </w:r>
          </w:p>
        </w:tc>
        <w:tc>
          <w:tcPr>
            <w:tcW w:w="709" w:type="dxa"/>
            <w:tcBorders>
              <w:top w:val="nil"/>
              <w:left w:val="single" w:sz="4" w:space="0" w:color="auto"/>
              <w:bottom w:val="nil"/>
              <w:right w:val="nil"/>
            </w:tcBorders>
            <w:vAlign w:val="center"/>
            <w:hideMark/>
          </w:tcPr>
          <w:p w14:paraId="20236A52" w14:textId="77777777" w:rsidR="00974331" w:rsidRPr="001B7F05" w:rsidRDefault="00974331" w:rsidP="00974331">
            <w:pPr>
              <w:spacing w:after="0" w:line="240" w:lineRule="auto"/>
              <w:ind w:left="-79" w:right="-74"/>
              <w:jc w:val="center"/>
              <w:rPr>
                <w:sz w:val="20"/>
                <w:szCs w:val="20"/>
              </w:rPr>
            </w:pPr>
            <w:r w:rsidRPr="001B7F05">
              <w:rPr>
                <w:sz w:val="20"/>
                <w:szCs w:val="20"/>
              </w:rPr>
              <w:t>101,2</w:t>
            </w:r>
          </w:p>
        </w:tc>
        <w:tc>
          <w:tcPr>
            <w:tcW w:w="709" w:type="dxa"/>
            <w:gridSpan w:val="2"/>
            <w:vAlign w:val="center"/>
            <w:hideMark/>
          </w:tcPr>
          <w:p w14:paraId="09B29140"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708" w:type="dxa"/>
            <w:vAlign w:val="center"/>
            <w:hideMark/>
          </w:tcPr>
          <w:p w14:paraId="227B0657"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64AEF306" w14:textId="77777777" w:rsidR="00974331" w:rsidRPr="001B7F05" w:rsidRDefault="00974331" w:rsidP="00974331">
            <w:pPr>
              <w:spacing w:after="0" w:line="240" w:lineRule="auto"/>
              <w:ind w:left="-79" w:right="-88"/>
              <w:jc w:val="center"/>
              <w:rPr>
                <w:sz w:val="20"/>
                <w:szCs w:val="20"/>
              </w:rPr>
            </w:pPr>
            <w:r w:rsidRPr="001B7F05">
              <w:rPr>
                <w:sz w:val="20"/>
                <w:szCs w:val="20"/>
              </w:rPr>
              <w:t>97,5</w:t>
            </w:r>
          </w:p>
        </w:tc>
        <w:tc>
          <w:tcPr>
            <w:tcW w:w="709" w:type="dxa"/>
            <w:vAlign w:val="center"/>
            <w:hideMark/>
          </w:tcPr>
          <w:p w14:paraId="26AE0898" w14:textId="77777777" w:rsidR="00974331" w:rsidRPr="001B7F05" w:rsidRDefault="00974331" w:rsidP="00974331">
            <w:pPr>
              <w:spacing w:after="0" w:line="240" w:lineRule="auto"/>
              <w:ind w:left="-79" w:right="-74"/>
              <w:jc w:val="center"/>
              <w:rPr>
                <w:sz w:val="20"/>
                <w:szCs w:val="20"/>
              </w:rPr>
            </w:pPr>
            <w:r w:rsidRPr="001B7F05">
              <w:rPr>
                <w:sz w:val="20"/>
                <w:szCs w:val="20"/>
              </w:rPr>
              <w:t>98,8</w:t>
            </w:r>
          </w:p>
        </w:tc>
        <w:tc>
          <w:tcPr>
            <w:tcW w:w="850" w:type="dxa"/>
            <w:vAlign w:val="center"/>
            <w:hideMark/>
          </w:tcPr>
          <w:p w14:paraId="7D8C79C5"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vAlign w:val="center"/>
            <w:hideMark/>
          </w:tcPr>
          <w:p w14:paraId="11287082"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708" w:type="dxa"/>
            <w:vAlign w:val="center"/>
            <w:hideMark/>
          </w:tcPr>
          <w:p w14:paraId="5770DB1B" w14:textId="77777777" w:rsidR="00974331" w:rsidRPr="001B7F05" w:rsidRDefault="00974331" w:rsidP="00974331">
            <w:pPr>
              <w:spacing w:after="0" w:line="240" w:lineRule="auto"/>
              <w:ind w:left="-79" w:right="-74"/>
              <w:jc w:val="center"/>
              <w:rPr>
                <w:sz w:val="20"/>
                <w:szCs w:val="20"/>
              </w:rPr>
            </w:pPr>
            <w:r w:rsidRPr="001B7F05">
              <w:rPr>
                <w:sz w:val="20"/>
                <w:szCs w:val="20"/>
              </w:rPr>
              <w:t>97,4</w:t>
            </w:r>
          </w:p>
        </w:tc>
        <w:tc>
          <w:tcPr>
            <w:tcW w:w="709" w:type="dxa"/>
            <w:vAlign w:val="center"/>
            <w:hideMark/>
          </w:tcPr>
          <w:p w14:paraId="1F927746" w14:textId="77777777" w:rsidR="00974331" w:rsidRPr="001B7F05" w:rsidRDefault="00974331" w:rsidP="00974331">
            <w:pPr>
              <w:spacing w:after="0" w:line="240" w:lineRule="auto"/>
              <w:ind w:left="-79" w:right="-74"/>
              <w:jc w:val="center"/>
              <w:rPr>
                <w:sz w:val="20"/>
                <w:szCs w:val="20"/>
              </w:rPr>
            </w:pPr>
            <w:r w:rsidRPr="001B7F05">
              <w:rPr>
                <w:sz w:val="20"/>
                <w:szCs w:val="20"/>
              </w:rPr>
              <w:t>97,8</w:t>
            </w:r>
          </w:p>
        </w:tc>
      </w:tr>
      <w:tr w:rsidR="00974331" w:rsidRPr="001B7F05" w14:paraId="6C58FCBA" w14:textId="77777777" w:rsidTr="00974331">
        <w:trPr>
          <w:trHeight w:val="20"/>
        </w:trPr>
        <w:tc>
          <w:tcPr>
            <w:tcW w:w="3720" w:type="dxa"/>
            <w:tcBorders>
              <w:top w:val="nil"/>
              <w:left w:val="nil"/>
              <w:bottom w:val="nil"/>
              <w:right w:val="single" w:sz="4" w:space="0" w:color="auto"/>
            </w:tcBorders>
            <w:vAlign w:val="bottom"/>
            <w:hideMark/>
          </w:tcPr>
          <w:p w14:paraId="196B2B63"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добыча металлических руд</w:t>
            </w:r>
          </w:p>
        </w:tc>
        <w:tc>
          <w:tcPr>
            <w:tcW w:w="709" w:type="dxa"/>
            <w:tcBorders>
              <w:top w:val="nil"/>
              <w:left w:val="single" w:sz="4" w:space="0" w:color="auto"/>
              <w:bottom w:val="nil"/>
              <w:right w:val="nil"/>
            </w:tcBorders>
            <w:vAlign w:val="center"/>
            <w:hideMark/>
          </w:tcPr>
          <w:p w14:paraId="3F6C29F1" w14:textId="77777777" w:rsidR="00974331" w:rsidRPr="001B7F05" w:rsidRDefault="00974331" w:rsidP="00974331">
            <w:pPr>
              <w:spacing w:after="0" w:line="240" w:lineRule="auto"/>
              <w:ind w:left="-79" w:right="-74"/>
              <w:jc w:val="center"/>
              <w:rPr>
                <w:sz w:val="20"/>
                <w:szCs w:val="20"/>
              </w:rPr>
            </w:pPr>
            <w:r w:rsidRPr="001B7F05">
              <w:rPr>
                <w:sz w:val="20"/>
                <w:szCs w:val="20"/>
              </w:rPr>
              <w:t>88,8</w:t>
            </w:r>
          </w:p>
        </w:tc>
        <w:tc>
          <w:tcPr>
            <w:tcW w:w="709" w:type="dxa"/>
            <w:gridSpan w:val="2"/>
            <w:vAlign w:val="center"/>
            <w:hideMark/>
          </w:tcPr>
          <w:p w14:paraId="3391C623" w14:textId="77777777" w:rsidR="00974331" w:rsidRPr="001B7F05" w:rsidRDefault="00974331" w:rsidP="00974331">
            <w:pPr>
              <w:spacing w:after="0" w:line="240" w:lineRule="auto"/>
              <w:ind w:left="-79" w:right="-74"/>
              <w:jc w:val="center"/>
              <w:rPr>
                <w:sz w:val="20"/>
                <w:szCs w:val="20"/>
              </w:rPr>
            </w:pPr>
            <w:r w:rsidRPr="001B7F05">
              <w:rPr>
                <w:sz w:val="20"/>
                <w:szCs w:val="20"/>
              </w:rPr>
              <w:t>89,5</w:t>
            </w:r>
          </w:p>
        </w:tc>
        <w:tc>
          <w:tcPr>
            <w:tcW w:w="708" w:type="dxa"/>
            <w:vAlign w:val="center"/>
            <w:hideMark/>
          </w:tcPr>
          <w:p w14:paraId="7A6B0068"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75FB91DC" w14:textId="77777777" w:rsidR="00974331" w:rsidRPr="001B7F05" w:rsidRDefault="00974331" w:rsidP="00974331">
            <w:pPr>
              <w:spacing w:after="0" w:line="240" w:lineRule="auto"/>
              <w:ind w:left="-79" w:right="-88"/>
              <w:jc w:val="center"/>
              <w:rPr>
                <w:sz w:val="20"/>
                <w:szCs w:val="20"/>
              </w:rPr>
            </w:pPr>
            <w:r w:rsidRPr="001B7F05">
              <w:rPr>
                <w:sz w:val="20"/>
                <w:szCs w:val="20"/>
              </w:rPr>
              <w:t>107,7</w:t>
            </w:r>
          </w:p>
        </w:tc>
        <w:tc>
          <w:tcPr>
            <w:tcW w:w="709" w:type="dxa"/>
            <w:vAlign w:val="center"/>
            <w:hideMark/>
          </w:tcPr>
          <w:p w14:paraId="4F179D55" w14:textId="77777777" w:rsidR="00974331" w:rsidRPr="001B7F05" w:rsidRDefault="00974331" w:rsidP="00974331">
            <w:pPr>
              <w:spacing w:after="0" w:line="240" w:lineRule="auto"/>
              <w:ind w:left="-79" w:right="-74"/>
              <w:jc w:val="center"/>
              <w:rPr>
                <w:sz w:val="20"/>
                <w:szCs w:val="20"/>
              </w:rPr>
            </w:pPr>
            <w:r w:rsidRPr="001B7F05">
              <w:rPr>
                <w:sz w:val="20"/>
                <w:szCs w:val="20"/>
              </w:rPr>
              <w:t>105,0</w:t>
            </w:r>
          </w:p>
        </w:tc>
        <w:tc>
          <w:tcPr>
            <w:tcW w:w="850" w:type="dxa"/>
            <w:vAlign w:val="center"/>
            <w:hideMark/>
          </w:tcPr>
          <w:p w14:paraId="57FB9BD2"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vAlign w:val="center"/>
            <w:hideMark/>
          </w:tcPr>
          <w:p w14:paraId="6A95AE3D" w14:textId="77777777" w:rsidR="00974331" w:rsidRPr="001B7F05" w:rsidRDefault="00974331" w:rsidP="00974331">
            <w:pPr>
              <w:spacing w:after="0" w:line="240" w:lineRule="auto"/>
              <w:ind w:left="-79" w:right="-74"/>
              <w:jc w:val="center"/>
              <w:rPr>
                <w:sz w:val="20"/>
                <w:szCs w:val="20"/>
              </w:rPr>
            </w:pPr>
            <w:r w:rsidRPr="001B7F05">
              <w:rPr>
                <w:sz w:val="20"/>
                <w:szCs w:val="20"/>
              </w:rPr>
              <w:t>102,5</w:t>
            </w:r>
          </w:p>
        </w:tc>
        <w:tc>
          <w:tcPr>
            <w:tcW w:w="708" w:type="dxa"/>
            <w:vAlign w:val="center"/>
            <w:hideMark/>
          </w:tcPr>
          <w:p w14:paraId="0B4A4A08" w14:textId="77777777" w:rsidR="00974331" w:rsidRPr="001B7F05" w:rsidRDefault="00974331" w:rsidP="00974331">
            <w:pPr>
              <w:spacing w:after="0" w:line="240" w:lineRule="auto"/>
              <w:ind w:left="-79" w:right="-74"/>
              <w:jc w:val="center"/>
              <w:rPr>
                <w:sz w:val="20"/>
                <w:szCs w:val="20"/>
              </w:rPr>
            </w:pPr>
            <w:r w:rsidRPr="001B7F05">
              <w:rPr>
                <w:sz w:val="20"/>
                <w:szCs w:val="20"/>
              </w:rPr>
              <w:t>145,7</w:t>
            </w:r>
          </w:p>
        </w:tc>
        <w:tc>
          <w:tcPr>
            <w:tcW w:w="709" w:type="dxa"/>
            <w:vAlign w:val="center"/>
            <w:hideMark/>
          </w:tcPr>
          <w:p w14:paraId="3C06CFA7" w14:textId="77777777" w:rsidR="00974331" w:rsidRPr="001B7F05" w:rsidRDefault="00974331" w:rsidP="00974331">
            <w:pPr>
              <w:spacing w:after="0" w:line="240" w:lineRule="auto"/>
              <w:ind w:left="-79" w:right="-74"/>
              <w:jc w:val="center"/>
              <w:rPr>
                <w:sz w:val="20"/>
                <w:szCs w:val="20"/>
              </w:rPr>
            </w:pPr>
            <w:r w:rsidRPr="001B7F05">
              <w:rPr>
                <w:sz w:val="20"/>
                <w:szCs w:val="20"/>
              </w:rPr>
              <w:t>107,5</w:t>
            </w:r>
          </w:p>
        </w:tc>
      </w:tr>
      <w:tr w:rsidR="00974331" w:rsidRPr="001B7F05" w14:paraId="109433A5" w14:textId="77777777" w:rsidTr="00974331">
        <w:trPr>
          <w:trHeight w:val="20"/>
        </w:trPr>
        <w:tc>
          <w:tcPr>
            <w:tcW w:w="3720" w:type="dxa"/>
            <w:tcBorders>
              <w:top w:val="nil"/>
              <w:left w:val="nil"/>
              <w:bottom w:val="nil"/>
              <w:right w:val="single" w:sz="4" w:space="0" w:color="auto"/>
            </w:tcBorders>
            <w:vAlign w:val="bottom"/>
            <w:hideMark/>
          </w:tcPr>
          <w:p w14:paraId="2CE45B37"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добыча прочих полезных ископаемых</w:t>
            </w:r>
          </w:p>
        </w:tc>
        <w:tc>
          <w:tcPr>
            <w:tcW w:w="709" w:type="dxa"/>
            <w:tcBorders>
              <w:top w:val="nil"/>
              <w:left w:val="single" w:sz="4" w:space="0" w:color="auto"/>
              <w:bottom w:val="nil"/>
              <w:right w:val="nil"/>
            </w:tcBorders>
            <w:vAlign w:val="center"/>
            <w:hideMark/>
          </w:tcPr>
          <w:p w14:paraId="4F8C1955" w14:textId="77777777" w:rsidR="00974331" w:rsidRPr="001B7F05" w:rsidRDefault="00974331" w:rsidP="00974331">
            <w:pPr>
              <w:spacing w:after="0" w:line="240" w:lineRule="auto"/>
              <w:ind w:left="-79" w:right="-74"/>
              <w:jc w:val="center"/>
              <w:rPr>
                <w:sz w:val="20"/>
                <w:szCs w:val="20"/>
              </w:rPr>
            </w:pPr>
            <w:r w:rsidRPr="001B7F05">
              <w:rPr>
                <w:sz w:val="20"/>
                <w:szCs w:val="20"/>
              </w:rPr>
              <w:t>135,7</w:t>
            </w:r>
          </w:p>
        </w:tc>
        <w:tc>
          <w:tcPr>
            <w:tcW w:w="709" w:type="dxa"/>
            <w:gridSpan w:val="2"/>
            <w:vAlign w:val="center"/>
            <w:hideMark/>
          </w:tcPr>
          <w:p w14:paraId="4CB4AF3D" w14:textId="77777777" w:rsidR="00974331" w:rsidRPr="001B7F05" w:rsidRDefault="00974331" w:rsidP="00974331">
            <w:pPr>
              <w:spacing w:after="0" w:line="240" w:lineRule="auto"/>
              <w:ind w:left="-79" w:right="-74"/>
              <w:jc w:val="center"/>
              <w:rPr>
                <w:sz w:val="20"/>
                <w:szCs w:val="20"/>
              </w:rPr>
            </w:pPr>
            <w:r w:rsidRPr="001B7F05">
              <w:rPr>
                <w:sz w:val="20"/>
                <w:szCs w:val="20"/>
              </w:rPr>
              <w:t>123,9</w:t>
            </w:r>
          </w:p>
        </w:tc>
        <w:tc>
          <w:tcPr>
            <w:tcW w:w="708" w:type="dxa"/>
            <w:vAlign w:val="center"/>
            <w:hideMark/>
          </w:tcPr>
          <w:p w14:paraId="4AB39D70"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67ABA934" w14:textId="77777777" w:rsidR="00974331" w:rsidRPr="001B7F05" w:rsidRDefault="00974331" w:rsidP="00974331">
            <w:pPr>
              <w:spacing w:after="0" w:line="240" w:lineRule="auto"/>
              <w:ind w:left="-79" w:right="-88"/>
              <w:jc w:val="center"/>
              <w:rPr>
                <w:sz w:val="20"/>
                <w:szCs w:val="20"/>
              </w:rPr>
            </w:pPr>
            <w:r w:rsidRPr="001B7F05">
              <w:rPr>
                <w:sz w:val="20"/>
                <w:szCs w:val="20"/>
              </w:rPr>
              <w:t>99,7</w:t>
            </w:r>
          </w:p>
        </w:tc>
        <w:tc>
          <w:tcPr>
            <w:tcW w:w="709" w:type="dxa"/>
            <w:vAlign w:val="center"/>
            <w:hideMark/>
          </w:tcPr>
          <w:p w14:paraId="3F870FB9" w14:textId="77777777" w:rsidR="00974331" w:rsidRPr="001B7F05" w:rsidRDefault="00974331" w:rsidP="00974331">
            <w:pPr>
              <w:spacing w:after="0" w:line="240" w:lineRule="auto"/>
              <w:ind w:left="-79" w:right="-74"/>
              <w:jc w:val="center"/>
              <w:rPr>
                <w:sz w:val="20"/>
                <w:szCs w:val="20"/>
              </w:rPr>
            </w:pPr>
            <w:r w:rsidRPr="001B7F05">
              <w:rPr>
                <w:sz w:val="20"/>
                <w:szCs w:val="20"/>
              </w:rPr>
              <w:t>123,6</w:t>
            </w:r>
          </w:p>
        </w:tc>
        <w:tc>
          <w:tcPr>
            <w:tcW w:w="850" w:type="dxa"/>
            <w:vAlign w:val="center"/>
            <w:hideMark/>
          </w:tcPr>
          <w:p w14:paraId="3B731243"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vAlign w:val="center"/>
            <w:hideMark/>
          </w:tcPr>
          <w:p w14:paraId="489056F3" w14:textId="77777777" w:rsidR="00974331" w:rsidRPr="001B7F05" w:rsidRDefault="00974331" w:rsidP="00974331">
            <w:pPr>
              <w:spacing w:after="0" w:line="240" w:lineRule="auto"/>
              <w:ind w:left="-79" w:right="-74"/>
              <w:jc w:val="center"/>
              <w:rPr>
                <w:sz w:val="20"/>
                <w:szCs w:val="20"/>
              </w:rPr>
            </w:pPr>
            <w:r w:rsidRPr="001B7F05">
              <w:rPr>
                <w:sz w:val="20"/>
                <w:szCs w:val="20"/>
              </w:rPr>
              <w:t>99,7</w:t>
            </w:r>
          </w:p>
        </w:tc>
        <w:tc>
          <w:tcPr>
            <w:tcW w:w="708" w:type="dxa"/>
            <w:vAlign w:val="center"/>
            <w:hideMark/>
          </w:tcPr>
          <w:p w14:paraId="64649479" w14:textId="77777777" w:rsidR="00974331" w:rsidRPr="001B7F05" w:rsidRDefault="00974331" w:rsidP="00974331">
            <w:pPr>
              <w:spacing w:after="0" w:line="240" w:lineRule="auto"/>
              <w:ind w:left="-79" w:right="-74"/>
              <w:jc w:val="center"/>
              <w:rPr>
                <w:sz w:val="20"/>
                <w:szCs w:val="20"/>
              </w:rPr>
            </w:pPr>
            <w:r w:rsidRPr="001B7F05">
              <w:rPr>
                <w:sz w:val="20"/>
                <w:szCs w:val="20"/>
              </w:rPr>
              <w:t>120,9</w:t>
            </w:r>
          </w:p>
        </w:tc>
        <w:tc>
          <w:tcPr>
            <w:tcW w:w="709" w:type="dxa"/>
            <w:vAlign w:val="center"/>
            <w:hideMark/>
          </w:tcPr>
          <w:p w14:paraId="01A0CAE4" w14:textId="77777777" w:rsidR="00974331" w:rsidRPr="001B7F05" w:rsidRDefault="00974331" w:rsidP="00974331">
            <w:pPr>
              <w:spacing w:after="0" w:line="240" w:lineRule="auto"/>
              <w:ind w:left="-79" w:right="-74"/>
              <w:jc w:val="center"/>
              <w:rPr>
                <w:sz w:val="20"/>
                <w:szCs w:val="20"/>
              </w:rPr>
            </w:pPr>
            <w:r w:rsidRPr="001B7F05">
              <w:rPr>
                <w:sz w:val="20"/>
                <w:szCs w:val="20"/>
              </w:rPr>
              <w:t>113,6</w:t>
            </w:r>
          </w:p>
        </w:tc>
      </w:tr>
      <w:tr w:rsidR="00974331" w:rsidRPr="001B7F05" w14:paraId="25F12CD9" w14:textId="77777777" w:rsidTr="00974331">
        <w:trPr>
          <w:trHeight w:val="20"/>
        </w:trPr>
        <w:tc>
          <w:tcPr>
            <w:tcW w:w="3720" w:type="dxa"/>
            <w:tcBorders>
              <w:top w:val="nil"/>
              <w:left w:val="nil"/>
              <w:bottom w:val="nil"/>
              <w:right w:val="single" w:sz="4" w:space="0" w:color="auto"/>
            </w:tcBorders>
            <w:vAlign w:val="bottom"/>
            <w:hideMark/>
          </w:tcPr>
          <w:p w14:paraId="208DF7DE" w14:textId="77777777" w:rsidR="00974331" w:rsidRPr="00C72458" w:rsidRDefault="00974331" w:rsidP="00974331">
            <w:pPr>
              <w:widowControl w:val="0"/>
              <w:autoSpaceDE w:val="0"/>
              <w:autoSpaceDN w:val="0"/>
              <w:adjustRightInd w:val="0"/>
              <w:spacing w:after="0" w:line="240" w:lineRule="auto"/>
              <w:rPr>
                <w:sz w:val="20"/>
                <w:szCs w:val="20"/>
              </w:rPr>
            </w:pPr>
            <w:r w:rsidRPr="00C72458">
              <w:rPr>
                <w:sz w:val="20"/>
                <w:szCs w:val="20"/>
              </w:rPr>
              <w:t>Обрабатывающие производства</w:t>
            </w:r>
          </w:p>
        </w:tc>
        <w:tc>
          <w:tcPr>
            <w:tcW w:w="709" w:type="dxa"/>
            <w:tcBorders>
              <w:top w:val="nil"/>
              <w:left w:val="single" w:sz="4" w:space="0" w:color="auto"/>
              <w:bottom w:val="nil"/>
              <w:right w:val="nil"/>
            </w:tcBorders>
            <w:vAlign w:val="center"/>
            <w:hideMark/>
          </w:tcPr>
          <w:p w14:paraId="016AC419" w14:textId="77777777" w:rsidR="00974331" w:rsidRPr="001B7F05" w:rsidRDefault="00974331" w:rsidP="00974331">
            <w:pPr>
              <w:spacing w:after="0" w:line="240" w:lineRule="auto"/>
              <w:ind w:left="-79" w:right="-74"/>
              <w:jc w:val="center"/>
              <w:rPr>
                <w:sz w:val="20"/>
                <w:szCs w:val="20"/>
              </w:rPr>
            </w:pPr>
            <w:r w:rsidRPr="001B7F05">
              <w:rPr>
                <w:sz w:val="20"/>
                <w:szCs w:val="20"/>
              </w:rPr>
              <w:t>102,2</w:t>
            </w:r>
          </w:p>
        </w:tc>
        <w:tc>
          <w:tcPr>
            <w:tcW w:w="709" w:type="dxa"/>
            <w:gridSpan w:val="2"/>
            <w:vAlign w:val="center"/>
            <w:hideMark/>
          </w:tcPr>
          <w:p w14:paraId="77F1B700" w14:textId="77777777" w:rsidR="00974331" w:rsidRPr="001B7F05" w:rsidRDefault="00974331" w:rsidP="00974331">
            <w:pPr>
              <w:spacing w:after="0" w:line="240" w:lineRule="auto"/>
              <w:ind w:left="-79" w:right="-74"/>
              <w:jc w:val="center"/>
              <w:rPr>
                <w:sz w:val="20"/>
                <w:szCs w:val="20"/>
              </w:rPr>
            </w:pPr>
            <w:r w:rsidRPr="001B7F05">
              <w:rPr>
                <w:sz w:val="20"/>
                <w:szCs w:val="20"/>
              </w:rPr>
              <w:t>106,5</w:t>
            </w:r>
          </w:p>
        </w:tc>
        <w:tc>
          <w:tcPr>
            <w:tcW w:w="708" w:type="dxa"/>
            <w:vAlign w:val="center"/>
            <w:hideMark/>
          </w:tcPr>
          <w:p w14:paraId="0F06813D" w14:textId="77777777" w:rsidR="00974331" w:rsidRPr="001B7F05" w:rsidRDefault="00974331" w:rsidP="00974331">
            <w:pPr>
              <w:spacing w:after="0" w:line="240" w:lineRule="auto"/>
              <w:ind w:left="-79" w:right="-74"/>
              <w:jc w:val="center"/>
              <w:rPr>
                <w:sz w:val="20"/>
                <w:szCs w:val="20"/>
              </w:rPr>
            </w:pPr>
            <w:r w:rsidRPr="001B7F05">
              <w:rPr>
                <w:sz w:val="20"/>
                <w:szCs w:val="20"/>
              </w:rPr>
              <w:t>105,5</w:t>
            </w:r>
          </w:p>
        </w:tc>
        <w:tc>
          <w:tcPr>
            <w:tcW w:w="851" w:type="dxa"/>
            <w:vAlign w:val="center"/>
            <w:hideMark/>
          </w:tcPr>
          <w:p w14:paraId="0798BCBB" w14:textId="77777777" w:rsidR="00974331" w:rsidRPr="001B7F05" w:rsidRDefault="00974331" w:rsidP="00974331">
            <w:pPr>
              <w:spacing w:after="0" w:line="240" w:lineRule="auto"/>
              <w:ind w:left="-79" w:right="-88"/>
              <w:jc w:val="center"/>
              <w:rPr>
                <w:sz w:val="20"/>
                <w:szCs w:val="20"/>
              </w:rPr>
            </w:pPr>
            <w:r w:rsidRPr="001B7F05">
              <w:rPr>
                <w:sz w:val="20"/>
                <w:szCs w:val="20"/>
              </w:rPr>
              <w:t>105,9</w:t>
            </w:r>
          </w:p>
        </w:tc>
        <w:tc>
          <w:tcPr>
            <w:tcW w:w="709" w:type="dxa"/>
            <w:vAlign w:val="center"/>
            <w:hideMark/>
          </w:tcPr>
          <w:p w14:paraId="098D14EC" w14:textId="77777777" w:rsidR="00974331" w:rsidRPr="001B7F05" w:rsidRDefault="00974331" w:rsidP="00974331">
            <w:pPr>
              <w:spacing w:after="0" w:line="240" w:lineRule="auto"/>
              <w:ind w:left="-79" w:right="-74"/>
              <w:jc w:val="center"/>
              <w:rPr>
                <w:sz w:val="20"/>
                <w:szCs w:val="20"/>
              </w:rPr>
            </w:pPr>
            <w:r w:rsidRPr="001B7F05">
              <w:rPr>
                <w:sz w:val="20"/>
                <w:szCs w:val="20"/>
              </w:rPr>
              <w:t>104,4</w:t>
            </w:r>
          </w:p>
        </w:tc>
        <w:tc>
          <w:tcPr>
            <w:tcW w:w="850" w:type="dxa"/>
            <w:vAlign w:val="center"/>
            <w:hideMark/>
          </w:tcPr>
          <w:p w14:paraId="0468640D" w14:textId="77777777" w:rsidR="00974331" w:rsidRPr="001B7F05" w:rsidRDefault="00974331" w:rsidP="00974331">
            <w:pPr>
              <w:spacing w:after="0" w:line="240" w:lineRule="auto"/>
              <w:ind w:left="-79" w:right="-74"/>
              <w:jc w:val="center"/>
              <w:rPr>
                <w:sz w:val="20"/>
                <w:szCs w:val="20"/>
              </w:rPr>
            </w:pPr>
            <w:r w:rsidRPr="001B7F05">
              <w:rPr>
                <w:sz w:val="20"/>
                <w:szCs w:val="20"/>
              </w:rPr>
              <w:t>95,5</w:t>
            </w:r>
          </w:p>
        </w:tc>
        <w:tc>
          <w:tcPr>
            <w:tcW w:w="960" w:type="dxa"/>
            <w:vAlign w:val="center"/>
            <w:hideMark/>
          </w:tcPr>
          <w:p w14:paraId="33D2F0AF" w14:textId="77777777" w:rsidR="00974331" w:rsidRPr="001B7F05" w:rsidRDefault="00974331" w:rsidP="00974331">
            <w:pPr>
              <w:spacing w:after="0" w:line="240" w:lineRule="auto"/>
              <w:ind w:left="-79" w:right="-74"/>
              <w:jc w:val="center"/>
              <w:rPr>
                <w:sz w:val="20"/>
                <w:szCs w:val="20"/>
              </w:rPr>
            </w:pPr>
            <w:r w:rsidRPr="001B7F05">
              <w:rPr>
                <w:sz w:val="20"/>
                <w:szCs w:val="20"/>
              </w:rPr>
              <w:t>108,5</w:t>
            </w:r>
          </w:p>
        </w:tc>
        <w:tc>
          <w:tcPr>
            <w:tcW w:w="708" w:type="dxa"/>
            <w:vAlign w:val="center"/>
            <w:hideMark/>
          </w:tcPr>
          <w:p w14:paraId="3E6838A0" w14:textId="77777777" w:rsidR="00974331" w:rsidRPr="001B7F05" w:rsidRDefault="00974331" w:rsidP="00974331">
            <w:pPr>
              <w:spacing w:after="0" w:line="240" w:lineRule="auto"/>
              <w:ind w:left="-79" w:right="-74"/>
              <w:jc w:val="center"/>
              <w:rPr>
                <w:sz w:val="20"/>
                <w:szCs w:val="20"/>
              </w:rPr>
            </w:pPr>
            <w:r w:rsidRPr="001B7F05">
              <w:rPr>
                <w:sz w:val="20"/>
                <w:szCs w:val="20"/>
              </w:rPr>
              <w:t>107,6</w:t>
            </w:r>
          </w:p>
        </w:tc>
        <w:tc>
          <w:tcPr>
            <w:tcW w:w="709" w:type="dxa"/>
            <w:vAlign w:val="center"/>
            <w:hideMark/>
          </w:tcPr>
          <w:p w14:paraId="3F511DCE" w14:textId="77777777" w:rsidR="00974331" w:rsidRPr="001B7F05" w:rsidRDefault="00974331" w:rsidP="00974331">
            <w:pPr>
              <w:spacing w:after="0" w:line="240" w:lineRule="auto"/>
              <w:ind w:left="-79" w:right="-74"/>
              <w:jc w:val="center"/>
              <w:rPr>
                <w:sz w:val="20"/>
                <w:szCs w:val="20"/>
              </w:rPr>
            </w:pPr>
            <w:r w:rsidRPr="001B7F05">
              <w:rPr>
                <w:sz w:val="20"/>
                <w:szCs w:val="20"/>
              </w:rPr>
              <w:t>107,7</w:t>
            </w:r>
          </w:p>
        </w:tc>
      </w:tr>
      <w:tr w:rsidR="00974331" w:rsidRPr="001B7F05" w14:paraId="7D12F40B" w14:textId="77777777" w:rsidTr="00974331">
        <w:trPr>
          <w:trHeight w:val="20"/>
        </w:trPr>
        <w:tc>
          <w:tcPr>
            <w:tcW w:w="3720" w:type="dxa"/>
            <w:tcBorders>
              <w:top w:val="nil"/>
              <w:left w:val="nil"/>
              <w:bottom w:val="nil"/>
              <w:right w:val="single" w:sz="4" w:space="0" w:color="auto"/>
            </w:tcBorders>
            <w:vAlign w:val="bottom"/>
            <w:hideMark/>
          </w:tcPr>
          <w:p w14:paraId="30523F79"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пищевых продуктов</w:t>
            </w:r>
          </w:p>
        </w:tc>
        <w:tc>
          <w:tcPr>
            <w:tcW w:w="709" w:type="dxa"/>
            <w:tcBorders>
              <w:top w:val="nil"/>
              <w:left w:val="single" w:sz="4" w:space="0" w:color="auto"/>
              <w:bottom w:val="nil"/>
              <w:right w:val="nil"/>
            </w:tcBorders>
            <w:vAlign w:val="center"/>
            <w:hideMark/>
          </w:tcPr>
          <w:p w14:paraId="5E59D91A" w14:textId="77777777" w:rsidR="00974331" w:rsidRPr="001B7F05" w:rsidRDefault="00974331" w:rsidP="00974331">
            <w:pPr>
              <w:spacing w:after="0" w:line="240" w:lineRule="auto"/>
              <w:ind w:left="-79" w:right="-74"/>
              <w:jc w:val="center"/>
              <w:rPr>
                <w:sz w:val="20"/>
                <w:szCs w:val="20"/>
              </w:rPr>
            </w:pPr>
            <w:r w:rsidRPr="001B7F05">
              <w:rPr>
                <w:sz w:val="20"/>
                <w:szCs w:val="20"/>
              </w:rPr>
              <w:t>110,5</w:t>
            </w:r>
          </w:p>
        </w:tc>
        <w:tc>
          <w:tcPr>
            <w:tcW w:w="709" w:type="dxa"/>
            <w:gridSpan w:val="2"/>
            <w:vAlign w:val="center"/>
            <w:hideMark/>
          </w:tcPr>
          <w:p w14:paraId="37EA939C" w14:textId="77777777" w:rsidR="00974331" w:rsidRPr="001B7F05" w:rsidRDefault="00974331" w:rsidP="00974331">
            <w:pPr>
              <w:spacing w:after="0" w:line="240" w:lineRule="auto"/>
              <w:ind w:left="-79" w:right="-74"/>
              <w:jc w:val="center"/>
              <w:rPr>
                <w:sz w:val="20"/>
                <w:szCs w:val="20"/>
              </w:rPr>
            </w:pPr>
            <w:r w:rsidRPr="001B7F05">
              <w:rPr>
                <w:sz w:val="20"/>
                <w:szCs w:val="20"/>
              </w:rPr>
              <w:t>105,6</w:t>
            </w:r>
          </w:p>
        </w:tc>
        <w:tc>
          <w:tcPr>
            <w:tcW w:w="708" w:type="dxa"/>
            <w:vAlign w:val="center"/>
            <w:hideMark/>
          </w:tcPr>
          <w:p w14:paraId="3D2DA75B"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1B7A262D" w14:textId="77777777" w:rsidR="00974331" w:rsidRPr="001B7F05" w:rsidRDefault="00974331" w:rsidP="00974331">
            <w:pPr>
              <w:spacing w:after="0" w:line="240" w:lineRule="auto"/>
              <w:ind w:left="-79" w:right="-88"/>
              <w:jc w:val="center"/>
              <w:rPr>
                <w:sz w:val="20"/>
                <w:szCs w:val="20"/>
              </w:rPr>
            </w:pPr>
            <w:r w:rsidRPr="001B7F05">
              <w:rPr>
                <w:sz w:val="20"/>
                <w:szCs w:val="20"/>
              </w:rPr>
              <w:t>102,9</w:t>
            </w:r>
          </w:p>
        </w:tc>
        <w:tc>
          <w:tcPr>
            <w:tcW w:w="709" w:type="dxa"/>
            <w:vAlign w:val="center"/>
            <w:hideMark/>
          </w:tcPr>
          <w:p w14:paraId="38175734" w14:textId="77777777" w:rsidR="00974331" w:rsidRPr="001B7F05" w:rsidRDefault="00974331" w:rsidP="00974331">
            <w:pPr>
              <w:spacing w:after="0" w:line="240" w:lineRule="auto"/>
              <w:ind w:left="-79" w:right="-74"/>
              <w:jc w:val="center"/>
              <w:rPr>
                <w:sz w:val="20"/>
                <w:szCs w:val="20"/>
              </w:rPr>
            </w:pPr>
            <w:r w:rsidRPr="001B7F05">
              <w:rPr>
                <w:sz w:val="20"/>
                <w:szCs w:val="20"/>
              </w:rPr>
              <w:t>120,1</w:t>
            </w:r>
          </w:p>
        </w:tc>
        <w:tc>
          <w:tcPr>
            <w:tcW w:w="850" w:type="dxa"/>
            <w:vAlign w:val="center"/>
            <w:hideMark/>
          </w:tcPr>
          <w:p w14:paraId="72792AF9" w14:textId="77777777" w:rsidR="00974331" w:rsidRPr="001B7F05" w:rsidRDefault="00974331" w:rsidP="00974331">
            <w:pPr>
              <w:spacing w:after="0" w:line="240" w:lineRule="auto"/>
              <w:ind w:left="-79" w:right="-74"/>
              <w:jc w:val="center"/>
              <w:rPr>
                <w:sz w:val="20"/>
                <w:szCs w:val="20"/>
              </w:rPr>
            </w:pPr>
            <w:r w:rsidRPr="001B7F05">
              <w:rPr>
                <w:sz w:val="20"/>
                <w:szCs w:val="20"/>
              </w:rPr>
              <w:t>83,0</w:t>
            </w:r>
          </w:p>
        </w:tc>
        <w:tc>
          <w:tcPr>
            <w:tcW w:w="960" w:type="dxa"/>
            <w:vAlign w:val="center"/>
            <w:hideMark/>
          </w:tcPr>
          <w:p w14:paraId="2D727E6E" w14:textId="77777777" w:rsidR="00974331" w:rsidRPr="001B7F05" w:rsidRDefault="00974331" w:rsidP="00974331">
            <w:pPr>
              <w:spacing w:after="0" w:line="240" w:lineRule="auto"/>
              <w:ind w:left="-79" w:right="-74"/>
              <w:jc w:val="center"/>
              <w:rPr>
                <w:sz w:val="20"/>
                <w:szCs w:val="20"/>
              </w:rPr>
            </w:pPr>
            <w:r w:rsidRPr="001B7F05">
              <w:rPr>
                <w:sz w:val="20"/>
                <w:szCs w:val="20"/>
              </w:rPr>
              <w:t>103,5</w:t>
            </w:r>
          </w:p>
        </w:tc>
        <w:tc>
          <w:tcPr>
            <w:tcW w:w="708" w:type="dxa"/>
            <w:vAlign w:val="center"/>
            <w:hideMark/>
          </w:tcPr>
          <w:p w14:paraId="1C691210" w14:textId="77777777" w:rsidR="00974331" w:rsidRPr="001B7F05" w:rsidRDefault="00974331" w:rsidP="00974331">
            <w:pPr>
              <w:spacing w:after="0" w:line="240" w:lineRule="auto"/>
              <w:ind w:left="-79" w:right="-74"/>
              <w:jc w:val="center"/>
              <w:rPr>
                <w:sz w:val="20"/>
                <w:szCs w:val="20"/>
              </w:rPr>
            </w:pPr>
            <w:r w:rsidRPr="001B7F05">
              <w:rPr>
                <w:sz w:val="20"/>
                <w:szCs w:val="20"/>
              </w:rPr>
              <w:t>107,0</w:t>
            </w:r>
          </w:p>
        </w:tc>
        <w:tc>
          <w:tcPr>
            <w:tcW w:w="709" w:type="dxa"/>
            <w:vAlign w:val="center"/>
            <w:hideMark/>
          </w:tcPr>
          <w:p w14:paraId="05E6A9F6" w14:textId="77777777" w:rsidR="00974331" w:rsidRPr="001B7F05" w:rsidRDefault="00974331" w:rsidP="00974331">
            <w:pPr>
              <w:spacing w:after="0" w:line="240" w:lineRule="auto"/>
              <w:ind w:left="-79" w:right="-74"/>
              <w:jc w:val="center"/>
              <w:rPr>
                <w:sz w:val="20"/>
                <w:szCs w:val="20"/>
              </w:rPr>
            </w:pPr>
            <w:r w:rsidRPr="001B7F05">
              <w:rPr>
                <w:sz w:val="20"/>
                <w:szCs w:val="20"/>
              </w:rPr>
              <w:t>104,5</w:t>
            </w:r>
          </w:p>
        </w:tc>
      </w:tr>
      <w:tr w:rsidR="00974331" w:rsidRPr="001B7F05" w14:paraId="55909B7C" w14:textId="77777777" w:rsidTr="00974331">
        <w:trPr>
          <w:trHeight w:val="20"/>
        </w:trPr>
        <w:tc>
          <w:tcPr>
            <w:tcW w:w="3720" w:type="dxa"/>
            <w:tcBorders>
              <w:top w:val="nil"/>
              <w:left w:val="nil"/>
              <w:bottom w:val="nil"/>
              <w:right w:val="single" w:sz="4" w:space="0" w:color="auto"/>
            </w:tcBorders>
            <w:vAlign w:val="bottom"/>
            <w:hideMark/>
          </w:tcPr>
          <w:p w14:paraId="5B29343E"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 xml:space="preserve">производство напитков </w:t>
            </w:r>
          </w:p>
        </w:tc>
        <w:tc>
          <w:tcPr>
            <w:tcW w:w="709" w:type="dxa"/>
            <w:tcBorders>
              <w:top w:val="nil"/>
              <w:left w:val="single" w:sz="4" w:space="0" w:color="auto"/>
              <w:bottom w:val="nil"/>
              <w:right w:val="nil"/>
            </w:tcBorders>
            <w:vAlign w:val="center"/>
            <w:hideMark/>
          </w:tcPr>
          <w:p w14:paraId="56C61E3E" w14:textId="77777777" w:rsidR="00974331" w:rsidRPr="001B7F05" w:rsidRDefault="00974331" w:rsidP="00974331">
            <w:pPr>
              <w:spacing w:after="0" w:line="240" w:lineRule="auto"/>
              <w:ind w:left="-79" w:right="-74"/>
              <w:jc w:val="center"/>
              <w:rPr>
                <w:sz w:val="20"/>
                <w:szCs w:val="20"/>
              </w:rPr>
            </w:pPr>
            <w:r w:rsidRPr="001B7F05">
              <w:rPr>
                <w:sz w:val="20"/>
                <w:szCs w:val="20"/>
              </w:rPr>
              <w:t>115,7</w:t>
            </w:r>
          </w:p>
        </w:tc>
        <w:tc>
          <w:tcPr>
            <w:tcW w:w="709" w:type="dxa"/>
            <w:gridSpan w:val="2"/>
            <w:vAlign w:val="center"/>
            <w:hideMark/>
          </w:tcPr>
          <w:p w14:paraId="098303B3" w14:textId="77777777" w:rsidR="00974331" w:rsidRPr="001B7F05" w:rsidRDefault="00974331" w:rsidP="00974331">
            <w:pPr>
              <w:spacing w:after="0" w:line="240" w:lineRule="auto"/>
              <w:ind w:left="-79" w:right="-74"/>
              <w:jc w:val="center"/>
              <w:rPr>
                <w:sz w:val="20"/>
                <w:szCs w:val="20"/>
              </w:rPr>
            </w:pPr>
            <w:r w:rsidRPr="001B7F05">
              <w:rPr>
                <w:sz w:val="20"/>
                <w:szCs w:val="20"/>
              </w:rPr>
              <w:t>96,1</w:t>
            </w:r>
          </w:p>
        </w:tc>
        <w:tc>
          <w:tcPr>
            <w:tcW w:w="708" w:type="dxa"/>
            <w:vAlign w:val="center"/>
            <w:hideMark/>
          </w:tcPr>
          <w:p w14:paraId="02318EF9"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424688A0" w14:textId="77777777" w:rsidR="00974331" w:rsidRPr="001B7F05" w:rsidRDefault="00974331" w:rsidP="00974331">
            <w:pPr>
              <w:spacing w:after="0" w:line="240" w:lineRule="auto"/>
              <w:ind w:left="-79" w:right="-88"/>
              <w:jc w:val="center"/>
              <w:rPr>
                <w:sz w:val="20"/>
                <w:szCs w:val="20"/>
              </w:rPr>
            </w:pPr>
            <w:r w:rsidRPr="001B7F05">
              <w:rPr>
                <w:sz w:val="20"/>
                <w:szCs w:val="20"/>
              </w:rPr>
              <w:t>97,9</w:t>
            </w:r>
          </w:p>
        </w:tc>
        <w:tc>
          <w:tcPr>
            <w:tcW w:w="709" w:type="dxa"/>
            <w:vAlign w:val="center"/>
            <w:hideMark/>
          </w:tcPr>
          <w:p w14:paraId="26F43560" w14:textId="77777777" w:rsidR="00974331" w:rsidRPr="001B7F05" w:rsidRDefault="00974331" w:rsidP="00974331">
            <w:pPr>
              <w:spacing w:after="0" w:line="240" w:lineRule="auto"/>
              <w:ind w:left="-79" w:right="-74"/>
              <w:jc w:val="center"/>
              <w:rPr>
                <w:sz w:val="20"/>
                <w:szCs w:val="20"/>
              </w:rPr>
            </w:pPr>
            <w:r w:rsidRPr="001B7F05">
              <w:rPr>
                <w:sz w:val="20"/>
                <w:szCs w:val="20"/>
              </w:rPr>
              <w:t>120,0</w:t>
            </w:r>
          </w:p>
        </w:tc>
        <w:tc>
          <w:tcPr>
            <w:tcW w:w="850" w:type="dxa"/>
            <w:vAlign w:val="center"/>
            <w:hideMark/>
          </w:tcPr>
          <w:p w14:paraId="01B066CA" w14:textId="77777777" w:rsidR="00974331" w:rsidRPr="001B7F05" w:rsidRDefault="00974331" w:rsidP="00974331">
            <w:pPr>
              <w:spacing w:after="0" w:line="240" w:lineRule="auto"/>
              <w:ind w:left="-79" w:right="-74"/>
              <w:jc w:val="center"/>
              <w:rPr>
                <w:sz w:val="20"/>
                <w:szCs w:val="20"/>
              </w:rPr>
            </w:pPr>
            <w:r w:rsidRPr="001B7F05">
              <w:rPr>
                <w:sz w:val="20"/>
                <w:szCs w:val="20"/>
              </w:rPr>
              <w:t>101,5</w:t>
            </w:r>
          </w:p>
        </w:tc>
        <w:tc>
          <w:tcPr>
            <w:tcW w:w="960" w:type="dxa"/>
            <w:vAlign w:val="center"/>
            <w:hideMark/>
          </w:tcPr>
          <w:p w14:paraId="67640EB9" w14:textId="77777777" w:rsidR="00974331" w:rsidRPr="001B7F05" w:rsidRDefault="00974331" w:rsidP="00974331">
            <w:pPr>
              <w:spacing w:after="0" w:line="240" w:lineRule="auto"/>
              <w:ind w:left="-79" w:right="-74"/>
              <w:jc w:val="center"/>
              <w:rPr>
                <w:sz w:val="20"/>
                <w:szCs w:val="20"/>
              </w:rPr>
            </w:pPr>
            <w:r w:rsidRPr="001B7F05">
              <w:rPr>
                <w:sz w:val="20"/>
                <w:szCs w:val="20"/>
              </w:rPr>
              <w:t>109,4</w:t>
            </w:r>
          </w:p>
        </w:tc>
        <w:tc>
          <w:tcPr>
            <w:tcW w:w="708" w:type="dxa"/>
            <w:vAlign w:val="center"/>
            <w:hideMark/>
          </w:tcPr>
          <w:p w14:paraId="0495CA05" w14:textId="77777777" w:rsidR="00974331" w:rsidRPr="001B7F05" w:rsidRDefault="00974331" w:rsidP="00974331">
            <w:pPr>
              <w:spacing w:after="0" w:line="240" w:lineRule="auto"/>
              <w:ind w:left="-79" w:right="-74"/>
              <w:jc w:val="center"/>
              <w:rPr>
                <w:sz w:val="20"/>
                <w:szCs w:val="20"/>
              </w:rPr>
            </w:pPr>
            <w:r w:rsidRPr="001B7F05">
              <w:rPr>
                <w:sz w:val="20"/>
                <w:szCs w:val="20"/>
              </w:rPr>
              <w:t>105,9</w:t>
            </w:r>
          </w:p>
        </w:tc>
        <w:tc>
          <w:tcPr>
            <w:tcW w:w="709" w:type="dxa"/>
            <w:vAlign w:val="center"/>
            <w:hideMark/>
          </w:tcPr>
          <w:p w14:paraId="0173E123" w14:textId="77777777" w:rsidR="00974331" w:rsidRPr="001B7F05" w:rsidRDefault="00974331" w:rsidP="00974331">
            <w:pPr>
              <w:spacing w:after="0" w:line="240" w:lineRule="auto"/>
              <w:ind w:left="-79" w:right="-74"/>
              <w:jc w:val="center"/>
              <w:rPr>
                <w:sz w:val="20"/>
                <w:szCs w:val="20"/>
              </w:rPr>
            </w:pPr>
            <w:r w:rsidRPr="001B7F05">
              <w:rPr>
                <w:sz w:val="20"/>
                <w:szCs w:val="20"/>
              </w:rPr>
              <w:t>99,0</w:t>
            </w:r>
          </w:p>
        </w:tc>
      </w:tr>
      <w:tr w:rsidR="00974331" w:rsidRPr="001B7F05" w14:paraId="72E17A18" w14:textId="77777777" w:rsidTr="00974331">
        <w:trPr>
          <w:trHeight w:val="20"/>
        </w:trPr>
        <w:tc>
          <w:tcPr>
            <w:tcW w:w="3720" w:type="dxa"/>
            <w:tcBorders>
              <w:top w:val="nil"/>
              <w:left w:val="nil"/>
              <w:bottom w:val="nil"/>
              <w:right w:val="single" w:sz="4" w:space="0" w:color="auto"/>
            </w:tcBorders>
            <w:vAlign w:val="bottom"/>
            <w:hideMark/>
          </w:tcPr>
          <w:p w14:paraId="27A9BE7D"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табачных изделий</w:t>
            </w:r>
          </w:p>
        </w:tc>
        <w:tc>
          <w:tcPr>
            <w:tcW w:w="709" w:type="dxa"/>
            <w:tcBorders>
              <w:top w:val="nil"/>
              <w:left w:val="single" w:sz="4" w:space="0" w:color="auto"/>
              <w:bottom w:val="nil"/>
              <w:right w:val="nil"/>
            </w:tcBorders>
            <w:vAlign w:val="center"/>
            <w:hideMark/>
          </w:tcPr>
          <w:p w14:paraId="35FD8991" w14:textId="77777777" w:rsidR="00974331" w:rsidRPr="001B7F05" w:rsidRDefault="00974331" w:rsidP="00974331">
            <w:pPr>
              <w:spacing w:after="0" w:line="240" w:lineRule="auto"/>
              <w:ind w:left="-79" w:right="-74"/>
              <w:jc w:val="center"/>
              <w:rPr>
                <w:sz w:val="20"/>
                <w:szCs w:val="20"/>
              </w:rPr>
            </w:pPr>
            <w:r w:rsidRPr="001B7F05">
              <w:rPr>
                <w:sz w:val="20"/>
                <w:szCs w:val="20"/>
              </w:rPr>
              <w:t>104,1</w:t>
            </w:r>
          </w:p>
        </w:tc>
        <w:tc>
          <w:tcPr>
            <w:tcW w:w="709" w:type="dxa"/>
            <w:gridSpan w:val="2"/>
            <w:vAlign w:val="center"/>
            <w:hideMark/>
          </w:tcPr>
          <w:p w14:paraId="5A935671" w14:textId="77777777" w:rsidR="00974331" w:rsidRPr="001B7F05" w:rsidRDefault="00974331" w:rsidP="00974331">
            <w:pPr>
              <w:spacing w:after="0" w:line="240" w:lineRule="auto"/>
              <w:ind w:left="-79" w:right="-74"/>
              <w:jc w:val="center"/>
              <w:rPr>
                <w:sz w:val="20"/>
                <w:szCs w:val="20"/>
              </w:rPr>
            </w:pPr>
            <w:r w:rsidRPr="001B7F05">
              <w:rPr>
                <w:sz w:val="20"/>
                <w:szCs w:val="20"/>
              </w:rPr>
              <w:t>112,6</w:t>
            </w:r>
          </w:p>
        </w:tc>
        <w:tc>
          <w:tcPr>
            <w:tcW w:w="708" w:type="dxa"/>
            <w:vAlign w:val="center"/>
            <w:hideMark/>
          </w:tcPr>
          <w:p w14:paraId="616813ED"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70D153FF" w14:textId="77777777" w:rsidR="00974331" w:rsidRPr="001B7F05" w:rsidRDefault="00974331" w:rsidP="00974331">
            <w:pPr>
              <w:spacing w:after="0" w:line="240" w:lineRule="auto"/>
              <w:ind w:left="-79" w:right="-88"/>
              <w:jc w:val="center"/>
              <w:rPr>
                <w:sz w:val="20"/>
                <w:szCs w:val="20"/>
              </w:rPr>
            </w:pPr>
            <w:r w:rsidRPr="001B7F05">
              <w:rPr>
                <w:sz w:val="20"/>
                <w:szCs w:val="20"/>
              </w:rPr>
              <w:t>98,8</w:t>
            </w:r>
          </w:p>
        </w:tc>
        <w:tc>
          <w:tcPr>
            <w:tcW w:w="709" w:type="dxa"/>
            <w:vAlign w:val="center"/>
            <w:hideMark/>
          </w:tcPr>
          <w:p w14:paraId="299042DE" w14:textId="77777777" w:rsidR="00974331" w:rsidRPr="001B7F05" w:rsidRDefault="00974331" w:rsidP="00974331">
            <w:pPr>
              <w:spacing w:after="0" w:line="240" w:lineRule="auto"/>
              <w:ind w:left="-79" w:right="-74"/>
              <w:jc w:val="center"/>
              <w:rPr>
                <w:sz w:val="20"/>
                <w:szCs w:val="20"/>
              </w:rPr>
            </w:pPr>
            <w:r w:rsidRPr="001B7F05">
              <w:rPr>
                <w:sz w:val="20"/>
                <w:szCs w:val="20"/>
              </w:rPr>
              <w:t>137,5</w:t>
            </w:r>
          </w:p>
        </w:tc>
        <w:tc>
          <w:tcPr>
            <w:tcW w:w="850" w:type="dxa"/>
            <w:vAlign w:val="center"/>
            <w:hideMark/>
          </w:tcPr>
          <w:p w14:paraId="1E620169" w14:textId="77777777" w:rsidR="00974331" w:rsidRPr="001B7F05" w:rsidRDefault="00974331" w:rsidP="00974331">
            <w:pPr>
              <w:spacing w:after="0" w:line="240" w:lineRule="auto"/>
              <w:ind w:left="-79" w:right="-74"/>
              <w:jc w:val="center"/>
              <w:rPr>
                <w:sz w:val="20"/>
                <w:szCs w:val="20"/>
              </w:rPr>
            </w:pPr>
            <w:r w:rsidRPr="001B7F05">
              <w:rPr>
                <w:sz w:val="20"/>
                <w:szCs w:val="20"/>
              </w:rPr>
              <w:t>125,7</w:t>
            </w:r>
          </w:p>
        </w:tc>
        <w:tc>
          <w:tcPr>
            <w:tcW w:w="960" w:type="dxa"/>
            <w:vAlign w:val="center"/>
            <w:hideMark/>
          </w:tcPr>
          <w:p w14:paraId="30DCECEA" w14:textId="77777777" w:rsidR="00974331" w:rsidRPr="001B7F05" w:rsidRDefault="00974331" w:rsidP="00974331">
            <w:pPr>
              <w:spacing w:after="0" w:line="240" w:lineRule="auto"/>
              <w:ind w:left="-79" w:right="-74"/>
              <w:jc w:val="center"/>
              <w:rPr>
                <w:sz w:val="20"/>
                <w:szCs w:val="20"/>
              </w:rPr>
            </w:pPr>
            <w:r w:rsidRPr="001B7F05">
              <w:rPr>
                <w:sz w:val="20"/>
                <w:szCs w:val="20"/>
              </w:rPr>
              <w:t>97,2</w:t>
            </w:r>
          </w:p>
        </w:tc>
        <w:tc>
          <w:tcPr>
            <w:tcW w:w="708" w:type="dxa"/>
            <w:vAlign w:val="center"/>
            <w:hideMark/>
          </w:tcPr>
          <w:p w14:paraId="2679A9B2" w14:textId="77777777" w:rsidR="00974331" w:rsidRPr="001B7F05" w:rsidRDefault="00974331" w:rsidP="00974331">
            <w:pPr>
              <w:spacing w:after="0" w:line="240" w:lineRule="auto"/>
              <w:ind w:left="-79" w:right="-74"/>
              <w:jc w:val="center"/>
              <w:rPr>
                <w:sz w:val="20"/>
                <w:szCs w:val="20"/>
              </w:rPr>
            </w:pPr>
            <w:r w:rsidRPr="001B7F05">
              <w:rPr>
                <w:sz w:val="20"/>
                <w:szCs w:val="20"/>
              </w:rPr>
              <w:t>в 2,3 р.</w:t>
            </w:r>
          </w:p>
        </w:tc>
        <w:tc>
          <w:tcPr>
            <w:tcW w:w="709" w:type="dxa"/>
            <w:vAlign w:val="center"/>
            <w:hideMark/>
          </w:tcPr>
          <w:p w14:paraId="246FDF97" w14:textId="77777777" w:rsidR="00974331" w:rsidRPr="001B7F05" w:rsidRDefault="00974331" w:rsidP="00974331">
            <w:pPr>
              <w:spacing w:after="0" w:line="240" w:lineRule="auto"/>
              <w:ind w:left="-79" w:right="-74"/>
              <w:jc w:val="center"/>
              <w:rPr>
                <w:sz w:val="20"/>
                <w:szCs w:val="20"/>
              </w:rPr>
            </w:pPr>
            <w:r w:rsidRPr="001B7F05">
              <w:rPr>
                <w:sz w:val="20"/>
                <w:szCs w:val="20"/>
              </w:rPr>
              <w:t>121,8</w:t>
            </w:r>
          </w:p>
        </w:tc>
      </w:tr>
      <w:tr w:rsidR="00974331" w:rsidRPr="001B7F05" w14:paraId="649C2541" w14:textId="77777777" w:rsidTr="00974331">
        <w:trPr>
          <w:trHeight w:val="20"/>
        </w:trPr>
        <w:tc>
          <w:tcPr>
            <w:tcW w:w="3720" w:type="dxa"/>
            <w:tcBorders>
              <w:top w:val="nil"/>
              <w:left w:val="nil"/>
              <w:bottom w:val="nil"/>
              <w:right w:val="single" w:sz="4" w:space="0" w:color="auto"/>
            </w:tcBorders>
            <w:vAlign w:val="bottom"/>
            <w:hideMark/>
          </w:tcPr>
          <w:p w14:paraId="4F15ED8B"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текстильное производство</w:t>
            </w:r>
          </w:p>
        </w:tc>
        <w:tc>
          <w:tcPr>
            <w:tcW w:w="709" w:type="dxa"/>
            <w:tcBorders>
              <w:top w:val="nil"/>
              <w:left w:val="single" w:sz="4" w:space="0" w:color="auto"/>
              <w:bottom w:val="nil"/>
              <w:right w:val="nil"/>
            </w:tcBorders>
            <w:vAlign w:val="center"/>
            <w:hideMark/>
          </w:tcPr>
          <w:p w14:paraId="1746CD08" w14:textId="77777777" w:rsidR="00974331" w:rsidRPr="001B7F05" w:rsidRDefault="00974331" w:rsidP="00974331">
            <w:pPr>
              <w:spacing w:after="0" w:line="240" w:lineRule="auto"/>
              <w:ind w:left="-79" w:right="-74"/>
              <w:jc w:val="center"/>
              <w:rPr>
                <w:sz w:val="20"/>
                <w:szCs w:val="20"/>
              </w:rPr>
            </w:pPr>
            <w:r w:rsidRPr="001B7F05">
              <w:rPr>
                <w:sz w:val="20"/>
                <w:szCs w:val="20"/>
              </w:rPr>
              <w:t>100,9</w:t>
            </w:r>
          </w:p>
        </w:tc>
        <w:tc>
          <w:tcPr>
            <w:tcW w:w="709" w:type="dxa"/>
            <w:gridSpan w:val="2"/>
            <w:vAlign w:val="center"/>
            <w:hideMark/>
          </w:tcPr>
          <w:p w14:paraId="12347617" w14:textId="77777777" w:rsidR="00974331" w:rsidRPr="001B7F05" w:rsidRDefault="00974331" w:rsidP="00974331">
            <w:pPr>
              <w:spacing w:after="0" w:line="240" w:lineRule="auto"/>
              <w:ind w:left="-79" w:right="-74"/>
              <w:jc w:val="center"/>
              <w:rPr>
                <w:sz w:val="20"/>
                <w:szCs w:val="20"/>
              </w:rPr>
            </w:pPr>
            <w:r w:rsidRPr="001B7F05">
              <w:rPr>
                <w:sz w:val="20"/>
                <w:szCs w:val="20"/>
              </w:rPr>
              <w:t>97,2</w:t>
            </w:r>
          </w:p>
        </w:tc>
        <w:tc>
          <w:tcPr>
            <w:tcW w:w="708" w:type="dxa"/>
            <w:vAlign w:val="center"/>
            <w:hideMark/>
          </w:tcPr>
          <w:p w14:paraId="01A2FD17"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64D41FB0" w14:textId="77777777" w:rsidR="00974331" w:rsidRPr="001B7F05" w:rsidRDefault="00974331" w:rsidP="00974331">
            <w:pPr>
              <w:spacing w:after="0" w:line="240" w:lineRule="auto"/>
              <w:ind w:left="-79" w:right="-88"/>
              <w:jc w:val="center"/>
              <w:rPr>
                <w:sz w:val="20"/>
                <w:szCs w:val="20"/>
              </w:rPr>
            </w:pPr>
            <w:r w:rsidRPr="001B7F05">
              <w:rPr>
                <w:sz w:val="20"/>
                <w:szCs w:val="20"/>
              </w:rPr>
              <w:t>85,9</w:t>
            </w:r>
          </w:p>
        </w:tc>
        <w:tc>
          <w:tcPr>
            <w:tcW w:w="709" w:type="dxa"/>
            <w:vAlign w:val="center"/>
            <w:hideMark/>
          </w:tcPr>
          <w:p w14:paraId="38D095F4" w14:textId="77777777" w:rsidR="00974331" w:rsidRPr="001B7F05" w:rsidRDefault="00974331" w:rsidP="00974331">
            <w:pPr>
              <w:spacing w:after="0" w:line="240" w:lineRule="auto"/>
              <w:ind w:left="-79" w:right="-74"/>
              <w:jc w:val="center"/>
              <w:rPr>
                <w:sz w:val="20"/>
                <w:szCs w:val="20"/>
              </w:rPr>
            </w:pPr>
            <w:r w:rsidRPr="001B7F05">
              <w:rPr>
                <w:sz w:val="20"/>
                <w:szCs w:val="20"/>
              </w:rPr>
              <w:t>107,6</w:t>
            </w:r>
          </w:p>
        </w:tc>
        <w:tc>
          <w:tcPr>
            <w:tcW w:w="850" w:type="dxa"/>
            <w:vAlign w:val="center"/>
            <w:hideMark/>
          </w:tcPr>
          <w:p w14:paraId="35158FFA" w14:textId="77777777" w:rsidR="00974331" w:rsidRPr="001B7F05" w:rsidRDefault="00974331" w:rsidP="00974331">
            <w:pPr>
              <w:spacing w:after="0" w:line="240" w:lineRule="auto"/>
              <w:ind w:left="-79" w:right="-74"/>
              <w:jc w:val="center"/>
              <w:rPr>
                <w:sz w:val="20"/>
                <w:szCs w:val="20"/>
              </w:rPr>
            </w:pPr>
            <w:r w:rsidRPr="001B7F05">
              <w:rPr>
                <w:sz w:val="20"/>
                <w:szCs w:val="20"/>
              </w:rPr>
              <w:t>93,8</w:t>
            </w:r>
          </w:p>
        </w:tc>
        <w:tc>
          <w:tcPr>
            <w:tcW w:w="960" w:type="dxa"/>
            <w:vAlign w:val="center"/>
            <w:hideMark/>
          </w:tcPr>
          <w:p w14:paraId="17413799" w14:textId="77777777" w:rsidR="00974331" w:rsidRPr="001B7F05" w:rsidRDefault="00974331" w:rsidP="00974331">
            <w:pPr>
              <w:spacing w:after="0" w:line="240" w:lineRule="auto"/>
              <w:ind w:left="-79" w:right="-74"/>
              <w:jc w:val="center"/>
              <w:rPr>
                <w:sz w:val="20"/>
                <w:szCs w:val="20"/>
              </w:rPr>
            </w:pPr>
            <w:r w:rsidRPr="001B7F05">
              <w:rPr>
                <w:sz w:val="20"/>
                <w:szCs w:val="20"/>
              </w:rPr>
              <w:t>103,8</w:t>
            </w:r>
          </w:p>
        </w:tc>
        <w:tc>
          <w:tcPr>
            <w:tcW w:w="708" w:type="dxa"/>
            <w:vAlign w:val="center"/>
            <w:hideMark/>
          </w:tcPr>
          <w:p w14:paraId="3BFEB0E3" w14:textId="77777777" w:rsidR="00974331" w:rsidRPr="001B7F05" w:rsidRDefault="00974331" w:rsidP="00974331">
            <w:pPr>
              <w:spacing w:after="0" w:line="240" w:lineRule="auto"/>
              <w:ind w:left="-79" w:right="-74"/>
              <w:jc w:val="center"/>
              <w:rPr>
                <w:sz w:val="20"/>
                <w:szCs w:val="20"/>
              </w:rPr>
            </w:pPr>
            <w:r w:rsidRPr="001B7F05">
              <w:rPr>
                <w:sz w:val="20"/>
                <w:szCs w:val="20"/>
              </w:rPr>
              <w:t>90,8</w:t>
            </w:r>
          </w:p>
        </w:tc>
        <w:tc>
          <w:tcPr>
            <w:tcW w:w="709" w:type="dxa"/>
            <w:vAlign w:val="center"/>
            <w:hideMark/>
          </w:tcPr>
          <w:p w14:paraId="34D4D92B" w14:textId="77777777" w:rsidR="00974331" w:rsidRPr="001B7F05" w:rsidRDefault="00974331" w:rsidP="00974331">
            <w:pPr>
              <w:spacing w:after="0" w:line="240" w:lineRule="auto"/>
              <w:ind w:left="-79" w:right="-74"/>
              <w:jc w:val="center"/>
              <w:rPr>
                <w:sz w:val="20"/>
                <w:szCs w:val="20"/>
              </w:rPr>
            </w:pPr>
            <w:r w:rsidRPr="001B7F05">
              <w:rPr>
                <w:sz w:val="20"/>
                <w:szCs w:val="20"/>
              </w:rPr>
              <w:t>111,1</w:t>
            </w:r>
          </w:p>
        </w:tc>
      </w:tr>
      <w:tr w:rsidR="00974331" w:rsidRPr="001B7F05" w14:paraId="2BDD3AC9" w14:textId="77777777" w:rsidTr="00974331">
        <w:trPr>
          <w:trHeight w:val="20"/>
        </w:trPr>
        <w:tc>
          <w:tcPr>
            <w:tcW w:w="3720" w:type="dxa"/>
            <w:tcBorders>
              <w:top w:val="nil"/>
              <w:left w:val="nil"/>
              <w:bottom w:val="nil"/>
              <w:right w:val="single" w:sz="4" w:space="0" w:color="auto"/>
            </w:tcBorders>
            <w:vAlign w:val="bottom"/>
            <w:hideMark/>
          </w:tcPr>
          <w:p w14:paraId="554E1843"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одежды</w:t>
            </w:r>
          </w:p>
        </w:tc>
        <w:tc>
          <w:tcPr>
            <w:tcW w:w="709" w:type="dxa"/>
            <w:tcBorders>
              <w:top w:val="nil"/>
              <w:left w:val="single" w:sz="4" w:space="0" w:color="auto"/>
              <w:bottom w:val="nil"/>
              <w:right w:val="nil"/>
            </w:tcBorders>
            <w:vAlign w:val="center"/>
            <w:hideMark/>
          </w:tcPr>
          <w:p w14:paraId="3005A087" w14:textId="77777777" w:rsidR="00974331" w:rsidRPr="001B7F05" w:rsidRDefault="00974331" w:rsidP="00974331">
            <w:pPr>
              <w:spacing w:after="0" w:line="240" w:lineRule="auto"/>
              <w:ind w:left="-79" w:right="-74"/>
              <w:jc w:val="center"/>
              <w:rPr>
                <w:sz w:val="20"/>
                <w:szCs w:val="20"/>
              </w:rPr>
            </w:pPr>
            <w:r w:rsidRPr="001B7F05">
              <w:rPr>
                <w:sz w:val="20"/>
                <w:szCs w:val="20"/>
              </w:rPr>
              <w:t>124,7</w:t>
            </w:r>
          </w:p>
        </w:tc>
        <w:tc>
          <w:tcPr>
            <w:tcW w:w="709" w:type="dxa"/>
            <w:gridSpan w:val="2"/>
            <w:vAlign w:val="center"/>
            <w:hideMark/>
          </w:tcPr>
          <w:p w14:paraId="62EC1AE1" w14:textId="77777777" w:rsidR="00974331" w:rsidRPr="001B7F05" w:rsidRDefault="00974331" w:rsidP="00974331">
            <w:pPr>
              <w:spacing w:after="0" w:line="240" w:lineRule="auto"/>
              <w:ind w:left="-79" w:right="-74"/>
              <w:jc w:val="center"/>
              <w:rPr>
                <w:sz w:val="20"/>
                <w:szCs w:val="20"/>
              </w:rPr>
            </w:pPr>
            <w:r w:rsidRPr="001B7F05">
              <w:rPr>
                <w:sz w:val="20"/>
                <w:szCs w:val="20"/>
              </w:rPr>
              <w:t>96,7</w:t>
            </w:r>
          </w:p>
        </w:tc>
        <w:tc>
          <w:tcPr>
            <w:tcW w:w="708" w:type="dxa"/>
            <w:vAlign w:val="center"/>
            <w:hideMark/>
          </w:tcPr>
          <w:p w14:paraId="16D020A7"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49816442" w14:textId="77777777" w:rsidR="00974331" w:rsidRPr="001B7F05" w:rsidRDefault="00974331" w:rsidP="00974331">
            <w:pPr>
              <w:spacing w:after="0" w:line="240" w:lineRule="auto"/>
              <w:ind w:left="-79" w:right="-88"/>
              <w:jc w:val="center"/>
              <w:rPr>
                <w:sz w:val="20"/>
                <w:szCs w:val="20"/>
              </w:rPr>
            </w:pPr>
            <w:r w:rsidRPr="001B7F05">
              <w:rPr>
                <w:sz w:val="20"/>
                <w:szCs w:val="20"/>
              </w:rPr>
              <w:t>89,3</w:t>
            </w:r>
          </w:p>
        </w:tc>
        <w:tc>
          <w:tcPr>
            <w:tcW w:w="709" w:type="dxa"/>
            <w:vAlign w:val="center"/>
            <w:hideMark/>
          </w:tcPr>
          <w:p w14:paraId="03F01DA9" w14:textId="77777777" w:rsidR="00974331" w:rsidRPr="001B7F05" w:rsidRDefault="00974331" w:rsidP="00974331">
            <w:pPr>
              <w:spacing w:after="0" w:line="240" w:lineRule="auto"/>
              <w:ind w:left="-79" w:right="-74"/>
              <w:jc w:val="center"/>
              <w:rPr>
                <w:sz w:val="20"/>
                <w:szCs w:val="20"/>
              </w:rPr>
            </w:pPr>
            <w:r w:rsidRPr="001B7F05">
              <w:rPr>
                <w:sz w:val="20"/>
                <w:szCs w:val="20"/>
              </w:rPr>
              <w:t>117,0</w:t>
            </w:r>
          </w:p>
        </w:tc>
        <w:tc>
          <w:tcPr>
            <w:tcW w:w="850" w:type="dxa"/>
            <w:vAlign w:val="center"/>
            <w:hideMark/>
          </w:tcPr>
          <w:p w14:paraId="2DAE7C2A" w14:textId="77777777" w:rsidR="00974331" w:rsidRPr="001B7F05" w:rsidRDefault="00974331" w:rsidP="00974331">
            <w:pPr>
              <w:spacing w:after="0" w:line="240" w:lineRule="auto"/>
              <w:ind w:left="-79" w:right="-74"/>
              <w:jc w:val="center"/>
              <w:rPr>
                <w:sz w:val="20"/>
                <w:szCs w:val="20"/>
              </w:rPr>
            </w:pPr>
            <w:r w:rsidRPr="001B7F05">
              <w:rPr>
                <w:sz w:val="20"/>
                <w:szCs w:val="20"/>
              </w:rPr>
              <w:t>95,0</w:t>
            </w:r>
          </w:p>
        </w:tc>
        <w:tc>
          <w:tcPr>
            <w:tcW w:w="960" w:type="dxa"/>
            <w:vAlign w:val="center"/>
            <w:hideMark/>
          </w:tcPr>
          <w:p w14:paraId="19DE31B3" w14:textId="77777777" w:rsidR="00974331" w:rsidRPr="001B7F05" w:rsidRDefault="00974331" w:rsidP="00974331">
            <w:pPr>
              <w:spacing w:after="0" w:line="240" w:lineRule="auto"/>
              <w:ind w:left="-79" w:right="-74"/>
              <w:jc w:val="center"/>
              <w:rPr>
                <w:sz w:val="20"/>
                <w:szCs w:val="20"/>
              </w:rPr>
            </w:pPr>
            <w:r w:rsidRPr="001B7F05">
              <w:rPr>
                <w:sz w:val="20"/>
                <w:szCs w:val="20"/>
              </w:rPr>
              <w:t>105,9</w:t>
            </w:r>
          </w:p>
        </w:tc>
        <w:tc>
          <w:tcPr>
            <w:tcW w:w="708" w:type="dxa"/>
            <w:vAlign w:val="center"/>
            <w:hideMark/>
          </w:tcPr>
          <w:p w14:paraId="7C255CB7" w14:textId="77777777" w:rsidR="00974331" w:rsidRPr="001B7F05" w:rsidRDefault="00974331" w:rsidP="00974331">
            <w:pPr>
              <w:spacing w:after="0" w:line="240" w:lineRule="auto"/>
              <w:ind w:left="-79" w:right="-74"/>
              <w:jc w:val="center"/>
              <w:rPr>
                <w:sz w:val="20"/>
                <w:szCs w:val="20"/>
              </w:rPr>
            </w:pPr>
            <w:r w:rsidRPr="001B7F05">
              <w:rPr>
                <w:sz w:val="20"/>
                <w:szCs w:val="20"/>
              </w:rPr>
              <w:t>101,6</w:t>
            </w:r>
          </w:p>
        </w:tc>
        <w:tc>
          <w:tcPr>
            <w:tcW w:w="709" w:type="dxa"/>
            <w:vAlign w:val="center"/>
            <w:hideMark/>
          </w:tcPr>
          <w:p w14:paraId="4062DDA1" w14:textId="77777777" w:rsidR="00974331" w:rsidRPr="001B7F05" w:rsidRDefault="00974331" w:rsidP="00974331">
            <w:pPr>
              <w:spacing w:after="0" w:line="240" w:lineRule="auto"/>
              <w:ind w:left="-79" w:right="-74"/>
              <w:jc w:val="center"/>
              <w:rPr>
                <w:sz w:val="20"/>
                <w:szCs w:val="20"/>
              </w:rPr>
            </w:pPr>
            <w:r w:rsidRPr="001B7F05">
              <w:rPr>
                <w:sz w:val="20"/>
                <w:szCs w:val="20"/>
              </w:rPr>
              <w:t>109,4</w:t>
            </w:r>
          </w:p>
        </w:tc>
      </w:tr>
      <w:tr w:rsidR="00974331" w:rsidRPr="001B7F05" w14:paraId="4A461E15" w14:textId="77777777" w:rsidTr="00974331">
        <w:trPr>
          <w:trHeight w:val="20"/>
        </w:trPr>
        <w:tc>
          <w:tcPr>
            <w:tcW w:w="3720" w:type="dxa"/>
            <w:tcBorders>
              <w:top w:val="nil"/>
              <w:left w:val="nil"/>
              <w:bottom w:val="nil"/>
              <w:right w:val="single" w:sz="4" w:space="0" w:color="auto"/>
            </w:tcBorders>
            <w:vAlign w:val="bottom"/>
            <w:hideMark/>
          </w:tcPr>
          <w:p w14:paraId="61250DEE"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кожи, изделий из кожи и производство обуви</w:t>
            </w:r>
          </w:p>
        </w:tc>
        <w:tc>
          <w:tcPr>
            <w:tcW w:w="709" w:type="dxa"/>
            <w:tcBorders>
              <w:top w:val="nil"/>
              <w:left w:val="single" w:sz="4" w:space="0" w:color="auto"/>
              <w:bottom w:val="nil"/>
              <w:right w:val="nil"/>
            </w:tcBorders>
            <w:vAlign w:val="center"/>
            <w:hideMark/>
          </w:tcPr>
          <w:p w14:paraId="6594464A" w14:textId="77777777" w:rsidR="00974331" w:rsidRPr="001B7F05" w:rsidRDefault="00974331" w:rsidP="00974331">
            <w:pPr>
              <w:spacing w:after="0" w:line="240" w:lineRule="auto"/>
              <w:ind w:left="-79" w:right="-74"/>
              <w:jc w:val="center"/>
              <w:rPr>
                <w:sz w:val="20"/>
                <w:szCs w:val="20"/>
              </w:rPr>
            </w:pPr>
            <w:r w:rsidRPr="001B7F05">
              <w:rPr>
                <w:sz w:val="20"/>
                <w:szCs w:val="20"/>
              </w:rPr>
              <w:t>109,3</w:t>
            </w:r>
          </w:p>
        </w:tc>
        <w:tc>
          <w:tcPr>
            <w:tcW w:w="709" w:type="dxa"/>
            <w:gridSpan w:val="2"/>
            <w:vAlign w:val="center"/>
            <w:hideMark/>
          </w:tcPr>
          <w:p w14:paraId="04597521" w14:textId="77777777" w:rsidR="00974331" w:rsidRPr="001B7F05" w:rsidRDefault="00974331" w:rsidP="00974331">
            <w:pPr>
              <w:spacing w:after="0" w:line="240" w:lineRule="auto"/>
              <w:ind w:left="-79" w:right="-74"/>
              <w:jc w:val="center"/>
              <w:rPr>
                <w:sz w:val="20"/>
                <w:szCs w:val="20"/>
              </w:rPr>
            </w:pPr>
            <w:r w:rsidRPr="001B7F05">
              <w:rPr>
                <w:sz w:val="20"/>
                <w:szCs w:val="20"/>
              </w:rPr>
              <w:t>88,4</w:t>
            </w:r>
          </w:p>
        </w:tc>
        <w:tc>
          <w:tcPr>
            <w:tcW w:w="708" w:type="dxa"/>
            <w:vAlign w:val="center"/>
            <w:hideMark/>
          </w:tcPr>
          <w:p w14:paraId="76EF2A35"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50332E6F" w14:textId="77777777" w:rsidR="00974331" w:rsidRPr="001B7F05" w:rsidRDefault="00974331" w:rsidP="00974331">
            <w:pPr>
              <w:spacing w:after="0" w:line="240" w:lineRule="auto"/>
              <w:ind w:left="-79" w:right="-88"/>
              <w:jc w:val="center"/>
              <w:rPr>
                <w:sz w:val="20"/>
                <w:szCs w:val="20"/>
              </w:rPr>
            </w:pPr>
            <w:r w:rsidRPr="001B7F05">
              <w:rPr>
                <w:sz w:val="20"/>
                <w:szCs w:val="20"/>
              </w:rPr>
              <w:t>82,9</w:t>
            </w:r>
          </w:p>
        </w:tc>
        <w:tc>
          <w:tcPr>
            <w:tcW w:w="709" w:type="dxa"/>
            <w:vAlign w:val="center"/>
            <w:hideMark/>
          </w:tcPr>
          <w:p w14:paraId="568949D7" w14:textId="77777777" w:rsidR="00974331" w:rsidRPr="001B7F05" w:rsidRDefault="00974331" w:rsidP="00974331">
            <w:pPr>
              <w:spacing w:after="0" w:line="240" w:lineRule="auto"/>
              <w:ind w:left="-79" w:right="-74"/>
              <w:jc w:val="center"/>
              <w:rPr>
                <w:sz w:val="20"/>
                <w:szCs w:val="20"/>
              </w:rPr>
            </w:pPr>
            <w:r w:rsidRPr="001B7F05">
              <w:rPr>
                <w:sz w:val="20"/>
                <w:szCs w:val="20"/>
              </w:rPr>
              <w:t>133,6</w:t>
            </w:r>
          </w:p>
        </w:tc>
        <w:tc>
          <w:tcPr>
            <w:tcW w:w="850" w:type="dxa"/>
            <w:vAlign w:val="center"/>
            <w:hideMark/>
          </w:tcPr>
          <w:p w14:paraId="6BE29E0F" w14:textId="77777777" w:rsidR="00974331" w:rsidRPr="001B7F05" w:rsidRDefault="00974331" w:rsidP="00974331">
            <w:pPr>
              <w:spacing w:after="0" w:line="240" w:lineRule="auto"/>
              <w:ind w:left="-79" w:right="-74"/>
              <w:jc w:val="center"/>
              <w:rPr>
                <w:sz w:val="20"/>
                <w:szCs w:val="20"/>
              </w:rPr>
            </w:pPr>
            <w:r w:rsidRPr="001B7F05">
              <w:rPr>
                <w:sz w:val="20"/>
                <w:szCs w:val="20"/>
              </w:rPr>
              <w:t>67,2</w:t>
            </w:r>
          </w:p>
        </w:tc>
        <w:tc>
          <w:tcPr>
            <w:tcW w:w="960" w:type="dxa"/>
            <w:vAlign w:val="center"/>
            <w:hideMark/>
          </w:tcPr>
          <w:p w14:paraId="6FD6A74C" w14:textId="77777777" w:rsidR="00974331" w:rsidRPr="001B7F05" w:rsidRDefault="00974331" w:rsidP="00974331">
            <w:pPr>
              <w:spacing w:after="0" w:line="240" w:lineRule="auto"/>
              <w:ind w:left="-79" w:right="-74"/>
              <w:jc w:val="center"/>
              <w:rPr>
                <w:sz w:val="20"/>
                <w:szCs w:val="20"/>
              </w:rPr>
            </w:pPr>
            <w:r w:rsidRPr="001B7F05">
              <w:rPr>
                <w:sz w:val="20"/>
                <w:szCs w:val="20"/>
              </w:rPr>
              <w:t>96,7</w:t>
            </w:r>
          </w:p>
        </w:tc>
        <w:tc>
          <w:tcPr>
            <w:tcW w:w="708" w:type="dxa"/>
            <w:vAlign w:val="center"/>
            <w:hideMark/>
          </w:tcPr>
          <w:p w14:paraId="18DD0693" w14:textId="77777777" w:rsidR="00974331" w:rsidRPr="001B7F05" w:rsidRDefault="00974331" w:rsidP="00974331">
            <w:pPr>
              <w:spacing w:after="0" w:line="240" w:lineRule="auto"/>
              <w:ind w:left="-79" w:right="-74"/>
              <w:jc w:val="center"/>
              <w:rPr>
                <w:sz w:val="20"/>
                <w:szCs w:val="20"/>
              </w:rPr>
            </w:pPr>
            <w:r w:rsidRPr="001B7F05">
              <w:rPr>
                <w:sz w:val="20"/>
                <w:szCs w:val="20"/>
              </w:rPr>
              <w:t>123,8</w:t>
            </w:r>
          </w:p>
        </w:tc>
        <w:tc>
          <w:tcPr>
            <w:tcW w:w="709" w:type="dxa"/>
            <w:vAlign w:val="center"/>
            <w:hideMark/>
          </w:tcPr>
          <w:p w14:paraId="7251E188" w14:textId="77777777" w:rsidR="00974331" w:rsidRPr="001B7F05" w:rsidRDefault="00974331" w:rsidP="00974331">
            <w:pPr>
              <w:spacing w:after="0" w:line="240" w:lineRule="auto"/>
              <w:ind w:left="-79" w:right="-74"/>
              <w:jc w:val="center"/>
              <w:rPr>
                <w:sz w:val="20"/>
                <w:szCs w:val="20"/>
              </w:rPr>
            </w:pPr>
            <w:r w:rsidRPr="001B7F05">
              <w:rPr>
                <w:sz w:val="20"/>
                <w:szCs w:val="20"/>
              </w:rPr>
              <w:t>109,3</w:t>
            </w:r>
          </w:p>
        </w:tc>
      </w:tr>
      <w:tr w:rsidR="00974331" w:rsidRPr="001B7F05" w14:paraId="251BE646" w14:textId="77777777" w:rsidTr="00974331">
        <w:trPr>
          <w:trHeight w:val="20"/>
        </w:trPr>
        <w:tc>
          <w:tcPr>
            <w:tcW w:w="3720" w:type="dxa"/>
            <w:tcBorders>
              <w:top w:val="nil"/>
              <w:left w:val="nil"/>
              <w:bottom w:val="nil"/>
              <w:right w:val="single" w:sz="4" w:space="0" w:color="auto"/>
            </w:tcBorders>
            <w:vAlign w:val="bottom"/>
            <w:hideMark/>
          </w:tcPr>
          <w:p w14:paraId="7EFCF93F" w14:textId="77777777" w:rsidR="00974331" w:rsidRPr="00C72458" w:rsidRDefault="00974331" w:rsidP="00974331">
            <w:pPr>
              <w:widowControl w:val="0"/>
              <w:autoSpaceDE w:val="0"/>
              <w:autoSpaceDN w:val="0"/>
              <w:adjustRightInd w:val="0"/>
              <w:spacing w:after="0" w:line="240" w:lineRule="auto"/>
              <w:ind w:left="113"/>
              <w:rPr>
                <w:spacing w:val="-6"/>
                <w:sz w:val="20"/>
                <w:szCs w:val="20"/>
              </w:rPr>
            </w:pPr>
            <w:r w:rsidRPr="00C72458">
              <w:rPr>
                <w:spacing w:val="-6"/>
                <w:sz w:val="20"/>
                <w:szCs w:val="20"/>
              </w:rPr>
              <w:t>обработка древесины и производство изделий из дерева и пробки (кроме мебели), плетеных изделий</w:t>
            </w:r>
          </w:p>
        </w:tc>
        <w:tc>
          <w:tcPr>
            <w:tcW w:w="709" w:type="dxa"/>
            <w:tcBorders>
              <w:top w:val="nil"/>
              <w:left w:val="single" w:sz="4" w:space="0" w:color="auto"/>
              <w:bottom w:val="nil"/>
              <w:right w:val="nil"/>
            </w:tcBorders>
            <w:vAlign w:val="center"/>
            <w:hideMark/>
          </w:tcPr>
          <w:p w14:paraId="49F2DC20" w14:textId="77777777" w:rsidR="00974331" w:rsidRPr="001B7F05" w:rsidRDefault="00974331" w:rsidP="00974331">
            <w:pPr>
              <w:spacing w:after="0" w:line="240" w:lineRule="auto"/>
              <w:ind w:left="-79" w:right="-74"/>
              <w:jc w:val="center"/>
              <w:rPr>
                <w:sz w:val="20"/>
                <w:szCs w:val="20"/>
              </w:rPr>
            </w:pPr>
            <w:r w:rsidRPr="001B7F05">
              <w:rPr>
                <w:sz w:val="20"/>
                <w:szCs w:val="20"/>
              </w:rPr>
              <w:t>125,9</w:t>
            </w:r>
          </w:p>
        </w:tc>
        <w:tc>
          <w:tcPr>
            <w:tcW w:w="709" w:type="dxa"/>
            <w:gridSpan w:val="2"/>
            <w:vAlign w:val="center"/>
            <w:hideMark/>
          </w:tcPr>
          <w:p w14:paraId="04F38362" w14:textId="77777777" w:rsidR="00974331" w:rsidRPr="001B7F05" w:rsidRDefault="00974331" w:rsidP="00974331">
            <w:pPr>
              <w:spacing w:after="0" w:line="240" w:lineRule="auto"/>
              <w:ind w:left="-79" w:right="-74"/>
              <w:jc w:val="center"/>
              <w:rPr>
                <w:sz w:val="20"/>
                <w:szCs w:val="20"/>
              </w:rPr>
            </w:pPr>
            <w:r w:rsidRPr="001B7F05">
              <w:rPr>
                <w:sz w:val="20"/>
                <w:szCs w:val="20"/>
              </w:rPr>
              <w:t>122,5</w:t>
            </w:r>
          </w:p>
        </w:tc>
        <w:tc>
          <w:tcPr>
            <w:tcW w:w="708" w:type="dxa"/>
            <w:vAlign w:val="center"/>
            <w:hideMark/>
          </w:tcPr>
          <w:p w14:paraId="0D03EC38"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6A89DADC" w14:textId="77777777" w:rsidR="00974331" w:rsidRPr="001B7F05" w:rsidRDefault="00974331" w:rsidP="00974331">
            <w:pPr>
              <w:spacing w:after="0" w:line="240" w:lineRule="auto"/>
              <w:ind w:left="-79" w:right="-88"/>
              <w:jc w:val="center"/>
              <w:rPr>
                <w:sz w:val="20"/>
                <w:szCs w:val="20"/>
              </w:rPr>
            </w:pPr>
            <w:r w:rsidRPr="001B7F05">
              <w:rPr>
                <w:sz w:val="20"/>
                <w:szCs w:val="20"/>
              </w:rPr>
              <w:t>96,8</w:t>
            </w:r>
          </w:p>
        </w:tc>
        <w:tc>
          <w:tcPr>
            <w:tcW w:w="709" w:type="dxa"/>
            <w:vAlign w:val="center"/>
            <w:hideMark/>
          </w:tcPr>
          <w:p w14:paraId="459E24CE" w14:textId="77777777" w:rsidR="00974331" w:rsidRPr="001B7F05" w:rsidRDefault="00974331" w:rsidP="00974331">
            <w:pPr>
              <w:spacing w:after="0" w:line="240" w:lineRule="auto"/>
              <w:ind w:left="-79" w:right="-74"/>
              <w:jc w:val="center"/>
              <w:rPr>
                <w:sz w:val="20"/>
                <w:szCs w:val="20"/>
              </w:rPr>
            </w:pPr>
            <w:r w:rsidRPr="001B7F05">
              <w:rPr>
                <w:sz w:val="20"/>
                <w:szCs w:val="20"/>
              </w:rPr>
              <w:t>113,3</w:t>
            </w:r>
          </w:p>
        </w:tc>
        <w:tc>
          <w:tcPr>
            <w:tcW w:w="850" w:type="dxa"/>
            <w:vAlign w:val="center"/>
            <w:hideMark/>
          </w:tcPr>
          <w:p w14:paraId="5EF6C87A" w14:textId="77777777" w:rsidR="00974331" w:rsidRPr="001B7F05" w:rsidRDefault="00974331" w:rsidP="00974331">
            <w:pPr>
              <w:spacing w:after="0" w:line="240" w:lineRule="auto"/>
              <w:ind w:left="-79" w:right="-74"/>
              <w:jc w:val="center"/>
              <w:rPr>
                <w:sz w:val="20"/>
                <w:szCs w:val="20"/>
              </w:rPr>
            </w:pPr>
            <w:r w:rsidRPr="001B7F05">
              <w:rPr>
                <w:sz w:val="20"/>
                <w:szCs w:val="20"/>
              </w:rPr>
              <w:t>86,6</w:t>
            </w:r>
          </w:p>
        </w:tc>
        <w:tc>
          <w:tcPr>
            <w:tcW w:w="960" w:type="dxa"/>
            <w:vAlign w:val="center"/>
            <w:hideMark/>
          </w:tcPr>
          <w:p w14:paraId="3C75E1C3" w14:textId="77777777" w:rsidR="00974331" w:rsidRPr="001B7F05" w:rsidRDefault="00974331" w:rsidP="00974331">
            <w:pPr>
              <w:spacing w:after="0" w:line="240" w:lineRule="auto"/>
              <w:ind w:left="-79" w:right="-74"/>
              <w:jc w:val="center"/>
              <w:rPr>
                <w:sz w:val="20"/>
                <w:szCs w:val="20"/>
              </w:rPr>
            </w:pPr>
            <w:r w:rsidRPr="001B7F05">
              <w:rPr>
                <w:sz w:val="20"/>
                <w:szCs w:val="20"/>
              </w:rPr>
              <w:t>104,2</w:t>
            </w:r>
          </w:p>
        </w:tc>
        <w:tc>
          <w:tcPr>
            <w:tcW w:w="708" w:type="dxa"/>
            <w:vAlign w:val="center"/>
            <w:hideMark/>
          </w:tcPr>
          <w:p w14:paraId="1162CFD5" w14:textId="77777777" w:rsidR="00974331" w:rsidRPr="001B7F05" w:rsidRDefault="00974331" w:rsidP="00974331">
            <w:pPr>
              <w:spacing w:after="0" w:line="240" w:lineRule="auto"/>
              <w:ind w:left="-79" w:right="-74"/>
              <w:jc w:val="center"/>
              <w:rPr>
                <w:sz w:val="20"/>
                <w:szCs w:val="20"/>
              </w:rPr>
            </w:pPr>
            <w:r w:rsidRPr="001B7F05">
              <w:rPr>
                <w:sz w:val="20"/>
                <w:szCs w:val="20"/>
              </w:rPr>
              <w:t>118,0</w:t>
            </w:r>
          </w:p>
        </w:tc>
        <w:tc>
          <w:tcPr>
            <w:tcW w:w="709" w:type="dxa"/>
            <w:vAlign w:val="center"/>
            <w:hideMark/>
          </w:tcPr>
          <w:p w14:paraId="16CBD7A1" w14:textId="77777777" w:rsidR="00974331" w:rsidRPr="001B7F05" w:rsidRDefault="00974331" w:rsidP="00974331">
            <w:pPr>
              <w:spacing w:after="0" w:line="240" w:lineRule="auto"/>
              <w:ind w:left="-79" w:right="-74"/>
              <w:jc w:val="center"/>
              <w:rPr>
                <w:sz w:val="20"/>
                <w:szCs w:val="20"/>
              </w:rPr>
            </w:pPr>
            <w:r w:rsidRPr="001B7F05">
              <w:rPr>
                <w:sz w:val="20"/>
                <w:szCs w:val="20"/>
              </w:rPr>
              <w:t>156,6</w:t>
            </w:r>
          </w:p>
        </w:tc>
      </w:tr>
      <w:tr w:rsidR="00974331" w:rsidRPr="001B7F05" w14:paraId="28BE2967" w14:textId="77777777" w:rsidTr="00974331">
        <w:trPr>
          <w:trHeight w:val="20"/>
        </w:trPr>
        <w:tc>
          <w:tcPr>
            <w:tcW w:w="3720" w:type="dxa"/>
            <w:tcBorders>
              <w:top w:val="nil"/>
              <w:left w:val="nil"/>
              <w:bottom w:val="nil"/>
              <w:right w:val="single" w:sz="4" w:space="0" w:color="auto"/>
            </w:tcBorders>
            <w:vAlign w:val="bottom"/>
            <w:hideMark/>
          </w:tcPr>
          <w:p w14:paraId="3A5DDA68" w14:textId="77777777" w:rsidR="00974331" w:rsidRPr="00C72458" w:rsidRDefault="00974331" w:rsidP="00974331">
            <w:pPr>
              <w:spacing w:after="0" w:line="240" w:lineRule="auto"/>
              <w:ind w:left="113"/>
              <w:rPr>
                <w:sz w:val="20"/>
                <w:szCs w:val="20"/>
              </w:rPr>
            </w:pPr>
            <w:r w:rsidRPr="00C72458">
              <w:rPr>
                <w:sz w:val="20"/>
                <w:szCs w:val="20"/>
              </w:rPr>
              <w:t>производство бумаги и картона</w:t>
            </w:r>
          </w:p>
        </w:tc>
        <w:tc>
          <w:tcPr>
            <w:tcW w:w="709" w:type="dxa"/>
            <w:tcBorders>
              <w:top w:val="nil"/>
              <w:left w:val="single" w:sz="4" w:space="0" w:color="auto"/>
              <w:bottom w:val="nil"/>
              <w:right w:val="nil"/>
            </w:tcBorders>
            <w:vAlign w:val="center"/>
            <w:hideMark/>
          </w:tcPr>
          <w:p w14:paraId="3D908C7E" w14:textId="77777777" w:rsidR="00974331" w:rsidRPr="001B7F05" w:rsidRDefault="00974331" w:rsidP="00974331">
            <w:pPr>
              <w:spacing w:after="0" w:line="240" w:lineRule="auto"/>
              <w:ind w:left="-79" w:right="-74"/>
              <w:jc w:val="center"/>
              <w:rPr>
                <w:sz w:val="20"/>
                <w:szCs w:val="20"/>
              </w:rPr>
            </w:pPr>
            <w:r w:rsidRPr="001B7F05">
              <w:rPr>
                <w:sz w:val="20"/>
                <w:szCs w:val="20"/>
              </w:rPr>
              <w:t>105,9</w:t>
            </w:r>
          </w:p>
        </w:tc>
        <w:tc>
          <w:tcPr>
            <w:tcW w:w="709" w:type="dxa"/>
            <w:gridSpan w:val="2"/>
            <w:vAlign w:val="center"/>
            <w:hideMark/>
          </w:tcPr>
          <w:p w14:paraId="6D6A86E7" w14:textId="77777777" w:rsidR="00974331" w:rsidRPr="001B7F05" w:rsidRDefault="00974331" w:rsidP="00974331">
            <w:pPr>
              <w:spacing w:after="0" w:line="240" w:lineRule="auto"/>
              <w:ind w:left="-79" w:right="-74"/>
              <w:jc w:val="center"/>
              <w:rPr>
                <w:sz w:val="20"/>
                <w:szCs w:val="20"/>
              </w:rPr>
            </w:pPr>
            <w:r w:rsidRPr="001B7F05">
              <w:rPr>
                <w:sz w:val="20"/>
                <w:szCs w:val="20"/>
              </w:rPr>
              <w:t>102,4</w:t>
            </w:r>
          </w:p>
        </w:tc>
        <w:tc>
          <w:tcPr>
            <w:tcW w:w="708" w:type="dxa"/>
            <w:vAlign w:val="center"/>
            <w:hideMark/>
          </w:tcPr>
          <w:p w14:paraId="2AC6308C"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1041429B" w14:textId="77777777" w:rsidR="00974331" w:rsidRPr="001B7F05" w:rsidRDefault="00974331" w:rsidP="00974331">
            <w:pPr>
              <w:spacing w:after="0" w:line="240" w:lineRule="auto"/>
              <w:ind w:left="-79" w:right="-88"/>
              <w:jc w:val="center"/>
              <w:rPr>
                <w:sz w:val="20"/>
                <w:szCs w:val="20"/>
              </w:rPr>
            </w:pPr>
            <w:r w:rsidRPr="001B7F05">
              <w:rPr>
                <w:sz w:val="20"/>
                <w:szCs w:val="20"/>
              </w:rPr>
              <w:t>110,1</w:t>
            </w:r>
          </w:p>
        </w:tc>
        <w:tc>
          <w:tcPr>
            <w:tcW w:w="709" w:type="dxa"/>
            <w:vAlign w:val="center"/>
            <w:hideMark/>
          </w:tcPr>
          <w:p w14:paraId="32A4DC52" w14:textId="77777777" w:rsidR="00974331" w:rsidRPr="001B7F05" w:rsidRDefault="00974331" w:rsidP="00974331">
            <w:pPr>
              <w:spacing w:after="0" w:line="240" w:lineRule="auto"/>
              <w:ind w:left="-79" w:right="-74"/>
              <w:jc w:val="center"/>
              <w:rPr>
                <w:sz w:val="20"/>
                <w:szCs w:val="20"/>
              </w:rPr>
            </w:pPr>
            <w:r w:rsidRPr="001B7F05">
              <w:rPr>
                <w:sz w:val="20"/>
                <w:szCs w:val="20"/>
              </w:rPr>
              <w:t>100,5</w:t>
            </w:r>
          </w:p>
        </w:tc>
        <w:tc>
          <w:tcPr>
            <w:tcW w:w="850" w:type="dxa"/>
            <w:vAlign w:val="center"/>
            <w:hideMark/>
          </w:tcPr>
          <w:p w14:paraId="79A50F7A" w14:textId="77777777" w:rsidR="00974331" w:rsidRPr="001B7F05" w:rsidRDefault="00974331" w:rsidP="00974331">
            <w:pPr>
              <w:spacing w:after="0" w:line="240" w:lineRule="auto"/>
              <w:ind w:left="-79" w:right="-74"/>
              <w:jc w:val="center"/>
              <w:rPr>
                <w:sz w:val="20"/>
                <w:szCs w:val="20"/>
              </w:rPr>
            </w:pPr>
            <w:r w:rsidRPr="001B7F05">
              <w:rPr>
                <w:sz w:val="20"/>
                <w:szCs w:val="20"/>
              </w:rPr>
              <w:t>102,6</w:t>
            </w:r>
          </w:p>
        </w:tc>
        <w:tc>
          <w:tcPr>
            <w:tcW w:w="960" w:type="dxa"/>
            <w:vAlign w:val="center"/>
            <w:hideMark/>
          </w:tcPr>
          <w:p w14:paraId="4C4FA56B" w14:textId="77777777" w:rsidR="00974331" w:rsidRPr="001B7F05" w:rsidRDefault="00974331" w:rsidP="00974331">
            <w:pPr>
              <w:spacing w:after="0" w:line="240" w:lineRule="auto"/>
              <w:ind w:left="-79" w:right="-74"/>
              <w:jc w:val="center"/>
              <w:rPr>
                <w:sz w:val="20"/>
                <w:szCs w:val="20"/>
              </w:rPr>
            </w:pPr>
            <w:r w:rsidRPr="001B7F05">
              <w:rPr>
                <w:sz w:val="20"/>
                <w:szCs w:val="20"/>
              </w:rPr>
              <w:t>105,6</w:t>
            </w:r>
          </w:p>
        </w:tc>
        <w:tc>
          <w:tcPr>
            <w:tcW w:w="708" w:type="dxa"/>
            <w:vAlign w:val="center"/>
            <w:hideMark/>
          </w:tcPr>
          <w:p w14:paraId="2689DB81" w14:textId="77777777" w:rsidR="00974331" w:rsidRPr="001B7F05" w:rsidRDefault="00974331" w:rsidP="00974331">
            <w:pPr>
              <w:spacing w:after="0" w:line="240" w:lineRule="auto"/>
              <w:ind w:left="-79" w:right="-74"/>
              <w:jc w:val="center"/>
              <w:rPr>
                <w:sz w:val="20"/>
                <w:szCs w:val="20"/>
              </w:rPr>
            </w:pPr>
            <w:r w:rsidRPr="001B7F05">
              <w:rPr>
                <w:sz w:val="20"/>
                <w:szCs w:val="20"/>
              </w:rPr>
              <w:t>в 2,2 р.</w:t>
            </w:r>
          </w:p>
        </w:tc>
        <w:tc>
          <w:tcPr>
            <w:tcW w:w="709" w:type="dxa"/>
            <w:vAlign w:val="center"/>
            <w:hideMark/>
          </w:tcPr>
          <w:p w14:paraId="11B6B158" w14:textId="77777777" w:rsidR="00974331" w:rsidRPr="001B7F05" w:rsidRDefault="00974331" w:rsidP="00974331">
            <w:pPr>
              <w:spacing w:after="0" w:line="240" w:lineRule="auto"/>
              <w:ind w:left="-79" w:right="-74"/>
              <w:jc w:val="center"/>
              <w:rPr>
                <w:sz w:val="20"/>
                <w:szCs w:val="20"/>
              </w:rPr>
            </w:pPr>
            <w:r w:rsidRPr="001B7F05">
              <w:rPr>
                <w:sz w:val="20"/>
                <w:szCs w:val="20"/>
              </w:rPr>
              <w:t>123,4</w:t>
            </w:r>
          </w:p>
        </w:tc>
      </w:tr>
      <w:tr w:rsidR="00974331" w:rsidRPr="001B7F05" w14:paraId="260A6E69" w14:textId="77777777" w:rsidTr="00974331">
        <w:trPr>
          <w:trHeight w:val="20"/>
        </w:trPr>
        <w:tc>
          <w:tcPr>
            <w:tcW w:w="3720" w:type="dxa"/>
            <w:tcBorders>
              <w:top w:val="nil"/>
              <w:left w:val="nil"/>
              <w:bottom w:val="nil"/>
              <w:right w:val="single" w:sz="4" w:space="0" w:color="auto"/>
            </w:tcBorders>
            <w:vAlign w:val="bottom"/>
            <w:hideMark/>
          </w:tcPr>
          <w:p w14:paraId="2247233F" w14:textId="77777777" w:rsidR="00974331" w:rsidRPr="00C72458" w:rsidRDefault="00974331" w:rsidP="00974331">
            <w:pPr>
              <w:spacing w:after="0" w:line="240" w:lineRule="auto"/>
              <w:ind w:left="113"/>
              <w:rPr>
                <w:sz w:val="20"/>
                <w:szCs w:val="20"/>
              </w:rPr>
            </w:pPr>
            <w:r w:rsidRPr="00C72458">
              <w:rPr>
                <w:sz w:val="20"/>
                <w:szCs w:val="20"/>
              </w:rPr>
              <w:t>полиграфическая деятельность и тиражирование записанных носителей информации</w:t>
            </w:r>
          </w:p>
        </w:tc>
        <w:tc>
          <w:tcPr>
            <w:tcW w:w="709" w:type="dxa"/>
            <w:tcBorders>
              <w:top w:val="nil"/>
              <w:left w:val="single" w:sz="4" w:space="0" w:color="auto"/>
              <w:bottom w:val="nil"/>
              <w:right w:val="nil"/>
            </w:tcBorders>
            <w:vAlign w:val="center"/>
            <w:hideMark/>
          </w:tcPr>
          <w:p w14:paraId="1E1FDEA9" w14:textId="77777777" w:rsidR="00974331" w:rsidRPr="001B7F05" w:rsidRDefault="00974331" w:rsidP="00974331">
            <w:pPr>
              <w:spacing w:after="0" w:line="240" w:lineRule="auto"/>
              <w:ind w:left="-79" w:right="-74"/>
              <w:jc w:val="center"/>
              <w:rPr>
                <w:sz w:val="20"/>
                <w:szCs w:val="20"/>
              </w:rPr>
            </w:pPr>
            <w:r w:rsidRPr="001B7F05">
              <w:rPr>
                <w:sz w:val="20"/>
                <w:szCs w:val="20"/>
              </w:rPr>
              <w:t>76,3</w:t>
            </w:r>
          </w:p>
        </w:tc>
        <w:tc>
          <w:tcPr>
            <w:tcW w:w="709" w:type="dxa"/>
            <w:gridSpan w:val="2"/>
            <w:vAlign w:val="center"/>
            <w:hideMark/>
          </w:tcPr>
          <w:p w14:paraId="47ADCAC4" w14:textId="77777777" w:rsidR="00974331" w:rsidRPr="001B7F05" w:rsidRDefault="00974331" w:rsidP="00974331">
            <w:pPr>
              <w:spacing w:after="0" w:line="240" w:lineRule="auto"/>
              <w:ind w:left="-79" w:right="-74"/>
              <w:jc w:val="center"/>
              <w:rPr>
                <w:sz w:val="20"/>
                <w:szCs w:val="20"/>
              </w:rPr>
            </w:pPr>
            <w:r w:rsidRPr="001B7F05">
              <w:rPr>
                <w:sz w:val="20"/>
                <w:szCs w:val="20"/>
              </w:rPr>
              <w:t>103,5</w:t>
            </w:r>
          </w:p>
        </w:tc>
        <w:tc>
          <w:tcPr>
            <w:tcW w:w="708" w:type="dxa"/>
            <w:vAlign w:val="center"/>
            <w:hideMark/>
          </w:tcPr>
          <w:p w14:paraId="7148A514"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0AF1F558" w14:textId="77777777" w:rsidR="00974331" w:rsidRPr="001B7F05" w:rsidRDefault="00974331" w:rsidP="00974331">
            <w:pPr>
              <w:spacing w:after="0" w:line="240" w:lineRule="auto"/>
              <w:ind w:left="-79" w:right="-74"/>
              <w:jc w:val="center"/>
              <w:rPr>
                <w:sz w:val="20"/>
                <w:szCs w:val="20"/>
              </w:rPr>
            </w:pPr>
            <w:r w:rsidRPr="001B7F05">
              <w:rPr>
                <w:sz w:val="20"/>
                <w:szCs w:val="20"/>
              </w:rPr>
              <w:t>111,0</w:t>
            </w:r>
          </w:p>
        </w:tc>
        <w:tc>
          <w:tcPr>
            <w:tcW w:w="709" w:type="dxa"/>
            <w:vAlign w:val="center"/>
            <w:hideMark/>
          </w:tcPr>
          <w:p w14:paraId="7F5DD4DB" w14:textId="77777777" w:rsidR="00974331" w:rsidRPr="001B7F05" w:rsidRDefault="00974331" w:rsidP="00974331">
            <w:pPr>
              <w:spacing w:after="0" w:line="240" w:lineRule="auto"/>
              <w:ind w:left="-79" w:right="-74"/>
              <w:jc w:val="center"/>
              <w:rPr>
                <w:sz w:val="20"/>
                <w:szCs w:val="20"/>
              </w:rPr>
            </w:pPr>
            <w:r w:rsidRPr="001B7F05">
              <w:rPr>
                <w:sz w:val="20"/>
                <w:szCs w:val="20"/>
              </w:rPr>
              <w:t>155,9</w:t>
            </w:r>
          </w:p>
        </w:tc>
        <w:tc>
          <w:tcPr>
            <w:tcW w:w="850" w:type="dxa"/>
            <w:vAlign w:val="center"/>
            <w:hideMark/>
          </w:tcPr>
          <w:p w14:paraId="4DBBD5FC" w14:textId="77777777" w:rsidR="00974331" w:rsidRPr="001B7F05" w:rsidRDefault="00974331" w:rsidP="00974331">
            <w:pPr>
              <w:spacing w:after="0" w:line="240" w:lineRule="auto"/>
              <w:ind w:left="-79" w:right="-74"/>
              <w:jc w:val="center"/>
              <w:rPr>
                <w:sz w:val="20"/>
                <w:szCs w:val="20"/>
              </w:rPr>
            </w:pPr>
            <w:r w:rsidRPr="001B7F05">
              <w:rPr>
                <w:sz w:val="20"/>
                <w:szCs w:val="20"/>
              </w:rPr>
              <w:t>129,9</w:t>
            </w:r>
          </w:p>
        </w:tc>
        <w:tc>
          <w:tcPr>
            <w:tcW w:w="960" w:type="dxa"/>
            <w:vAlign w:val="center"/>
            <w:hideMark/>
          </w:tcPr>
          <w:p w14:paraId="3A0D0B46" w14:textId="77777777" w:rsidR="00974331" w:rsidRPr="001B7F05" w:rsidRDefault="00974331" w:rsidP="00974331">
            <w:pPr>
              <w:spacing w:after="0" w:line="240" w:lineRule="auto"/>
              <w:ind w:left="-79" w:right="-74"/>
              <w:jc w:val="center"/>
              <w:rPr>
                <w:sz w:val="20"/>
                <w:szCs w:val="20"/>
              </w:rPr>
            </w:pPr>
            <w:r w:rsidRPr="001B7F05">
              <w:rPr>
                <w:sz w:val="20"/>
                <w:szCs w:val="20"/>
              </w:rPr>
              <w:t>104,4</w:t>
            </w:r>
          </w:p>
        </w:tc>
        <w:tc>
          <w:tcPr>
            <w:tcW w:w="708" w:type="dxa"/>
            <w:vAlign w:val="center"/>
            <w:hideMark/>
          </w:tcPr>
          <w:p w14:paraId="21765765" w14:textId="77777777" w:rsidR="00974331" w:rsidRPr="001B7F05" w:rsidRDefault="00974331" w:rsidP="00974331">
            <w:pPr>
              <w:spacing w:after="0" w:line="240" w:lineRule="auto"/>
              <w:ind w:left="-79" w:right="-74"/>
              <w:jc w:val="center"/>
              <w:rPr>
                <w:sz w:val="20"/>
                <w:szCs w:val="20"/>
              </w:rPr>
            </w:pPr>
            <w:r w:rsidRPr="001B7F05">
              <w:rPr>
                <w:sz w:val="20"/>
                <w:szCs w:val="20"/>
              </w:rPr>
              <w:t>116,1</w:t>
            </w:r>
          </w:p>
        </w:tc>
        <w:tc>
          <w:tcPr>
            <w:tcW w:w="709" w:type="dxa"/>
            <w:vAlign w:val="center"/>
            <w:hideMark/>
          </w:tcPr>
          <w:p w14:paraId="540384CC" w14:textId="77777777" w:rsidR="00974331" w:rsidRPr="001B7F05" w:rsidRDefault="00974331" w:rsidP="00974331">
            <w:pPr>
              <w:spacing w:after="0" w:line="240" w:lineRule="auto"/>
              <w:ind w:left="-79" w:right="-74"/>
              <w:jc w:val="center"/>
              <w:rPr>
                <w:sz w:val="20"/>
                <w:szCs w:val="20"/>
              </w:rPr>
            </w:pPr>
            <w:r w:rsidRPr="001B7F05">
              <w:rPr>
                <w:sz w:val="20"/>
                <w:szCs w:val="20"/>
              </w:rPr>
              <w:t>99,4</w:t>
            </w:r>
          </w:p>
        </w:tc>
      </w:tr>
      <w:tr w:rsidR="00974331" w:rsidRPr="001B7F05" w14:paraId="5AD4E44D" w14:textId="77777777" w:rsidTr="00974331">
        <w:trPr>
          <w:trHeight w:val="20"/>
        </w:trPr>
        <w:tc>
          <w:tcPr>
            <w:tcW w:w="3720" w:type="dxa"/>
            <w:tcBorders>
              <w:top w:val="nil"/>
              <w:left w:val="nil"/>
              <w:bottom w:val="nil"/>
              <w:right w:val="single" w:sz="4" w:space="0" w:color="auto"/>
            </w:tcBorders>
            <w:vAlign w:val="bottom"/>
            <w:hideMark/>
          </w:tcPr>
          <w:p w14:paraId="793A85FC" w14:textId="77777777" w:rsidR="00974331" w:rsidRPr="00C72458" w:rsidRDefault="00974331" w:rsidP="00974331">
            <w:pPr>
              <w:spacing w:after="0" w:line="240" w:lineRule="auto"/>
              <w:ind w:left="113"/>
              <w:rPr>
                <w:sz w:val="20"/>
                <w:szCs w:val="20"/>
              </w:rPr>
            </w:pPr>
            <w:r w:rsidRPr="00C72458">
              <w:rPr>
                <w:sz w:val="20"/>
                <w:szCs w:val="20"/>
              </w:rPr>
              <w:t xml:space="preserve">производство кокса и очищенных нефтепродуктов </w:t>
            </w:r>
          </w:p>
        </w:tc>
        <w:tc>
          <w:tcPr>
            <w:tcW w:w="709" w:type="dxa"/>
            <w:tcBorders>
              <w:top w:val="nil"/>
              <w:left w:val="single" w:sz="4" w:space="0" w:color="auto"/>
              <w:bottom w:val="nil"/>
              <w:right w:val="nil"/>
            </w:tcBorders>
            <w:vAlign w:val="center"/>
            <w:hideMark/>
          </w:tcPr>
          <w:p w14:paraId="55331E90" w14:textId="77777777" w:rsidR="00974331" w:rsidRPr="001B7F05" w:rsidRDefault="00974331" w:rsidP="00974331">
            <w:pPr>
              <w:spacing w:after="0" w:line="240" w:lineRule="auto"/>
              <w:ind w:left="-79" w:right="-74"/>
              <w:jc w:val="center"/>
              <w:rPr>
                <w:sz w:val="20"/>
                <w:szCs w:val="20"/>
              </w:rPr>
            </w:pPr>
            <w:r w:rsidRPr="001B7F05">
              <w:rPr>
                <w:sz w:val="20"/>
                <w:szCs w:val="20"/>
              </w:rPr>
              <w:t>89,0</w:t>
            </w:r>
          </w:p>
        </w:tc>
        <w:tc>
          <w:tcPr>
            <w:tcW w:w="709" w:type="dxa"/>
            <w:gridSpan w:val="2"/>
            <w:vAlign w:val="center"/>
            <w:hideMark/>
          </w:tcPr>
          <w:p w14:paraId="25286AA2" w14:textId="77777777" w:rsidR="00974331" w:rsidRPr="001B7F05" w:rsidRDefault="00974331" w:rsidP="00974331">
            <w:pPr>
              <w:spacing w:after="0" w:line="240" w:lineRule="auto"/>
              <w:ind w:left="-79" w:right="-74"/>
              <w:jc w:val="center"/>
              <w:rPr>
                <w:sz w:val="20"/>
                <w:szCs w:val="20"/>
              </w:rPr>
            </w:pPr>
            <w:r w:rsidRPr="001B7F05">
              <w:rPr>
                <w:sz w:val="20"/>
                <w:szCs w:val="20"/>
              </w:rPr>
              <w:t>в 25 р.</w:t>
            </w:r>
          </w:p>
        </w:tc>
        <w:tc>
          <w:tcPr>
            <w:tcW w:w="708" w:type="dxa"/>
            <w:vAlign w:val="center"/>
            <w:hideMark/>
          </w:tcPr>
          <w:p w14:paraId="1A8F870B"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0F3C81B2" w14:textId="77777777" w:rsidR="00974331" w:rsidRPr="001B7F05" w:rsidRDefault="00974331" w:rsidP="00974331">
            <w:pPr>
              <w:spacing w:after="0" w:line="240" w:lineRule="auto"/>
              <w:ind w:left="-79" w:right="-74"/>
              <w:jc w:val="center"/>
              <w:rPr>
                <w:sz w:val="20"/>
                <w:szCs w:val="20"/>
              </w:rPr>
            </w:pPr>
            <w:r w:rsidRPr="001B7F05">
              <w:rPr>
                <w:sz w:val="20"/>
                <w:szCs w:val="20"/>
              </w:rPr>
              <w:t>104,3</w:t>
            </w:r>
          </w:p>
        </w:tc>
        <w:tc>
          <w:tcPr>
            <w:tcW w:w="709" w:type="dxa"/>
            <w:vAlign w:val="center"/>
            <w:hideMark/>
          </w:tcPr>
          <w:p w14:paraId="1F485532" w14:textId="77777777" w:rsidR="00974331" w:rsidRPr="001B7F05" w:rsidRDefault="00974331" w:rsidP="00974331">
            <w:pPr>
              <w:spacing w:after="0" w:line="240" w:lineRule="auto"/>
              <w:ind w:left="-79" w:right="-74"/>
              <w:jc w:val="center"/>
              <w:rPr>
                <w:sz w:val="20"/>
                <w:szCs w:val="20"/>
              </w:rPr>
            </w:pPr>
            <w:r w:rsidRPr="001B7F05">
              <w:rPr>
                <w:sz w:val="20"/>
                <w:szCs w:val="20"/>
              </w:rPr>
              <w:t>186,9</w:t>
            </w:r>
          </w:p>
        </w:tc>
        <w:tc>
          <w:tcPr>
            <w:tcW w:w="850" w:type="dxa"/>
            <w:vAlign w:val="center"/>
            <w:hideMark/>
          </w:tcPr>
          <w:p w14:paraId="34F9163D"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vAlign w:val="center"/>
            <w:hideMark/>
          </w:tcPr>
          <w:p w14:paraId="52D6E90B" w14:textId="77777777" w:rsidR="00974331" w:rsidRPr="001B7F05" w:rsidRDefault="00974331" w:rsidP="00974331">
            <w:pPr>
              <w:spacing w:after="0" w:line="240" w:lineRule="auto"/>
              <w:ind w:left="-79" w:right="-74"/>
              <w:jc w:val="center"/>
              <w:rPr>
                <w:sz w:val="20"/>
                <w:szCs w:val="20"/>
              </w:rPr>
            </w:pPr>
            <w:r w:rsidRPr="001B7F05">
              <w:rPr>
                <w:sz w:val="20"/>
                <w:szCs w:val="20"/>
              </w:rPr>
              <w:t>97,9</w:t>
            </w:r>
          </w:p>
        </w:tc>
        <w:tc>
          <w:tcPr>
            <w:tcW w:w="708" w:type="dxa"/>
            <w:vAlign w:val="center"/>
            <w:hideMark/>
          </w:tcPr>
          <w:p w14:paraId="19B71E65" w14:textId="77777777" w:rsidR="00974331" w:rsidRPr="001B7F05" w:rsidRDefault="00974331" w:rsidP="00974331">
            <w:pPr>
              <w:spacing w:after="0" w:line="240" w:lineRule="auto"/>
              <w:ind w:left="-79" w:right="-74"/>
              <w:jc w:val="center"/>
              <w:rPr>
                <w:sz w:val="20"/>
                <w:szCs w:val="20"/>
              </w:rPr>
            </w:pPr>
            <w:r w:rsidRPr="001B7F05">
              <w:rPr>
                <w:sz w:val="20"/>
                <w:szCs w:val="20"/>
              </w:rPr>
              <w:t>97,8</w:t>
            </w:r>
          </w:p>
        </w:tc>
        <w:tc>
          <w:tcPr>
            <w:tcW w:w="709" w:type="dxa"/>
            <w:vAlign w:val="center"/>
            <w:hideMark/>
          </w:tcPr>
          <w:p w14:paraId="2115C28A" w14:textId="77777777" w:rsidR="00974331" w:rsidRPr="001B7F05" w:rsidRDefault="00974331" w:rsidP="00974331">
            <w:pPr>
              <w:spacing w:after="0" w:line="240" w:lineRule="auto"/>
              <w:ind w:left="-79" w:right="-74"/>
              <w:jc w:val="center"/>
              <w:rPr>
                <w:sz w:val="20"/>
                <w:szCs w:val="20"/>
              </w:rPr>
            </w:pPr>
            <w:r w:rsidRPr="001B7F05">
              <w:rPr>
                <w:sz w:val="20"/>
                <w:szCs w:val="20"/>
              </w:rPr>
              <w:t>100,5</w:t>
            </w:r>
          </w:p>
        </w:tc>
      </w:tr>
      <w:tr w:rsidR="00974331" w:rsidRPr="001B7F05" w14:paraId="1452F505" w14:textId="77777777" w:rsidTr="00974331">
        <w:trPr>
          <w:trHeight w:val="20"/>
        </w:trPr>
        <w:tc>
          <w:tcPr>
            <w:tcW w:w="3720" w:type="dxa"/>
            <w:tcBorders>
              <w:top w:val="nil"/>
              <w:left w:val="nil"/>
              <w:bottom w:val="nil"/>
              <w:right w:val="single" w:sz="4" w:space="0" w:color="auto"/>
            </w:tcBorders>
            <w:vAlign w:val="bottom"/>
            <w:hideMark/>
          </w:tcPr>
          <w:p w14:paraId="34473258" w14:textId="77777777" w:rsidR="00974331" w:rsidRPr="00C72458" w:rsidRDefault="00974331" w:rsidP="00974331">
            <w:pPr>
              <w:spacing w:after="0" w:line="240" w:lineRule="auto"/>
              <w:ind w:left="113"/>
              <w:rPr>
                <w:sz w:val="20"/>
                <w:szCs w:val="20"/>
              </w:rPr>
            </w:pPr>
            <w:r w:rsidRPr="00C72458">
              <w:rPr>
                <w:sz w:val="20"/>
                <w:szCs w:val="20"/>
              </w:rPr>
              <w:t>производство химической продукции</w:t>
            </w:r>
          </w:p>
        </w:tc>
        <w:tc>
          <w:tcPr>
            <w:tcW w:w="709" w:type="dxa"/>
            <w:tcBorders>
              <w:top w:val="nil"/>
              <w:left w:val="single" w:sz="4" w:space="0" w:color="auto"/>
              <w:bottom w:val="nil"/>
              <w:right w:val="nil"/>
            </w:tcBorders>
            <w:vAlign w:val="center"/>
            <w:hideMark/>
          </w:tcPr>
          <w:p w14:paraId="2A6321AD" w14:textId="77777777" w:rsidR="00974331" w:rsidRPr="001B7F05" w:rsidRDefault="00974331" w:rsidP="00974331">
            <w:pPr>
              <w:spacing w:after="0" w:line="240" w:lineRule="auto"/>
              <w:ind w:left="-79" w:right="-74"/>
              <w:jc w:val="center"/>
              <w:rPr>
                <w:sz w:val="20"/>
                <w:szCs w:val="20"/>
              </w:rPr>
            </w:pPr>
            <w:r w:rsidRPr="001B7F05">
              <w:rPr>
                <w:sz w:val="20"/>
                <w:szCs w:val="20"/>
              </w:rPr>
              <w:t>106,5</w:t>
            </w:r>
          </w:p>
        </w:tc>
        <w:tc>
          <w:tcPr>
            <w:tcW w:w="709" w:type="dxa"/>
            <w:gridSpan w:val="2"/>
            <w:vAlign w:val="center"/>
            <w:hideMark/>
          </w:tcPr>
          <w:p w14:paraId="380FBD2B" w14:textId="77777777" w:rsidR="00974331" w:rsidRPr="001B7F05" w:rsidRDefault="00974331" w:rsidP="00974331">
            <w:pPr>
              <w:spacing w:after="0" w:line="240" w:lineRule="auto"/>
              <w:ind w:left="-79" w:right="-74"/>
              <w:jc w:val="center"/>
              <w:rPr>
                <w:sz w:val="20"/>
                <w:szCs w:val="20"/>
              </w:rPr>
            </w:pPr>
            <w:r w:rsidRPr="001B7F05">
              <w:rPr>
                <w:sz w:val="20"/>
                <w:szCs w:val="20"/>
              </w:rPr>
              <w:t>84,3</w:t>
            </w:r>
          </w:p>
        </w:tc>
        <w:tc>
          <w:tcPr>
            <w:tcW w:w="708" w:type="dxa"/>
            <w:vAlign w:val="center"/>
            <w:hideMark/>
          </w:tcPr>
          <w:p w14:paraId="4ED8F3DC"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74102592" w14:textId="77777777" w:rsidR="00974331" w:rsidRPr="001B7F05" w:rsidRDefault="00974331" w:rsidP="00974331">
            <w:pPr>
              <w:spacing w:after="0" w:line="240" w:lineRule="auto"/>
              <w:ind w:left="-79" w:right="-74"/>
              <w:jc w:val="center"/>
              <w:rPr>
                <w:sz w:val="20"/>
                <w:szCs w:val="20"/>
              </w:rPr>
            </w:pPr>
            <w:r w:rsidRPr="001B7F05">
              <w:rPr>
                <w:sz w:val="20"/>
                <w:szCs w:val="20"/>
              </w:rPr>
              <w:t>107,7</w:t>
            </w:r>
          </w:p>
        </w:tc>
        <w:tc>
          <w:tcPr>
            <w:tcW w:w="709" w:type="dxa"/>
            <w:vAlign w:val="center"/>
            <w:hideMark/>
          </w:tcPr>
          <w:p w14:paraId="2A7E4C66" w14:textId="77777777" w:rsidR="00974331" w:rsidRPr="001B7F05" w:rsidRDefault="00974331" w:rsidP="00974331">
            <w:pPr>
              <w:spacing w:after="0" w:line="240" w:lineRule="auto"/>
              <w:ind w:left="-79" w:right="-74"/>
              <w:jc w:val="center"/>
              <w:rPr>
                <w:sz w:val="20"/>
                <w:szCs w:val="20"/>
              </w:rPr>
            </w:pPr>
            <w:r w:rsidRPr="001B7F05">
              <w:rPr>
                <w:sz w:val="20"/>
                <w:szCs w:val="20"/>
              </w:rPr>
              <w:t>104,3</w:t>
            </w:r>
          </w:p>
        </w:tc>
        <w:tc>
          <w:tcPr>
            <w:tcW w:w="850" w:type="dxa"/>
            <w:vAlign w:val="center"/>
            <w:hideMark/>
          </w:tcPr>
          <w:p w14:paraId="4A45B05B" w14:textId="77777777" w:rsidR="00974331" w:rsidRPr="001B7F05" w:rsidRDefault="00974331" w:rsidP="00974331">
            <w:pPr>
              <w:spacing w:after="0" w:line="240" w:lineRule="auto"/>
              <w:ind w:left="-79" w:right="-74"/>
              <w:jc w:val="center"/>
              <w:rPr>
                <w:sz w:val="20"/>
                <w:szCs w:val="20"/>
              </w:rPr>
            </w:pPr>
            <w:r w:rsidRPr="001B7F05">
              <w:rPr>
                <w:sz w:val="20"/>
                <w:szCs w:val="20"/>
              </w:rPr>
              <w:t>124,4</w:t>
            </w:r>
          </w:p>
        </w:tc>
        <w:tc>
          <w:tcPr>
            <w:tcW w:w="960" w:type="dxa"/>
            <w:vAlign w:val="center"/>
            <w:hideMark/>
          </w:tcPr>
          <w:p w14:paraId="6E8B81F3" w14:textId="77777777" w:rsidR="00974331" w:rsidRPr="001B7F05" w:rsidRDefault="00974331" w:rsidP="00974331">
            <w:pPr>
              <w:spacing w:after="0" w:line="240" w:lineRule="auto"/>
              <w:ind w:left="-79" w:right="-74"/>
              <w:jc w:val="center"/>
              <w:rPr>
                <w:sz w:val="20"/>
                <w:szCs w:val="20"/>
              </w:rPr>
            </w:pPr>
            <w:r w:rsidRPr="001B7F05">
              <w:rPr>
                <w:sz w:val="20"/>
                <w:szCs w:val="20"/>
              </w:rPr>
              <w:t>103,1</w:t>
            </w:r>
          </w:p>
        </w:tc>
        <w:tc>
          <w:tcPr>
            <w:tcW w:w="708" w:type="dxa"/>
            <w:vAlign w:val="center"/>
            <w:hideMark/>
          </w:tcPr>
          <w:p w14:paraId="790540E2" w14:textId="77777777" w:rsidR="00974331" w:rsidRPr="001B7F05" w:rsidRDefault="00974331" w:rsidP="00974331">
            <w:pPr>
              <w:spacing w:after="0" w:line="240" w:lineRule="auto"/>
              <w:ind w:left="-79" w:right="-74"/>
              <w:jc w:val="center"/>
              <w:rPr>
                <w:sz w:val="20"/>
                <w:szCs w:val="20"/>
              </w:rPr>
            </w:pPr>
            <w:r w:rsidRPr="001B7F05">
              <w:rPr>
                <w:sz w:val="20"/>
                <w:szCs w:val="20"/>
              </w:rPr>
              <w:t>99,7</w:t>
            </w:r>
          </w:p>
        </w:tc>
        <w:tc>
          <w:tcPr>
            <w:tcW w:w="709" w:type="dxa"/>
            <w:vAlign w:val="center"/>
            <w:hideMark/>
          </w:tcPr>
          <w:p w14:paraId="599716CF" w14:textId="77777777" w:rsidR="00974331" w:rsidRPr="001B7F05" w:rsidRDefault="00974331" w:rsidP="00974331">
            <w:pPr>
              <w:spacing w:after="0" w:line="240" w:lineRule="auto"/>
              <w:ind w:left="-79" w:right="-74"/>
              <w:jc w:val="center"/>
              <w:rPr>
                <w:sz w:val="20"/>
                <w:szCs w:val="20"/>
              </w:rPr>
            </w:pPr>
            <w:r w:rsidRPr="001B7F05">
              <w:rPr>
                <w:sz w:val="20"/>
                <w:szCs w:val="20"/>
              </w:rPr>
              <w:t>103,4</w:t>
            </w:r>
          </w:p>
        </w:tc>
      </w:tr>
      <w:tr w:rsidR="00974331" w:rsidRPr="001B7F05" w14:paraId="3AC20F23" w14:textId="77777777" w:rsidTr="00974331">
        <w:trPr>
          <w:trHeight w:val="20"/>
        </w:trPr>
        <w:tc>
          <w:tcPr>
            <w:tcW w:w="3720" w:type="dxa"/>
            <w:tcBorders>
              <w:top w:val="nil"/>
              <w:left w:val="nil"/>
              <w:bottom w:val="nil"/>
              <w:right w:val="single" w:sz="4" w:space="0" w:color="auto"/>
            </w:tcBorders>
            <w:vAlign w:val="bottom"/>
            <w:hideMark/>
          </w:tcPr>
          <w:p w14:paraId="4D8E70EB" w14:textId="77777777" w:rsidR="00974331" w:rsidRPr="00C72458" w:rsidRDefault="00974331" w:rsidP="00974331">
            <w:pPr>
              <w:spacing w:after="0" w:line="240" w:lineRule="auto"/>
              <w:ind w:left="113"/>
              <w:rPr>
                <w:spacing w:val="-4"/>
                <w:sz w:val="20"/>
                <w:szCs w:val="20"/>
              </w:rPr>
            </w:pPr>
            <w:r w:rsidRPr="00C72458">
              <w:rPr>
                <w:sz w:val="20"/>
                <w:szCs w:val="20"/>
              </w:rPr>
              <w:t>производство фармацевтической продукции</w:t>
            </w:r>
          </w:p>
        </w:tc>
        <w:tc>
          <w:tcPr>
            <w:tcW w:w="709" w:type="dxa"/>
            <w:tcBorders>
              <w:top w:val="nil"/>
              <w:left w:val="single" w:sz="4" w:space="0" w:color="auto"/>
              <w:bottom w:val="nil"/>
              <w:right w:val="nil"/>
            </w:tcBorders>
            <w:vAlign w:val="center"/>
            <w:hideMark/>
          </w:tcPr>
          <w:p w14:paraId="6C8ED8BC" w14:textId="77777777" w:rsidR="00974331" w:rsidRPr="001B7F05" w:rsidRDefault="00974331" w:rsidP="00974331">
            <w:pPr>
              <w:spacing w:after="0" w:line="240" w:lineRule="auto"/>
              <w:ind w:left="-79" w:right="-74"/>
              <w:jc w:val="center"/>
              <w:rPr>
                <w:sz w:val="20"/>
                <w:szCs w:val="20"/>
              </w:rPr>
            </w:pPr>
            <w:r w:rsidRPr="001B7F05">
              <w:rPr>
                <w:sz w:val="20"/>
                <w:szCs w:val="20"/>
              </w:rPr>
              <w:t>181,5</w:t>
            </w:r>
          </w:p>
        </w:tc>
        <w:tc>
          <w:tcPr>
            <w:tcW w:w="709" w:type="dxa"/>
            <w:gridSpan w:val="2"/>
            <w:vAlign w:val="center"/>
            <w:hideMark/>
          </w:tcPr>
          <w:p w14:paraId="3F1D9DAE" w14:textId="77777777" w:rsidR="00974331" w:rsidRPr="001B7F05" w:rsidRDefault="00974331" w:rsidP="00974331">
            <w:pPr>
              <w:spacing w:after="0" w:line="240" w:lineRule="auto"/>
              <w:ind w:left="-79" w:right="-74"/>
              <w:jc w:val="center"/>
              <w:rPr>
                <w:sz w:val="20"/>
                <w:szCs w:val="20"/>
              </w:rPr>
            </w:pPr>
            <w:r w:rsidRPr="001B7F05">
              <w:rPr>
                <w:sz w:val="20"/>
                <w:szCs w:val="20"/>
              </w:rPr>
              <w:t>110,8</w:t>
            </w:r>
          </w:p>
        </w:tc>
        <w:tc>
          <w:tcPr>
            <w:tcW w:w="708" w:type="dxa"/>
            <w:vAlign w:val="center"/>
            <w:hideMark/>
          </w:tcPr>
          <w:p w14:paraId="6E36FFF0"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4F059153" w14:textId="77777777" w:rsidR="00974331" w:rsidRPr="001B7F05" w:rsidRDefault="00974331" w:rsidP="00974331">
            <w:pPr>
              <w:spacing w:after="0" w:line="240" w:lineRule="auto"/>
              <w:ind w:left="-79" w:right="-74"/>
              <w:jc w:val="center"/>
              <w:rPr>
                <w:sz w:val="20"/>
                <w:szCs w:val="20"/>
              </w:rPr>
            </w:pPr>
            <w:r w:rsidRPr="001B7F05">
              <w:rPr>
                <w:sz w:val="20"/>
                <w:szCs w:val="20"/>
              </w:rPr>
              <w:t>121,8</w:t>
            </w:r>
          </w:p>
        </w:tc>
        <w:tc>
          <w:tcPr>
            <w:tcW w:w="709" w:type="dxa"/>
            <w:vAlign w:val="center"/>
            <w:hideMark/>
          </w:tcPr>
          <w:p w14:paraId="23A4EFCD" w14:textId="77777777" w:rsidR="00974331" w:rsidRPr="001B7F05" w:rsidRDefault="00974331" w:rsidP="00974331">
            <w:pPr>
              <w:spacing w:after="0" w:line="240" w:lineRule="auto"/>
              <w:ind w:left="-79" w:right="-74"/>
              <w:jc w:val="center"/>
              <w:rPr>
                <w:sz w:val="20"/>
                <w:szCs w:val="20"/>
              </w:rPr>
            </w:pPr>
            <w:r w:rsidRPr="001B7F05">
              <w:rPr>
                <w:sz w:val="20"/>
                <w:szCs w:val="20"/>
              </w:rPr>
              <w:t>121,7</w:t>
            </w:r>
          </w:p>
        </w:tc>
        <w:tc>
          <w:tcPr>
            <w:tcW w:w="850" w:type="dxa"/>
            <w:vAlign w:val="center"/>
            <w:hideMark/>
          </w:tcPr>
          <w:p w14:paraId="09904C5D" w14:textId="77777777" w:rsidR="00974331" w:rsidRPr="001B7F05" w:rsidRDefault="00974331" w:rsidP="00974331">
            <w:pPr>
              <w:spacing w:after="0" w:line="240" w:lineRule="auto"/>
              <w:ind w:left="-79" w:right="-74"/>
              <w:jc w:val="center"/>
              <w:rPr>
                <w:sz w:val="20"/>
                <w:szCs w:val="20"/>
              </w:rPr>
            </w:pPr>
            <w:r w:rsidRPr="001B7F05">
              <w:rPr>
                <w:sz w:val="20"/>
                <w:szCs w:val="20"/>
              </w:rPr>
              <w:t>108,0</w:t>
            </w:r>
          </w:p>
        </w:tc>
        <w:tc>
          <w:tcPr>
            <w:tcW w:w="960" w:type="dxa"/>
            <w:vAlign w:val="center"/>
            <w:hideMark/>
          </w:tcPr>
          <w:p w14:paraId="7FCE4ACC" w14:textId="77777777" w:rsidR="00974331" w:rsidRPr="001B7F05" w:rsidRDefault="00974331" w:rsidP="00974331">
            <w:pPr>
              <w:spacing w:after="0" w:line="240" w:lineRule="auto"/>
              <w:ind w:left="-79" w:right="-74"/>
              <w:jc w:val="center"/>
              <w:rPr>
                <w:sz w:val="20"/>
                <w:szCs w:val="20"/>
              </w:rPr>
            </w:pPr>
            <w:r w:rsidRPr="001B7F05">
              <w:rPr>
                <w:sz w:val="20"/>
                <w:szCs w:val="20"/>
              </w:rPr>
              <w:t>118,0</w:t>
            </w:r>
          </w:p>
        </w:tc>
        <w:tc>
          <w:tcPr>
            <w:tcW w:w="708" w:type="dxa"/>
            <w:vAlign w:val="center"/>
            <w:hideMark/>
          </w:tcPr>
          <w:p w14:paraId="28186B19" w14:textId="77777777" w:rsidR="00974331" w:rsidRPr="001B7F05" w:rsidRDefault="00974331" w:rsidP="00974331">
            <w:pPr>
              <w:spacing w:after="0" w:line="240" w:lineRule="auto"/>
              <w:ind w:left="-79" w:right="-74"/>
              <w:jc w:val="center"/>
              <w:rPr>
                <w:sz w:val="20"/>
                <w:szCs w:val="20"/>
              </w:rPr>
            </w:pPr>
            <w:r w:rsidRPr="001B7F05">
              <w:rPr>
                <w:sz w:val="20"/>
                <w:szCs w:val="20"/>
              </w:rPr>
              <w:t>153,4</w:t>
            </w:r>
          </w:p>
        </w:tc>
        <w:tc>
          <w:tcPr>
            <w:tcW w:w="709" w:type="dxa"/>
            <w:vAlign w:val="center"/>
            <w:hideMark/>
          </w:tcPr>
          <w:p w14:paraId="4BD162A4" w14:textId="77777777" w:rsidR="00974331" w:rsidRPr="001B7F05" w:rsidRDefault="00974331" w:rsidP="00974331">
            <w:pPr>
              <w:spacing w:after="0" w:line="240" w:lineRule="auto"/>
              <w:ind w:left="-79" w:right="-74"/>
              <w:jc w:val="center"/>
              <w:rPr>
                <w:sz w:val="20"/>
                <w:szCs w:val="20"/>
              </w:rPr>
            </w:pPr>
            <w:r w:rsidRPr="001B7F05">
              <w:rPr>
                <w:sz w:val="20"/>
                <w:szCs w:val="20"/>
              </w:rPr>
              <w:t>92,5</w:t>
            </w:r>
          </w:p>
        </w:tc>
      </w:tr>
      <w:tr w:rsidR="00974331" w:rsidRPr="001B7F05" w14:paraId="338DE167" w14:textId="77777777" w:rsidTr="00974331">
        <w:trPr>
          <w:trHeight w:val="20"/>
        </w:trPr>
        <w:tc>
          <w:tcPr>
            <w:tcW w:w="3720" w:type="dxa"/>
            <w:tcBorders>
              <w:top w:val="nil"/>
              <w:left w:val="nil"/>
              <w:bottom w:val="nil"/>
              <w:right w:val="single" w:sz="4" w:space="0" w:color="auto"/>
            </w:tcBorders>
            <w:vAlign w:val="bottom"/>
            <w:hideMark/>
          </w:tcPr>
          <w:p w14:paraId="41CB7839"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резиновых и пластмассовых изделий</w:t>
            </w:r>
          </w:p>
        </w:tc>
        <w:tc>
          <w:tcPr>
            <w:tcW w:w="709" w:type="dxa"/>
            <w:tcBorders>
              <w:top w:val="nil"/>
              <w:left w:val="single" w:sz="4" w:space="0" w:color="auto"/>
              <w:bottom w:val="nil"/>
              <w:right w:val="nil"/>
            </w:tcBorders>
            <w:vAlign w:val="center"/>
            <w:hideMark/>
          </w:tcPr>
          <w:p w14:paraId="35CFF9A0" w14:textId="77777777" w:rsidR="00974331" w:rsidRPr="001B7F05" w:rsidRDefault="00974331" w:rsidP="00974331">
            <w:pPr>
              <w:spacing w:after="0" w:line="240" w:lineRule="auto"/>
              <w:ind w:left="-79" w:right="-74"/>
              <w:jc w:val="center"/>
              <w:rPr>
                <w:sz w:val="20"/>
                <w:szCs w:val="20"/>
              </w:rPr>
            </w:pPr>
            <w:r w:rsidRPr="001B7F05">
              <w:rPr>
                <w:sz w:val="20"/>
                <w:szCs w:val="20"/>
              </w:rPr>
              <w:t>118,0</w:t>
            </w:r>
          </w:p>
        </w:tc>
        <w:tc>
          <w:tcPr>
            <w:tcW w:w="709" w:type="dxa"/>
            <w:gridSpan w:val="2"/>
            <w:vAlign w:val="center"/>
            <w:hideMark/>
          </w:tcPr>
          <w:p w14:paraId="06A83D94" w14:textId="77777777" w:rsidR="00974331" w:rsidRPr="001B7F05" w:rsidRDefault="00974331" w:rsidP="00974331">
            <w:pPr>
              <w:spacing w:after="0" w:line="240" w:lineRule="auto"/>
              <w:ind w:left="-79" w:right="-74"/>
              <w:jc w:val="center"/>
              <w:rPr>
                <w:sz w:val="20"/>
                <w:szCs w:val="20"/>
              </w:rPr>
            </w:pPr>
            <w:r w:rsidRPr="001B7F05">
              <w:rPr>
                <w:sz w:val="20"/>
                <w:szCs w:val="20"/>
              </w:rPr>
              <w:t>106,8</w:t>
            </w:r>
          </w:p>
        </w:tc>
        <w:tc>
          <w:tcPr>
            <w:tcW w:w="708" w:type="dxa"/>
            <w:vAlign w:val="center"/>
            <w:hideMark/>
          </w:tcPr>
          <w:p w14:paraId="7F4F110E"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174E526E" w14:textId="77777777" w:rsidR="00974331" w:rsidRPr="001B7F05" w:rsidRDefault="00974331" w:rsidP="00974331">
            <w:pPr>
              <w:spacing w:after="0" w:line="240" w:lineRule="auto"/>
              <w:ind w:left="-79" w:right="-74"/>
              <w:jc w:val="center"/>
              <w:rPr>
                <w:sz w:val="20"/>
                <w:szCs w:val="20"/>
              </w:rPr>
            </w:pPr>
            <w:r w:rsidRPr="001B7F05">
              <w:rPr>
                <w:sz w:val="20"/>
                <w:szCs w:val="20"/>
              </w:rPr>
              <w:t>99,2</w:t>
            </w:r>
          </w:p>
        </w:tc>
        <w:tc>
          <w:tcPr>
            <w:tcW w:w="709" w:type="dxa"/>
            <w:vAlign w:val="center"/>
            <w:hideMark/>
          </w:tcPr>
          <w:p w14:paraId="32BD01AE" w14:textId="77777777" w:rsidR="00974331" w:rsidRPr="001B7F05" w:rsidRDefault="00974331" w:rsidP="00974331">
            <w:pPr>
              <w:spacing w:after="0" w:line="240" w:lineRule="auto"/>
              <w:ind w:left="-79" w:right="-74"/>
              <w:jc w:val="center"/>
              <w:rPr>
                <w:sz w:val="20"/>
                <w:szCs w:val="20"/>
              </w:rPr>
            </w:pPr>
            <w:r w:rsidRPr="001B7F05">
              <w:rPr>
                <w:sz w:val="20"/>
                <w:szCs w:val="20"/>
              </w:rPr>
              <w:t>109,0</w:t>
            </w:r>
          </w:p>
        </w:tc>
        <w:tc>
          <w:tcPr>
            <w:tcW w:w="850" w:type="dxa"/>
            <w:vAlign w:val="center"/>
            <w:hideMark/>
          </w:tcPr>
          <w:p w14:paraId="17F64123" w14:textId="77777777" w:rsidR="00974331" w:rsidRPr="001B7F05" w:rsidRDefault="00974331" w:rsidP="00974331">
            <w:pPr>
              <w:spacing w:after="0" w:line="240" w:lineRule="auto"/>
              <w:ind w:left="-79" w:right="-74"/>
              <w:jc w:val="center"/>
              <w:rPr>
                <w:sz w:val="20"/>
                <w:szCs w:val="20"/>
              </w:rPr>
            </w:pPr>
            <w:r w:rsidRPr="001B7F05">
              <w:rPr>
                <w:sz w:val="20"/>
                <w:szCs w:val="20"/>
              </w:rPr>
              <w:t>97,1</w:t>
            </w:r>
          </w:p>
        </w:tc>
        <w:tc>
          <w:tcPr>
            <w:tcW w:w="960" w:type="dxa"/>
            <w:vAlign w:val="center"/>
            <w:hideMark/>
          </w:tcPr>
          <w:p w14:paraId="5D2D95C8" w14:textId="77777777" w:rsidR="00974331" w:rsidRPr="001B7F05" w:rsidRDefault="00974331" w:rsidP="00974331">
            <w:pPr>
              <w:spacing w:after="0" w:line="240" w:lineRule="auto"/>
              <w:ind w:left="-79" w:right="-74"/>
              <w:jc w:val="center"/>
              <w:rPr>
                <w:sz w:val="20"/>
                <w:szCs w:val="20"/>
              </w:rPr>
            </w:pPr>
            <w:r w:rsidRPr="001B7F05">
              <w:rPr>
                <w:sz w:val="20"/>
                <w:szCs w:val="20"/>
              </w:rPr>
              <w:t>100,8</w:t>
            </w:r>
          </w:p>
        </w:tc>
        <w:tc>
          <w:tcPr>
            <w:tcW w:w="708" w:type="dxa"/>
            <w:vAlign w:val="center"/>
            <w:hideMark/>
          </w:tcPr>
          <w:p w14:paraId="38D81118" w14:textId="77777777" w:rsidR="00974331" w:rsidRPr="001B7F05" w:rsidRDefault="00974331" w:rsidP="00974331">
            <w:pPr>
              <w:spacing w:after="0" w:line="240" w:lineRule="auto"/>
              <w:ind w:left="-79" w:right="-74"/>
              <w:jc w:val="center"/>
              <w:rPr>
                <w:sz w:val="20"/>
                <w:szCs w:val="20"/>
              </w:rPr>
            </w:pPr>
            <w:r w:rsidRPr="001B7F05">
              <w:rPr>
                <w:sz w:val="20"/>
                <w:szCs w:val="20"/>
              </w:rPr>
              <w:t>110,9</w:t>
            </w:r>
          </w:p>
        </w:tc>
        <w:tc>
          <w:tcPr>
            <w:tcW w:w="709" w:type="dxa"/>
            <w:vAlign w:val="center"/>
            <w:hideMark/>
          </w:tcPr>
          <w:p w14:paraId="54148DB9" w14:textId="77777777" w:rsidR="00974331" w:rsidRPr="001B7F05" w:rsidRDefault="00974331" w:rsidP="00974331">
            <w:pPr>
              <w:spacing w:after="0" w:line="240" w:lineRule="auto"/>
              <w:ind w:left="-79" w:right="-74"/>
              <w:jc w:val="center"/>
              <w:rPr>
                <w:sz w:val="20"/>
                <w:szCs w:val="20"/>
              </w:rPr>
            </w:pPr>
            <w:r w:rsidRPr="001B7F05">
              <w:rPr>
                <w:sz w:val="20"/>
                <w:szCs w:val="20"/>
              </w:rPr>
              <w:t>127,2</w:t>
            </w:r>
          </w:p>
        </w:tc>
      </w:tr>
      <w:tr w:rsidR="00974331" w:rsidRPr="001B7F05" w14:paraId="65D14FF1" w14:textId="77777777" w:rsidTr="00974331">
        <w:trPr>
          <w:trHeight w:val="20"/>
        </w:trPr>
        <w:tc>
          <w:tcPr>
            <w:tcW w:w="3720" w:type="dxa"/>
            <w:tcBorders>
              <w:top w:val="nil"/>
              <w:left w:val="nil"/>
              <w:bottom w:val="nil"/>
              <w:right w:val="single" w:sz="4" w:space="0" w:color="auto"/>
            </w:tcBorders>
            <w:vAlign w:val="bottom"/>
            <w:hideMark/>
          </w:tcPr>
          <w:p w14:paraId="650CF52C"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 xml:space="preserve">производство прочих неметаллических минеральных продуктов </w:t>
            </w:r>
          </w:p>
        </w:tc>
        <w:tc>
          <w:tcPr>
            <w:tcW w:w="709" w:type="dxa"/>
            <w:tcBorders>
              <w:top w:val="nil"/>
              <w:left w:val="single" w:sz="4" w:space="0" w:color="auto"/>
              <w:bottom w:val="nil"/>
              <w:right w:val="nil"/>
            </w:tcBorders>
            <w:vAlign w:val="center"/>
            <w:hideMark/>
          </w:tcPr>
          <w:p w14:paraId="3D268123" w14:textId="77777777" w:rsidR="00974331" w:rsidRPr="001B7F05" w:rsidRDefault="00974331" w:rsidP="00974331">
            <w:pPr>
              <w:spacing w:after="0" w:line="240" w:lineRule="auto"/>
              <w:ind w:left="-79" w:right="-74"/>
              <w:jc w:val="center"/>
              <w:rPr>
                <w:sz w:val="20"/>
                <w:szCs w:val="20"/>
              </w:rPr>
            </w:pPr>
            <w:r w:rsidRPr="001B7F05">
              <w:rPr>
                <w:sz w:val="20"/>
                <w:szCs w:val="20"/>
              </w:rPr>
              <w:t>116,9</w:t>
            </w:r>
          </w:p>
        </w:tc>
        <w:tc>
          <w:tcPr>
            <w:tcW w:w="709" w:type="dxa"/>
            <w:gridSpan w:val="2"/>
            <w:vAlign w:val="center"/>
            <w:hideMark/>
          </w:tcPr>
          <w:p w14:paraId="0934E1A0" w14:textId="77777777" w:rsidR="00974331" w:rsidRPr="001B7F05" w:rsidRDefault="00974331" w:rsidP="00974331">
            <w:pPr>
              <w:spacing w:after="0" w:line="240" w:lineRule="auto"/>
              <w:ind w:left="-79" w:right="-74"/>
              <w:jc w:val="center"/>
              <w:rPr>
                <w:sz w:val="20"/>
                <w:szCs w:val="20"/>
              </w:rPr>
            </w:pPr>
            <w:r w:rsidRPr="001B7F05">
              <w:rPr>
                <w:sz w:val="20"/>
                <w:szCs w:val="20"/>
              </w:rPr>
              <w:t>83,2</w:t>
            </w:r>
          </w:p>
        </w:tc>
        <w:tc>
          <w:tcPr>
            <w:tcW w:w="708" w:type="dxa"/>
            <w:vAlign w:val="center"/>
            <w:hideMark/>
          </w:tcPr>
          <w:p w14:paraId="4CC07CA8"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0F7B2874" w14:textId="77777777" w:rsidR="00974331" w:rsidRPr="001B7F05" w:rsidRDefault="00974331" w:rsidP="00974331">
            <w:pPr>
              <w:spacing w:after="0" w:line="240" w:lineRule="auto"/>
              <w:ind w:left="-79" w:right="-74"/>
              <w:jc w:val="center"/>
              <w:rPr>
                <w:sz w:val="20"/>
                <w:szCs w:val="20"/>
              </w:rPr>
            </w:pPr>
            <w:r w:rsidRPr="001B7F05">
              <w:rPr>
                <w:sz w:val="20"/>
                <w:szCs w:val="20"/>
              </w:rPr>
              <w:t>97,8</w:t>
            </w:r>
          </w:p>
        </w:tc>
        <w:tc>
          <w:tcPr>
            <w:tcW w:w="709" w:type="dxa"/>
            <w:vAlign w:val="center"/>
            <w:hideMark/>
          </w:tcPr>
          <w:p w14:paraId="02CBA171" w14:textId="77777777" w:rsidR="00974331" w:rsidRPr="001B7F05" w:rsidRDefault="00974331" w:rsidP="00974331">
            <w:pPr>
              <w:spacing w:after="0" w:line="240" w:lineRule="auto"/>
              <w:ind w:left="-79" w:right="-74"/>
              <w:jc w:val="center"/>
              <w:rPr>
                <w:sz w:val="20"/>
                <w:szCs w:val="20"/>
              </w:rPr>
            </w:pPr>
            <w:r w:rsidRPr="001B7F05">
              <w:rPr>
                <w:sz w:val="20"/>
                <w:szCs w:val="20"/>
              </w:rPr>
              <w:t>111,0</w:t>
            </w:r>
          </w:p>
        </w:tc>
        <w:tc>
          <w:tcPr>
            <w:tcW w:w="850" w:type="dxa"/>
            <w:vAlign w:val="center"/>
            <w:hideMark/>
          </w:tcPr>
          <w:p w14:paraId="58FD2179" w14:textId="77777777" w:rsidR="00974331" w:rsidRPr="001B7F05" w:rsidRDefault="00974331" w:rsidP="00974331">
            <w:pPr>
              <w:spacing w:after="0" w:line="240" w:lineRule="auto"/>
              <w:ind w:left="-79" w:right="-74"/>
              <w:jc w:val="center"/>
              <w:rPr>
                <w:sz w:val="20"/>
                <w:szCs w:val="20"/>
              </w:rPr>
            </w:pPr>
            <w:r w:rsidRPr="001B7F05">
              <w:rPr>
                <w:sz w:val="20"/>
                <w:szCs w:val="20"/>
              </w:rPr>
              <w:t>110,3</w:t>
            </w:r>
          </w:p>
        </w:tc>
        <w:tc>
          <w:tcPr>
            <w:tcW w:w="960" w:type="dxa"/>
            <w:vAlign w:val="center"/>
            <w:hideMark/>
          </w:tcPr>
          <w:p w14:paraId="01FA0C5C" w14:textId="77777777" w:rsidR="00974331" w:rsidRPr="001B7F05" w:rsidRDefault="00974331" w:rsidP="00974331">
            <w:pPr>
              <w:spacing w:after="0" w:line="240" w:lineRule="auto"/>
              <w:ind w:left="-79" w:right="-74"/>
              <w:jc w:val="center"/>
              <w:rPr>
                <w:sz w:val="20"/>
                <w:szCs w:val="20"/>
              </w:rPr>
            </w:pPr>
            <w:r w:rsidRPr="001B7F05">
              <w:rPr>
                <w:sz w:val="20"/>
                <w:szCs w:val="20"/>
              </w:rPr>
              <w:t>104,4</w:t>
            </w:r>
          </w:p>
        </w:tc>
        <w:tc>
          <w:tcPr>
            <w:tcW w:w="708" w:type="dxa"/>
            <w:vAlign w:val="center"/>
            <w:hideMark/>
          </w:tcPr>
          <w:p w14:paraId="70B8D107" w14:textId="77777777" w:rsidR="00974331" w:rsidRPr="001B7F05" w:rsidRDefault="00974331" w:rsidP="00974331">
            <w:pPr>
              <w:spacing w:after="0" w:line="240" w:lineRule="auto"/>
              <w:ind w:left="-79" w:right="-74"/>
              <w:jc w:val="center"/>
              <w:rPr>
                <w:sz w:val="20"/>
                <w:szCs w:val="20"/>
              </w:rPr>
            </w:pPr>
            <w:r w:rsidRPr="001B7F05">
              <w:rPr>
                <w:sz w:val="20"/>
                <w:szCs w:val="20"/>
              </w:rPr>
              <w:t>116,2</w:t>
            </w:r>
          </w:p>
        </w:tc>
        <w:tc>
          <w:tcPr>
            <w:tcW w:w="709" w:type="dxa"/>
            <w:vAlign w:val="center"/>
            <w:hideMark/>
          </w:tcPr>
          <w:p w14:paraId="7D37EECE" w14:textId="77777777" w:rsidR="00974331" w:rsidRPr="001B7F05" w:rsidRDefault="00974331" w:rsidP="00974331">
            <w:pPr>
              <w:spacing w:after="0" w:line="240" w:lineRule="auto"/>
              <w:ind w:left="-79" w:right="-74"/>
              <w:jc w:val="center"/>
              <w:rPr>
                <w:sz w:val="20"/>
                <w:szCs w:val="20"/>
              </w:rPr>
            </w:pPr>
            <w:r w:rsidRPr="001B7F05">
              <w:rPr>
                <w:sz w:val="20"/>
                <w:szCs w:val="20"/>
              </w:rPr>
              <w:t>118,0</w:t>
            </w:r>
          </w:p>
        </w:tc>
      </w:tr>
      <w:tr w:rsidR="00974331" w:rsidRPr="001B7F05" w14:paraId="42DC640F" w14:textId="77777777" w:rsidTr="00974331">
        <w:trPr>
          <w:trHeight w:val="20"/>
        </w:trPr>
        <w:tc>
          <w:tcPr>
            <w:tcW w:w="3720" w:type="dxa"/>
            <w:tcBorders>
              <w:top w:val="nil"/>
              <w:left w:val="nil"/>
              <w:bottom w:val="nil"/>
              <w:right w:val="single" w:sz="4" w:space="0" w:color="auto"/>
            </w:tcBorders>
            <w:vAlign w:val="bottom"/>
            <w:hideMark/>
          </w:tcPr>
          <w:p w14:paraId="29F4BB2D"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 xml:space="preserve">производство основных металлов </w:t>
            </w:r>
          </w:p>
        </w:tc>
        <w:tc>
          <w:tcPr>
            <w:tcW w:w="709" w:type="dxa"/>
            <w:tcBorders>
              <w:top w:val="nil"/>
              <w:left w:val="single" w:sz="4" w:space="0" w:color="auto"/>
              <w:bottom w:val="nil"/>
              <w:right w:val="nil"/>
            </w:tcBorders>
            <w:vAlign w:val="center"/>
            <w:hideMark/>
          </w:tcPr>
          <w:p w14:paraId="2CBD7308" w14:textId="77777777" w:rsidR="00974331" w:rsidRPr="001B7F05" w:rsidRDefault="00974331" w:rsidP="00974331">
            <w:pPr>
              <w:spacing w:after="0" w:line="240" w:lineRule="auto"/>
              <w:ind w:left="-79" w:right="-74"/>
              <w:jc w:val="center"/>
              <w:rPr>
                <w:sz w:val="20"/>
                <w:szCs w:val="20"/>
              </w:rPr>
            </w:pPr>
            <w:r w:rsidRPr="001B7F05">
              <w:rPr>
                <w:sz w:val="20"/>
                <w:szCs w:val="20"/>
              </w:rPr>
              <w:t>127,1</w:t>
            </w:r>
          </w:p>
        </w:tc>
        <w:tc>
          <w:tcPr>
            <w:tcW w:w="709" w:type="dxa"/>
            <w:gridSpan w:val="2"/>
            <w:vAlign w:val="center"/>
            <w:hideMark/>
          </w:tcPr>
          <w:p w14:paraId="7AF2D0E5" w14:textId="77777777" w:rsidR="00974331" w:rsidRPr="001B7F05" w:rsidRDefault="00974331" w:rsidP="00974331">
            <w:pPr>
              <w:spacing w:after="0" w:line="240" w:lineRule="auto"/>
              <w:ind w:left="-79" w:right="-74"/>
              <w:jc w:val="center"/>
              <w:rPr>
                <w:sz w:val="20"/>
                <w:szCs w:val="20"/>
              </w:rPr>
            </w:pPr>
            <w:r w:rsidRPr="001B7F05">
              <w:rPr>
                <w:sz w:val="20"/>
                <w:szCs w:val="20"/>
              </w:rPr>
              <w:t>138,4</w:t>
            </w:r>
          </w:p>
        </w:tc>
        <w:tc>
          <w:tcPr>
            <w:tcW w:w="708" w:type="dxa"/>
            <w:vAlign w:val="center"/>
            <w:hideMark/>
          </w:tcPr>
          <w:p w14:paraId="5044DCF9"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7CDE18FD" w14:textId="77777777" w:rsidR="00974331" w:rsidRPr="001B7F05" w:rsidRDefault="00974331" w:rsidP="00974331">
            <w:pPr>
              <w:spacing w:after="0" w:line="240" w:lineRule="auto"/>
              <w:ind w:left="-79" w:right="-74"/>
              <w:jc w:val="center"/>
              <w:rPr>
                <w:sz w:val="20"/>
                <w:szCs w:val="20"/>
              </w:rPr>
            </w:pPr>
            <w:r w:rsidRPr="001B7F05">
              <w:rPr>
                <w:sz w:val="20"/>
                <w:szCs w:val="20"/>
              </w:rPr>
              <w:t>106,9</w:t>
            </w:r>
          </w:p>
        </w:tc>
        <w:tc>
          <w:tcPr>
            <w:tcW w:w="709" w:type="dxa"/>
            <w:vAlign w:val="center"/>
            <w:hideMark/>
          </w:tcPr>
          <w:p w14:paraId="6F71AE9F" w14:textId="77777777" w:rsidR="00974331" w:rsidRPr="001B7F05" w:rsidRDefault="00974331" w:rsidP="00974331">
            <w:pPr>
              <w:spacing w:after="0" w:line="240" w:lineRule="auto"/>
              <w:ind w:left="-79" w:right="-74"/>
              <w:jc w:val="center"/>
              <w:rPr>
                <w:sz w:val="20"/>
                <w:szCs w:val="20"/>
              </w:rPr>
            </w:pPr>
            <w:r w:rsidRPr="001B7F05">
              <w:rPr>
                <w:sz w:val="20"/>
                <w:szCs w:val="20"/>
              </w:rPr>
              <w:t>95,3</w:t>
            </w:r>
          </w:p>
        </w:tc>
        <w:tc>
          <w:tcPr>
            <w:tcW w:w="850" w:type="dxa"/>
            <w:vAlign w:val="center"/>
            <w:hideMark/>
          </w:tcPr>
          <w:p w14:paraId="77450EC2" w14:textId="77777777" w:rsidR="00974331" w:rsidRPr="001B7F05" w:rsidRDefault="00974331" w:rsidP="00974331">
            <w:pPr>
              <w:spacing w:after="0" w:line="240" w:lineRule="auto"/>
              <w:ind w:left="-79" w:right="-74"/>
              <w:jc w:val="center"/>
              <w:rPr>
                <w:sz w:val="20"/>
                <w:szCs w:val="20"/>
              </w:rPr>
            </w:pPr>
            <w:r w:rsidRPr="001B7F05">
              <w:rPr>
                <w:sz w:val="20"/>
                <w:szCs w:val="20"/>
              </w:rPr>
              <w:t>140,1</w:t>
            </w:r>
          </w:p>
        </w:tc>
        <w:tc>
          <w:tcPr>
            <w:tcW w:w="960" w:type="dxa"/>
            <w:vAlign w:val="center"/>
            <w:hideMark/>
          </w:tcPr>
          <w:p w14:paraId="2F541234" w14:textId="77777777" w:rsidR="00974331" w:rsidRPr="001B7F05" w:rsidRDefault="00974331" w:rsidP="00974331">
            <w:pPr>
              <w:spacing w:after="0" w:line="240" w:lineRule="auto"/>
              <w:ind w:left="-79" w:right="-74"/>
              <w:jc w:val="center"/>
              <w:rPr>
                <w:sz w:val="20"/>
                <w:szCs w:val="20"/>
              </w:rPr>
            </w:pPr>
            <w:r w:rsidRPr="001B7F05">
              <w:rPr>
                <w:sz w:val="20"/>
                <w:szCs w:val="20"/>
              </w:rPr>
              <w:t>98,8</w:t>
            </w:r>
          </w:p>
        </w:tc>
        <w:tc>
          <w:tcPr>
            <w:tcW w:w="708" w:type="dxa"/>
            <w:vAlign w:val="center"/>
            <w:hideMark/>
          </w:tcPr>
          <w:p w14:paraId="474B13C1" w14:textId="77777777" w:rsidR="00974331" w:rsidRPr="001B7F05" w:rsidRDefault="00974331" w:rsidP="00974331">
            <w:pPr>
              <w:spacing w:after="0" w:line="240" w:lineRule="auto"/>
              <w:ind w:left="-79" w:right="-74"/>
              <w:jc w:val="center"/>
              <w:rPr>
                <w:sz w:val="20"/>
                <w:szCs w:val="20"/>
              </w:rPr>
            </w:pPr>
            <w:r w:rsidRPr="001B7F05">
              <w:rPr>
                <w:sz w:val="20"/>
                <w:szCs w:val="20"/>
              </w:rPr>
              <w:t>114,7</w:t>
            </w:r>
          </w:p>
        </w:tc>
        <w:tc>
          <w:tcPr>
            <w:tcW w:w="709" w:type="dxa"/>
            <w:vAlign w:val="center"/>
            <w:hideMark/>
          </w:tcPr>
          <w:p w14:paraId="2641BC2A" w14:textId="77777777" w:rsidR="00974331" w:rsidRPr="001B7F05" w:rsidRDefault="00974331" w:rsidP="00974331">
            <w:pPr>
              <w:spacing w:after="0" w:line="240" w:lineRule="auto"/>
              <w:ind w:left="-79" w:right="-74"/>
              <w:jc w:val="center"/>
              <w:rPr>
                <w:sz w:val="20"/>
                <w:szCs w:val="20"/>
              </w:rPr>
            </w:pPr>
            <w:r w:rsidRPr="001B7F05">
              <w:rPr>
                <w:sz w:val="20"/>
                <w:szCs w:val="20"/>
              </w:rPr>
              <w:t>106,3</w:t>
            </w:r>
          </w:p>
        </w:tc>
      </w:tr>
      <w:tr w:rsidR="00974331" w:rsidRPr="001B7F05" w14:paraId="58E4D48D" w14:textId="77777777" w:rsidTr="00974331">
        <w:trPr>
          <w:trHeight w:val="20"/>
        </w:trPr>
        <w:tc>
          <w:tcPr>
            <w:tcW w:w="3720" w:type="dxa"/>
            <w:tcBorders>
              <w:top w:val="nil"/>
              <w:left w:val="nil"/>
              <w:bottom w:val="nil"/>
              <w:right w:val="single" w:sz="4" w:space="0" w:color="auto"/>
            </w:tcBorders>
            <w:vAlign w:val="bottom"/>
            <w:hideMark/>
          </w:tcPr>
          <w:p w14:paraId="1BF77442"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готовых металлических изделий, кроме машин и оборудования</w:t>
            </w:r>
          </w:p>
        </w:tc>
        <w:tc>
          <w:tcPr>
            <w:tcW w:w="709" w:type="dxa"/>
            <w:tcBorders>
              <w:top w:val="nil"/>
              <w:left w:val="single" w:sz="4" w:space="0" w:color="auto"/>
              <w:bottom w:val="nil"/>
              <w:right w:val="nil"/>
            </w:tcBorders>
            <w:vAlign w:val="center"/>
            <w:hideMark/>
          </w:tcPr>
          <w:p w14:paraId="7F33D586" w14:textId="77777777" w:rsidR="00974331" w:rsidRPr="001B7F05" w:rsidRDefault="00974331" w:rsidP="00974331">
            <w:pPr>
              <w:spacing w:after="0" w:line="240" w:lineRule="auto"/>
              <w:ind w:left="-79" w:right="-74"/>
              <w:jc w:val="center"/>
              <w:rPr>
                <w:sz w:val="20"/>
                <w:szCs w:val="20"/>
              </w:rPr>
            </w:pPr>
            <w:r w:rsidRPr="001B7F05">
              <w:rPr>
                <w:sz w:val="20"/>
                <w:szCs w:val="20"/>
              </w:rPr>
              <w:t>138,9</w:t>
            </w:r>
          </w:p>
        </w:tc>
        <w:tc>
          <w:tcPr>
            <w:tcW w:w="709" w:type="dxa"/>
            <w:gridSpan w:val="2"/>
            <w:vAlign w:val="center"/>
            <w:hideMark/>
          </w:tcPr>
          <w:p w14:paraId="029375D0" w14:textId="77777777" w:rsidR="00974331" w:rsidRPr="001B7F05" w:rsidRDefault="00974331" w:rsidP="00974331">
            <w:pPr>
              <w:spacing w:after="0" w:line="240" w:lineRule="auto"/>
              <w:ind w:left="-79" w:right="-74"/>
              <w:jc w:val="center"/>
              <w:rPr>
                <w:sz w:val="20"/>
                <w:szCs w:val="20"/>
              </w:rPr>
            </w:pPr>
            <w:r w:rsidRPr="001B7F05">
              <w:rPr>
                <w:sz w:val="20"/>
                <w:szCs w:val="20"/>
              </w:rPr>
              <w:t>116,2</w:t>
            </w:r>
          </w:p>
        </w:tc>
        <w:tc>
          <w:tcPr>
            <w:tcW w:w="708" w:type="dxa"/>
            <w:vAlign w:val="center"/>
            <w:hideMark/>
          </w:tcPr>
          <w:p w14:paraId="6E1B510D"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29014B2D" w14:textId="77777777" w:rsidR="00974331" w:rsidRPr="001B7F05" w:rsidRDefault="00974331" w:rsidP="00974331">
            <w:pPr>
              <w:spacing w:after="0" w:line="240" w:lineRule="auto"/>
              <w:ind w:left="-79" w:right="-74"/>
              <w:jc w:val="center"/>
              <w:rPr>
                <w:sz w:val="20"/>
                <w:szCs w:val="20"/>
              </w:rPr>
            </w:pPr>
            <w:r w:rsidRPr="001B7F05">
              <w:rPr>
                <w:sz w:val="20"/>
                <w:szCs w:val="20"/>
              </w:rPr>
              <w:t>128,5</w:t>
            </w:r>
          </w:p>
        </w:tc>
        <w:tc>
          <w:tcPr>
            <w:tcW w:w="709" w:type="dxa"/>
            <w:vAlign w:val="center"/>
            <w:hideMark/>
          </w:tcPr>
          <w:p w14:paraId="31ADB3AC" w14:textId="77777777" w:rsidR="00974331" w:rsidRPr="001B7F05" w:rsidRDefault="00974331" w:rsidP="00974331">
            <w:pPr>
              <w:spacing w:after="0" w:line="240" w:lineRule="auto"/>
              <w:ind w:left="-79" w:right="-74"/>
              <w:jc w:val="center"/>
              <w:rPr>
                <w:sz w:val="20"/>
                <w:szCs w:val="20"/>
              </w:rPr>
            </w:pPr>
            <w:r w:rsidRPr="001B7F05">
              <w:rPr>
                <w:sz w:val="20"/>
                <w:szCs w:val="20"/>
              </w:rPr>
              <w:t>120,3</w:t>
            </w:r>
          </w:p>
        </w:tc>
        <w:tc>
          <w:tcPr>
            <w:tcW w:w="850" w:type="dxa"/>
            <w:vAlign w:val="center"/>
            <w:hideMark/>
          </w:tcPr>
          <w:p w14:paraId="6FD29B68" w14:textId="77777777" w:rsidR="00974331" w:rsidRPr="001B7F05" w:rsidRDefault="00974331" w:rsidP="00974331">
            <w:pPr>
              <w:spacing w:after="0" w:line="240" w:lineRule="auto"/>
              <w:ind w:left="-79" w:right="-74"/>
              <w:jc w:val="center"/>
              <w:rPr>
                <w:sz w:val="20"/>
                <w:szCs w:val="20"/>
              </w:rPr>
            </w:pPr>
            <w:r w:rsidRPr="001B7F05">
              <w:rPr>
                <w:sz w:val="20"/>
                <w:szCs w:val="20"/>
              </w:rPr>
              <w:t>118,8</w:t>
            </w:r>
          </w:p>
        </w:tc>
        <w:tc>
          <w:tcPr>
            <w:tcW w:w="960" w:type="dxa"/>
            <w:vAlign w:val="center"/>
            <w:hideMark/>
          </w:tcPr>
          <w:p w14:paraId="7DA0E162" w14:textId="77777777" w:rsidR="00974331" w:rsidRPr="001B7F05" w:rsidRDefault="00974331" w:rsidP="00974331">
            <w:pPr>
              <w:spacing w:after="0" w:line="240" w:lineRule="auto"/>
              <w:ind w:left="-79" w:right="-74"/>
              <w:jc w:val="center"/>
              <w:rPr>
                <w:sz w:val="20"/>
                <w:szCs w:val="20"/>
              </w:rPr>
            </w:pPr>
            <w:r w:rsidRPr="001B7F05">
              <w:rPr>
                <w:sz w:val="20"/>
                <w:szCs w:val="20"/>
              </w:rPr>
              <w:t>135,3</w:t>
            </w:r>
          </w:p>
        </w:tc>
        <w:tc>
          <w:tcPr>
            <w:tcW w:w="708" w:type="dxa"/>
            <w:vAlign w:val="center"/>
            <w:hideMark/>
          </w:tcPr>
          <w:p w14:paraId="1FF36F81" w14:textId="77777777" w:rsidR="00974331" w:rsidRPr="001B7F05" w:rsidRDefault="00974331" w:rsidP="00974331">
            <w:pPr>
              <w:spacing w:after="0" w:line="240" w:lineRule="auto"/>
              <w:ind w:left="-79" w:right="-74"/>
              <w:jc w:val="center"/>
              <w:rPr>
                <w:sz w:val="20"/>
                <w:szCs w:val="20"/>
              </w:rPr>
            </w:pPr>
            <w:r w:rsidRPr="001B7F05">
              <w:rPr>
                <w:sz w:val="20"/>
                <w:szCs w:val="20"/>
              </w:rPr>
              <w:t>113,8</w:t>
            </w:r>
          </w:p>
        </w:tc>
        <w:tc>
          <w:tcPr>
            <w:tcW w:w="709" w:type="dxa"/>
            <w:vAlign w:val="center"/>
            <w:hideMark/>
          </w:tcPr>
          <w:p w14:paraId="590967ED" w14:textId="77777777" w:rsidR="00974331" w:rsidRPr="001B7F05" w:rsidRDefault="00974331" w:rsidP="00974331">
            <w:pPr>
              <w:spacing w:after="0" w:line="240" w:lineRule="auto"/>
              <w:ind w:left="-79" w:right="-74"/>
              <w:jc w:val="center"/>
              <w:rPr>
                <w:sz w:val="20"/>
                <w:szCs w:val="20"/>
              </w:rPr>
            </w:pPr>
            <w:r w:rsidRPr="001B7F05">
              <w:rPr>
                <w:sz w:val="20"/>
                <w:szCs w:val="20"/>
              </w:rPr>
              <w:t>86,8</w:t>
            </w:r>
          </w:p>
        </w:tc>
      </w:tr>
      <w:tr w:rsidR="00974331" w:rsidRPr="001B7F05" w14:paraId="17EDAA38" w14:textId="77777777" w:rsidTr="00974331">
        <w:trPr>
          <w:trHeight w:val="20"/>
        </w:trPr>
        <w:tc>
          <w:tcPr>
            <w:tcW w:w="3720" w:type="dxa"/>
            <w:tcBorders>
              <w:top w:val="nil"/>
              <w:left w:val="nil"/>
              <w:bottom w:val="nil"/>
              <w:right w:val="single" w:sz="4" w:space="0" w:color="auto"/>
            </w:tcBorders>
            <w:vAlign w:val="bottom"/>
            <w:hideMark/>
          </w:tcPr>
          <w:p w14:paraId="5DBAFCD0"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компьютеров, электронного и оптического оборудования</w:t>
            </w:r>
          </w:p>
        </w:tc>
        <w:tc>
          <w:tcPr>
            <w:tcW w:w="709" w:type="dxa"/>
            <w:tcBorders>
              <w:top w:val="nil"/>
              <w:left w:val="single" w:sz="4" w:space="0" w:color="auto"/>
              <w:bottom w:val="nil"/>
              <w:right w:val="nil"/>
            </w:tcBorders>
            <w:vAlign w:val="center"/>
            <w:hideMark/>
          </w:tcPr>
          <w:p w14:paraId="69819E5D" w14:textId="77777777" w:rsidR="00974331" w:rsidRPr="001B7F05" w:rsidRDefault="00974331" w:rsidP="00974331">
            <w:pPr>
              <w:spacing w:after="0" w:line="240" w:lineRule="auto"/>
              <w:ind w:left="-79" w:right="-74"/>
              <w:jc w:val="center"/>
              <w:rPr>
                <w:sz w:val="20"/>
                <w:szCs w:val="20"/>
              </w:rPr>
            </w:pPr>
            <w:r w:rsidRPr="001B7F05">
              <w:rPr>
                <w:sz w:val="20"/>
                <w:szCs w:val="20"/>
              </w:rPr>
              <w:t>104,7</w:t>
            </w:r>
          </w:p>
        </w:tc>
        <w:tc>
          <w:tcPr>
            <w:tcW w:w="709" w:type="dxa"/>
            <w:gridSpan w:val="2"/>
            <w:vAlign w:val="center"/>
            <w:hideMark/>
          </w:tcPr>
          <w:p w14:paraId="2CA537B8" w14:textId="77777777" w:rsidR="00974331" w:rsidRPr="001B7F05" w:rsidRDefault="00974331" w:rsidP="00974331">
            <w:pPr>
              <w:spacing w:after="0" w:line="240" w:lineRule="auto"/>
              <w:ind w:left="-79" w:right="-74"/>
              <w:jc w:val="center"/>
              <w:rPr>
                <w:sz w:val="20"/>
                <w:szCs w:val="20"/>
              </w:rPr>
            </w:pPr>
            <w:r w:rsidRPr="001B7F05">
              <w:rPr>
                <w:sz w:val="20"/>
                <w:szCs w:val="20"/>
              </w:rPr>
              <w:t>131,0</w:t>
            </w:r>
          </w:p>
        </w:tc>
        <w:tc>
          <w:tcPr>
            <w:tcW w:w="708" w:type="dxa"/>
            <w:vAlign w:val="center"/>
            <w:hideMark/>
          </w:tcPr>
          <w:p w14:paraId="595750D4"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05C4BDB2" w14:textId="77777777" w:rsidR="00974331" w:rsidRPr="001B7F05" w:rsidRDefault="00974331" w:rsidP="00974331">
            <w:pPr>
              <w:spacing w:after="0" w:line="240" w:lineRule="auto"/>
              <w:ind w:left="-79" w:right="-74"/>
              <w:jc w:val="center"/>
              <w:rPr>
                <w:sz w:val="20"/>
                <w:szCs w:val="20"/>
              </w:rPr>
            </w:pPr>
            <w:r w:rsidRPr="001B7F05">
              <w:rPr>
                <w:sz w:val="20"/>
                <w:szCs w:val="20"/>
              </w:rPr>
              <w:t>165,1</w:t>
            </w:r>
          </w:p>
        </w:tc>
        <w:tc>
          <w:tcPr>
            <w:tcW w:w="709" w:type="dxa"/>
            <w:vAlign w:val="center"/>
            <w:hideMark/>
          </w:tcPr>
          <w:p w14:paraId="67ADFF9F" w14:textId="77777777" w:rsidR="00974331" w:rsidRPr="001B7F05" w:rsidRDefault="00974331" w:rsidP="00974331">
            <w:pPr>
              <w:spacing w:after="0" w:line="240" w:lineRule="auto"/>
              <w:ind w:left="-79" w:right="-74"/>
              <w:jc w:val="center"/>
              <w:rPr>
                <w:sz w:val="20"/>
                <w:szCs w:val="20"/>
              </w:rPr>
            </w:pPr>
            <w:r w:rsidRPr="001B7F05">
              <w:rPr>
                <w:sz w:val="20"/>
                <w:szCs w:val="20"/>
              </w:rPr>
              <w:t>в 3,1 р.</w:t>
            </w:r>
          </w:p>
        </w:tc>
        <w:tc>
          <w:tcPr>
            <w:tcW w:w="850" w:type="dxa"/>
            <w:vAlign w:val="center"/>
            <w:hideMark/>
          </w:tcPr>
          <w:p w14:paraId="19346C2D" w14:textId="77777777" w:rsidR="00974331" w:rsidRPr="001B7F05" w:rsidRDefault="00974331" w:rsidP="00974331">
            <w:pPr>
              <w:spacing w:after="0" w:line="240" w:lineRule="auto"/>
              <w:ind w:left="-79" w:right="-74"/>
              <w:jc w:val="center"/>
              <w:rPr>
                <w:sz w:val="20"/>
                <w:szCs w:val="20"/>
              </w:rPr>
            </w:pPr>
            <w:r w:rsidRPr="001B7F05">
              <w:rPr>
                <w:sz w:val="20"/>
                <w:szCs w:val="20"/>
              </w:rPr>
              <w:t>111,0</w:t>
            </w:r>
          </w:p>
        </w:tc>
        <w:tc>
          <w:tcPr>
            <w:tcW w:w="960" w:type="dxa"/>
            <w:vAlign w:val="center"/>
            <w:hideMark/>
          </w:tcPr>
          <w:p w14:paraId="0B26C607" w14:textId="77777777" w:rsidR="00974331" w:rsidRPr="001B7F05" w:rsidRDefault="00974331" w:rsidP="00974331">
            <w:pPr>
              <w:spacing w:after="0" w:line="240" w:lineRule="auto"/>
              <w:ind w:left="-79" w:right="-74"/>
              <w:jc w:val="center"/>
              <w:rPr>
                <w:sz w:val="20"/>
                <w:szCs w:val="20"/>
              </w:rPr>
            </w:pPr>
            <w:r w:rsidRPr="001B7F05">
              <w:rPr>
                <w:sz w:val="20"/>
                <w:szCs w:val="20"/>
              </w:rPr>
              <w:t>128,8</w:t>
            </w:r>
          </w:p>
        </w:tc>
        <w:tc>
          <w:tcPr>
            <w:tcW w:w="708" w:type="dxa"/>
            <w:vAlign w:val="center"/>
            <w:hideMark/>
          </w:tcPr>
          <w:p w14:paraId="6987BF8D"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709" w:type="dxa"/>
            <w:vAlign w:val="center"/>
            <w:hideMark/>
          </w:tcPr>
          <w:p w14:paraId="17CC693B" w14:textId="77777777" w:rsidR="00974331" w:rsidRPr="001B7F05" w:rsidRDefault="00974331" w:rsidP="00974331">
            <w:pPr>
              <w:spacing w:after="0" w:line="240" w:lineRule="auto"/>
              <w:ind w:left="-79" w:right="-74"/>
              <w:jc w:val="center"/>
              <w:rPr>
                <w:sz w:val="20"/>
                <w:szCs w:val="20"/>
              </w:rPr>
            </w:pPr>
            <w:r w:rsidRPr="001B7F05">
              <w:rPr>
                <w:sz w:val="20"/>
                <w:szCs w:val="20"/>
              </w:rPr>
              <w:t>97,0</w:t>
            </w:r>
          </w:p>
        </w:tc>
      </w:tr>
      <w:tr w:rsidR="00974331" w:rsidRPr="001B7F05" w14:paraId="4D349711" w14:textId="77777777" w:rsidTr="00974331">
        <w:trPr>
          <w:trHeight w:val="20"/>
        </w:trPr>
        <w:tc>
          <w:tcPr>
            <w:tcW w:w="3720" w:type="dxa"/>
            <w:tcBorders>
              <w:top w:val="nil"/>
              <w:left w:val="nil"/>
              <w:bottom w:val="nil"/>
              <w:right w:val="single" w:sz="4" w:space="0" w:color="auto"/>
            </w:tcBorders>
            <w:vAlign w:val="bottom"/>
            <w:hideMark/>
          </w:tcPr>
          <w:p w14:paraId="13A7D926"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производство электрического оборудования</w:t>
            </w:r>
          </w:p>
        </w:tc>
        <w:tc>
          <w:tcPr>
            <w:tcW w:w="709" w:type="dxa"/>
            <w:tcBorders>
              <w:top w:val="nil"/>
              <w:left w:val="single" w:sz="4" w:space="0" w:color="auto"/>
              <w:bottom w:val="nil"/>
              <w:right w:val="nil"/>
            </w:tcBorders>
            <w:vAlign w:val="center"/>
            <w:hideMark/>
          </w:tcPr>
          <w:p w14:paraId="29424020" w14:textId="77777777" w:rsidR="00974331" w:rsidRPr="001B7F05" w:rsidRDefault="00974331" w:rsidP="00974331">
            <w:pPr>
              <w:spacing w:after="0" w:line="240" w:lineRule="auto"/>
              <w:ind w:left="-79" w:right="-74"/>
              <w:jc w:val="center"/>
              <w:rPr>
                <w:sz w:val="20"/>
                <w:szCs w:val="20"/>
              </w:rPr>
            </w:pPr>
            <w:r w:rsidRPr="001B7F05">
              <w:rPr>
                <w:sz w:val="20"/>
                <w:szCs w:val="20"/>
              </w:rPr>
              <w:t>132,8</w:t>
            </w:r>
          </w:p>
        </w:tc>
        <w:tc>
          <w:tcPr>
            <w:tcW w:w="709" w:type="dxa"/>
            <w:gridSpan w:val="2"/>
            <w:vAlign w:val="center"/>
            <w:hideMark/>
          </w:tcPr>
          <w:p w14:paraId="6DA2E3BD" w14:textId="77777777" w:rsidR="00974331" w:rsidRPr="001B7F05" w:rsidRDefault="00974331" w:rsidP="00974331">
            <w:pPr>
              <w:spacing w:after="0" w:line="240" w:lineRule="auto"/>
              <w:ind w:left="-79" w:right="-74"/>
              <w:jc w:val="center"/>
              <w:rPr>
                <w:sz w:val="20"/>
                <w:szCs w:val="20"/>
              </w:rPr>
            </w:pPr>
            <w:r w:rsidRPr="001B7F05">
              <w:rPr>
                <w:sz w:val="20"/>
                <w:szCs w:val="20"/>
              </w:rPr>
              <w:t>155,8</w:t>
            </w:r>
          </w:p>
        </w:tc>
        <w:tc>
          <w:tcPr>
            <w:tcW w:w="708" w:type="dxa"/>
            <w:vAlign w:val="center"/>
            <w:hideMark/>
          </w:tcPr>
          <w:p w14:paraId="1D07BAE1"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4C990EE6" w14:textId="77777777" w:rsidR="00974331" w:rsidRPr="001B7F05" w:rsidRDefault="00974331" w:rsidP="00974331">
            <w:pPr>
              <w:spacing w:after="0" w:line="240" w:lineRule="auto"/>
              <w:ind w:left="-79" w:right="-74"/>
              <w:jc w:val="center"/>
              <w:rPr>
                <w:sz w:val="20"/>
                <w:szCs w:val="20"/>
              </w:rPr>
            </w:pPr>
            <w:r w:rsidRPr="001B7F05">
              <w:rPr>
                <w:sz w:val="20"/>
                <w:szCs w:val="20"/>
              </w:rPr>
              <w:t>108,9</w:t>
            </w:r>
          </w:p>
        </w:tc>
        <w:tc>
          <w:tcPr>
            <w:tcW w:w="709" w:type="dxa"/>
            <w:vAlign w:val="center"/>
            <w:hideMark/>
          </w:tcPr>
          <w:p w14:paraId="26DD5A22" w14:textId="77777777" w:rsidR="00974331" w:rsidRPr="001B7F05" w:rsidRDefault="00974331" w:rsidP="00974331">
            <w:pPr>
              <w:spacing w:after="0" w:line="240" w:lineRule="auto"/>
              <w:ind w:left="-79" w:right="-74"/>
              <w:jc w:val="center"/>
              <w:rPr>
                <w:sz w:val="20"/>
                <w:szCs w:val="20"/>
              </w:rPr>
            </w:pPr>
            <w:r w:rsidRPr="001B7F05">
              <w:rPr>
                <w:sz w:val="20"/>
                <w:szCs w:val="20"/>
              </w:rPr>
              <w:t>80,5</w:t>
            </w:r>
          </w:p>
        </w:tc>
        <w:tc>
          <w:tcPr>
            <w:tcW w:w="850" w:type="dxa"/>
            <w:vAlign w:val="center"/>
            <w:hideMark/>
          </w:tcPr>
          <w:p w14:paraId="14D79642" w14:textId="77777777" w:rsidR="00974331" w:rsidRPr="001B7F05" w:rsidRDefault="00974331" w:rsidP="00974331">
            <w:pPr>
              <w:spacing w:after="0" w:line="240" w:lineRule="auto"/>
              <w:ind w:left="-79" w:right="-74"/>
              <w:jc w:val="center"/>
              <w:rPr>
                <w:sz w:val="20"/>
                <w:szCs w:val="20"/>
              </w:rPr>
            </w:pPr>
            <w:r w:rsidRPr="001B7F05">
              <w:rPr>
                <w:sz w:val="20"/>
                <w:szCs w:val="20"/>
              </w:rPr>
              <w:t>105,1</w:t>
            </w:r>
          </w:p>
        </w:tc>
        <w:tc>
          <w:tcPr>
            <w:tcW w:w="960" w:type="dxa"/>
            <w:vAlign w:val="center"/>
            <w:hideMark/>
          </w:tcPr>
          <w:p w14:paraId="2DAC1587" w14:textId="77777777" w:rsidR="00974331" w:rsidRPr="001B7F05" w:rsidRDefault="00974331" w:rsidP="00974331">
            <w:pPr>
              <w:spacing w:after="0" w:line="240" w:lineRule="auto"/>
              <w:ind w:left="-79" w:right="-74"/>
              <w:jc w:val="center"/>
              <w:rPr>
                <w:sz w:val="20"/>
                <w:szCs w:val="20"/>
              </w:rPr>
            </w:pPr>
            <w:r w:rsidRPr="001B7F05">
              <w:rPr>
                <w:sz w:val="20"/>
                <w:szCs w:val="20"/>
              </w:rPr>
              <w:t>106,6</w:t>
            </w:r>
          </w:p>
        </w:tc>
        <w:tc>
          <w:tcPr>
            <w:tcW w:w="708" w:type="dxa"/>
            <w:vAlign w:val="center"/>
            <w:hideMark/>
          </w:tcPr>
          <w:p w14:paraId="3DC2B4AF" w14:textId="77777777" w:rsidR="00974331" w:rsidRPr="001B7F05" w:rsidRDefault="00974331" w:rsidP="00974331">
            <w:pPr>
              <w:spacing w:after="0" w:line="240" w:lineRule="auto"/>
              <w:ind w:left="-79" w:right="-74"/>
              <w:jc w:val="center"/>
              <w:rPr>
                <w:sz w:val="20"/>
                <w:szCs w:val="20"/>
              </w:rPr>
            </w:pPr>
            <w:r w:rsidRPr="001B7F05">
              <w:rPr>
                <w:sz w:val="20"/>
                <w:szCs w:val="20"/>
              </w:rPr>
              <w:t>89,8</w:t>
            </w:r>
          </w:p>
        </w:tc>
        <w:tc>
          <w:tcPr>
            <w:tcW w:w="709" w:type="dxa"/>
            <w:vAlign w:val="center"/>
            <w:hideMark/>
          </w:tcPr>
          <w:p w14:paraId="719A72D7" w14:textId="77777777" w:rsidR="00974331" w:rsidRPr="001B7F05" w:rsidRDefault="00974331" w:rsidP="00974331">
            <w:pPr>
              <w:spacing w:after="0" w:line="240" w:lineRule="auto"/>
              <w:ind w:left="-79" w:right="-74"/>
              <w:jc w:val="center"/>
              <w:rPr>
                <w:sz w:val="20"/>
                <w:szCs w:val="20"/>
              </w:rPr>
            </w:pPr>
            <w:r w:rsidRPr="001B7F05">
              <w:rPr>
                <w:sz w:val="20"/>
                <w:szCs w:val="20"/>
              </w:rPr>
              <w:t>104,5</w:t>
            </w:r>
          </w:p>
        </w:tc>
      </w:tr>
      <w:tr w:rsidR="00974331" w:rsidRPr="001B7F05" w14:paraId="5F08A840" w14:textId="77777777" w:rsidTr="00974331">
        <w:trPr>
          <w:trHeight w:val="20"/>
        </w:trPr>
        <w:tc>
          <w:tcPr>
            <w:tcW w:w="3720" w:type="dxa"/>
            <w:tcBorders>
              <w:top w:val="nil"/>
              <w:left w:val="nil"/>
              <w:bottom w:val="nil"/>
              <w:right w:val="single" w:sz="4" w:space="0" w:color="auto"/>
            </w:tcBorders>
            <w:vAlign w:val="bottom"/>
            <w:hideMark/>
          </w:tcPr>
          <w:p w14:paraId="759455D8" w14:textId="77777777" w:rsidR="00974331" w:rsidRPr="00C72458" w:rsidRDefault="00974331" w:rsidP="00974331">
            <w:pPr>
              <w:widowControl w:val="0"/>
              <w:autoSpaceDE w:val="0"/>
              <w:autoSpaceDN w:val="0"/>
              <w:adjustRightInd w:val="0"/>
              <w:spacing w:after="0" w:line="240" w:lineRule="auto"/>
              <w:ind w:left="113"/>
              <w:rPr>
                <w:spacing w:val="-2"/>
                <w:sz w:val="20"/>
                <w:szCs w:val="20"/>
              </w:rPr>
            </w:pPr>
            <w:r w:rsidRPr="00C72458">
              <w:rPr>
                <w:spacing w:val="-2"/>
                <w:sz w:val="20"/>
                <w:szCs w:val="20"/>
              </w:rPr>
              <w:t>производство машин и оборудования, не включенных в другие группировки</w:t>
            </w:r>
          </w:p>
        </w:tc>
        <w:tc>
          <w:tcPr>
            <w:tcW w:w="709" w:type="dxa"/>
            <w:tcBorders>
              <w:top w:val="nil"/>
              <w:left w:val="single" w:sz="4" w:space="0" w:color="auto"/>
              <w:bottom w:val="nil"/>
              <w:right w:val="nil"/>
            </w:tcBorders>
            <w:vAlign w:val="center"/>
            <w:hideMark/>
          </w:tcPr>
          <w:p w14:paraId="56AE242C" w14:textId="77777777" w:rsidR="00974331" w:rsidRPr="001B7F05" w:rsidRDefault="00974331" w:rsidP="00974331">
            <w:pPr>
              <w:spacing w:after="0" w:line="240" w:lineRule="auto"/>
              <w:ind w:left="-79" w:right="-74"/>
              <w:jc w:val="center"/>
              <w:rPr>
                <w:sz w:val="20"/>
                <w:szCs w:val="20"/>
              </w:rPr>
            </w:pPr>
            <w:r w:rsidRPr="001B7F05">
              <w:rPr>
                <w:sz w:val="20"/>
                <w:szCs w:val="20"/>
              </w:rPr>
              <w:t>48,6</w:t>
            </w:r>
          </w:p>
        </w:tc>
        <w:tc>
          <w:tcPr>
            <w:tcW w:w="709" w:type="dxa"/>
            <w:gridSpan w:val="2"/>
            <w:vAlign w:val="center"/>
            <w:hideMark/>
          </w:tcPr>
          <w:p w14:paraId="71AE8A9E" w14:textId="77777777" w:rsidR="00974331" w:rsidRPr="001B7F05" w:rsidRDefault="00974331" w:rsidP="00974331">
            <w:pPr>
              <w:spacing w:after="0" w:line="240" w:lineRule="auto"/>
              <w:ind w:left="-79" w:right="-74"/>
              <w:jc w:val="center"/>
              <w:rPr>
                <w:sz w:val="20"/>
                <w:szCs w:val="20"/>
              </w:rPr>
            </w:pPr>
            <w:r w:rsidRPr="001B7F05">
              <w:rPr>
                <w:sz w:val="20"/>
                <w:szCs w:val="20"/>
              </w:rPr>
              <w:t>95,8</w:t>
            </w:r>
          </w:p>
        </w:tc>
        <w:tc>
          <w:tcPr>
            <w:tcW w:w="708" w:type="dxa"/>
            <w:vAlign w:val="center"/>
            <w:hideMark/>
          </w:tcPr>
          <w:p w14:paraId="5008B90C"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79AFDFB1" w14:textId="77777777" w:rsidR="00974331" w:rsidRPr="001B7F05" w:rsidRDefault="00974331" w:rsidP="00974331">
            <w:pPr>
              <w:spacing w:after="0" w:line="240" w:lineRule="auto"/>
              <w:ind w:left="-79" w:right="-74"/>
              <w:jc w:val="center"/>
              <w:rPr>
                <w:sz w:val="20"/>
                <w:szCs w:val="20"/>
              </w:rPr>
            </w:pPr>
            <w:r w:rsidRPr="001B7F05">
              <w:rPr>
                <w:sz w:val="20"/>
                <w:szCs w:val="20"/>
              </w:rPr>
              <w:t>122,1</w:t>
            </w:r>
          </w:p>
        </w:tc>
        <w:tc>
          <w:tcPr>
            <w:tcW w:w="709" w:type="dxa"/>
            <w:vAlign w:val="center"/>
            <w:hideMark/>
          </w:tcPr>
          <w:p w14:paraId="6B257D70" w14:textId="77777777" w:rsidR="00974331" w:rsidRPr="001B7F05" w:rsidRDefault="00974331" w:rsidP="00974331">
            <w:pPr>
              <w:spacing w:after="0" w:line="240" w:lineRule="auto"/>
              <w:ind w:left="-79" w:right="-74"/>
              <w:jc w:val="center"/>
              <w:rPr>
                <w:sz w:val="20"/>
                <w:szCs w:val="20"/>
              </w:rPr>
            </w:pPr>
            <w:r w:rsidRPr="001B7F05">
              <w:rPr>
                <w:sz w:val="20"/>
                <w:szCs w:val="20"/>
              </w:rPr>
              <w:t>148,0</w:t>
            </w:r>
          </w:p>
        </w:tc>
        <w:tc>
          <w:tcPr>
            <w:tcW w:w="850" w:type="dxa"/>
            <w:vAlign w:val="center"/>
            <w:hideMark/>
          </w:tcPr>
          <w:p w14:paraId="184A2082" w14:textId="77777777" w:rsidR="00974331" w:rsidRPr="001B7F05" w:rsidRDefault="00974331" w:rsidP="00974331">
            <w:pPr>
              <w:spacing w:after="0" w:line="240" w:lineRule="auto"/>
              <w:ind w:left="-79" w:right="-74"/>
              <w:jc w:val="center"/>
              <w:rPr>
                <w:sz w:val="20"/>
                <w:szCs w:val="20"/>
              </w:rPr>
            </w:pPr>
            <w:r w:rsidRPr="001B7F05">
              <w:rPr>
                <w:sz w:val="20"/>
                <w:szCs w:val="20"/>
              </w:rPr>
              <w:t>69,1</w:t>
            </w:r>
          </w:p>
        </w:tc>
        <w:tc>
          <w:tcPr>
            <w:tcW w:w="960" w:type="dxa"/>
            <w:vAlign w:val="center"/>
            <w:hideMark/>
          </w:tcPr>
          <w:p w14:paraId="6ECDE793" w14:textId="77777777" w:rsidR="00974331" w:rsidRPr="001B7F05" w:rsidRDefault="00974331" w:rsidP="00974331">
            <w:pPr>
              <w:spacing w:after="0" w:line="240" w:lineRule="auto"/>
              <w:ind w:left="-79" w:right="-74"/>
              <w:jc w:val="center"/>
              <w:rPr>
                <w:sz w:val="20"/>
                <w:szCs w:val="20"/>
              </w:rPr>
            </w:pPr>
            <w:r w:rsidRPr="001B7F05">
              <w:rPr>
                <w:sz w:val="20"/>
                <w:szCs w:val="20"/>
              </w:rPr>
              <w:t>97,3</w:t>
            </w:r>
          </w:p>
        </w:tc>
        <w:tc>
          <w:tcPr>
            <w:tcW w:w="708" w:type="dxa"/>
            <w:vAlign w:val="center"/>
            <w:hideMark/>
          </w:tcPr>
          <w:p w14:paraId="6C39F620" w14:textId="77777777" w:rsidR="00974331" w:rsidRPr="001B7F05" w:rsidRDefault="00974331" w:rsidP="00974331">
            <w:pPr>
              <w:spacing w:after="0" w:line="240" w:lineRule="auto"/>
              <w:ind w:left="-79" w:right="-74"/>
              <w:jc w:val="center"/>
              <w:rPr>
                <w:sz w:val="20"/>
                <w:szCs w:val="20"/>
              </w:rPr>
            </w:pPr>
            <w:r w:rsidRPr="001B7F05">
              <w:rPr>
                <w:sz w:val="20"/>
                <w:szCs w:val="20"/>
              </w:rPr>
              <w:t>84,3</w:t>
            </w:r>
          </w:p>
        </w:tc>
        <w:tc>
          <w:tcPr>
            <w:tcW w:w="709" w:type="dxa"/>
            <w:vAlign w:val="center"/>
            <w:hideMark/>
          </w:tcPr>
          <w:p w14:paraId="06A4100E" w14:textId="77777777" w:rsidR="00974331" w:rsidRPr="001B7F05" w:rsidRDefault="00974331" w:rsidP="00974331">
            <w:pPr>
              <w:spacing w:after="0" w:line="240" w:lineRule="auto"/>
              <w:ind w:left="-79" w:right="-74"/>
              <w:jc w:val="center"/>
              <w:rPr>
                <w:sz w:val="20"/>
                <w:szCs w:val="20"/>
              </w:rPr>
            </w:pPr>
            <w:r w:rsidRPr="001B7F05">
              <w:rPr>
                <w:sz w:val="20"/>
                <w:szCs w:val="20"/>
              </w:rPr>
              <w:t>137,8</w:t>
            </w:r>
          </w:p>
        </w:tc>
      </w:tr>
      <w:tr w:rsidR="00974331" w:rsidRPr="001B7F05" w14:paraId="28B3B1A9" w14:textId="77777777" w:rsidTr="00974331">
        <w:trPr>
          <w:trHeight w:val="20"/>
        </w:trPr>
        <w:tc>
          <w:tcPr>
            <w:tcW w:w="3720" w:type="dxa"/>
            <w:tcBorders>
              <w:top w:val="nil"/>
              <w:left w:val="nil"/>
              <w:bottom w:val="nil"/>
              <w:right w:val="single" w:sz="4" w:space="0" w:color="auto"/>
            </w:tcBorders>
            <w:vAlign w:val="bottom"/>
            <w:hideMark/>
          </w:tcPr>
          <w:p w14:paraId="6A2B7DCF" w14:textId="77777777" w:rsidR="00974331" w:rsidRPr="00C72458" w:rsidRDefault="00974331" w:rsidP="00974331">
            <w:pPr>
              <w:widowControl w:val="0"/>
              <w:autoSpaceDE w:val="0"/>
              <w:autoSpaceDN w:val="0"/>
              <w:adjustRightInd w:val="0"/>
              <w:spacing w:after="0" w:line="240" w:lineRule="auto"/>
              <w:ind w:left="113"/>
              <w:rPr>
                <w:spacing w:val="-2"/>
                <w:sz w:val="20"/>
                <w:szCs w:val="20"/>
              </w:rPr>
            </w:pPr>
            <w:r w:rsidRPr="00C72458">
              <w:rPr>
                <w:spacing w:val="-2"/>
                <w:sz w:val="20"/>
                <w:szCs w:val="20"/>
              </w:rPr>
              <w:t>производство автомобилей</w:t>
            </w:r>
          </w:p>
        </w:tc>
        <w:tc>
          <w:tcPr>
            <w:tcW w:w="709" w:type="dxa"/>
            <w:tcBorders>
              <w:top w:val="nil"/>
              <w:left w:val="single" w:sz="4" w:space="0" w:color="auto"/>
              <w:bottom w:val="nil"/>
              <w:right w:val="nil"/>
            </w:tcBorders>
            <w:vAlign w:val="center"/>
            <w:hideMark/>
          </w:tcPr>
          <w:p w14:paraId="218650E2" w14:textId="77777777" w:rsidR="00974331" w:rsidRPr="001B7F05" w:rsidRDefault="00974331" w:rsidP="00974331">
            <w:pPr>
              <w:spacing w:after="0" w:line="240" w:lineRule="auto"/>
              <w:ind w:left="-79" w:right="-74"/>
              <w:jc w:val="center"/>
              <w:rPr>
                <w:sz w:val="20"/>
                <w:szCs w:val="20"/>
              </w:rPr>
            </w:pPr>
            <w:r w:rsidRPr="001B7F05">
              <w:rPr>
                <w:sz w:val="20"/>
                <w:szCs w:val="20"/>
              </w:rPr>
              <w:t>144,7</w:t>
            </w:r>
          </w:p>
        </w:tc>
        <w:tc>
          <w:tcPr>
            <w:tcW w:w="675" w:type="dxa"/>
            <w:vAlign w:val="center"/>
            <w:hideMark/>
          </w:tcPr>
          <w:p w14:paraId="38D9AA0C" w14:textId="77777777" w:rsidR="00974331" w:rsidRPr="001B7F05" w:rsidRDefault="00974331" w:rsidP="00974331">
            <w:pPr>
              <w:spacing w:after="0" w:line="240" w:lineRule="auto"/>
              <w:ind w:left="-79" w:right="-74"/>
              <w:jc w:val="center"/>
              <w:rPr>
                <w:sz w:val="20"/>
                <w:szCs w:val="20"/>
              </w:rPr>
            </w:pPr>
            <w:r w:rsidRPr="001B7F05">
              <w:rPr>
                <w:sz w:val="20"/>
                <w:szCs w:val="20"/>
              </w:rPr>
              <w:t>84,9</w:t>
            </w:r>
          </w:p>
        </w:tc>
        <w:tc>
          <w:tcPr>
            <w:tcW w:w="742" w:type="dxa"/>
            <w:gridSpan w:val="2"/>
            <w:vAlign w:val="center"/>
            <w:hideMark/>
          </w:tcPr>
          <w:p w14:paraId="115D4DD4"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437F6BB9" w14:textId="77777777" w:rsidR="00974331" w:rsidRPr="001B7F05" w:rsidRDefault="00974331" w:rsidP="00974331">
            <w:pPr>
              <w:spacing w:after="0" w:line="240" w:lineRule="auto"/>
              <w:ind w:left="-79" w:right="-74"/>
              <w:jc w:val="center"/>
              <w:rPr>
                <w:sz w:val="20"/>
                <w:szCs w:val="20"/>
              </w:rPr>
            </w:pPr>
            <w:r w:rsidRPr="001B7F05">
              <w:rPr>
                <w:sz w:val="20"/>
                <w:szCs w:val="20"/>
              </w:rPr>
              <w:t>97,0</w:t>
            </w:r>
          </w:p>
        </w:tc>
        <w:tc>
          <w:tcPr>
            <w:tcW w:w="709" w:type="dxa"/>
            <w:vAlign w:val="center"/>
            <w:hideMark/>
          </w:tcPr>
          <w:p w14:paraId="0A546A68" w14:textId="77777777" w:rsidR="00974331" w:rsidRPr="001B7F05" w:rsidRDefault="00974331" w:rsidP="00974331">
            <w:pPr>
              <w:spacing w:after="0" w:line="240" w:lineRule="auto"/>
              <w:ind w:left="-79" w:right="-74"/>
              <w:jc w:val="center"/>
              <w:rPr>
                <w:sz w:val="20"/>
                <w:szCs w:val="20"/>
              </w:rPr>
            </w:pPr>
            <w:r w:rsidRPr="001B7F05">
              <w:rPr>
                <w:sz w:val="20"/>
                <w:szCs w:val="20"/>
              </w:rPr>
              <w:t>48,9</w:t>
            </w:r>
          </w:p>
        </w:tc>
        <w:tc>
          <w:tcPr>
            <w:tcW w:w="850" w:type="dxa"/>
            <w:vAlign w:val="center"/>
            <w:hideMark/>
          </w:tcPr>
          <w:p w14:paraId="6382D538" w14:textId="77777777" w:rsidR="00974331" w:rsidRPr="001B7F05" w:rsidRDefault="00974331" w:rsidP="00974331">
            <w:pPr>
              <w:spacing w:after="0" w:line="240" w:lineRule="auto"/>
              <w:ind w:left="-79" w:right="-74"/>
              <w:jc w:val="center"/>
              <w:rPr>
                <w:sz w:val="20"/>
                <w:szCs w:val="20"/>
              </w:rPr>
            </w:pPr>
            <w:r w:rsidRPr="001B7F05">
              <w:rPr>
                <w:sz w:val="20"/>
                <w:szCs w:val="20"/>
              </w:rPr>
              <w:t>92,2</w:t>
            </w:r>
          </w:p>
        </w:tc>
        <w:tc>
          <w:tcPr>
            <w:tcW w:w="960" w:type="dxa"/>
            <w:vAlign w:val="center"/>
            <w:hideMark/>
          </w:tcPr>
          <w:p w14:paraId="2D3AC373" w14:textId="77777777" w:rsidR="00974331" w:rsidRPr="001B7F05" w:rsidRDefault="00974331" w:rsidP="00974331">
            <w:pPr>
              <w:spacing w:after="0" w:line="240" w:lineRule="auto"/>
              <w:ind w:left="-79" w:right="-74"/>
              <w:jc w:val="center"/>
              <w:rPr>
                <w:sz w:val="20"/>
                <w:szCs w:val="20"/>
              </w:rPr>
            </w:pPr>
            <w:r w:rsidRPr="001B7F05">
              <w:rPr>
                <w:sz w:val="20"/>
                <w:szCs w:val="20"/>
              </w:rPr>
              <w:t>116,5</w:t>
            </w:r>
          </w:p>
        </w:tc>
        <w:tc>
          <w:tcPr>
            <w:tcW w:w="708" w:type="dxa"/>
            <w:vAlign w:val="center"/>
            <w:hideMark/>
          </w:tcPr>
          <w:p w14:paraId="4268E127" w14:textId="77777777" w:rsidR="00974331" w:rsidRPr="001B7F05" w:rsidRDefault="00974331" w:rsidP="00974331">
            <w:pPr>
              <w:spacing w:after="0" w:line="240" w:lineRule="auto"/>
              <w:ind w:left="-79" w:right="-74"/>
              <w:jc w:val="center"/>
              <w:rPr>
                <w:sz w:val="20"/>
                <w:szCs w:val="20"/>
              </w:rPr>
            </w:pPr>
            <w:r w:rsidRPr="001B7F05">
              <w:rPr>
                <w:sz w:val="20"/>
                <w:szCs w:val="20"/>
              </w:rPr>
              <w:t>в 3,1 р.</w:t>
            </w:r>
          </w:p>
        </w:tc>
        <w:tc>
          <w:tcPr>
            <w:tcW w:w="709" w:type="dxa"/>
            <w:vAlign w:val="center"/>
            <w:hideMark/>
          </w:tcPr>
          <w:p w14:paraId="4C926EDB" w14:textId="77777777" w:rsidR="00974331" w:rsidRPr="001B7F05" w:rsidRDefault="00974331" w:rsidP="00974331">
            <w:pPr>
              <w:spacing w:after="0" w:line="240" w:lineRule="auto"/>
              <w:ind w:left="-79" w:right="-74"/>
              <w:jc w:val="center"/>
              <w:rPr>
                <w:sz w:val="20"/>
                <w:szCs w:val="20"/>
              </w:rPr>
            </w:pPr>
            <w:r w:rsidRPr="001B7F05">
              <w:rPr>
                <w:sz w:val="20"/>
                <w:szCs w:val="20"/>
              </w:rPr>
              <w:t>104,5</w:t>
            </w:r>
          </w:p>
        </w:tc>
      </w:tr>
      <w:tr w:rsidR="00974331" w:rsidRPr="001B7F05" w14:paraId="1E5335AE" w14:textId="77777777" w:rsidTr="00974331">
        <w:trPr>
          <w:trHeight w:val="20"/>
        </w:trPr>
        <w:tc>
          <w:tcPr>
            <w:tcW w:w="3720" w:type="dxa"/>
            <w:tcBorders>
              <w:top w:val="nil"/>
              <w:left w:val="nil"/>
              <w:bottom w:val="nil"/>
              <w:right w:val="single" w:sz="4" w:space="0" w:color="auto"/>
            </w:tcBorders>
            <w:vAlign w:val="bottom"/>
            <w:hideMark/>
          </w:tcPr>
          <w:p w14:paraId="10B35BAB" w14:textId="77777777" w:rsidR="00974331" w:rsidRPr="00C72458" w:rsidRDefault="00974331" w:rsidP="00974331">
            <w:pPr>
              <w:widowControl w:val="0"/>
              <w:autoSpaceDE w:val="0"/>
              <w:autoSpaceDN w:val="0"/>
              <w:adjustRightInd w:val="0"/>
              <w:spacing w:after="0" w:line="240" w:lineRule="auto"/>
              <w:ind w:left="113"/>
              <w:rPr>
                <w:spacing w:val="-2"/>
                <w:sz w:val="20"/>
                <w:szCs w:val="20"/>
              </w:rPr>
            </w:pPr>
            <w:r w:rsidRPr="00C72458">
              <w:rPr>
                <w:spacing w:val="-2"/>
                <w:sz w:val="20"/>
                <w:szCs w:val="20"/>
              </w:rPr>
              <w:t>производство прочих транспортных средств</w:t>
            </w:r>
          </w:p>
        </w:tc>
        <w:tc>
          <w:tcPr>
            <w:tcW w:w="709" w:type="dxa"/>
            <w:tcBorders>
              <w:top w:val="nil"/>
              <w:left w:val="single" w:sz="4" w:space="0" w:color="auto"/>
              <w:bottom w:val="nil"/>
              <w:right w:val="nil"/>
            </w:tcBorders>
            <w:vAlign w:val="center"/>
            <w:hideMark/>
          </w:tcPr>
          <w:p w14:paraId="4BD0563C" w14:textId="77777777" w:rsidR="00974331" w:rsidRPr="001B7F05" w:rsidRDefault="00974331" w:rsidP="00974331">
            <w:pPr>
              <w:spacing w:after="0" w:line="240" w:lineRule="auto"/>
              <w:ind w:left="-79" w:right="-74"/>
              <w:jc w:val="center"/>
              <w:rPr>
                <w:sz w:val="20"/>
                <w:szCs w:val="20"/>
              </w:rPr>
            </w:pPr>
            <w:r w:rsidRPr="001B7F05">
              <w:rPr>
                <w:sz w:val="20"/>
                <w:szCs w:val="20"/>
              </w:rPr>
              <w:t>49,7</w:t>
            </w:r>
          </w:p>
        </w:tc>
        <w:tc>
          <w:tcPr>
            <w:tcW w:w="709" w:type="dxa"/>
            <w:gridSpan w:val="2"/>
            <w:vAlign w:val="center"/>
            <w:hideMark/>
          </w:tcPr>
          <w:p w14:paraId="12890E99"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708" w:type="dxa"/>
            <w:vAlign w:val="center"/>
            <w:hideMark/>
          </w:tcPr>
          <w:p w14:paraId="2F01AC0B"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6E31FF21" w14:textId="77777777" w:rsidR="00974331" w:rsidRPr="001B7F05" w:rsidRDefault="00974331" w:rsidP="00974331">
            <w:pPr>
              <w:spacing w:after="0" w:line="240" w:lineRule="auto"/>
              <w:ind w:left="-79" w:right="-74"/>
              <w:jc w:val="center"/>
              <w:rPr>
                <w:sz w:val="20"/>
                <w:szCs w:val="20"/>
              </w:rPr>
            </w:pPr>
            <w:r w:rsidRPr="001B7F05">
              <w:rPr>
                <w:sz w:val="20"/>
                <w:szCs w:val="20"/>
              </w:rPr>
              <w:t>158,6</w:t>
            </w:r>
          </w:p>
        </w:tc>
        <w:tc>
          <w:tcPr>
            <w:tcW w:w="709" w:type="dxa"/>
            <w:vAlign w:val="center"/>
            <w:hideMark/>
          </w:tcPr>
          <w:p w14:paraId="0F158CBA" w14:textId="77777777" w:rsidR="00974331" w:rsidRPr="001B7F05" w:rsidRDefault="00974331" w:rsidP="00974331">
            <w:pPr>
              <w:spacing w:after="0" w:line="240" w:lineRule="auto"/>
              <w:ind w:left="-79" w:right="-74"/>
              <w:jc w:val="center"/>
              <w:rPr>
                <w:sz w:val="20"/>
                <w:szCs w:val="20"/>
              </w:rPr>
            </w:pPr>
            <w:r w:rsidRPr="001B7F05">
              <w:rPr>
                <w:sz w:val="20"/>
                <w:szCs w:val="20"/>
              </w:rPr>
              <w:t>121,9</w:t>
            </w:r>
          </w:p>
        </w:tc>
        <w:tc>
          <w:tcPr>
            <w:tcW w:w="850" w:type="dxa"/>
            <w:vAlign w:val="center"/>
            <w:hideMark/>
          </w:tcPr>
          <w:p w14:paraId="48C4793C"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vAlign w:val="center"/>
            <w:hideMark/>
          </w:tcPr>
          <w:p w14:paraId="346BDF72" w14:textId="77777777" w:rsidR="00974331" w:rsidRPr="001B7F05" w:rsidRDefault="00974331" w:rsidP="00974331">
            <w:pPr>
              <w:spacing w:after="0" w:line="240" w:lineRule="auto"/>
              <w:ind w:left="-79" w:right="-74"/>
              <w:jc w:val="center"/>
              <w:rPr>
                <w:sz w:val="20"/>
                <w:szCs w:val="20"/>
              </w:rPr>
            </w:pPr>
            <w:r w:rsidRPr="001B7F05">
              <w:rPr>
                <w:sz w:val="20"/>
                <w:szCs w:val="20"/>
              </w:rPr>
              <w:t>129,6</w:t>
            </w:r>
          </w:p>
        </w:tc>
        <w:tc>
          <w:tcPr>
            <w:tcW w:w="708" w:type="dxa"/>
            <w:vAlign w:val="center"/>
            <w:hideMark/>
          </w:tcPr>
          <w:p w14:paraId="2967DA6D" w14:textId="77777777" w:rsidR="00974331" w:rsidRPr="001B7F05" w:rsidRDefault="00974331" w:rsidP="00974331">
            <w:pPr>
              <w:spacing w:after="0" w:line="240" w:lineRule="auto"/>
              <w:ind w:left="-79" w:right="-74"/>
              <w:jc w:val="center"/>
              <w:rPr>
                <w:sz w:val="20"/>
                <w:szCs w:val="20"/>
              </w:rPr>
            </w:pPr>
            <w:r w:rsidRPr="001B7F05">
              <w:rPr>
                <w:sz w:val="20"/>
                <w:szCs w:val="20"/>
              </w:rPr>
              <w:t>в 2,2 р.</w:t>
            </w:r>
          </w:p>
        </w:tc>
        <w:tc>
          <w:tcPr>
            <w:tcW w:w="709" w:type="dxa"/>
            <w:vAlign w:val="center"/>
            <w:hideMark/>
          </w:tcPr>
          <w:p w14:paraId="1033626A" w14:textId="77777777" w:rsidR="00974331" w:rsidRPr="001B7F05" w:rsidRDefault="00974331" w:rsidP="00974331">
            <w:pPr>
              <w:spacing w:after="0" w:line="240" w:lineRule="auto"/>
              <w:ind w:left="-79" w:right="-74"/>
              <w:jc w:val="center"/>
              <w:rPr>
                <w:sz w:val="20"/>
                <w:szCs w:val="20"/>
              </w:rPr>
            </w:pPr>
            <w:r w:rsidRPr="001B7F05">
              <w:rPr>
                <w:sz w:val="20"/>
                <w:szCs w:val="20"/>
              </w:rPr>
              <w:t>140,3</w:t>
            </w:r>
          </w:p>
        </w:tc>
      </w:tr>
      <w:tr w:rsidR="00974331" w:rsidRPr="001B7F05" w14:paraId="12D30398" w14:textId="77777777" w:rsidTr="00974331">
        <w:trPr>
          <w:trHeight w:val="20"/>
        </w:trPr>
        <w:tc>
          <w:tcPr>
            <w:tcW w:w="3720" w:type="dxa"/>
            <w:tcBorders>
              <w:top w:val="nil"/>
              <w:left w:val="nil"/>
              <w:bottom w:val="nil"/>
              <w:right w:val="single" w:sz="4" w:space="0" w:color="auto"/>
            </w:tcBorders>
            <w:vAlign w:val="bottom"/>
            <w:hideMark/>
          </w:tcPr>
          <w:p w14:paraId="793F1E63" w14:textId="77777777" w:rsidR="00974331" w:rsidRPr="00C72458" w:rsidRDefault="00974331" w:rsidP="00974331">
            <w:pPr>
              <w:widowControl w:val="0"/>
              <w:autoSpaceDE w:val="0"/>
              <w:autoSpaceDN w:val="0"/>
              <w:adjustRightInd w:val="0"/>
              <w:spacing w:after="0" w:line="240" w:lineRule="auto"/>
              <w:rPr>
                <w:sz w:val="20"/>
                <w:szCs w:val="20"/>
              </w:rPr>
            </w:pPr>
            <w:r w:rsidRPr="00C72458">
              <w:rPr>
                <w:sz w:val="20"/>
                <w:szCs w:val="20"/>
              </w:rPr>
              <w:t>Обеспечение (снабжение) электроэнергией, газом, паром и кондиционированным воздухом</w:t>
            </w:r>
          </w:p>
        </w:tc>
        <w:tc>
          <w:tcPr>
            <w:tcW w:w="709" w:type="dxa"/>
            <w:tcBorders>
              <w:top w:val="nil"/>
              <w:left w:val="single" w:sz="4" w:space="0" w:color="auto"/>
              <w:bottom w:val="nil"/>
              <w:right w:val="nil"/>
            </w:tcBorders>
            <w:vAlign w:val="center"/>
            <w:hideMark/>
          </w:tcPr>
          <w:p w14:paraId="057DB56D" w14:textId="77777777" w:rsidR="00974331" w:rsidRPr="001B7F05" w:rsidRDefault="00974331" w:rsidP="00974331">
            <w:pPr>
              <w:spacing w:after="0" w:line="240" w:lineRule="auto"/>
              <w:ind w:left="-79" w:right="-74"/>
              <w:jc w:val="center"/>
              <w:rPr>
                <w:sz w:val="20"/>
                <w:szCs w:val="20"/>
              </w:rPr>
            </w:pPr>
            <w:r w:rsidRPr="001B7F05">
              <w:rPr>
                <w:sz w:val="20"/>
                <w:szCs w:val="20"/>
              </w:rPr>
              <w:t>98,3</w:t>
            </w:r>
          </w:p>
        </w:tc>
        <w:tc>
          <w:tcPr>
            <w:tcW w:w="709" w:type="dxa"/>
            <w:gridSpan w:val="2"/>
            <w:vAlign w:val="center"/>
            <w:hideMark/>
          </w:tcPr>
          <w:p w14:paraId="42A5DB02" w14:textId="77777777" w:rsidR="00974331" w:rsidRPr="001B7F05" w:rsidRDefault="00974331" w:rsidP="00974331">
            <w:pPr>
              <w:spacing w:after="0" w:line="240" w:lineRule="auto"/>
              <w:ind w:left="-79" w:right="-74"/>
              <w:jc w:val="center"/>
              <w:rPr>
                <w:sz w:val="20"/>
                <w:szCs w:val="20"/>
              </w:rPr>
            </w:pPr>
            <w:r w:rsidRPr="001B7F05">
              <w:rPr>
                <w:sz w:val="20"/>
                <w:szCs w:val="20"/>
              </w:rPr>
              <w:t>112,6</w:t>
            </w:r>
          </w:p>
        </w:tc>
        <w:tc>
          <w:tcPr>
            <w:tcW w:w="708" w:type="dxa"/>
            <w:vAlign w:val="center"/>
            <w:hideMark/>
          </w:tcPr>
          <w:p w14:paraId="6FCFAF58" w14:textId="77777777" w:rsidR="00974331" w:rsidRPr="001B7F05" w:rsidRDefault="00974331" w:rsidP="00974331">
            <w:pPr>
              <w:spacing w:after="0" w:line="240" w:lineRule="auto"/>
              <w:ind w:left="-79" w:right="-74"/>
              <w:jc w:val="center"/>
              <w:rPr>
                <w:sz w:val="20"/>
                <w:szCs w:val="20"/>
              </w:rPr>
            </w:pPr>
            <w:r w:rsidRPr="001B7F05">
              <w:rPr>
                <w:sz w:val="20"/>
                <w:szCs w:val="20"/>
              </w:rPr>
              <w:t>105,5</w:t>
            </w:r>
          </w:p>
        </w:tc>
        <w:tc>
          <w:tcPr>
            <w:tcW w:w="851" w:type="dxa"/>
            <w:vAlign w:val="center"/>
            <w:hideMark/>
          </w:tcPr>
          <w:p w14:paraId="0D86B816" w14:textId="77777777" w:rsidR="00974331" w:rsidRPr="001B7F05" w:rsidRDefault="00974331" w:rsidP="00974331">
            <w:pPr>
              <w:spacing w:after="0" w:line="240" w:lineRule="auto"/>
              <w:ind w:left="-79" w:right="-74"/>
              <w:jc w:val="center"/>
              <w:rPr>
                <w:sz w:val="20"/>
                <w:szCs w:val="20"/>
              </w:rPr>
            </w:pPr>
            <w:r w:rsidRPr="001B7F05">
              <w:rPr>
                <w:sz w:val="20"/>
                <w:szCs w:val="20"/>
              </w:rPr>
              <w:t>104,5</w:t>
            </w:r>
          </w:p>
        </w:tc>
        <w:tc>
          <w:tcPr>
            <w:tcW w:w="709" w:type="dxa"/>
            <w:vAlign w:val="center"/>
            <w:hideMark/>
          </w:tcPr>
          <w:p w14:paraId="0450D3E0" w14:textId="77777777" w:rsidR="00974331" w:rsidRPr="001B7F05" w:rsidRDefault="00974331" w:rsidP="00974331">
            <w:pPr>
              <w:spacing w:after="0" w:line="240" w:lineRule="auto"/>
              <w:ind w:left="-79" w:right="-74"/>
              <w:jc w:val="center"/>
              <w:rPr>
                <w:sz w:val="20"/>
                <w:szCs w:val="20"/>
              </w:rPr>
            </w:pPr>
            <w:r w:rsidRPr="001B7F05">
              <w:rPr>
                <w:sz w:val="20"/>
                <w:szCs w:val="20"/>
              </w:rPr>
              <w:t>115,8</w:t>
            </w:r>
          </w:p>
        </w:tc>
        <w:tc>
          <w:tcPr>
            <w:tcW w:w="850" w:type="dxa"/>
            <w:vAlign w:val="center"/>
            <w:hideMark/>
          </w:tcPr>
          <w:p w14:paraId="2BDCEE7A" w14:textId="77777777" w:rsidR="00974331" w:rsidRPr="001B7F05" w:rsidRDefault="00974331" w:rsidP="00974331">
            <w:pPr>
              <w:spacing w:after="0" w:line="240" w:lineRule="auto"/>
              <w:ind w:left="-79" w:right="-74"/>
              <w:jc w:val="center"/>
              <w:rPr>
                <w:sz w:val="20"/>
                <w:szCs w:val="20"/>
              </w:rPr>
            </w:pPr>
            <w:r w:rsidRPr="001B7F05">
              <w:rPr>
                <w:sz w:val="20"/>
                <w:szCs w:val="20"/>
              </w:rPr>
              <w:t>116,0</w:t>
            </w:r>
          </w:p>
        </w:tc>
        <w:tc>
          <w:tcPr>
            <w:tcW w:w="960" w:type="dxa"/>
            <w:vAlign w:val="center"/>
            <w:hideMark/>
          </w:tcPr>
          <w:p w14:paraId="55B57757" w14:textId="77777777" w:rsidR="00974331" w:rsidRPr="001B7F05" w:rsidRDefault="00974331" w:rsidP="00974331">
            <w:pPr>
              <w:spacing w:after="0" w:line="240" w:lineRule="auto"/>
              <w:ind w:left="-79" w:right="-74"/>
              <w:jc w:val="center"/>
              <w:rPr>
                <w:sz w:val="20"/>
                <w:szCs w:val="20"/>
              </w:rPr>
            </w:pPr>
            <w:r w:rsidRPr="001B7F05">
              <w:rPr>
                <w:sz w:val="20"/>
                <w:szCs w:val="20"/>
              </w:rPr>
              <w:t>102,3</w:t>
            </w:r>
          </w:p>
        </w:tc>
        <w:tc>
          <w:tcPr>
            <w:tcW w:w="708" w:type="dxa"/>
            <w:vAlign w:val="center"/>
            <w:hideMark/>
          </w:tcPr>
          <w:p w14:paraId="2DB02736" w14:textId="77777777" w:rsidR="00974331" w:rsidRPr="001B7F05" w:rsidRDefault="00974331" w:rsidP="00974331">
            <w:pPr>
              <w:spacing w:after="0" w:line="240" w:lineRule="auto"/>
              <w:ind w:left="-79" w:right="-74"/>
              <w:jc w:val="center"/>
              <w:rPr>
                <w:sz w:val="20"/>
                <w:szCs w:val="20"/>
              </w:rPr>
            </w:pPr>
            <w:r w:rsidRPr="001B7F05">
              <w:rPr>
                <w:sz w:val="20"/>
                <w:szCs w:val="20"/>
              </w:rPr>
              <w:t>105,7</w:t>
            </w:r>
          </w:p>
        </w:tc>
        <w:tc>
          <w:tcPr>
            <w:tcW w:w="709" w:type="dxa"/>
            <w:vAlign w:val="center"/>
            <w:hideMark/>
          </w:tcPr>
          <w:p w14:paraId="59DD1DF4" w14:textId="77777777" w:rsidR="00974331" w:rsidRPr="001B7F05" w:rsidRDefault="00974331" w:rsidP="00974331">
            <w:pPr>
              <w:spacing w:after="0" w:line="240" w:lineRule="auto"/>
              <w:ind w:left="-79" w:right="-74"/>
              <w:jc w:val="center"/>
              <w:rPr>
                <w:sz w:val="20"/>
                <w:szCs w:val="20"/>
              </w:rPr>
            </w:pPr>
            <w:r w:rsidRPr="001B7F05">
              <w:rPr>
                <w:sz w:val="20"/>
                <w:szCs w:val="20"/>
              </w:rPr>
              <w:t>105,3</w:t>
            </w:r>
          </w:p>
        </w:tc>
      </w:tr>
      <w:tr w:rsidR="00974331" w:rsidRPr="001B7F05" w14:paraId="58FA541F" w14:textId="77777777" w:rsidTr="00974331">
        <w:trPr>
          <w:trHeight w:val="20"/>
        </w:trPr>
        <w:tc>
          <w:tcPr>
            <w:tcW w:w="3720" w:type="dxa"/>
            <w:tcBorders>
              <w:top w:val="nil"/>
              <w:left w:val="nil"/>
              <w:bottom w:val="nil"/>
              <w:right w:val="single" w:sz="4" w:space="0" w:color="auto"/>
            </w:tcBorders>
            <w:vAlign w:val="bottom"/>
            <w:hideMark/>
          </w:tcPr>
          <w:p w14:paraId="443D8B8D" w14:textId="77777777" w:rsidR="00974331" w:rsidRPr="00C72458" w:rsidRDefault="00974331" w:rsidP="00974331">
            <w:pPr>
              <w:widowControl w:val="0"/>
              <w:autoSpaceDE w:val="0"/>
              <w:autoSpaceDN w:val="0"/>
              <w:adjustRightInd w:val="0"/>
              <w:spacing w:after="0" w:line="240" w:lineRule="auto"/>
              <w:ind w:left="113"/>
              <w:rPr>
                <w:sz w:val="20"/>
                <w:szCs w:val="20"/>
              </w:rPr>
            </w:pPr>
            <w:r w:rsidRPr="00C72458">
              <w:rPr>
                <w:sz w:val="20"/>
                <w:szCs w:val="20"/>
              </w:rPr>
              <w:t>из него производство (выработка) электроэнергии, ее передача и распределение</w:t>
            </w:r>
          </w:p>
        </w:tc>
        <w:tc>
          <w:tcPr>
            <w:tcW w:w="709" w:type="dxa"/>
            <w:tcBorders>
              <w:top w:val="nil"/>
              <w:left w:val="single" w:sz="4" w:space="0" w:color="auto"/>
              <w:bottom w:val="nil"/>
              <w:right w:val="nil"/>
            </w:tcBorders>
            <w:vAlign w:val="center"/>
            <w:hideMark/>
          </w:tcPr>
          <w:p w14:paraId="081F75F2" w14:textId="77777777" w:rsidR="00974331" w:rsidRPr="001B7F05" w:rsidRDefault="00974331" w:rsidP="00974331">
            <w:pPr>
              <w:spacing w:after="0" w:line="240" w:lineRule="auto"/>
              <w:ind w:left="-79" w:right="-74"/>
              <w:jc w:val="center"/>
              <w:rPr>
                <w:sz w:val="20"/>
                <w:szCs w:val="20"/>
              </w:rPr>
            </w:pPr>
            <w:r w:rsidRPr="001B7F05">
              <w:rPr>
                <w:sz w:val="20"/>
                <w:szCs w:val="20"/>
              </w:rPr>
              <w:t>97,0</w:t>
            </w:r>
          </w:p>
        </w:tc>
        <w:tc>
          <w:tcPr>
            <w:tcW w:w="709" w:type="dxa"/>
            <w:gridSpan w:val="2"/>
            <w:vAlign w:val="center"/>
            <w:hideMark/>
          </w:tcPr>
          <w:p w14:paraId="39FC7099" w14:textId="77777777" w:rsidR="00974331" w:rsidRPr="001B7F05" w:rsidRDefault="00974331" w:rsidP="00974331">
            <w:pPr>
              <w:spacing w:after="0" w:line="240" w:lineRule="auto"/>
              <w:ind w:left="-79" w:right="-74"/>
              <w:jc w:val="center"/>
              <w:rPr>
                <w:sz w:val="20"/>
                <w:szCs w:val="20"/>
              </w:rPr>
            </w:pPr>
            <w:r w:rsidRPr="001B7F05">
              <w:rPr>
                <w:sz w:val="20"/>
                <w:szCs w:val="20"/>
              </w:rPr>
              <w:t>117,8</w:t>
            </w:r>
          </w:p>
        </w:tc>
        <w:tc>
          <w:tcPr>
            <w:tcW w:w="708" w:type="dxa"/>
            <w:vAlign w:val="center"/>
            <w:hideMark/>
          </w:tcPr>
          <w:p w14:paraId="24787374"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851" w:type="dxa"/>
            <w:vAlign w:val="center"/>
            <w:hideMark/>
          </w:tcPr>
          <w:p w14:paraId="3BF1E2C3" w14:textId="77777777" w:rsidR="00974331" w:rsidRPr="001B7F05" w:rsidRDefault="00974331" w:rsidP="00974331">
            <w:pPr>
              <w:spacing w:after="0" w:line="240" w:lineRule="auto"/>
              <w:ind w:left="-79" w:right="-74"/>
              <w:jc w:val="center"/>
              <w:rPr>
                <w:sz w:val="20"/>
                <w:szCs w:val="20"/>
              </w:rPr>
            </w:pPr>
            <w:r w:rsidRPr="001B7F05">
              <w:rPr>
                <w:sz w:val="20"/>
                <w:szCs w:val="20"/>
              </w:rPr>
              <w:t>104,7</w:t>
            </w:r>
          </w:p>
        </w:tc>
        <w:tc>
          <w:tcPr>
            <w:tcW w:w="709" w:type="dxa"/>
            <w:vAlign w:val="center"/>
            <w:hideMark/>
          </w:tcPr>
          <w:p w14:paraId="49952077" w14:textId="77777777" w:rsidR="00974331" w:rsidRPr="001B7F05" w:rsidRDefault="00974331" w:rsidP="00974331">
            <w:pPr>
              <w:spacing w:after="0" w:line="240" w:lineRule="auto"/>
              <w:ind w:left="-79" w:right="-74"/>
              <w:jc w:val="center"/>
              <w:rPr>
                <w:sz w:val="20"/>
                <w:szCs w:val="20"/>
              </w:rPr>
            </w:pPr>
            <w:r w:rsidRPr="001B7F05">
              <w:rPr>
                <w:sz w:val="20"/>
                <w:szCs w:val="20"/>
              </w:rPr>
              <w:t>116,4</w:t>
            </w:r>
          </w:p>
        </w:tc>
        <w:tc>
          <w:tcPr>
            <w:tcW w:w="850" w:type="dxa"/>
            <w:vAlign w:val="center"/>
            <w:hideMark/>
          </w:tcPr>
          <w:p w14:paraId="790B55F6" w14:textId="77777777" w:rsidR="00974331" w:rsidRPr="001B7F05" w:rsidRDefault="00974331" w:rsidP="00974331">
            <w:pPr>
              <w:spacing w:after="0" w:line="240" w:lineRule="auto"/>
              <w:ind w:left="-79" w:right="-74"/>
              <w:jc w:val="center"/>
              <w:rPr>
                <w:sz w:val="20"/>
                <w:szCs w:val="20"/>
              </w:rPr>
            </w:pPr>
            <w:r w:rsidRPr="001B7F05">
              <w:rPr>
                <w:sz w:val="20"/>
                <w:szCs w:val="20"/>
              </w:rPr>
              <w:t>108,4</w:t>
            </w:r>
          </w:p>
        </w:tc>
        <w:tc>
          <w:tcPr>
            <w:tcW w:w="960" w:type="dxa"/>
            <w:vAlign w:val="center"/>
            <w:hideMark/>
          </w:tcPr>
          <w:p w14:paraId="42EDAB50" w14:textId="77777777" w:rsidR="00974331" w:rsidRPr="001B7F05" w:rsidRDefault="00974331" w:rsidP="00974331">
            <w:pPr>
              <w:spacing w:after="0" w:line="240" w:lineRule="auto"/>
              <w:ind w:left="-79" w:right="-74"/>
              <w:jc w:val="center"/>
              <w:rPr>
                <w:sz w:val="20"/>
                <w:szCs w:val="20"/>
              </w:rPr>
            </w:pPr>
            <w:r w:rsidRPr="001B7F05">
              <w:rPr>
                <w:sz w:val="20"/>
                <w:szCs w:val="20"/>
              </w:rPr>
              <w:t>102,3</w:t>
            </w:r>
          </w:p>
        </w:tc>
        <w:tc>
          <w:tcPr>
            <w:tcW w:w="708" w:type="dxa"/>
            <w:vAlign w:val="center"/>
            <w:hideMark/>
          </w:tcPr>
          <w:p w14:paraId="32D1FA19" w14:textId="77777777" w:rsidR="00974331" w:rsidRPr="001B7F05" w:rsidRDefault="00974331" w:rsidP="00974331">
            <w:pPr>
              <w:spacing w:after="0" w:line="240" w:lineRule="auto"/>
              <w:ind w:left="-79" w:right="-74"/>
              <w:jc w:val="center"/>
              <w:rPr>
                <w:sz w:val="20"/>
                <w:szCs w:val="20"/>
              </w:rPr>
            </w:pPr>
            <w:r w:rsidRPr="001B7F05">
              <w:rPr>
                <w:sz w:val="20"/>
                <w:szCs w:val="20"/>
              </w:rPr>
              <w:t>105,6</w:t>
            </w:r>
          </w:p>
        </w:tc>
        <w:tc>
          <w:tcPr>
            <w:tcW w:w="709" w:type="dxa"/>
            <w:vAlign w:val="center"/>
            <w:hideMark/>
          </w:tcPr>
          <w:p w14:paraId="3C746959"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r>
      <w:tr w:rsidR="00974331" w:rsidRPr="001B7F05" w14:paraId="65691E28" w14:textId="77777777" w:rsidTr="00974331">
        <w:trPr>
          <w:trHeight w:val="20"/>
        </w:trPr>
        <w:tc>
          <w:tcPr>
            <w:tcW w:w="3720" w:type="dxa"/>
            <w:tcBorders>
              <w:top w:val="nil"/>
              <w:left w:val="nil"/>
              <w:bottom w:val="single" w:sz="4" w:space="0" w:color="auto"/>
              <w:right w:val="single" w:sz="4" w:space="0" w:color="auto"/>
            </w:tcBorders>
            <w:vAlign w:val="bottom"/>
            <w:hideMark/>
          </w:tcPr>
          <w:p w14:paraId="167A0C78" w14:textId="77777777" w:rsidR="00974331" w:rsidRPr="00C72458" w:rsidRDefault="00974331" w:rsidP="00974331">
            <w:pPr>
              <w:widowControl w:val="0"/>
              <w:autoSpaceDE w:val="0"/>
              <w:autoSpaceDN w:val="0"/>
              <w:adjustRightInd w:val="0"/>
              <w:spacing w:after="0" w:line="240" w:lineRule="auto"/>
              <w:rPr>
                <w:sz w:val="20"/>
                <w:szCs w:val="20"/>
              </w:rPr>
            </w:pPr>
            <w:r w:rsidRPr="00C72458">
              <w:rPr>
                <w:sz w:val="20"/>
                <w:szCs w:val="20"/>
              </w:rPr>
              <w:t>Водоснабжение, очистка, обработка отходов и получение вторичного сырья</w:t>
            </w:r>
          </w:p>
        </w:tc>
        <w:tc>
          <w:tcPr>
            <w:tcW w:w="709" w:type="dxa"/>
            <w:tcBorders>
              <w:top w:val="nil"/>
              <w:left w:val="single" w:sz="4" w:space="0" w:color="auto"/>
              <w:bottom w:val="single" w:sz="4" w:space="0" w:color="auto"/>
              <w:right w:val="nil"/>
            </w:tcBorders>
            <w:vAlign w:val="center"/>
            <w:hideMark/>
          </w:tcPr>
          <w:p w14:paraId="633D1DF3" w14:textId="77777777" w:rsidR="00974331" w:rsidRPr="001B7F05" w:rsidRDefault="00974331" w:rsidP="00974331">
            <w:pPr>
              <w:spacing w:after="0" w:line="240" w:lineRule="auto"/>
              <w:ind w:left="-79" w:right="-74"/>
              <w:jc w:val="center"/>
              <w:rPr>
                <w:sz w:val="20"/>
                <w:szCs w:val="20"/>
              </w:rPr>
            </w:pPr>
            <w:r w:rsidRPr="001B7F05">
              <w:rPr>
                <w:sz w:val="20"/>
                <w:szCs w:val="20"/>
              </w:rPr>
              <w:t>102,7</w:t>
            </w:r>
          </w:p>
        </w:tc>
        <w:tc>
          <w:tcPr>
            <w:tcW w:w="709" w:type="dxa"/>
            <w:gridSpan w:val="2"/>
            <w:tcBorders>
              <w:top w:val="nil"/>
              <w:left w:val="nil"/>
              <w:bottom w:val="single" w:sz="4" w:space="0" w:color="auto"/>
              <w:right w:val="nil"/>
            </w:tcBorders>
            <w:vAlign w:val="center"/>
            <w:hideMark/>
          </w:tcPr>
          <w:p w14:paraId="3AB2E29F" w14:textId="77777777" w:rsidR="00974331" w:rsidRPr="001B7F05" w:rsidRDefault="00974331" w:rsidP="00974331">
            <w:pPr>
              <w:spacing w:after="0" w:line="240" w:lineRule="auto"/>
              <w:ind w:left="-79" w:right="-74"/>
              <w:jc w:val="center"/>
              <w:rPr>
                <w:sz w:val="20"/>
                <w:szCs w:val="20"/>
              </w:rPr>
            </w:pPr>
            <w:r w:rsidRPr="001B7F05">
              <w:rPr>
                <w:sz w:val="20"/>
                <w:szCs w:val="20"/>
              </w:rPr>
              <w:t>105,8</w:t>
            </w:r>
          </w:p>
        </w:tc>
        <w:tc>
          <w:tcPr>
            <w:tcW w:w="708" w:type="dxa"/>
            <w:tcBorders>
              <w:top w:val="nil"/>
              <w:left w:val="nil"/>
              <w:bottom w:val="single" w:sz="4" w:space="0" w:color="auto"/>
              <w:right w:val="nil"/>
            </w:tcBorders>
            <w:vAlign w:val="center"/>
            <w:hideMark/>
          </w:tcPr>
          <w:p w14:paraId="7BACC473" w14:textId="77777777" w:rsidR="00974331" w:rsidRPr="001B7F05" w:rsidRDefault="00974331" w:rsidP="00974331">
            <w:pPr>
              <w:spacing w:after="0" w:line="240" w:lineRule="auto"/>
              <w:ind w:left="-79" w:right="-74"/>
              <w:jc w:val="center"/>
              <w:rPr>
                <w:sz w:val="20"/>
                <w:szCs w:val="20"/>
              </w:rPr>
            </w:pPr>
            <w:r w:rsidRPr="001B7F05">
              <w:rPr>
                <w:sz w:val="20"/>
                <w:szCs w:val="20"/>
              </w:rPr>
              <w:t>100,2</w:t>
            </w:r>
          </w:p>
        </w:tc>
        <w:tc>
          <w:tcPr>
            <w:tcW w:w="851" w:type="dxa"/>
            <w:tcBorders>
              <w:top w:val="nil"/>
              <w:left w:val="nil"/>
              <w:bottom w:val="single" w:sz="4" w:space="0" w:color="auto"/>
              <w:right w:val="nil"/>
            </w:tcBorders>
            <w:vAlign w:val="center"/>
            <w:hideMark/>
          </w:tcPr>
          <w:p w14:paraId="2DF9760D" w14:textId="77777777" w:rsidR="00974331" w:rsidRPr="001B7F05" w:rsidRDefault="00974331" w:rsidP="00974331">
            <w:pPr>
              <w:spacing w:after="0" w:line="240" w:lineRule="auto"/>
              <w:ind w:left="-79" w:right="-74"/>
              <w:jc w:val="center"/>
              <w:rPr>
                <w:sz w:val="20"/>
                <w:szCs w:val="20"/>
              </w:rPr>
            </w:pPr>
            <w:r w:rsidRPr="001B7F05">
              <w:rPr>
                <w:sz w:val="20"/>
                <w:szCs w:val="20"/>
              </w:rPr>
              <w:t>99,7</w:t>
            </w:r>
          </w:p>
        </w:tc>
        <w:tc>
          <w:tcPr>
            <w:tcW w:w="709" w:type="dxa"/>
            <w:tcBorders>
              <w:top w:val="nil"/>
              <w:left w:val="nil"/>
              <w:bottom w:val="single" w:sz="4" w:space="0" w:color="auto"/>
              <w:right w:val="nil"/>
            </w:tcBorders>
            <w:vAlign w:val="center"/>
            <w:hideMark/>
          </w:tcPr>
          <w:p w14:paraId="56329761" w14:textId="77777777" w:rsidR="00974331" w:rsidRPr="001B7F05" w:rsidRDefault="00974331" w:rsidP="00974331">
            <w:pPr>
              <w:spacing w:after="0" w:line="240" w:lineRule="auto"/>
              <w:ind w:left="-79" w:right="-74"/>
              <w:jc w:val="center"/>
              <w:rPr>
                <w:sz w:val="20"/>
                <w:szCs w:val="20"/>
              </w:rPr>
            </w:pPr>
            <w:r w:rsidRPr="001B7F05">
              <w:rPr>
                <w:sz w:val="20"/>
                <w:szCs w:val="20"/>
              </w:rPr>
              <w:t>117,7</w:t>
            </w:r>
          </w:p>
        </w:tc>
        <w:tc>
          <w:tcPr>
            <w:tcW w:w="850" w:type="dxa"/>
            <w:tcBorders>
              <w:top w:val="nil"/>
              <w:left w:val="nil"/>
              <w:bottom w:val="single" w:sz="4" w:space="0" w:color="auto"/>
              <w:right w:val="nil"/>
            </w:tcBorders>
            <w:vAlign w:val="center"/>
            <w:hideMark/>
          </w:tcPr>
          <w:p w14:paraId="6DE64917" w14:textId="77777777" w:rsidR="00974331" w:rsidRPr="001B7F05" w:rsidRDefault="00974331" w:rsidP="00974331">
            <w:pPr>
              <w:spacing w:after="0" w:line="240" w:lineRule="auto"/>
              <w:ind w:left="-79" w:right="-74"/>
              <w:jc w:val="center"/>
              <w:rPr>
                <w:sz w:val="20"/>
                <w:szCs w:val="20"/>
              </w:rPr>
            </w:pPr>
            <w:r w:rsidRPr="001B7F05">
              <w:rPr>
                <w:sz w:val="20"/>
                <w:szCs w:val="20"/>
              </w:rPr>
              <w:t>-</w:t>
            </w:r>
          </w:p>
        </w:tc>
        <w:tc>
          <w:tcPr>
            <w:tcW w:w="960" w:type="dxa"/>
            <w:tcBorders>
              <w:top w:val="nil"/>
              <w:left w:val="nil"/>
              <w:bottom w:val="single" w:sz="4" w:space="0" w:color="auto"/>
              <w:right w:val="nil"/>
            </w:tcBorders>
            <w:vAlign w:val="center"/>
            <w:hideMark/>
          </w:tcPr>
          <w:p w14:paraId="368EE3ED" w14:textId="77777777" w:rsidR="00974331" w:rsidRPr="001B7F05" w:rsidRDefault="00974331" w:rsidP="00974331">
            <w:pPr>
              <w:spacing w:after="0" w:line="240" w:lineRule="auto"/>
              <w:ind w:left="-79" w:right="-74"/>
              <w:jc w:val="center"/>
              <w:rPr>
                <w:sz w:val="20"/>
                <w:szCs w:val="20"/>
              </w:rPr>
            </w:pPr>
            <w:r w:rsidRPr="001B7F05">
              <w:rPr>
                <w:sz w:val="20"/>
                <w:szCs w:val="20"/>
              </w:rPr>
              <w:t>99,9</w:t>
            </w:r>
          </w:p>
        </w:tc>
        <w:tc>
          <w:tcPr>
            <w:tcW w:w="708" w:type="dxa"/>
            <w:tcBorders>
              <w:top w:val="nil"/>
              <w:left w:val="nil"/>
              <w:bottom w:val="single" w:sz="4" w:space="0" w:color="auto"/>
              <w:right w:val="nil"/>
            </w:tcBorders>
            <w:vAlign w:val="center"/>
            <w:hideMark/>
          </w:tcPr>
          <w:p w14:paraId="22CADC95" w14:textId="77777777" w:rsidR="00974331" w:rsidRPr="001B7F05" w:rsidRDefault="00974331" w:rsidP="00974331">
            <w:pPr>
              <w:spacing w:after="0" w:line="240" w:lineRule="auto"/>
              <w:ind w:left="-79" w:right="-74"/>
              <w:jc w:val="center"/>
              <w:rPr>
                <w:sz w:val="20"/>
                <w:szCs w:val="20"/>
              </w:rPr>
            </w:pPr>
            <w:r w:rsidRPr="001B7F05">
              <w:rPr>
                <w:sz w:val="20"/>
                <w:szCs w:val="20"/>
              </w:rPr>
              <w:t>134,9</w:t>
            </w:r>
          </w:p>
        </w:tc>
        <w:tc>
          <w:tcPr>
            <w:tcW w:w="709" w:type="dxa"/>
            <w:tcBorders>
              <w:top w:val="nil"/>
              <w:left w:val="nil"/>
              <w:bottom w:val="single" w:sz="4" w:space="0" w:color="auto"/>
              <w:right w:val="nil"/>
            </w:tcBorders>
            <w:vAlign w:val="center"/>
            <w:hideMark/>
          </w:tcPr>
          <w:p w14:paraId="5B7CFFAB" w14:textId="77777777" w:rsidR="00974331" w:rsidRPr="001B7F05" w:rsidRDefault="00974331" w:rsidP="00974331">
            <w:pPr>
              <w:spacing w:after="0" w:line="240" w:lineRule="auto"/>
              <w:ind w:left="-79" w:right="-74"/>
              <w:jc w:val="center"/>
              <w:rPr>
                <w:sz w:val="20"/>
                <w:szCs w:val="20"/>
              </w:rPr>
            </w:pPr>
            <w:r w:rsidRPr="001B7F05">
              <w:rPr>
                <w:sz w:val="20"/>
                <w:szCs w:val="20"/>
              </w:rPr>
              <w:t>105,5</w:t>
            </w:r>
          </w:p>
        </w:tc>
      </w:tr>
    </w:tbl>
    <w:p w14:paraId="0CB6D8F9" w14:textId="77777777" w:rsidR="00C72458" w:rsidRPr="00C72458" w:rsidRDefault="00C72458" w:rsidP="00C72458">
      <w:pPr>
        <w:spacing w:after="0" w:line="240" w:lineRule="auto"/>
        <w:rPr>
          <w:sz w:val="17"/>
          <w:szCs w:val="17"/>
          <w:vertAlign w:val="superscript"/>
        </w:rPr>
      </w:pPr>
    </w:p>
    <w:p w14:paraId="5DAE8645" w14:textId="16F5AD42" w:rsidR="00C72458" w:rsidRPr="00C72458" w:rsidRDefault="00C72458" w:rsidP="0036017F">
      <w:pPr>
        <w:spacing w:after="0" w:line="240" w:lineRule="auto"/>
        <w:rPr>
          <w:sz w:val="18"/>
          <w:szCs w:val="18"/>
        </w:rPr>
      </w:pPr>
    </w:p>
    <w:p w14:paraId="0B61FFA7" w14:textId="77777777" w:rsidR="009A6D5A" w:rsidRDefault="009A6D5A" w:rsidP="00EC3075">
      <w:pPr>
        <w:spacing w:after="0" w:line="240" w:lineRule="auto"/>
        <w:rPr>
          <w:sz w:val="24"/>
          <w:szCs w:val="24"/>
          <w:bdr w:val="none" w:sz="0" w:space="0" w:color="auto" w:frame="1"/>
        </w:rPr>
      </w:pPr>
    </w:p>
    <w:p w14:paraId="49996370" w14:textId="1109883D" w:rsidR="00B91869" w:rsidRPr="00B91869" w:rsidRDefault="00B91869" w:rsidP="00B91869">
      <w:pPr>
        <w:spacing w:line="240" w:lineRule="auto"/>
        <w:ind w:firstLine="7655"/>
        <w:jc w:val="center"/>
        <w:outlineLvl w:val="0"/>
        <w:rPr>
          <w:sz w:val="24"/>
          <w:szCs w:val="24"/>
          <w:bdr w:val="none" w:sz="0" w:space="0" w:color="auto" w:frame="1"/>
        </w:rPr>
      </w:pPr>
      <w:r>
        <w:rPr>
          <w:b/>
          <w:bCs/>
          <w:sz w:val="24"/>
          <w:szCs w:val="24"/>
          <w:bdr w:val="none" w:sz="0" w:space="0" w:color="auto" w:frame="1"/>
        </w:rPr>
        <w:br w:type="page"/>
      </w:r>
      <w:bookmarkStart w:id="31" w:name="_Toc193299688"/>
      <w:r w:rsidRPr="00B91869">
        <w:rPr>
          <w:b/>
          <w:sz w:val="24"/>
          <w:szCs w:val="24"/>
          <w:bdr w:val="none" w:sz="0" w:space="0" w:color="auto" w:frame="1"/>
        </w:rPr>
        <w:lastRenderedPageBreak/>
        <w:t>Приложение 4</w:t>
      </w:r>
      <w:r w:rsidRPr="00B91869">
        <w:rPr>
          <w:b/>
          <w:sz w:val="24"/>
          <w:szCs w:val="24"/>
          <w:bdr w:val="none" w:sz="0" w:space="0" w:color="auto" w:frame="1"/>
        </w:rPr>
        <w:br/>
        <w:t>Производство отдельных видов продуктов переработки нефти в 2024</w:t>
      </w:r>
      <w:r w:rsidR="002B1F7B">
        <w:rPr>
          <w:b/>
          <w:sz w:val="24"/>
          <w:szCs w:val="24"/>
          <w:bdr w:val="none" w:sz="0" w:space="0" w:color="auto" w:frame="1"/>
        </w:rPr>
        <w:t xml:space="preserve"> </w:t>
      </w:r>
      <w:r w:rsidRPr="00B91869">
        <w:rPr>
          <w:b/>
          <w:sz w:val="24"/>
          <w:szCs w:val="24"/>
          <w:bdr w:val="none" w:sz="0" w:space="0" w:color="auto" w:frame="1"/>
        </w:rPr>
        <w:t>г.</w:t>
      </w:r>
      <w:bookmarkEnd w:id="31"/>
    </w:p>
    <w:tbl>
      <w:tblPr>
        <w:tblW w:w="5155" w:type="pct"/>
        <w:tblCellMar>
          <w:left w:w="70" w:type="dxa"/>
          <w:right w:w="70" w:type="dxa"/>
        </w:tblCellMar>
        <w:tblLook w:val="04A0" w:firstRow="1" w:lastRow="0" w:firstColumn="1" w:lastColumn="0" w:noHBand="0" w:noVBand="1"/>
      </w:tblPr>
      <w:tblGrid>
        <w:gridCol w:w="1410"/>
        <w:gridCol w:w="851"/>
        <w:gridCol w:w="853"/>
        <w:gridCol w:w="937"/>
        <w:gridCol w:w="854"/>
        <w:gridCol w:w="856"/>
        <w:gridCol w:w="938"/>
        <w:gridCol w:w="856"/>
        <w:gridCol w:w="856"/>
        <w:gridCol w:w="1224"/>
      </w:tblGrid>
      <w:tr w:rsidR="00B91869" w:rsidRPr="00B91869" w14:paraId="3A833DD5" w14:textId="77777777" w:rsidTr="00EF73C3">
        <w:trPr>
          <w:trHeight w:hRule="exact" w:val="249"/>
        </w:trPr>
        <w:tc>
          <w:tcPr>
            <w:tcW w:w="732" w:type="pct"/>
            <w:tcBorders>
              <w:top w:val="single" w:sz="4" w:space="0" w:color="auto"/>
              <w:left w:val="single" w:sz="4" w:space="0" w:color="auto"/>
              <w:bottom w:val="nil"/>
              <w:right w:val="single" w:sz="6" w:space="0" w:color="auto"/>
            </w:tcBorders>
          </w:tcPr>
          <w:p w14:paraId="1C889B41" w14:textId="77777777" w:rsidR="00B91869" w:rsidRPr="00B91869" w:rsidRDefault="00B91869" w:rsidP="00B91869">
            <w:pPr>
              <w:widowControl w:val="0"/>
              <w:autoSpaceDE w:val="0"/>
              <w:autoSpaceDN w:val="0"/>
              <w:spacing w:after="0" w:line="160" w:lineRule="exact"/>
              <w:jc w:val="center"/>
              <w:rPr>
                <w:rFonts w:eastAsia="Times New Roman"/>
                <w:sz w:val="16"/>
                <w:szCs w:val="16"/>
                <w:bdr w:val="none" w:sz="0" w:space="0" w:color="auto" w:frame="1"/>
                <w:lang w:eastAsia="ru-RU"/>
              </w:rPr>
            </w:pPr>
          </w:p>
        </w:tc>
        <w:tc>
          <w:tcPr>
            <w:tcW w:w="1371" w:type="pct"/>
            <w:gridSpan w:val="3"/>
            <w:tcBorders>
              <w:top w:val="single" w:sz="4" w:space="0" w:color="auto"/>
              <w:left w:val="single" w:sz="6" w:space="0" w:color="auto"/>
              <w:bottom w:val="single" w:sz="6" w:space="0" w:color="auto"/>
              <w:right w:val="single" w:sz="6" w:space="0" w:color="auto"/>
            </w:tcBorders>
            <w:tcMar>
              <w:top w:w="0" w:type="dxa"/>
              <w:left w:w="57" w:type="dxa"/>
              <w:bottom w:w="0" w:type="dxa"/>
              <w:right w:w="57" w:type="dxa"/>
            </w:tcMar>
            <w:vAlign w:val="center"/>
            <w:hideMark/>
          </w:tcPr>
          <w:p w14:paraId="3FB8BEBE" w14:textId="77777777" w:rsidR="00B91869" w:rsidRPr="00B91869" w:rsidRDefault="00B91869" w:rsidP="00B91869">
            <w:pPr>
              <w:widowControl w:val="0"/>
              <w:autoSpaceDE w:val="0"/>
              <w:autoSpaceDN w:val="0"/>
              <w:spacing w:after="0" w:line="160" w:lineRule="exact"/>
              <w:ind w:left="-57"/>
              <w:jc w:val="center"/>
              <w:rPr>
                <w:rFonts w:eastAsia="Times New Roman"/>
                <w:b/>
                <w:bCs/>
                <w:i/>
                <w:sz w:val="18"/>
                <w:szCs w:val="18"/>
                <w:bdr w:val="none" w:sz="0" w:space="0" w:color="auto" w:frame="1"/>
                <w:lang w:eastAsia="ru-RU"/>
              </w:rPr>
            </w:pPr>
            <w:r w:rsidRPr="00B91869">
              <w:rPr>
                <w:rFonts w:eastAsia="Times New Roman"/>
                <w:b/>
                <w:bCs/>
                <w:sz w:val="18"/>
                <w:szCs w:val="18"/>
                <w:bdr w:val="none" w:sz="0" w:space="0" w:color="auto" w:frame="1"/>
                <w:lang w:eastAsia="ru-RU"/>
              </w:rPr>
              <w:t>Бензин автомобильный</w:t>
            </w:r>
          </w:p>
        </w:tc>
        <w:tc>
          <w:tcPr>
            <w:tcW w:w="1374" w:type="pct"/>
            <w:gridSpan w:val="3"/>
            <w:tcBorders>
              <w:top w:val="single" w:sz="4"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14:paraId="2D7A465B" w14:textId="77777777" w:rsidR="00B91869" w:rsidRPr="00B91869" w:rsidRDefault="00B91869" w:rsidP="00B91869">
            <w:pPr>
              <w:widowControl w:val="0"/>
              <w:autoSpaceDE w:val="0"/>
              <w:autoSpaceDN w:val="0"/>
              <w:spacing w:after="0" w:line="160" w:lineRule="exact"/>
              <w:ind w:left="-57"/>
              <w:jc w:val="center"/>
              <w:rPr>
                <w:rFonts w:eastAsia="Times New Roman"/>
                <w:b/>
                <w:bCs/>
                <w:i/>
                <w:sz w:val="18"/>
                <w:szCs w:val="18"/>
                <w:bdr w:val="none" w:sz="0" w:space="0" w:color="auto" w:frame="1"/>
                <w:lang w:eastAsia="ru-RU"/>
              </w:rPr>
            </w:pPr>
            <w:r w:rsidRPr="00B91869">
              <w:rPr>
                <w:rFonts w:eastAsia="Times New Roman"/>
                <w:b/>
                <w:bCs/>
                <w:sz w:val="18"/>
                <w:szCs w:val="18"/>
                <w:bdr w:val="none" w:sz="0" w:space="0" w:color="auto" w:frame="1"/>
                <w:lang w:eastAsia="ru-RU"/>
              </w:rPr>
              <w:t>Дизельное топливо</w:t>
            </w:r>
          </w:p>
          <w:p w14:paraId="46E9E7E6" w14:textId="77777777" w:rsidR="00B91869" w:rsidRPr="00B91869" w:rsidRDefault="00B91869" w:rsidP="00B91869">
            <w:pPr>
              <w:widowControl w:val="0"/>
              <w:autoSpaceDE w:val="0"/>
              <w:autoSpaceDN w:val="0"/>
              <w:spacing w:after="0" w:line="160" w:lineRule="exact"/>
              <w:ind w:left="-57"/>
              <w:jc w:val="center"/>
              <w:rPr>
                <w:rFonts w:eastAsia="Times New Roman"/>
                <w:b/>
                <w:bCs/>
                <w:i/>
                <w:sz w:val="18"/>
                <w:szCs w:val="18"/>
                <w:bdr w:val="none" w:sz="0" w:space="0" w:color="auto" w:frame="1"/>
                <w:lang w:eastAsia="ru-RU"/>
              </w:rPr>
            </w:pPr>
          </w:p>
        </w:tc>
        <w:tc>
          <w:tcPr>
            <w:tcW w:w="1523" w:type="pct"/>
            <w:gridSpan w:val="3"/>
            <w:tcBorders>
              <w:top w:val="single" w:sz="4" w:space="0" w:color="auto"/>
              <w:left w:val="single" w:sz="6" w:space="0" w:color="auto"/>
              <w:bottom w:val="single" w:sz="6" w:space="0" w:color="auto"/>
              <w:right w:val="single" w:sz="4" w:space="0" w:color="auto"/>
            </w:tcBorders>
            <w:tcMar>
              <w:top w:w="0" w:type="dxa"/>
              <w:left w:w="57" w:type="dxa"/>
              <w:bottom w:w="0" w:type="dxa"/>
              <w:right w:w="57" w:type="dxa"/>
            </w:tcMar>
            <w:vAlign w:val="center"/>
            <w:hideMark/>
          </w:tcPr>
          <w:p w14:paraId="16725067" w14:textId="77777777" w:rsidR="00B91869" w:rsidRPr="00B91869" w:rsidRDefault="00B91869" w:rsidP="00B91869">
            <w:pPr>
              <w:widowControl w:val="0"/>
              <w:autoSpaceDE w:val="0"/>
              <w:autoSpaceDN w:val="0"/>
              <w:spacing w:after="0" w:line="160" w:lineRule="exact"/>
              <w:ind w:left="-57"/>
              <w:jc w:val="center"/>
              <w:rPr>
                <w:rFonts w:eastAsia="Times New Roman"/>
                <w:b/>
                <w:bCs/>
                <w:i/>
                <w:sz w:val="18"/>
                <w:szCs w:val="18"/>
                <w:bdr w:val="none" w:sz="0" w:space="0" w:color="auto" w:frame="1"/>
                <w:lang w:eastAsia="ru-RU"/>
              </w:rPr>
            </w:pPr>
            <w:r w:rsidRPr="00B91869">
              <w:rPr>
                <w:rFonts w:eastAsia="Times New Roman"/>
                <w:b/>
                <w:bCs/>
                <w:sz w:val="18"/>
                <w:szCs w:val="18"/>
                <w:bdr w:val="none" w:sz="0" w:space="0" w:color="auto" w:frame="1"/>
                <w:lang w:eastAsia="ru-RU"/>
              </w:rPr>
              <w:t>Мазут</w:t>
            </w:r>
          </w:p>
        </w:tc>
      </w:tr>
      <w:tr w:rsidR="00B91869" w:rsidRPr="00B91869" w14:paraId="5282BF89" w14:textId="77777777" w:rsidTr="00EF73C3">
        <w:tc>
          <w:tcPr>
            <w:tcW w:w="732" w:type="pct"/>
            <w:tcBorders>
              <w:top w:val="nil"/>
              <w:left w:val="single" w:sz="4" w:space="0" w:color="auto"/>
              <w:bottom w:val="single" w:sz="6" w:space="0" w:color="auto"/>
              <w:right w:val="single" w:sz="6" w:space="0" w:color="auto"/>
            </w:tcBorders>
          </w:tcPr>
          <w:p w14:paraId="57E7F9FB"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p>
        </w:tc>
        <w:tc>
          <w:tcPr>
            <w:tcW w:w="442"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796DF7B5"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тыс. тонн</w:t>
            </w:r>
          </w:p>
        </w:tc>
        <w:tc>
          <w:tcPr>
            <w:tcW w:w="443"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0AC4DFAE"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в % к</w:t>
            </w:r>
          </w:p>
          <w:p w14:paraId="3DC5D2AE"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w:t>
            </w:r>
          </w:p>
        </w:tc>
        <w:tc>
          <w:tcPr>
            <w:tcW w:w="486"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69302717" w14:textId="77777777" w:rsidR="00B91869" w:rsidRPr="00B91869" w:rsidRDefault="00B91869" w:rsidP="00B91869">
            <w:pPr>
              <w:autoSpaceDE w:val="0"/>
              <w:autoSpaceDN w:val="0"/>
              <w:spacing w:after="0" w:line="160" w:lineRule="exact"/>
              <w:ind w:left="-54" w:right="-64"/>
              <w:jc w:val="center"/>
              <w:rPr>
                <w:b/>
                <w:i/>
                <w:sz w:val="16"/>
                <w:szCs w:val="16"/>
              </w:rPr>
            </w:pPr>
            <w:proofErr w:type="spellStart"/>
            <w:r w:rsidRPr="00B91869">
              <w:rPr>
                <w:b/>
                <w:i/>
                <w:sz w:val="16"/>
                <w:szCs w:val="16"/>
              </w:rPr>
              <w:t>справочно</w:t>
            </w:r>
            <w:proofErr w:type="spellEnd"/>
            <w:r w:rsidRPr="00B91869">
              <w:rPr>
                <w:b/>
                <w:i/>
                <w:sz w:val="16"/>
                <w:szCs w:val="16"/>
              </w:rPr>
              <w:t>:</w:t>
            </w:r>
          </w:p>
          <w:p w14:paraId="77587AF0"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 в % к</w:t>
            </w:r>
          </w:p>
          <w:p w14:paraId="1871445F"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2022</w:t>
            </w:r>
          </w:p>
        </w:tc>
        <w:tc>
          <w:tcPr>
            <w:tcW w:w="443"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4C58BBAA"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тыс. тонн</w:t>
            </w:r>
          </w:p>
        </w:tc>
        <w:tc>
          <w:tcPr>
            <w:tcW w:w="444"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032449B8"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в % к</w:t>
            </w:r>
          </w:p>
          <w:p w14:paraId="222CCCF8"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w:t>
            </w:r>
          </w:p>
        </w:tc>
        <w:tc>
          <w:tcPr>
            <w:tcW w:w="487"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2BC0179F" w14:textId="77777777" w:rsidR="00B91869" w:rsidRPr="00B91869" w:rsidRDefault="00B91869" w:rsidP="00B91869">
            <w:pPr>
              <w:autoSpaceDE w:val="0"/>
              <w:autoSpaceDN w:val="0"/>
              <w:spacing w:after="0" w:line="160" w:lineRule="exact"/>
              <w:ind w:left="-54" w:right="-64"/>
              <w:jc w:val="center"/>
              <w:rPr>
                <w:b/>
                <w:i/>
                <w:sz w:val="16"/>
                <w:szCs w:val="16"/>
              </w:rPr>
            </w:pPr>
            <w:proofErr w:type="spellStart"/>
            <w:r w:rsidRPr="00B91869">
              <w:rPr>
                <w:b/>
                <w:i/>
                <w:sz w:val="16"/>
                <w:szCs w:val="16"/>
              </w:rPr>
              <w:t>справочно</w:t>
            </w:r>
            <w:proofErr w:type="spellEnd"/>
            <w:r w:rsidRPr="00B91869">
              <w:rPr>
                <w:b/>
                <w:i/>
                <w:sz w:val="16"/>
                <w:szCs w:val="16"/>
              </w:rPr>
              <w:t>:</w:t>
            </w:r>
          </w:p>
          <w:p w14:paraId="0356EADC"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 в % к</w:t>
            </w:r>
          </w:p>
          <w:p w14:paraId="387CA0F6"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2022</w:t>
            </w:r>
          </w:p>
        </w:tc>
        <w:tc>
          <w:tcPr>
            <w:tcW w:w="444" w:type="pct"/>
            <w:tcBorders>
              <w:top w:val="nil"/>
              <w:left w:val="single" w:sz="6" w:space="0" w:color="auto"/>
              <w:bottom w:val="single" w:sz="6" w:space="0" w:color="auto"/>
              <w:right w:val="single" w:sz="6" w:space="0" w:color="auto"/>
            </w:tcBorders>
            <w:tcMar>
              <w:top w:w="0" w:type="dxa"/>
              <w:left w:w="57" w:type="dxa"/>
              <w:bottom w:w="0" w:type="dxa"/>
              <w:right w:w="57" w:type="dxa"/>
            </w:tcMar>
            <w:hideMark/>
          </w:tcPr>
          <w:p w14:paraId="2037C932"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тыс. тонн</w:t>
            </w:r>
          </w:p>
        </w:tc>
        <w:tc>
          <w:tcPr>
            <w:tcW w:w="444" w:type="pct"/>
            <w:tcBorders>
              <w:top w:val="nil"/>
              <w:left w:val="single" w:sz="6" w:space="0" w:color="auto"/>
              <w:bottom w:val="single" w:sz="6" w:space="0" w:color="auto"/>
              <w:right w:val="nil"/>
            </w:tcBorders>
            <w:tcMar>
              <w:top w:w="0" w:type="dxa"/>
              <w:left w:w="57" w:type="dxa"/>
              <w:bottom w:w="0" w:type="dxa"/>
              <w:right w:w="57" w:type="dxa"/>
            </w:tcMar>
            <w:hideMark/>
          </w:tcPr>
          <w:p w14:paraId="172E561D"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в % к</w:t>
            </w:r>
            <w:r w:rsidRPr="00B91869">
              <w:rPr>
                <w:b/>
                <w:sz w:val="16"/>
                <w:szCs w:val="16"/>
              </w:rPr>
              <w:br/>
            </w:r>
          </w:p>
          <w:p w14:paraId="67AA4CEE"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w:t>
            </w:r>
          </w:p>
        </w:tc>
        <w:tc>
          <w:tcPr>
            <w:tcW w:w="634" w:type="pct"/>
            <w:tcBorders>
              <w:top w:val="nil"/>
              <w:left w:val="single" w:sz="6" w:space="0" w:color="auto"/>
              <w:bottom w:val="single" w:sz="6" w:space="0" w:color="auto"/>
              <w:right w:val="single" w:sz="4" w:space="0" w:color="auto"/>
            </w:tcBorders>
            <w:tcMar>
              <w:top w:w="0" w:type="dxa"/>
              <w:left w:w="57" w:type="dxa"/>
              <w:bottom w:w="0" w:type="dxa"/>
              <w:right w:w="57" w:type="dxa"/>
            </w:tcMar>
            <w:hideMark/>
          </w:tcPr>
          <w:p w14:paraId="0B5641B9" w14:textId="77777777" w:rsidR="00B91869" w:rsidRPr="00B91869" w:rsidRDefault="00B91869" w:rsidP="00B91869">
            <w:pPr>
              <w:autoSpaceDE w:val="0"/>
              <w:autoSpaceDN w:val="0"/>
              <w:spacing w:after="0" w:line="160" w:lineRule="exact"/>
              <w:ind w:left="-54" w:right="-64"/>
              <w:jc w:val="center"/>
              <w:rPr>
                <w:b/>
                <w:i/>
                <w:sz w:val="16"/>
                <w:szCs w:val="16"/>
              </w:rPr>
            </w:pPr>
            <w:proofErr w:type="spellStart"/>
            <w:r w:rsidRPr="00B91869">
              <w:rPr>
                <w:b/>
                <w:i/>
                <w:sz w:val="16"/>
                <w:szCs w:val="16"/>
              </w:rPr>
              <w:t>справочно</w:t>
            </w:r>
            <w:proofErr w:type="spellEnd"/>
            <w:r w:rsidRPr="00B91869">
              <w:rPr>
                <w:b/>
                <w:i/>
                <w:sz w:val="16"/>
                <w:szCs w:val="16"/>
              </w:rPr>
              <w:t>:</w:t>
            </w:r>
          </w:p>
          <w:p w14:paraId="072401F8"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 в % к</w:t>
            </w:r>
          </w:p>
          <w:p w14:paraId="0B6C3D92"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2022</w:t>
            </w:r>
          </w:p>
        </w:tc>
      </w:tr>
      <w:tr w:rsidR="00B91869" w:rsidRPr="00B91869" w14:paraId="1DBF16FF" w14:textId="77777777" w:rsidTr="00EF73C3">
        <w:trPr>
          <w:trHeight w:val="237"/>
        </w:trPr>
        <w:tc>
          <w:tcPr>
            <w:tcW w:w="732" w:type="pct"/>
            <w:tcBorders>
              <w:top w:val="nil"/>
              <w:left w:val="single" w:sz="4" w:space="0" w:color="auto"/>
              <w:bottom w:val="nil"/>
              <w:right w:val="single" w:sz="6" w:space="0" w:color="auto"/>
            </w:tcBorders>
            <w:hideMark/>
          </w:tcPr>
          <w:p w14:paraId="7CFADF21" w14:textId="77777777" w:rsidR="00B91869" w:rsidRPr="00B91869" w:rsidRDefault="00B91869" w:rsidP="00B91869">
            <w:pPr>
              <w:widowControl w:val="0"/>
              <w:autoSpaceDE w:val="0"/>
              <w:autoSpaceDN w:val="0"/>
              <w:spacing w:before="20" w:after="0" w:line="160" w:lineRule="exact"/>
              <w:ind w:right="-57"/>
              <w:jc w:val="both"/>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Азербайджан</w:t>
            </w:r>
          </w:p>
        </w:tc>
        <w:tc>
          <w:tcPr>
            <w:tcW w:w="442" w:type="pct"/>
            <w:tcMar>
              <w:top w:w="0" w:type="dxa"/>
              <w:left w:w="57" w:type="dxa"/>
              <w:bottom w:w="0" w:type="dxa"/>
              <w:right w:w="57" w:type="dxa"/>
            </w:tcMar>
            <w:hideMark/>
          </w:tcPr>
          <w:p w14:paraId="3F4EF890"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1254,8</w:t>
            </w:r>
          </w:p>
        </w:tc>
        <w:tc>
          <w:tcPr>
            <w:tcW w:w="443" w:type="pct"/>
            <w:tcMar>
              <w:top w:w="0" w:type="dxa"/>
              <w:left w:w="57" w:type="dxa"/>
              <w:bottom w:w="0" w:type="dxa"/>
              <w:right w:w="57" w:type="dxa"/>
            </w:tcMar>
            <w:hideMark/>
          </w:tcPr>
          <w:p w14:paraId="53A284A7"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83,8</w:t>
            </w:r>
          </w:p>
        </w:tc>
        <w:tc>
          <w:tcPr>
            <w:tcW w:w="486" w:type="pct"/>
            <w:tcBorders>
              <w:top w:val="nil"/>
              <w:left w:val="nil"/>
              <w:bottom w:val="nil"/>
              <w:right w:val="single" w:sz="4" w:space="0" w:color="auto"/>
            </w:tcBorders>
            <w:tcMar>
              <w:top w:w="0" w:type="dxa"/>
              <w:left w:w="57" w:type="dxa"/>
              <w:bottom w:w="0" w:type="dxa"/>
              <w:right w:w="57" w:type="dxa"/>
            </w:tcMar>
            <w:hideMark/>
          </w:tcPr>
          <w:p w14:paraId="1CC7DA6E"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115,9</w:t>
            </w:r>
          </w:p>
        </w:tc>
        <w:tc>
          <w:tcPr>
            <w:tcW w:w="443" w:type="pct"/>
            <w:tcBorders>
              <w:top w:val="nil"/>
              <w:left w:val="single" w:sz="4" w:space="0" w:color="auto"/>
              <w:bottom w:val="nil"/>
              <w:right w:val="nil"/>
            </w:tcBorders>
            <w:tcMar>
              <w:top w:w="0" w:type="dxa"/>
              <w:left w:w="57" w:type="dxa"/>
              <w:bottom w:w="0" w:type="dxa"/>
              <w:right w:w="57" w:type="dxa"/>
            </w:tcMar>
            <w:hideMark/>
          </w:tcPr>
          <w:p w14:paraId="3A1366AF"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2061,9</w:t>
            </w:r>
          </w:p>
        </w:tc>
        <w:tc>
          <w:tcPr>
            <w:tcW w:w="444" w:type="pct"/>
            <w:tcMar>
              <w:top w:w="0" w:type="dxa"/>
              <w:left w:w="57" w:type="dxa"/>
              <w:bottom w:w="0" w:type="dxa"/>
              <w:right w:w="57" w:type="dxa"/>
            </w:tcMar>
            <w:hideMark/>
          </w:tcPr>
          <w:p w14:paraId="15570E4F"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86,7</w:t>
            </w:r>
          </w:p>
        </w:tc>
        <w:tc>
          <w:tcPr>
            <w:tcW w:w="487" w:type="pct"/>
            <w:tcBorders>
              <w:top w:val="nil"/>
              <w:left w:val="nil"/>
              <w:bottom w:val="nil"/>
              <w:right w:val="single" w:sz="4" w:space="0" w:color="auto"/>
            </w:tcBorders>
            <w:tcMar>
              <w:top w:w="0" w:type="dxa"/>
              <w:left w:w="57" w:type="dxa"/>
              <w:bottom w:w="0" w:type="dxa"/>
              <w:right w:w="57" w:type="dxa"/>
            </w:tcMar>
            <w:hideMark/>
          </w:tcPr>
          <w:p w14:paraId="47CCB228"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115,5</w:t>
            </w:r>
          </w:p>
        </w:tc>
        <w:tc>
          <w:tcPr>
            <w:tcW w:w="444" w:type="pct"/>
            <w:tcBorders>
              <w:top w:val="nil"/>
              <w:left w:val="single" w:sz="4" w:space="0" w:color="auto"/>
              <w:bottom w:val="nil"/>
              <w:right w:val="nil"/>
            </w:tcBorders>
            <w:tcMar>
              <w:top w:w="0" w:type="dxa"/>
              <w:left w:w="57" w:type="dxa"/>
              <w:bottom w:w="0" w:type="dxa"/>
              <w:right w:w="57" w:type="dxa"/>
            </w:tcMar>
            <w:hideMark/>
          </w:tcPr>
          <w:p w14:paraId="12DB90FC"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27,4</w:t>
            </w:r>
          </w:p>
        </w:tc>
        <w:tc>
          <w:tcPr>
            <w:tcW w:w="444" w:type="pct"/>
            <w:tcMar>
              <w:top w:w="0" w:type="dxa"/>
              <w:left w:w="57" w:type="dxa"/>
              <w:bottom w:w="0" w:type="dxa"/>
              <w:right w:w="57" w:type="dxa"/>
            </w:tcMar>
            <w:hideMark/>
          </w:tcPr>
          <w:p w14:paraId="0C55CEF8" w14:textId="77777777" w:rsidR="00B91869" w:rsidRPr="00B91869" w:rsidRDefault="00B91869" w:rsidP="00B91869">
            <w:pPr>
              <w:autoSpaceDE w:val="0"/>
              <w:autoSpaceDN w:val="0"/>
              <w:spacing w:after="0" w:line="240" w:lineRule="auto"/>
              <w:ind w:left="-57" w:right="-57"/>
              <w:jc w:val="right"/>
              <w:rPr>
                <w:sz w:val="22"/>
                <w:szCs w:val="20"/>
              </w:rPr>
            </w:pPr>
            <w:r w:rsidRPr="00B91869">
              <w:rPr>
                <w:sz w:val="22"/>
              </w:rPr>
              <w:t>в 27,4 р.</w:t>
            </w:r>
          </w:p>
        </w:tc>
        <w:tc>
          <w:tcPr>
            <w:tcW w:w="634" w:type="pct"/>
            <w:tcBorders>
              <w:top w:val="nil"/>
              <w:left w:val="nil"/>
              <w:bottom w:val="nil"/>
              <w:right w:val="single" w:sz="4" w:space="0" w:color="auto"/>
            </w:tcBorders>
            <w:tcMar>
              <w:top w:w="0" w:type="dxa"/>
              <w:left w:w="57" w:type="dxa"/>
              <w:bottom w:w="0" w:type="dxa"/>
              <w:right w:w="57" w:type="dxa"/>
            </w:tcMar>
            <w:hideMark/>
          </w:tcPr>
          <w:p w14:paraId="52F1B524"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1,3</w:t>
            </w:r>
          </w:p>
        </w:tc>
      </w:tr>
      <w:tr w:rsidR="00B91869" w:rsidRPr="00B91869" w14:paraId="570E6709" w14:textId="77777777" w:rsidTr="00EF73C3">
        <w:trPr>
          <w:trHeight w:val="237"/>
        </w:trPr>
        <w:tc>
          <w:tcPr>
            <w:tcW w:w="732" w:type="pct"/>
            <w:tcBorders>
              <w:top w:val="nil"/>
              <w:left w:val="single" w:sz="4" w:space="0" w:color="auto"/>
              <w:bottom w:val="nil"/>
              <w:right w:val="single" w:sz="6" w:space="0" w:color="auto"/>
            </w:tcBorders>
            <w:hideMark/>
          </w:tcPr>
          <w:p w14:paraId="46E20436" w14:textId="77777777" w:rsidR="00B91869" w:rsidRPr="00B91869" w:rsidRDefault="00B91869" w:rsidP="00B91869">
            <w:pPr>
              <w:widowControl w:val="0"/>
              <w:autoSpaceDE w:val="0"/>
              <w:autoSpaceDN w:val="0"/>
              <w:spacing w:before="20" w:after="0" w:line="160" w:lineRule="exact"/>
              <w:ind w:right="-57"/>
              <w:jc w:val="both"/>
              <w:rPr>
                <w:rFonts w:eastAsia="Times New Roman"/>
                <w:b/>
                <w:i/>
                <w:spacing w:val="-4"/>
                <w:sz w:val="22"/>
                <w:szCs w:val="22"/>
                <w:bdr w:val="none" w:sz="0" w:space="0" w:color="auto" w:frame="1"/>
                <w:lang w:eastAsia="ru-RU"/>
              </w:rPr>
            </w:pPr>
            <w:r w:rsidRPr="00B91869">
              <w:rPr>
                <w:rFonts w:eastAsia="Times New Roman"/>
                <w:sz w:val="22"/>
                <w:szCs w:val="22"/>
                <w:bdr w:val="none" w:sz="0" w:space="0" w:color="auto" w:frame="1"/>
                <w:lang w:eastAsia="ru-RU"/>
              </w:rPr>
              <w:t>Беларусь</w:t>
            </w:r>
          </w:p>
        </w:tc>
        <w:tc>
          <w:tcPr>
            <w:tcW w:w="442" w:type="pct"/>
            <w:tcMar>
              <w:top w:w="0" w:type="dxa"/>
              <w:left w:w="57" w:type="dxa"/>
              <w:bottom w:w="0" w:type="dxa"/>
              <w:right w:w="57" w:type="dxa"/>
            </w:tcMar>
            <w:hideMark/>
          </w:tcPr>
          <w:p w14:paraId="67C861B5"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43" w:type="pct"/>
            <w:tcMar>
              <w:top w:w="0" w:type="dxa"/>
              <w:left w:w="57" w:type="dxa"/>
              <w:bottom w:w="0" w:type="dxa"/>
              <w:right w:w="57" w:type="dxa"/>
            </w:tcMar>
            <w:hideMark/>
          </w:tcPr>
          <w:p w14:paraId="0D5951A5"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86" w:type="pct"/>
            <w:tcBorders>
              <w:top w:val="nil"/>
              <w:left w:val="nil"/>
              <w:bottom w:val="nil"/>
              <w:right w:val="single" w:sz="4" w:space="0" w:color="auto"/>
            </w:tcBorders>
            <w:tcMar>
              <w:top w:w="0" w:type="dxa"/>
              <w:left w:w="57" w:type="dxa"/>
              <w:bottom w:w="0" w:type="dxa"/>
              <w:right w:w="57" w:type="dxa"/>
            </w:tcMar>
            <w:hideMark/>
          </w:tcPr>
          <w:p w14:paraId="369DE834"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43" w:type="pct"/>
            <w:tcBorders>
              <w:top w:val="nil"/>
              <w:left w:val="single" w:sz="4" w:space="0" w:color="auto"/>
              <w:bottom w:val="nil"/>
              <w:right w:val="nil"/>
            </w:tcBorders>
            <w:tcMar>
              <w:top w:w="0" w:type="dxa"/>
              <w:left w:w="57" w:type="dxa"/>
              <w:bottom w:w="0" w:type="dxa"/>
              <w:right w:w="57" w:type="dxa"/>
            </w:tcMar>
            <w:hideMark/>
          </w:tcPr>
          <w:p w14:paraId="62E1F4BF"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44" w:type="pct"/>
            <w:tcMar>
              <w:top w:w="0" w:type="dxa"/>
              <w:left w:w="57" w:type="dxa"/>
              <w:bottom w:w="0" w:type="dxa"/>
              <w:right w:w="57" w:type="dxa"/>
            </w:tcMar>
            <w:hideMark/>
          </w:tcPr>
          <w:p w14:paraId="117725C5"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87" w:type="pct"/>
            <w:tcBorders>
              <w:top w:val="nil"/>
              <w:left w:val="nil"/>
              <w:bottom w:val="nil"/>
              <w:right w:val="single" w:sz="4" w:space="0" w:color="auto"/>
            </w:tcBorders>
            <w:tcMar>
              <w:top w:w="0" w:type="dxa"/>
              <w:left w:w="57" w:type="dxa"/>
              <w:bottom w:w="0" w:type="dxa"/>
              <w:right w:w="57" w:type="dxa"/>
            </w:tcMar>
            <w:hideMark/>
          </w:tcPr>
          <w:p w14:paraId="22F0BD00"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44" w:type="pct"/>
            <w:tcBorders>
              <w:top w:val="nil"/>
              <w:left w:val="single" w:sz="4" w:space="0" w:color="auto"/>
              <w:bottom w:val="nil"/>
              <w:right w:val="nil"/>
            </w:tcBorders>
            <w:tcMar>
              <w:top w:w="0" w:type="dxa"/>
              <w:left w:w="57" w:type="dxa"/>
              <w:bottom w:w="0" w:type="dxa"/>
              <w:right w:w="57" w:type="dxa"/>
            </w:tcMar>
            <w:hideMark/>
          </w:tcPr>
          <w:p w14:paraId="088F78F4"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444" w:type="pct"/>
            <w:tcMar>
              <w:top w:w="0" w:type="dxa"/>
              <w:left w:w="57" w:type="dxa"/>
              <w:bottom w:w="0" w:type="dxa"/>
              <w:right w:w="57" w:type="dxa"/>
            </w:tcMar>
            <w:hideMark/>
          </w:tcPr>
          <w:p w14:paraId="031FD4DA"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c>
          <w:tcPr>
            <w:tcW w:w="634" w:type="pct"/>
            <w:tcBorders>
              <w:top w:val="nil"/>
              <w:left w:val="nil"/>
              <w:bottom w:val="nil"/>
              <w:right w:val="single" w:sz="4" w:space="0" w:color="auto"/>
            </w:tcBorders>
            <w:tcMar>
              <w:top w:w="0" w:type="dxa"/>
              <w:left w:w="57" w:type="dxa"/>
              <w:bottom w:w="0" w:type="dxa"/>
              <w:right w:w="57" w:type="dxa"/>
            </w:tcMar>
            <w:hideMark/>
          </w:tcPr>
          <w:p w14:paraId="7735691D" w14:textId="77777777" w:rsidR="00B91869" w:rsidRPr="00B91869" w:rsidRDefault="00B91869" w:rsidP="00B91869">
            <w:pPr>
              <w:autoSpaceDE w:val="0"/>
              <w:autoSpaceDN w:val="0"/>
              <w:spacing w:after="0" w:line="240" w:lineRule="auto"/>
              <w:ind w:left="-57"/>
              <w:jc w:val="right"/>
              <w:rPr>
                <w:sz w:val="22"/>
                <w:szCs w:val="20"/>
              </w:rPr>
            </w:pPr>
            <w:r w:rsidRPr="00B91869">
              <w:rPr>
                <w:sz w:val="22"/>
              </w:rPr>
              <w:t>…</w:t>
            </w:r>
          </w:p>
        </w:tc>
      </w:tr>
      <w:tr w:rsidR="00B91869" w:rsidRPr="00B91869" w14:paraId="03649069" w14:textId="77777777" w:rsidTr="00EF73C3">
        <w:trPr>
          <w:trHeight w:val="237"/>
        </w:trPr>
        <w:tc>
          <w:tcPr>
            <w:tcW w:w="732" w:type="pct"/>
            <w:tcBorders>
              <w:top w:val="nil"/>
              <w:left w:val="single" w:sz="4" w:space="0" w:color="auto"/>
              <w:bottom w:val="nil"/>
              <w:right w:val="single" w:sz="6" w:space="0" w:color="auto"/>
            </w:tcBorders>
            <w:hideMark/>
          </w:tcPr>
          <w:p w14:paraId="5E93AB98" w14:textId="77777777" w:rsidR="00B91869" w:rsidRPr="00B91869" w:rsidRDefault="00B91869" w:rsidP="00B91869">
            <w:pPr>
              <w:widowControl w:val="0"/>
              <w:autoSpaceDE w:val="0"/>
              <w:autoSpaceDN w:val="0"/>
              <w:spacing w:before="20" w:after="0" w:line="160" w:lineRule="exact"/>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Казахстан</w:t>
            </w:r>
          </w:p>
        </w:tc>
        <w:tc>
          <w:tcPr>
            <w:tcW w:w="442" w:type="pct"/>
            <w:tcMar>
              <w:top w:w="0" w:type="dxa"/>
              <w:left w:w="57" w:type="dxa"/>
              <w:bottom w:w="0" w:type="dxa"/>
              <w:right w:w="57" w:type="dxa"/>
            </w:tcMar>
            <w:hideMark/>
          </w:tcPr>
          <w:p w14:paraId="622AD290" w14:textId="77777777" w:rsidR="00B91869" w:rsidRPr="00B91869" w:rsidRDefault="00B91869" w:rsidP="00B91869">
            <w:pPr>
              <w:spacing w:after="0" w:line="240" w:lineRule="auto"/>
              <w:ind w:left="-57"/>
              <w:jc w:val="right"/>
              <w:rPr>
                <w:color w:val="000000"/>
                <w:sz w:val="22"/>
                <w:szCs w:val="20"/>
                <w:lang w:val="en-US"/>
              </w:rPr>
            </w:pPr>
            <w:r w:rsidRPr="00B91869">
              <w:rPr>
                <w:sz w:val="22"/>
              </w:rPr>
              <w:t>5463,7</w:t>
            </w:r>
          </w:p>
        </w:tc>
        <w:tc>
          <w:tcPr>
            <w:tcW w:w="443" w:type="pct"/>
            <w:tcMar>
              <w:top w:w="0" w:type="dxa"/>
              <w:left w:w="57" w:type="dxa"/>
              <w:bottom w:w="0" w:type="dxa"/>
              <w:right w:w="57" w:type="dxa"/>
            </w:tcMar>
            <w:hideMark/>
          </w:tcPr>
          <w:p w14:paraId="1FDCD12E" w14:textId="77777777" w:rsidR="00B91869" w:rsidRPr="00B91869" w:rsidRDefault="00B91869" w:rsidP="00B91869">
            <w:pPr>
              <w:spacing w:after="0" w:line="240" w:lineRule="auto"/>
              <w:ind w:left="-57"/>
              <w:jc w:val="right"/>
              <w:rPr>
                <w:color w:val="000000"/>
                <w:sz w:val="22"/>
                <w:szCs w:val="20"/>
                <w:lang w:val="en-US"/>
              </w:rPr>
            </w:pPr>
            <w:r w:rsidRPr="00B91869">
              <w:rPr>
                <w:sz w:val="22"/>
              </w:rPr>
              <w:t>102,8</w:t>
            </w:r>
          </w:p>
        </w:tc>
        <w:tc>
          <w:tcPr>
            <w:tcW w:w="486" w:type="pct"/>
            <w:tcBorders>
              <w:top w:val="nil"/>
              <w:left w:val="nil"/>
              <w:bottom w:val="nil"/>
              <w:right w:val="single" w:sz="4" w:space="0" w:color="auto"/>
            </w:tcBorders>
            <w:tcMar>
              <w:top w:w="0" w:type="dxa"/>
              <w:left w:w="57" w:type="dxa"/>
              <w:bottom w:w="0" w:type="dxa"/>
              <w:right w:w="57" w:type="dxa"/>
            </w:tcMar>
            <w:hideMark/>
          </w:tcPr>
          <w:p w14:paraId="755196A4" w14:textId="77777777" w:rsidR="00B91869" w:rsidRPr="00B91869" w:rsidRDefault="00B91869" w:rsidP="00B91869">
            <w:pPr>
              <w:spacing w:after="0" w:line="240" w:lineRule="auto"/>
              <w:ind w:left="-57"/>
              <w:jc w:val="right"/>
              <w:rPr>
                <w:color w:val="000000"/>
                <w:sz w:val="22"/>
                <w:szCs w:val="20"/>
                <w:lang w:val="en-US"/>
              </w:rPr>
            </w:pPr>
            <w:r w:rsidRPr="00B91869">
              <w:rPr>
                <w:sz w:val="22"/>
              </w:rPr>
              <w:t>107,0</w:t>
            </w:r>
          </w:p>
        </w:tc>
        <w:tc>
          <w:tcPr>
            <w:tcW w:w="443" w:type="pct"/>
            <w:tcBorders>
              <w:top w:val="nil"/>
              <w:left w:val="single" w:sz="4" w:space="0" w:color="auto"/>
              <w:bottom w:val="nil"/>
              <w:right w:val="nil"/>
            </w:tcBorders>
            <w:tcMar>
              <w:top w:w="0" w:type="dxa"/>
              <w:left w:w="57" w:type="dxa"/>
              <w:bottom w:w="0" w:type="dxa"/>
              <w:right w:w="57" w:type="dxa"/>
            </w:tcMar>
            <w:hideMark/>
          </w:tcPr>
          <w:p w14:paraId="560D15FA" w14:textId="77777777" w:rsidR="00B91869" w:rsidRPr="00B91869" w:rsidRDefault="00B91869" w:rsidP="00B91869">
            <w:pPr>
              <w:spacing w:after="0" w:line="240" w:lineRule="auto"/>
              <w:ind w:left="-57"/>
              <w:jc w:val="right"/>
              <w:rPr>
                <w:color w:val="000000"/>
                <w:sz w:val="22"/>
                <w:szCs w:val="20"/>
                <w:lang w:val="en-US"/>
              </w:rPr>
            </w:pPr>
            <w:r w:rsidRPr="00B91869">
              <w:rPr>
                <w:sz w:val="22"/>
              </w:rPr>
              <w:t>5509,8</w:t>
            </w:r>
          </w:p>
        </w:tc>
        <w:tc>
          <w:tcPr>
            <w:tcW w:w="444" w:type="pct"/>
            <w:tcMar>
              <w:top w:w="0" w:type="dxa"/>
              <w:left w:w="57" w:type="dxa"/>
              <w:bottom w:w="0" w:type="dxa"/>
              <w:right w:w="57" w:type="dxa"/>
            </w:tcMar>
            <w:hideMark/>
          </w:tcPr>
          <w:p w14:paraId="4F10F029" w14:textId="77777777" w:rsidR="00B91869" w:rsidRPr="00B91869" w:rsidRDefault="00B91869" w:rsidP="00B91869">
            <w:pPr>
              <w:spacing w:after="0" w:line="240" w:lineRule="auto"/>
              <w:ind w:left="-57"/>
              <w:jc w:val="right"/>
              <w:rPr>
                <w:color w:val="000000"/>
                <w:sz w:val="22"/>
                <w:szCs w:val="20"/>
                <w:lang w:val="en-US"/>
              </w:rPr>
            </w:pPr>
            <w:r w:rsidRPr="00B91869">
              <w:rPr>
                <w:sz w:val="22"/>
              </w:rPr>
              <w:t>103,3</w:t>
            </w:r>
          </w:p>
        </w:tc>
        <w:tc>
          <w:tcPr>
            <w:tcW w:w="487" w:type="pct"/>
            <w:tcBorders>
              <w:top w:val="nil"/>
              <w:left w:val="nil"/>
              <w:bottom w:val="nil"/>
              <w:right w:val="single" w:sz="4" w:space="0" w:color="auto"/>
            </w:tcBorders>
            <w:tcMar>
              <w:top w:w="0" w:type="dxa"/>
              <w:left w:w="57" w:type="dxa"/>
              <w:bottom w:w="0" w:type="dxa"/>
              <w:right w:w="57" w:type="dxa"/>
            </w:tcMar>
            <w:hideMark/>
          </w:tcPr>
          <w:p w14:paraId="57DA34A7" w14:textId="77777777" w:rsidR="00B91869" w:rsidRPr="00B91869" w:rsidRDefault="00B91869" w:rsidP="00B91869">
            <w:pPr>
              <w:spacing w:after="0" w:line="240" w:lineRule="auto"/>
              <w:ind w:left="-57"/>
              <w:jc w:val="right"/>
              <w:rPr>
                <w:color w:val="000000"/>
                <w:sz w:val="22"/>
                <w:szCs w:val="20"/>
                <w:lang w:val="en-US"/>
              </w:rPr>
            </w:pPr>
            <w:r w:rsidRPr="00B91869">
              <w:rPr>
                <w:sz w:val="22"/>
              </w:rPr>
              <w:t>98,5</w:t>
            </w:r>
          </w:p>
        </w:tc>
        <w:tc>
          <w:tcPr>
            <w:tcW w:w="444" w:type="pct"/>
            <w:tcBorders>
              <w:top w:val="nil"/>
              <w:left w:val="single" w:sz="4" w:space="0" w:color="auto"/>
              <w:bottom w:val="nil"/>
              <w:right w:val="nil"/>
            </w:tcBorders>
            <w:tcMar>
              <w:top w:w="0" w:type="dxa"/>
              <w:left w:w="57" w:type="dxa"/>
              <w:bottom w:w="0" w:type="dxa"/>
              <w:right w:w="57" w:type="dxa"/>
            </w:tcMar>
            <w:hideMark/>
          </w:tcPr>
          <w:p w14:paraId="6922C9C0" w14:textId="77777777" w:rsidR="00B91869" w:rsidRPr="00B91869" w:rsidRDefault="00B91869" w:rsidP="00B91869">
            <w:pPr>
              <w:spacing w:after="0" w:line="240" w:lineRule="auto"/>
              <w:ind w:left="-57"/>
              <w:jc w:val="right"/>
              <w:rPr>
                <w:color w:val="000000"/>
                <w:sz w:val="22"/>
                <w:szCs w:val="20"/>
                <w:lang w:val="en-US"/>
              </w:rPr>
            </w:pPr>
            <w:r w:rsidRPr="00B91869">
              <w:rPr>
                <w:sz w:val="22"/>
              </w:rPr>
              <w:t>2321,9</w:t>
            </w:r>
          </w:p>
        </w:tc>
        <w:tc>
          <w:tcPr>
            <w:tcW w:w="444" w:type="pct"/>
            <w:tcMar>
              <w:top w:w="0" w:type="dxa"/>
              <w:left w:w="57" w:type="dxa"/>
              <w:bottom w:w="0" w:type="dxa"/>
              <w:right w:w="57" w:type="dxa"/>
            </w:tcMar>
            <w:hideMark/>
          </w:tcPr>
          <w:p w14:paraId="76A2B7D8" w14:textId="77777777" w:rsidR="00B91869" w:rsidRPr="00B91869" w:rsidRDefault="00B91869" w:rsidP="00B91869">
            <w:pPr>
              <w:spacing w:after="0" w:line="240" w:lineRule="auto"/>
              <w:ind w:left="-57"/>
              <w:jc w:val="right"/>
              <w:rPr>
                <w:color w:val="000000"/>
                <w:sz w:val="22"/>
                <w:szCs w:val="20"/>
                <w:lang w:val="en-US"/>
              </w:rPr>
            </w:pPr>
            <w:r w:rsidRPr="00B91869">
              <w:rPr>
                <w:sz w:val="22"/>
              </w:rPr>
              <w:t>89,2</w:t>
            </w:r>
          </w:p>
        </w:tc>
        <w:tc>
          <w:tcPr>
            <w:tcW w:w="634" w:type="pct"/>
            <w:tcBorders>
              <w:top w:val="nil"/>
              <w:left w:val="nil"/>
              <w:bottom w:val="nil"/>
              <w:right w:val="single" w:sz="4" w:space="0" w:color="auto"/>
            </w:tcBorders>
            <w:tcMar>
              <w:top w:w="0" w:type="dxa"/>
              <w:left w:w="57" w:type="dxa"/>
              <w:bottom w:w="0" w:type="dxa"/>
              <w:right w:w="57" w:type="dxa"/>
            </w:tcMar>
            <w:hideMark/>
          </w:tcPr>
          <w:p w14:paraId="5B73C54A" w14:textId="77777777" w:rsidR="00B91869" w:rsidRPr="00B91869" w:rsidRDefault="00B91869" w:rsidP="00B91869">
            <w:pPr>
              <w:spacing w:after="0" w:line="240" w:lineRule="auto"/>
              <w:ind w:left="-57"/>
              <w:jc w:val="right"/>
              <w:rPr>
                <w:color w:val="000000"/>
                <w:sz w:val="22"/>
                <w:szCs w:val="20"/>
                <w:lang w:val="en-US"/>
              </w:rPr>
            </w:pPr>
            <w:r w:rsidRPr="00B91869">
              <w:rPr>
                <w:sz w:val="22"/>
              </w:rPr>
              <w:t>82,4</w:t>
            </w:r>
          </w:p>
        </w:tc>
      </w:tr>
      <w:tr w:rsidR="00B91869" w:rsidRPr="00B91869" w14:paraId="2CCC0046" w14:textId="77777777" w:rsidTr="00EF73C3">
        <w:trPr>
          <w:trHeight w:val="237"/>
        </w:trPr>
        <w:tc>
          <w:tcPr>
            <w:tcW w:w="732" w:type="pct"/>
            <w:tcBorders>
              <w:top w:val="nil"/>
              <w:left w:val="single" w:sz="4" w:space="0" w:color="auto"/>
              <w:bottom w:val="nil"/>
              <w:right w:val="single" w:sz="6" w:space="0" w:color="auto"/>
            </w:tcBorders>
            <w:hideMark/>
          </w:tcPr>
          <w:p w14:paraId="4404CE88" w14:textId="77777777" w:rsidR="00B91869" w:rsidRPr="00B91869" w:rsidRDefault="00B91869" w:rsidP="00B91869">
            <w:pPr>
              <w:widowControl w:val="0"/>
              <w:autoSpaceDE w:val="0"/>
              <w:autoSpaceDN w:val="0"/>
              <w:spacing w:before="20" w:after="0" w:line="160" w:lineRule="exact"/>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Кыргызстан</w:t>
            </w:r>
          </w:p>
        </w:tc>
        <w:tc>
          <w:tcPr>
            <w:tcW w:w="442" w:type="pct"/>
            <w:tcMar>
              <w:top w:w="0" w:type="dxa"/>
              <w:left w:w="57" w:type="dxa"/>
              <w:bottom w:w="0" w:type="dxa"/>
              <w:right w:w="57" w:type="dxa"/>
            </w:tcMar>
            <w:hideMark/>
          </w:tcPr>
          <w:p w14:paraId="07740EB4" w14:textId="77777777" w:rsidR="00B91869" w:rsidRPr="00B91869" w:rsidRDefault="00B91869" w:rsidP="00B91869">
            <w:pPr>
              <w:spacing w:after="0" w:line="240" w:lineRule="auto"/>
              <w:ind w:left="-57"/>
              <w:jc w:val="right"/>
              <w:rPr>
                <w:color w:val="000000"/>
                <w:sz w:val="22"/>
                <w:szCs w:val="20"/>
              </w:rPr>
            </w:pPr>
            <w:r w:rsidRPr="00B91869">
              <w:rPr>
                <w:sz w:val="22"/>
              </w:rPr>
              <w:t>153,4</w:t>
            </w:r>
          </w:p>
        </w:tc>
        <w:tc>
          <w:tcPr>
            <w:tcW w:w="443" w:type="pct"/>
            <w:tcMar>
              <w:top w:w="0" w:type="dxa"/>
              <w:left w:w="57" w:type="dxa"/>
              <w:bottom w:w="0" w:type="dxa"/>
              <w:right w:w="57" w:type="dxa"/>
            </w:tcMar>
            <w:hideMark/>
          </w:tcPr>
          <w:p w14:paraId="0A64B3F6" w14:textId="77777777" w:rsidR="00B91869" w:rsidRPr="00B91869" w:rsidRDefault="00B91869" w:rsidP="00B91869">
            <w:pPr>
              <w:spacing w:after="0" w:line="240" w:lineRule="auto"/>
              <w:ind w:left="-57" w:right="-57"/>
              <w:jc w:val="right"/>
              <w:rPr>
                <w:color w:val="000000"/>
                <w:sz w:val="22"/>
                <w:szCs w:val="20"/>
              </w:rPr>
            </w:pPr>
            <w:r w:rsidRPr="00B91869">
              <w:rPr>
                <w:sz w:val="22"/>
              </w:rPr>
              <w:t>в 5,9 р.</w:t>
            </w:r>
          </w:p>
        </w:tc>
        <w:tc>
          <w:tcPr>
            <w:tcW w:w="486" w:type="pct"/>
            <w:tcBorders>
              <w:top w:val="nil"/>
              <w:left w:val="nil"/>
              <w:bottom w:val="nil"/>
              <w:right w:val="single" w:sz="4" w:space="0" w:color="auto"/>
            </w:tcBorders>
            <w:tcMar>
              <w:top w:w="0" w:type="dxa"/>
              <w:left w:w="57" w:type="dxa"/>
              <w:bottom w:w="0" w:type="dxa"/>
              <w:right w:w="57" w:type="dxa"/>
            </w:tcMar>
            <w:hideMark/>
          </w:tcPr>
          <w:p w14:paraId="54588A0E" w14:textId="77777777" w:rsidR="00B91869" w:rsidRPr="00B91869" w:rsidRDefault="00B91869" w:rsidP="00B91869">
            <w:pPr>
              <w:spacing w:after="0" w:line="240" w:lineRule="auto"/>
              <w:ind w:left="-57"/>
              <w:jc w:val="right"/>
              <w:rPr>
                <w:sz w:val="22"/>
                <w:szCs w:val="20"/>
              </w:rPr>
            </w:pPr>
            <w:r w:rsidRPr="00B91869">
              <w:rPr>
                <w:sz w:val="22"/>
              </w:rPr>
              <w:t>104,8</w:t>
            </w:r>
          </w:p>
        </w:tc>
        <w:tc>
          <w:tcPr>
            <w:tcW w:w="443" w:type="pct"/>
            <w:tcBorders>
              <w:top w:val="nil"/>
              <w:left w:val="single" w:sz="4" w:space="0" w:color="auto"/>
              <w:bottom w:val="nil"/>
              <w:right w:val="nil"/>
            </w:tcBorders>
            <w:tcMar>
              <w:top w:w="0" w:type="dxa"/>
              <w:left w:w="57" w:type="dxa"/>
              <w:bottom w:w="0" w:type="dxa"/>
              <w:right w:w="57" w:type="dxa"/>
            </w:tcMar>
            <w:hideMark/>
          </w:tcPr>
          <w:p w14:paraId="63B522EF" w14:textId="77777777" w:rsidR="00B91869" w:rsidRPr="00B91869" w:rsidRDefault="00B91869" w:rsidP="00B91869">
            <w:pPr>
              <w:spacing w:after="0" w:line="240" w:lineRule="auto"/>
              <w:ind w:left="-57"/>
              <w:jc w:val="right"/>
              <w:rPr>
                <w:color w:val="000000"/>
                <w:sz w:val="22"/>
                <w:szCs w:val="20"/>
              </w:rPr>
            </w:pPr>
            <w:r w:rsidRPr="00B91869">
              <w:rPr>
                <w:sz w:val="22"/>
              </w:rPr>
              <w:t>175,4</w:t>
            </w:r>
          </w:p>
        </w:tc>
        <w:tc>
          <w:tcPr>
            <w:tcW w:w="444" w:type="pct"/>
            <w:tcMar>
              <w:top w:w="0" w:type="dxa"/>
              <w:left w:w="57" w:type="dxa"/>
              <w:bottom w:w="0" w:type="dxa"/>
              <w:right w:w="57" w:type="dxa"/>
            </w:tcMar>
            <w:hideMark/>
          </w:tcPr>
          <w:p w14:paraId="370A2196" w14:textId="77777777" w:rsidR="00B91869" w:rsidRPr="00B91869" w:rsidRDefault="00B91869" w:rsidP="00B91869">
            <w:pPr>
              <w:spacing w:after="0" w:line="240" w:lineRule="auto"/>
              <w:ind w:left="-57"/>
              <w:jc w:val="right"/>
              <w:rPr>
                <w:color w:val="000000"/>
                <w:sz w:val="22"/>
                <w:szCs w:val="20"/>
              </w:rPr>
            </w:pPr>
            <w:r w:rsidRPr="00B91869">
              <w:rPr>
                <w:sz w:val="22"/>
              </w:rPr>
              <w:t>149,3</w:t>
            </w:r>
          </w:p>
        </w:tc>
        <w:tc>
          <w:tcPr>
            <w:tcW w:w="487" w:type="pct"/>
            <w:tcBorders>
              <w:top w:val="nil"/>
              <w:left w:val="nil"/>
              <w:bottom w:val="nil"/>
              <w:right w:val="single" w:sz="4" w:space="0" w:color="auto"/>
            </w:tcBorders>
            <w:tcMar>
              <w:top w:w="0" w:type="dxa"/>
              <w:left w:w="57" w:type="dxa"/>
              <w:bottom w:w="0" w:type="dxa"/>
              <w:right w:w="57" w:type="dxa"/>
            </w:tcMar>
            <w:hideMark/>
          </w:tcPr>
          <w:p w14:paraId="1AB74D83" w14:textId="77777777" w:rsidR="00B91869" w:rsidRPr="00B91869" w:rsidRDefault="00B91869" w:rsidP="00B91869">
            <w:pPr>
              <w:spacing w:after="0" w:line="240" w:lineRule="auto"/>
              <w:ind w:left="-57"/>
              <w:jc w:val="right"/>
              <w:rPr>
                <w:sz w:val="22"/>
                <w:szCs w:val="20"/>
              </w:rPr>
            </w:pPr>
            <w:r w:rsidRPr="00B91869">
              <w:rPr>
                <w:sz w:val="22"/>
              </w:rPr>
              <w:t>103,9</w:t>
            </w:r>
          </w:p>
        </w:tc>
        <w:tc>
          <w:tcPr>
            <w:tcW w:w="444" w:type="pct"/>
            <w:tcBorders>
              <w:top w:val="nil"/>
              <w:left w:val="single" w:sz="4" w:space="0" w:color="auto"/>
              <w:bottom w:val="nil"/>
              <w:right w:val="nil"/>
            </w:tcBorders>
            <w:tcMar>
              <w:top w:w="0" w:type="dxa"/>
              <w:left w:w="57" w:type="dxa"/>
              <w:bottom w:w="0" w:type="dxa"/>
              <w:right w:w="57" w:type="dxa"/>
            </w:tcMar>
            <w:hideMark/>
          </w:tcPr>
          <w:p w14:paraId="05256226" w14:textId="77777777" w:rsidR="00B91869" w:rsidRPr="00B91869" w:rsidRDefault="00B91869" w:rsidP="00B91869">
            <w:pPr>
              <w:spacing w:after="0" w:line="240" w:lineRule="auto"/>
              <w:ind w:left="-57"/>
              <w:jc w:val="right"/>
              <w:rPr>
                <w:color w:val="000000"/>
                <w:sz w:val="22"/>
                <w:szCs w:val="20"/>
              </w:rPr>
            </w:pPr>
            <w:r w:rsidRPr="00B91869">
              <w:rPr>
                <w:sz w:val="22"/>
              </w:rPr>
              <w:t>214,8</w:t>
            </w:r>
          </w:p>
        </w:tc>
        <w:tc>
          <w:tcPr>
            <w:tcW w:w="444" w:type="pct"/>
            <w:tcMar>
              <w:top w:w="0" w:type="dxa"/>
              <w:left w:w="57" w:type="dxa"/>
              <w:bottom w:w="0" w:type="dxa"/>
              <w:right w:w="57" w:type="dxa"/>
            </w:tcMar>
            <w:hideMark/>
          </w:tcPr>
          <w:p w14:paraId="06331131" w14:textId="77777777" w:rsidR="00B91869" w:rsidRPr="00B91869" w:rsidRDefault="00B91869" w:rsidP="00B91869">
            <w:pPr>
              <w:spacing w:after="0" w:line="240" w:lineRule="auto"/>
              <w:ind w:left="-57"/>
              <w:jc w:val="right"/>
              <w:rPr>
                <w:color w:val="000000"/>
                <w:sz w:val="22"/>
                <w:szCs w:val="20"/>
              </w:rPr>
            </w:pPr>
            <w:r w:rsidRPr="00B91869">
              <w:rPr>
                <w:sz w:val="22"/>
              </w:rPr>
              <w:t>121,0</w:t>
            </w:r>
          </w:p>
        </w:tc>
        <w:tc>
          <w:tcPr>
            <w:tcW w:w="634" w:type="pct"/>
            <w:tcBorders>
              <w:top w:val="nil"/>
              <w:left w:val="nil"/>
              <w:bottom w:val="nil"/>
              <w:right w:val="single" w:sz="4" w:space="0" w:color="auto"/>
            </w:tcBorders>
            <w:tcMar>
              <w:top w:w="0" w:type="dxa"/>
              <w:left w:w="57" w:type="dxa"/>
              <w:bottom w:w="0" w:type="dxa"/>
              <w:right w:w="57" w:type="dxa"/>
            </w:tcMar>
            <w:hideMark/>
          </w:tcPr>
          <w:p w14:paraId="70273FEB" w14:textId="77777777" w:rsidR="00B91869" w:rsidRPr="00B91869" w:rsidRDefault="00B91869" w:rsidP="00B91869">
            <w:pPr>
              <w:spacing w:after="0" w:line="240" w:lineRule="auto"/>
              <w:ind w:left="-57"/>
              <w:jc w:val="right"/>
              <w:rPr>
                <w:color w:val="000000"/>
                <w:sz w:val="22"/>
                <w:szCs w:val="20"/>
              </w:rPr>
            </w:pPr>
            <w:r w:rsidRPr="00B91869">
              <w:rPr>
                <w:sz w:val="22"/>
              </w:rPr>
              <w:t>116,4</w:t>
            </w:r>
          </w:p>
        </w:tc>
      </w:tr>
      <w:tr w:rsidR="00B91869" w:rsidRPr="00B91869" w14:paraId="15B9051C" w14:textId="77777777" w:rsidTr="00EF73C3">
        <w:trPr>
          <w:trHeight w:val="237"/>
        </w:trPr>
        <w:tc>
          <w:tcPr>
            <w:tcW w:w="732" w:type="pct"/>
            <w:tcBorders>
              <w:top w:val="nil"/>
              <w:left w:val="single" w:sz="4" w:space="0" w:color="auto"/>
              <w:bottom w:val="nil"/>
              <w:right w:val="single" w:sz="6" w:space="0" w:color="auto"/>
            </w:tcBorders>
            <w:hideMark/>
          </w:tcPr>
          <w:p w14:paraId="29335878" w14:textId="77777777" w:rsidR="00B91869" w:rsidRPr="00B91869" w:rsidRDefault="00B91869" w:rsidP="00B91869">
            <w:pPr>
              <w:widowControl w:val="0"/>
              <w:autoSpaceDE w:val="0"/>
              <w:autoSpaceDN w:val="0"/>
              <w:spacing w:before="20" w:after="0" w:line="160" w:lineRule="exact"/>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Россия</w:t>
            </w:r>
          </w:p>
        </w:tc>
        <w:tc>
          <w:tcPr>
            <w:tcW w:w="442" w:type="pct"/>
            <w:tcMar>
              <w:top w:w="0" w:type="dxa"/>
              <w:left w:w="57" w:type="dxa"/>
              <w:bottom w:w="0" w:type="dxa"/>
              <w:right w:w="57" w:type="dxa"/>
            </w:tcMar>
            <w:hideMark/>
          </w:tcPr>
          <w:p w14:paraId="31D5C1AC" w14:textId="77777777" w:rsidR="00B91869" w:rsidRPr="00B91869" w:rsidRDefault="00B91869" w:rsidP="00B91869">
            <w:pPr>
              <w:spacing w:after="0" w:line="240" w:lineRule="auto"/>
              <w:ind w:left="-57"/>
              <w:jc w:val="right"/>
              <w:rPr>
                <w:color w:val="000000"/>
                <w:sz w:val="22"/>
                <w:szCs w:val="20"/>
              </w:rPr>
            </w:pPr>
            <w:r w:rsidRPr="00B91869">
              <w:rPr>
                <w:sz w:val="22"/>
              </w:rPr>
              <w:t>…</w:t>
            </w:r>
          </w:p>
        </w:tc>
        <w:tc>
          <w:tcPr>
            <w:tcW w:w="443" w:type="pct"/>
            <w:tcMar>
              <w:top w:w="0" w:type="dxa"/>
              <w:left w:w="57" w:type="dxa"/>
              <w:bottom w:w="0" w:type="dxa"/>
              <w:right w:w="57" w:type="dxa"/>
            </w:tcMar>
            <w:hideMark/>
          </w:tcPr>
          <w:p w14:paraId="7073A14C" w14:textId="77777777" w:rsidR="00B91869" w:rsidRPr="00B91869" w:rsidRDefault="00B91869" w:rsidP="00B91869">
            <w:pPr>
              <w:spacing w:after="0" w:line="240" w:lineRule="auto"/>
              <w:ind w:left="-57"/>
              <w:jc w:val="right"/>
              <w:rPr>
                <w:color w:val="000000"/>
                <w:sz w:val="22"/>
                <w:szCs w:val="20"/>
              </w:rPr>
            </w:pPr>
            <w:r w:rsidRPr="00B91869">
              <w:rPr>
                <w:sz w:val="22"/>
              </w:rPr>
              <w:t>…</w:t>
            </w:r>
          </w:p>
        </w:tc>
        <w:tc>
          <w:tcPr>
            <w:tcW w:w="486" w:type="pct"/>
            <w:tcBorders>
              <w:top w:val="nil"/>
              <w:left w:val="nil"/>
              <w:bottom w:val="nil"/>
              <w:right w:val="single" w:sz="4" w:space="0" w:color="auto"/>
            </w:tcBorders>
            <w:tcMar>
              <w:top w:w="0" w:type="dxa"/>
              <w:left w:w="57" w:type="dxa"/>
              <w:bottom w:w="0" w:type="dxa"/>
              <w:right w:w="57" w:type="dxa"/>
            </w:tcMar>
            <w:hideMark/>
          </w:tcPr>
          <w:p w14:paraId="1EFFDB32" w14:textId="77777777" w:rsidR="00B91869" w:rsidRPr="00B91869" w:rsidRDefault="00B91869" w:rsidP="00B91869">
            <w:pPr>
              <w:spacing w:after="0" w:line="240" w:lineRule="auto"/>
              <w:ind w:left="-57"/>
              <w:jc w:val="right"/>
              <w:rPr>
                <w:color w:val="000000"/>
                <w:sz w:val="22"/>
                <w:szCs w:val="20"/>
              </w:rPr>
            </w:pPr>
            <w:r w:rsidRPr="00B91869">
              <w:rPr>
                <w:sz w:val="22"/>
              </w:rPr>
              <w:t>103,9</w:t>
            </w:r>
          </w:p>
        </w:tc>
        <w:tc>
          <w:tcPr>
            <w:tcW w:w="443" w:type="pct"/>
            <w:tcBorders>
              <w:top w:val="nil"/>
              <w:left w:val="single" w:sz="4" w:space="0" w:color="auto"/>
              <w:bottom w:val="nil"/>
              <w:right w:val="nil"/>
            </w:tcBorders>
            <w:tcMar>
              <w:top w:w="0" w:type="dxa"/>
              <w:left w:w="57" w:type="dxa"/>
              <w:bottom w:w="0" w:type="dxa"/>
              <w:right w:w="57" w:type="dxa"/>
            </w:tcMar>
            <w:hideMark/>
          </w:tcPr>
          <w:p w14:paraId="5888C6EF" w14:textId="77777777" w:rsidR="00B91869" w:rsidRPr="00B91869" w:rsidRDefault="00B91869" w:rsidP="00B91869">
            <w:pPr>
              <w:spacing w:after="0" w:line="240" w:lineRule="auto"/>
              <w:ind w:left="-57"/>
              <w:jc w:val="right"/>
              <w:rPr>
                <w:color w:val="000000"/>
                <w:sz w:val="22"/>
                <w:szCs w:val="20"/>
              </w:rPr>
            </w:pPr>
            <w:r w:rsidRPr="00B91869">
              <w:rPr>
                <w:sz w:val="22"/>
              </w:rPr>
              <w:t>…</w:t>
            </w:r>
          </w:p>
        </w:tc>
        <w:tc>
          <w:tcPr>
            <w:tcW w:w="444" w:type="pct"/>
            <w:tcMar>
              <w:top w:w="0" w:type="dxa"/>
              <w:left w:w="57" w:type="dxa"/>
              <w:bottom w:w="0" w:type="dxa"/>
              <w:right w:w="57" w:type="dxa"/>
            </w:tcMar>
            <w:hideMark/>
          </w:tcPr>
          <w:p w14:paraId="12449A64" w14:textId="77777777" w:rsidR="00B91869" w:rsidRPr="00B91869" w:rsidRDefault="00B91869" w:rsidP="00B91869">
            <w:pPr>
              <w:spacing w:after="0" w:line="240" w:lineRule="auto"/>
              <w:ind w:left="-57"/>
              <w:jc w:val="right"/>
              <w:rPr>
                <w:color w:val="000000"/>
                <w:sz w:val="22"/>
                <w:szCs w:val="20"/>
              </w:rPr>
            </w:pPr>
          </w:p>
        </w:tc>
        <w:tc>
          <w:tcPr>
            <w:tcW w:w="487" w:type="pct"/>
            <w:tcBorders>
              <w:top w:val="nil"/>
              <w:left w:val="nil"/>
              <w:bottom w:val="nil"/>
              <w:right w:val="single" w:sz="4" w:space="0" w:color="auto"/>
            </w:tcBorders>
            <w:tcMar>
              <w:top w:w="0" w:type="dxa"/>
              <w:left w:w="57" w:type="dxa"/>
              <w:bottom w:w="0" w:type="dxa"/>
              <w:right w:w="57" w:type="dxa"/>
            </w:tcMar>
            <w:hideMark/>
          </w:tcPr>
          <w:p w14:paraId="6CE3A074" w14:textId="77777777" w:rsidR="00B91869" w:rsidRPr="00B91869" w:rsidRDefault="00B91869" w:rsidP="00B91869">
            <w:pPr>
              <w:spacing w:after="0" w:line="240" w:lineRule="auto"/>
              <w:ind w:left="-57"/>
              <w:jc w:val="right"/>
              <w:rPr>
                <w:color w:val="000000"/>
                <w:sz w:val="22"/>
                <w:szCs w:val="20"/>
              </w:rPr>
            </w:pPr>
            <w:r w:rsidRPr="00B91869">
              <w:rPr>
                <w:sz w:val="22"/>
              </w:rPr>
              <w:t>104,1</w:t>
            </w:r>
          </w:p>
        </w:tc>
        <w:tc>
          <w:tcPr>
            <w:tcW w:w="444" w:type="pct"/>
            <w:tcBorders>
              <w:top w:val="nil"/>
              <w:left w:val="single" w:sz="4" w:space="0" w:color="auto"/>
              <w:bottom w:val="nil"/>
              <w:right w:val="nil"/>
            </w:tcBorders>
            <w:tcMar>
              <w:top w:w="0" w:type="dxa"/>
              <w:left w:w="57" w:type="dxa"/>
              <w:bottom w:w="0" w:type="dxa"/>
              <w:right w:w="57" w:type="dxa"/>
            </w:tcMar>
            <w:hideMark/>
          </w:tcPr>
          <w:p w14:paraId="738F6FD5" w14:textId="77777777" w:rsidR="00B91869" w:rsidRPr="00B91869" w:rsidRDefault="00B91869" w:rsidP="00B91869">
            <w:pPr>
              <w:spacing w:after="0" w:line="240" w:lineRule="auto"/>
              <w:ind w:left="-57"/>
              <w:jc w:val="right"/>
              <w:rPr>
                <w:color w:val="000000"/>
                <w:sz w:val="22"/>
                <w:szCs w:val="20"/>
              </w:rPr>
            </w:pPr>
            <w:r w:rsidRPr="00B91869">
              <w:rPr>
                <w:sz w:val="22"/>
              </w:rPr>
              <w:t>…</w:t>
            </w:r>
          </w:p>
        </w:tc>
        <w:tc>
          <w:tcPr>
            <w:tcW w:w="444" w:type="pct"/>
            <w:tcMar>
              <w:top w:w="0" w:type="dxa"/>
              <w:left w:w="57" w:type="dxa"/>
              <w:bottom w:w="0" w:type="dxa"/>
              <w:right w:w="57" w:type="dxa"/>
            </w:tcMar>
            <w:hideMark/>
          </w:tcPr>
          <w:p w14:paraId="60C23B95" w14:textId="77777777" w:rsidR="00B91869" w:rsidRPr="00B91869" w:rsidRDefault="00B91869" w:rsidP="00B91869">
            <w:pPr>
              <w:spacing w:after="0" w:line="240" w:lineRule="auto"/>
              <w:ind w:left="-57"/>
              <w:jc w:val="right"/>
              <w:rPr>
                <w:color w:val="000000"/>
                <w:sz w:val="22"/>
                <w:szCs w:val="20"/>
              </w:rPr>
            </w:pPr>
            <w:r w:rsidRPr="00B91869">
              <w:rPr>
                <w:sz w:val="22"/>
              </w:rPr>
              <w:t>…</w:t>
            </w:r>
          </w:p>
        </w:tc>
        <w:tc>
          <w:tcPr>
            <w:tcW w:w="634" w:type="pct"/>
            <w:tcBorders>
              <w:top w:val="nil"/>
              <w:left w:val="nil"/>
              <w:bottom w:val="nil"/>
              <w:right w:val="single" w:sz="4" w:space="0" w:color="auto"/>
            </w:tcBorders>
            <w:tcMar>
              <w:top w:w="0" w:type="dxa"/>
              <w:left w:w="57" w:type="dxa"/>
              <w:bottom w:w="0" w:type="dxa"/>
              <w:right w:w="57" w:type="dxa"/>
            </w:tcMar>
            <w:hideMark/>
          </w:tcPr>
          <w:p w14:paraId="1674B10D" w14:textId="77777777" w:rsidR="00B91869" w:rsidRPr="00B91869" w:rsidRDefault="00B91869" w:rsidP="00B91869">
            <w:pPr>
              <w:spacing w:after="0" w:line="240" w:lineRule="auto"/>
              <w:ind w:left="-57"/>
              <w:jc w:val="right"/>
              <w:rPr>
                <w:color w:val="000000"/>
                <w:sz w:val="22"/>
                <w:szCs w:val="20"/>
              </w:rPr>
            </w:pPr>
            <w:r w:rsidRPr="00B91869">
              <w:rPr>
                <w:sz w:val="22"/>
              </w:rPr>
              <w:t>103,4</w:t>
            </w:r>
          </w:p>
        </w:tc>
      </w:tr>
      <w:tr w:rsidR="00B91869" w:rsidRPr="00B91869" w14:paraId="6FAC8DC0" w14:textId="77777777" w:rsidTr="00EF73C3">
        <w:trPr>
          <w:trHeight w:val="237"/>
        </w:trPr>
        <w:tc>
          <w:tcPr>
            <w:tcW w:w="732" w:type="pct"/>
            <w:tcBorders>
              <w:top w:val="nil"/>
              <w:left w:val="single" w:sz="4" w:space="0" w:color="auto"/>
              <w:bottom w:val="nil"/>
              <w:right w:val="single" w:sz="6" w:space="0" w:color="auto"/>
            </w:tcBorders>
            <w:hideMark/>
          </w:tcPr>
          <w:p w14:paraId="7605BE4A" w14:textId="77777777" w:rsidR="00B91869" w:rsidRPr="00B91869" w:rsidRDefault="00B91869" w:rsidP="00B91869">
            <w:pPr>
              <w:widowControl w:val="0"/>
              <w:autoSpaceDE w:val="0"/>
              <w:autoSpaceDN w:val="0"/>
              <w:spacing w:before="20" w:after="0" w:line="160" w:lineRule="exact"/>
              <w:ind w:right="-57"/>
              <w:jc w:val="both"/>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Таджикистан</w:t>
            </w:r>
          </w:p>
        </w:tc>
        <w:tc>
          <w:tcPr>
            <w:tcW w:w="442" w:type="pct"/>
            <w:tcMar>
              <w:top w:w="0" w:type="dxa"/>
              <w:left w:w="57" w:type="dxa"/>
              <w:bottom w:w="0" w:type="dxa"/>
              <w:right w:w="57" w:type="dxa"/>
            </w:tcMar>
            <w:hideMark/>
          </w:tcPr>
          <w:p w14:paraId="556202C9"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3,6</w:t>
            </w:r>
          </w:p>
        </w:tc>
        <w:tc>
          <w:tcPr>
            <w:tcW w:w="443" w:type="pct"/>
            <w:tcMar>
              <w:top w:w="0" w:type="dxa"/>
              <w:left w:w="57" w:type="dxa"/>
              <w:bottom w:w="0" w:type="dxa"/>
              <w:right w:w="57" w:type="dxa"/>
            </w:tcMar>
            <w:hideMark/>
          </w:tcPr>
          <w:p w14:paraId="2C11B40F"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86,0</w:t>
            </w:r>
          </w:p>
        </w:tc>
        <w:tc>
          <w:tcPr>
            <w:tcW w:w="486" w:type="pct"/>
            <w:tcBorders>
              <w:top w:val="nil"/>
              <w:left w:val="nil"/>
              <w:bottom w:val="nil"/>
              <w:right w:val="single" w:sz="4" w:space="0" w:color="auto"/>
            </w:tcBorders>
            <w:tcMar>
              <w:top w:w="0" w:type="dxa"/>
              <w:left w:w="57" w:type="dxa"/>
              <w:bottom w:w="0" w:type="dxa"/>
              <w:right w:w="57" w:type="dxa"/>
            </w:tcMar>
            <w:hideMark/>
          </w:tcPr>
          <w:p w14:paraId="3E357186" w14:textId="77777777" w:rsidR="00B91869" w:rsidRPr="00B91869" w:rsidRDefault="00B91869" w:rsidP="00B91869">
            <w:pPr>
              <w:autoSpaceDE w:val="0"/>
              <w:autoSpaceDN w:val="0"/>
              <w:spacing w:after="0" w:line="240" w:lineRule="auto"/>
              <w:ind w:left="-57" w:right="-57"/>
              <w:jc w:val="right"/>
              <w:rPr>
                <w:spacing w:val="-4"/>
                <w:sz w:val="22"/>
                <w:szCs w:val="20"/>
              </w:rPr>
            </w:pPr>
            <w:r w:rsidRPr="00B91869">
              <w:rPr>
                <w:sz w:val="22"/>
              </w:rPr>
              <w:t>в 8,2 р.</w:t>
            </w:r>
          </w:p>
        </w:tc>
        <w:tc>
          <w:tcPr>
            <w:tcW w:w="443" w:type="pct"/>
            <w:tcBorders>
              <w:top w:val="nil"/>
              <w:left w:val="single" w:sz="4" w:space="0" w:color="auto"/>
              <w:bottom w:val="nil"/>
              <w:right w:val="nil"/>
            </w:tcBorders>
            <w:tcMar>
              <w:top w:w="0" w:type="dxa"/>
              <w:left w:w="57" w:type="dxa"/>
              <w:bottom w:w="0" w:type="dxa"/>
              <w:right w:w="57" w:type="dxa"/>
            </w:tcMar>
            <w:hideMark/>
          </w:tcPr>
          <w:p w14:paraId="235105DC"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3,0</w:t>
            </w:r>
          </w:p>
        </w:tc>
        <w:tc>
          <w:tcPr>
            <w:tcW w:w="444" w:type="pct"/>
            <w:tcMar>
              <w:top w:w="0" w:type="dxa"/>
              <w:left w:w="57" w:type="dxa"/>
              <w:bottom w:w="0" w:type="dxa"/>
              <w:right w:w="57" w:type="dxa"/>
            </w:tcMar>
            <w:hideMark/>
          </w:tcPr>
          <w:p w14:paraId="765A9D23"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148,6</w:t>
            </w:r>
          </w:p>
        </w:tc>
        <w:tc>
          <w:tcPr>
            <w:tcW w:w="487" w:type="pct"/>
            <w:tcBorders>
              <w:top w:val="nil"/>
              <w:left w:val="nil"/>
              <w:bottom w:val="nil"/>
              <w:right w:val="single" w:sz="4" w:space="0" w:color="auto"/>
            </w:tcBorders>
            <w:tcMar>
              <w:top w:w="0" w:type="dxa"/>
              <w:left w:w="57" w:type="dxa"/>
              <w:bottom w:w="0" w:type="dxa"/>
              <w:right w:w="57" w:type="dxa"/>
            </w:tcMar>
            <w:hideMark/>
          </w:tcPr>
          <w:p w14:paraId="0D4B4E37"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51,0</w:t>
            </w:r>
          </w:p>
        </w:tc>
        <w:tc>
          <w:tcPr>
            <w:tcW w:w="444" w:type="pct"/>
            <w:tcBorders>
              <w:top w:val="nil"/>
              <w:left w:val="single" w:sz="4" w:space="0" w:color="auto"/>
              <w:bottom w:val="nil"/>
              <w:right w:val="nil"/>
            </w:tcBorders>
            <w:tcMar>
              <w:top w:w="0" w:type="dxa"/>
              <w:left w:w="57" w:type="dxa"/>
              <w:bottom w:w="0" w:type="dxa"/>
              <w:right w:w="57" w:type="dxa"/>
            </w:tcMar>
            <w:hideMark/>
          </w:tcPr>
          <w:p w14:paraId="1D044942"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4,6</w:t>
            </w:r>
          </w:p>
        </w:tc>
        <w:tc>
          <w:tcPr>
            <w:tcW w:w="444" w:type="pct"/>
            <w:tcMar>
              <w:top w:w="0" w:type="dxa"/>
              <w:left w:w="57" w:type="dxa"/>
              <w:bottom w:w="0" w:type="dxa"/>
              <w:right w:w="57" w:type="dxa"/>
            </w:tcMar>
            <w:hideMark/>
          </w:tcPr>
          <w:p w14:paraId="487B2212"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119,9</w:t>
            </w:r>
          </w:p>
        </w:tc>
        <w:tc>
          <w:tcPr>
            <w:tcW w:w="634" w:type="pct"/>
            <w:tcBorders>
              <w:top w:val="nil"/>
              <w:left w:val="nil"/>
              <w:bottom w:val="nil"/>
              <w:right w:val="single" w:sz="4" w:space="0" w:color="auto"/>
            </w:tcBorders>
            <w:tcMar>
              <w:top w:w="0" w:type="dxa"/>
              <w:left w:w="57" w:type="dxa"/>
              <w:bottom w:w="0" w:type="dxa"/>
              <w:right w:w="57" w:type="dxa"/>
            </w:tcMar>
            <w:hideMark/>
          </w:tcPr>
          <w:p w14:paraId="36D6F61D"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75,6</w:t>
            </w:r>
          </w:p>
        </w:tc>
      </w:tr>
      <w:tr w:rsidR="00B91869" w:rsidRPr="00B91869" w14:paraId="64599F42" w14:textId="77777777" w:rsidTr="00EF73C3">
        <w:trPr>
          <w:trHeight w:val="237"/>
        </w:trPr>
        <w:tc>
          <w:tcPr>
            <w:tcW w:w="732" w:type="pct"/>
            <w:tcBorders>
              <w:top w:val="nil"/>
              <w:left w:val="single" w:sz="4" w:space="0" w:color="auto"/>
              <w:bottom w:val="nil"/>
              <w:right w:val="single" w:sz="6" w:space="0" w:color="auto"/>
            </w:tcBorders>
            <w:hideMark/>
          </w:tcPr>
          <w:p w14:paraId="49C6E913" w14:textId="77777777" w:rsidR="00B91869" w:rsidRPr="00B91869" w:rsidRDefault="00B91869" w:rsidP="00B91869">
            <w:pPr>
              <w:widowControl w:val="0"/>
              <w:autoSpaceDE w:val="0"/>
              <w:autoSpaceDN w:val="0"/>
              <w:spacing w:before="20" w:after="0" w:line="160" w:lineRule="exact"/>
              <w:ind w:right="-57"/>
              <w:jc w:val="both"/>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Узбекистан</w:t>
            </w:r>
          </w:p>
        </w:tc>
        <w:tc>
          <w:tcPr>
            <w:tcW w:w="442" w:type="pct"/>
            <w:tcMar>
              <w:top w:w="0" w:type="dxa"/>
              <w:left w:w="57" w:type="dxa"/>
              <w:bottom w:w="0" w:type="dxa"/>
              <w:right w:w="57" w:type="dxa"/>
            </w:tcMar>
            <w:hideMark/>
          </w:tcPr>
          <w:p w14:paraId="6EE84E26"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1282,1</w:t>
            </w:r>
          </w:p>
        </w:tc>
        <w:tc>
          <w:tcPr>
            <w:tcW w:w="443" w:type="pct"/>
            <w:tcMar>
              <w:top w:w="0" w:type="dxa"/>
              <w:left w:w="57" w:type="dxa"/>
              <w:bottom w:w="0" w:type="dxa"/>
              <w:right w:w="57" w:type="dxa"/>
            </w:tcMar>
            <w:hideMark/>
          </w:tcPr>
          <w:p w14:paraId="610AF63F"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96,2</w:t>
            </w:r>
          </w:p>
        </w:tc>
        <w:tc>
          <w:tcPr>
            <w:tcW w:w="486" w:type="pct"/>
            <w:tcBorders>
              <w:top w:val="nil"/>
              <w:left w:val="nil"/>
              <w:bottom w:val="nil"/>
              <w:right w:val="single" w:sz="4" w:space="0" w:color="auto"/>
            </w:tcBorders>
            <w:tcMar>
              <w:top w:w="0" w:type="dxa"/>
              <w:left w:w="57" w:type="dxa"/>
              <w:bottom w:w="0" w:type="dxa"/>
              <w:right w:w="57" w:type="dxa"/>
            </w:tcMar>
            <w:hideMark/>
          </w:tcPr>
          <w:p w14:paraId="7C95C532"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106,0</w:t>
            </w:r>
          </w:p>
        </w:tc>
        <w:tc>
          <w:tcPr>
            <w:tcW w:w="443" w:type="pct"/>
            <w:tcBorders>
              <w:top w:val="nil"/>
              <w:left w:val="single" w:sz="4" w:space="0" w:color="auto"/>
              <w:bottom w:val="nil"/>
              <w:right w:val="nil"/>
            </w:tcBorders>
            <w:tcMar>
              <w:top w:w="0" w:type="dxa"/>
              <w:left w:w="57" w:type="dxa"/>
              <w:bottom w:w="0" w:type="dxa"/>
              <w:right w:w="57" w:type="dxa"/>
            </w:tcMar>
            <w:hideMark/>
          </w:tcPr>
          <w:p w14:paraId="18BB081A"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948,9</w:t>
            </w:r>
          </w:p>
        </w:tc>
        <w:tc>
          <w:tcPr>
            <w:tcW w:w="444" w:type="pct"/>
            <w:tcMar>
              <w:top w:w="0" w:type="dxa"/>
              <w:left w:w="57" w:type="dxa"/>
              <w:bottom w:w="0" w:type="dxa"/>
              <w:right w:w="57" w:type="dxa"/>
            </w:tcMar>
            <w:hideMark/>
          </w:tcPr>
          <w:p w14:paraId="5A328783"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93,7</w:t>
            </w:r>
          </w:p>
        </w:tc>
        <w:tc>
          <w:tcPr>
            <w:tcW w:w="487" w:type="pct"/>
            <w:tcBorders>
              <w:top w:val="nil"/>
              <w:left w:val="nil"/>
              <w:bottom w:val="nil"/>
              <w:right w:val="single" w:sz="4" w:space="0" w:color="auto"/>
            </w:tcBorders>
            <w:tcMar>
              <w:top w:w="0" w:type="dxa"/>
              <w:left w:w="57" w:type="dxa"/>
              <w:bottom w:w="0" w:type="dxa"/>
              <w:right w:w="57" w:type="dxa"/>
            </w:tcMar>
            <w:hideMark/>
          </w:tcPr>
          <w:p w14:paraId="5F85A406"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126,6</w:t>
            </w:r>
          </w:p>
        </w:tc>
        <w:tc>
          <w:tcPr>
            <w:tcW w:w="444" w:type="pct"/>
            <w:tcBorders>
              <w:top w:val="nil"/>
              <w:left w:val="single" w:sz="4" w:space="0" w:color="auto"/>
              <w:bottom w:val="nil"/>
              <w:right w:val="nil"/>
            </w:tcBorders>
            <w:tcMar>
              <w:top w:w="0" w:type="dxa"/>
              <w:left w:w="57" w:type="dxa"/>
              <w:bottom w:w="0" w:type="dxa"/>
              <w:right w:w="57" w:type="dxa"/>
            </w:tcMar>
            <w:hideMark/>
          </w:tcPr>
          <w:p w14:paraId="24F2688D"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243,6</w:t>
            </w:r>
          </w:p>
        </w:tc>
        <w:tc>
          <w:tcPr>
            <w:tcW w:w="444" w:type="pct"/>
            <w:tcMar>
              <w:top w:w="0" w:type="dxa"/>
              <w:left w:w="57" w:type="dxa"/>
              <w:bottom w:w="0" w:type="dxa"/>
              <w:right w:w="57" w:type="dxa"/>
            </w:tcMar>
            <w:hideMark/>
          </w:tcPr>
          <w:p w14:paraId="02A1B20F"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156,1</w:t>
            </w:r>
          </w:p>
        </w:tc>
        <w:tc>
          <w:tcPr>
            <w:tcW w:w="634" w:type="pct"/>
            <w:tcBorders>
              <w:top w:val="nil"/>
              <w:left w:val="nil"/>
              <w:bottom w:val="nil"/>
              <w:right w:val="single" w:sz="4" w:space="0" w:color="auto"/>
            </w:tcBorders>
            <w:tcMar>
              <w:top w:w="0" w:type="dxa"/>
              <w:left w:w="57" w:type="dxa"/>
              <w:bottom w:w="0" w:type="dxa"/>
              <w:right w:w="57" w:type="dxa"/>
            </w:tcMar>
            <w:hideMark/>
          </w:tcPr>
          <w:p w14:paraId="10388BD8" w14:textId="77777777" w:rsidR="00B91869" w:rsidRPr="00B91869" w:rsidRDefault="00B91869" w:rsidP="00B91869">
            <w:pPr>
              <w:autoSpaceDE w:val="0"/>
              <w:autoSpaceDN w:val="0"/>
              <w:spacing w:after="0" w:line="240" w:lineRule="auto"/>
              <w:ind w:left="-57"/>
              <w:jc w:val="right"/>
              <w:rPr>
                <w:spacing w:val="-4"/>
                <w:sz w:val="22"/>
                <w:szCs w:val="20"/>
              </w:rPr>
            </w:pPr>
            <w:r w:rsidRPr="00B91869">
              <w:rPr>
                <w:sz w:val="22"/>
              </w:rPr>
              <w:t>123,2</w:t>
            </w:r>
          </w:p>
        </w:tc>
      </w:tr>
      <w:tr w:rsidR="00B91869" w:rsidRPr="00B91869" w14:paraId="13EA7C0E" w14:textId="77777777" w:rsidTr="00EF73C3">
        <w:trPr>
          <w:trHeight w:val="237"/>
        </w:trPr>
        <w:tc>
          <w:tcPr>
            <w:tcW w:w="732" w:type="pct"/>
            <w:tcBorders>
              <w:top w:val="nil"/>
              <w:left w:val="single" w:sz="4" w:space="0" w:color="auto"/>
              <w:bottom w:val="single" w:sz="4" w:space="0" w:color="auto"/>
              <w:right w:val="single" w:sz="6" w:space="0" w:color="auto"/>
            </w:tcBorders>
            <w:hideMark/>
          </w:tcPr>
          <w:p w14:paraId="5D3F83E3" w14:textId="77777777" w:rsidR="00B91869" w:rsidRPr="00B91869" w:rsidRDefault="00B91869" w:rsidP="00B91869">
            <w:pPr>
              <w:widowControl w:val="0"/>
              <w:autoSpaceDE w:val="0"/>
              <w:autoSpaceDN w:val="0"/>
              <w:spacing w:before="20" w:after="0" w:line="200" w:lineRule="exact"/>
              <w:ind w:right="-57"/>
              <w:jc w:val="both"/>
              <w:rPr>
                <w:rFonts w:eastAsia="Times New Roman"/>
                <w:b/>
                <w:bCs/>
                <w:i/>
                <w:spacing w:val="-6"/>
                <w:sz w:val="22"/>
                <w:szCs w:val="20"/>
                <w:bdr w:val="none" w:sz="0" w:space="0" w:color="auto" w:frame="1"/>
                <w:lang w:eastAsia="ru-RU"/>
              </w:rPr>
            </w:pPr>
            <w:r w:rsidRPr="00B91869">
              <w:rPr>
                <w:rFonts w:eastAsia="Times New Roman"/>
                <w:b/>
                <w:bCs/>
                <w:spacing w:val="-6"/>
                <w:sz w:val="22"/>
                <w:szCs w:val="20"/>
                <w:bdr w:val="none" w:sz="0" w:space="0" w:color="auto" w:frame="1"/>
                <w:lang w:eastAsia="ru-RU"/>
              </w:rPr>
              <w:t>Всего по СНГ</w:t>
            </w:r>
          </w:p>
        </w:tc>
        <w:tc>
          <w:tcPr>
            <w:tcW w:w="442" w:type="pct"/>
            <w:tcBorders>
              <w:top w:val="nil"/>
              <w:left w:val="nil"/>
              <w:bottom w:val="single" w:sz="4" w:space="0" w:color="auto"/>
              <w:right w:val="nil"/>
            </w:tcBorders>
            <w:tcMar>
              <w:top w:w="0" w:type="dxa"/>
              <w:left w:w="57" w:type="dxa"/>
              <w:bottom w:w="0" w:type="dxa"/>
              <w:right w:w="57" w:type="dxa"/>
            </w:tcMar>
            <w:hideMark/>
          </w:tcPr>
          <w:p w14:paraId="68B37E4B"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w:t>
            </w:r>
          </w:p>
        </w:tc>
        <w:tc>
          <w:tcPr>
            <w:tcW w:w="443" w:type="pct"/>
            <w:tcBorders>
              <w:top w:val="nil"/>
              <w:left w:val="nil"/>
              <w:bottom w:val="single" w:sz="4" w:space="0" w:color="auto"/>
              <w:right w:val="nil"/>
            </w:tcBorders>
            <w:tcMar>
              <w:top w:w="0" w:type="dxa"/>
              <w:left w:w="57" w:type="dxa"/>
              <w:bottom w:w="0" w:type="dxa"/>
              <w:right w:w="57" w:type="dxa"/>
            </w:tcMar>
            <w:hideMark/>
          </w:tcPr>
          <w:p w14:paraId="4900F37D"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w:t>
            </w:r>
          </w:p>
        </w:tc>
        <w:tc>
          <w:tcPr>
            <w:tcW w:w="486" w:type="pct"/>
            <w:tcBorders>
              <w:top w:val="nil"/>
              <w:left w:val="nil"/>
              <w:bottom w:val="single" w:sz="4" w:space="0" w:color="auto"/>
              <w:right w:val="single" w:sz="4" w:space="0" w:color="auto"/>
            </w:tcBorders>
            <w:tcMar>
              <w:top w:w="0" w:type="dxa"/>
              <w:left w:w="57" w:type="dxa"/>
              <w:bottom w:w="0" w:type="dxa"/>
              <w:right w:w="57" w:type="dxa"/>
            </w:tcMar>
            <w:hideMark/>
          </w:tcPr>
          <w:p w14:paraId="4489DFFF"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104,6</w:t>
            </w:r>
          </w:p>
        </w:tc>
        <w:tc>
          <w:tcPr>
            <w:tcW w:w="443" w:type="pct"/>
            <w:tcBorders>
              <w:top w:val="nil"/>
              <w:left w:val="single" w:sz="4" w:space="0" w:color="auto"/>
              <w:bottom w:val="single" w:sz="4" w:space="0" w:color="auto"/>
              <w:right w:val="nil"/>
            </w:tcBorders>
            <w:tcMar>
              <w:top w:w="0" w:type="dxa"/>
              <w:left w:w="57" w:type="dxa"/>
              <w:bottom w:w="0" w:type="dxa"/>
              <w:right w:w="57" w:type="dxa"/>
            </w:tcMar>
            <w:hideMark/>
          </w:tcPr>
          <w:p w14:paraId="78630E74"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w:t>
            </w:r>
          </w:p>
        </w:tc>
        <w:tc>
          <w:tcPr>
            <w:tcW w:w="444" w:type="pct"/>
            <w:tcBorders>
              <w:top w:val="nil"/>
              <w:left w:val="nil"/>
              <w:bottom w:val="single" w:sz="4" w:space="0" w:color="auto"/>
              <w:right w:val="nil"/>
            </w:tcBorders>
            <w:tcMar>
              <w:top w:w="0" w:type="dxa"/>
              <w:left w:w="57" w:type="dxa"/>
              <w:bottom w:w="0" w:type="dxa"/>
              <w:right w:w="57" w:type="dxa"/>
            </w:tcMar>
            <w:hideMark/>
          </w:tcPr>
          <w:p w14:paraId="0B2E69A9"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w:t>
            </w:r>
          </w:p>
        </w:tc>
        <w:tc>
          <w:tcPr>
            <w:tcW w:w="487" w:type="pct"/>
            <w:tcBorders>
              <w:top w:val="nil"/>
              <w:left w:val="nil"/>
              <w:bottom w:val="single" w:sz="4" w:space="0" w:color="auto"/>
              <w:right w:val="single" w:sz="4" w:space="0" w:color="auto"/>
            </w:tcBorders>
            <w:tcMar>
              <w:top w:w="0" w:type="dxa"/>
              <w:left w:w="57" w:type="dxa"/>
              <w:bottom w:w="0" w:type="dxa"/>
              <w:right w:w="57" w:type="dxa"/>
            </w:tcMar>
            <w:hideMark/>
          </w:tcPr>
          <w:p w14:paraId="0E983311"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104,2</w:t>
            </w:r>
          </w:p>
        </w:tc>
        <w:tc>
          <w:tcPr>
            <w:tcW w:w="444" w:type="pct"/>
            <w:tcBorders>
              <w:top w:val="nil"/>
              <w:left w:val="single" w:sz="4" w:space="0" w:color="auto"/>
              <w:bottom w:val="single" w:sz="4" w:space="0" w:color="auto"/>
              <w:right w:val="nil"/>
            </w:tcBorders>
            <w:tcMar>
              <w:top w:w="0" w:type="dxa"/>
              <w:left w:w="57" w:type="dxa"/>
              <w:bottom w:w="0" w:type="dxa"/>
              <w:right w:w="57" w:type="dxa"/>
            </w:tcMar>
            <w:hideMark/>
          </w:tcPr>
          <w:p w14:paraId="7FEBCF44"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w:t>
            </w:r>
          </w:p>
        </w:tc>
        <w:tc>
          <w:tcPr>
            <w:tcW w:w="444" w:type="pct"/>
            <w:tcBorders>
              <w:top w:val="nil"/>
              <w:left w:val="nil"/>
              <w:bottom w:val="single" w:sz="4" w:space="0" w:color="auto"/>
              <w:right w:val="nil"/>
            </w:tcBorders>
            <w:tcMar>
              <w:top w:w="0" w:type="dxa"/>
              <w:left w:w="57" w:type="dxa"/>
              <w:bottom w:w="0" w:type="dxa"/>
              <w:right w:w="57" w:type="dxa"/>
            </w:tcMar>
            <w:hideMark/>
          </w:tcPr>
          <w:p w14:paraId="147B5778"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w:t>
            </w:r>
          </w:p>
        </w:tc>
        <w:tc>
          <w:tcPr>
            <w:tcW w:w="634" w:type="pct"/>
            <w:tcBorders>
              <w:top w:val="nil"/>
              <w:left w:val="nil"/>
              <w:bottom w:val="single" w:sz="4" w:space="0" w:color="auto"/>
              <w:right w:val="single" w:sz="4" w:space="0" w:color="auto"/>
            </w:tcBorders>
            <w:tcMar>
              <w:top w:w="0" w:type="dxa"/>
              <w:left w:w="57" w:type="dxa"/>
              <w:bottom w:w="0" w:type="dxa"/>
              <w:right w:w="57" w:type="dxa"/>
            </w:tcMar>
            <w:hideMark/>
          </w:tcPr>
          <w:p w14:paraId="5AD7627F" w14:textId="77777777" w:rsidR="00B91869" w:rsidRPr="00B91869" w:rsidRDefault="00B91869" w:rsidP="00B91869">
            <w:pPr>
              <w:autoSpaceDE w:val="0"/>
              <w:autoSpaceDN w:val="0"/>
              <w:spacing w:after="0" w:line="240" w:lineRule="auto"/>
              <w:ind w:left="-57"/>
              <w:jc w:val="right"/>
              <w:rPr>
                <w:b/>
                <w:spacing w:val="-4"/>
                <w:sz w:val="22"/>
                <w:szCs w:val="20"/>
              </w:rPr>
            </w:pPr>
            <w:r w:rsidRPr="00B91869">
              <w:rPr>
                <w:b/>
                <w:sz w:val="22"/>
              </w:rPr>
              <w:t>101,8</w:t>
            </w:r>
          </w:p>
        </w:tc>
      </w:tr>
    </w:tbl>
    <w:p w14:paraId="25A5D75D" w14:textId="77777777" w:rsidR="00B91869" w:rsidRPr="00B91869" w:rsidRDefault="00B91869" w:rsidP="00B91869">
      <w:pPr>
        <w:spacing w:after="0" w:line="240" w:lineRule="auto"/>
        <w:jc w:val="right"/>
        <w:outlineLvl w:val="0"/>
        <w:rPr>
          <w:sz w:val="24"/>
          <w:szCs w:val="24"/>
          <w:bdr w:val="none" w:sz="0" w:space="0" w:color="auto" w:frame="1"/>
        </w:rPr>
      </w:pPr>
    </w:p>
    <w:p w14:paraId="6643E00D" w14:textId="35BC52D2" w:rsidR="00B91869" w:rsidRPr="00B91869" w:rsidRDefault="00B91869" w:rsidP="00B91869">
      <w:pPr>
        <w:spacing w:after="0" w:line="240" w:lineRule="auto"/>
        <w:ind w:firstLine="7655"/>
        <w:jc w:val="center"/>
        <w:outlineLvl w:val="0"/>
        <w:rPr>
          <w:b/>
          <w:sz w:val="24"/>
          <w:szCs w:val="24"/>
          <w:bdr w:val="none" w:sz="0" w:space="0" w:color="auto" w:frame="1"/>
        </w:rPr>
      </w:pPr>
      <w:bookmarkStart w:id="32" w:name="_Toc193299689"/>
      <w:r w:rsidRPr="00B91869">
        <w:rPr>
          <w:b/>
          <w:sz w:val="24"/>
          <w:szCs w:val="24"/>
          <w:bdr w:val="none" w:sz="0" w:space="0" w:color="auto" w:frame="1"/>
        </w:rPr>
        <w:t>Приложение 5</w:t>
      </w:r>
      <w:r w:rsidRPr="00B91869">
        <w:rPr>
          <w:b/>
          <w:sz w:val="24"/>
          <w:szCs w:val="24"/>
          <w:bdr w:val="none" w:sz="0" w:space="0" w:color="auto" w:frame="1"/>
        </w:rPr>
        <w:br/>
        <w:t>Производство важнейших видов металлургической продукции в 2024</w:t>
      </w:r>
      <w:r w:rsidR="002B1F7B">
        <w:rPr>
          <w:b/>
          <w:sz w:val="24"/>
          <w:szCs w:val="24"/>
          <w:bdr w:val="none" w:sz="0" w:space="0" w:color="auto" w:frame="1"/>
        </w:rPr>
        <w:t xml:space="preserve"> </w:t>
      </w:r>
      <w:r w:rsidRPr="00B91869">
        <w:rPr>
          <w:b/>
          <w:sz w:val="24"/>
          <w:szCs w:val="24"/>
          <w:bdr w:val="none" w:sz="0" w:space="0" w:color="auto" w:frame="1"/>
        </w:rPr>
        <w:t>г.</w:t>
      </w:r>
      <w:bookmarkEnd w:id="32"/>
    </w:p>
    <w:tbl>
      <w:tblPr>
        <w:tblW w:w="9564" w:type="dxa"/>
        <w:tblInd w:w="70" w:type="dxa"/>
        <w:tblLayout w:type="fixed"/>
        <w:tblCellMar>
          <w:left w:w="70" w:type="dxa"/>
          <w:right w:w="70" w:type="dxa"/>
        </w:tblCellMar>
        <w:tblLook w:val="04A0" w:firstRow="1" w:lastRow="0" w:firstColumn="1" w:lastColumn="0" w:noHBand="0" w:noVBand="1"/>
      </w:tblPr>
      <w:tblGrid>
        <w:gridCol w:w="1626"/>
        <w:gridCol w:w="993"/>
        <w:gridCol w:w="1134"/>
        <w:gridCol w:w="1935"/>
        <w:gridCol w:w="1183"/>
        <w:gridCol w:w="992"/>
        <w:gridCol w:w="1701"/>
      </w:tblGrid>
      <w:tr w:rsidR="00B91869" w:rsidRPr="00B91869" w14:paraId="2A7E2BD7" w14:textId="77777777" w:rsidTr="002B1F7B">
        <w:trPr>
          <w:trHeight w:hRule="exact" w:val="284"/>
        </w:trPr>
        <w:tc>
          <w:tcPr>
            <w:tcW w:w="1626" w:type="dxa"/>
            <w:tcBorders>
              <w:top w:val="single" w:sz="4" w:space="0" w:color="auto"/>
              <w:left w:val="single" w:sz="4" w:space="0" w:color="auto"/>
              <w:bottom w:val="nil"/>
              <w:right w:val="single" w:sz="6" w:space="0" w:color="auto"/>
            </w:tcBorders>
          </w:tcPr>
          <w:p w14:paraId="54F747AF" w14:textId="77777777" w:rsidR="00B91869" w:rsidRPr="00B91869" w:rsidRDefault="00B91869" w:rsidP="00B91869">
            <w:pPr>
              <w:autoSpaceDE w:val="0"/>
              <w:autoSpaceDN w:val="0"/>
              <w:spacing w:after="0" w:line="180" w:lineRule="exact"/>
              <w:ind w:firstLine="709"/>
              <w:jc w:val="center"/>
              <w:rPr>
                <w:rFonts w:eastAsia="Times New Roman"/>
                <w:b/>
                <w:i/>
                <w:color w:val="000000"/>
                <w:spacing w:val="-1"/>
                <w:sz w:val="16"/>
                <w:szCs w:val="16"/>
                <w:lang w:eastAsia="ru-RU"/>
              </w:rPr>
            </w:pPr>
          </w:p>
        </w:tc>
        <w:tc>
          <w:tcPr>
            <w:tcW w:w="4062" w:type="dxa"/>
            <w:gridSpan w:val="3"/>
            <w:tcBorders>
              <w:top w:val="single" w:sz="4" w:space="0" w:color="auto"/>
              <w:left w:val="single" w:sz="6" w:space="0" w:color="auto"/>
              <w:bottom w:val="single" w:sz="6" w:space="0" w:color="auto"/>
              <w:right w:val="single" w:sz="6" w:space="0" w:color="auto"/>
            </w:tcBorders>
            <w:vAlign w:val="center"/>
            <w:hideMark/>
          </w:tcPr>
          <w:p w14:paraId="2D85F32B" w14:textId="77777777" w:rsidR="00B91869" w:rsidRPr="00B91869" w:rsidRDefault="00B91869" w:rsidP="00B91869">
            <w:pPr>
              <w:autoSpaceDE w:val="0"/>
              <w:autoSpaceDN w:val="0"/>
              <w:spacing w:after="0" w:line="240" w:lineRule="auto"/>
              <w:ind w:left="-697"/>
              <w:jc w:val="center"/>
              <w:rPr>
                <w:rFonts w:eastAsia="Times New Roman"/>
                <w:bCs/>
                <w:iCs/>
                <w:color w:val="000000"/>
                <w:spacing w:val="-1"/>
                <w:sz w:val="18"/>
                <w:szCs w:val="18"/>
                <w:lang w:eastAsia="ru-RU"/>
              </w:rPr>
            </w:pPr>
            <w:r w:rsidRPr="00B91869">
              <w:rPr>
                <w:rFonts w:eastAsia="Times New Roman"/>
                <w:b/>
                <w:bCs/>
                <w:iCs/>
                <w:color w:val="000000"/>
                <w:spacing w:val="-1"/>
                <w:sz w:val="18"/>
                <w:szCs w:val="18"/>
                <w:lang w:eastAsia="ru-RU"/>
              </w:rPr>
              <w:t>Готовый прокат черных металлов</w:t>
            </w:r>
          </w:p>
        </w:tc>
        <w:tc>
          <w:tcPr>
            <w:tcW w:w="3876" w:type="dxa"/>
            <w:gridSpan w:val="3"/>
            <w:tcBorders>
              <w:top w:val="single" w:sz="4" w:space="0" w:color="auto"/>
              <w:left w:val="single" w:sz="6" w:space="0" w:color="auto"/>
              <w:bottom w:val="single" w:sz="6" w:space="0" w:color="auto"/>
              <w:right w:val="single" w:sz="4" w:space="0" w:color="auto"/>
            </w:tcBorders>
            <w:vAlign w:val="bottom"/>
          </w:tcPr>
          <w:p w14:paraId="06CE965C" w14:textId="77777777" w:rsidR="00B91869" w:rsidRPr="00B91869" w:rsidRDefault="00B91869" w:rsidP="00B91869">
            <w:pPr>
              <w:autoSpaceDE w:val="0"/>
              <w:autoSpaceDN w:val="0"/>
              <w:spacing w:after="0" w:line="240" w:lineRule="auto"/>
              <w:ind w:left="-697"/>
              <w:jc w:val="center"/>
              <w:rPr>
                <w:rFonts w:eastAsia="Times New Roman"/>
                <w:bCs/>
                <w:iCs/>
                <w:color w:val="000000"/>
                <w:spacing w:val="-1"/>
                <w:sz w:val="18"/>
                <w:szCs w:val="18"/>
                <w:lang w:eastAsia="ru-RU"/>
              </w:rPr>
            </w:pPr>
            <w:r w:rsidRPr="00B91869">
              <w:rPr>
                <w:rFonts w:eastAsia="Times New Roman"/>
                <w:b/>
                <w:bCs/>
                <w:iCs/>
                <w:color w:val="000000"/>
                <w:spacing w:val="-1"/>
                <w:sz w:val="18"/>
                <w:szCs w:val="18"/>
                <w:lang w:eastAsia="ru-RU"/>
              </w:rPr>
              <w:t>Трубы из стали</w:t>
            </w:r>
          </w:p>
          <w:p w14:paraId="3E6B03D1" w14:textId="77777777" w:rsidR="00B91869" w:rsidRPr="00B91869" w:rsidRDefault="00B91869" w:rsidP="00B91869">
            <w:pPr>
              <w:autoSpaceDE w:val="0"/>
              <w:autoSpaceDN w:val="0"/>
              <w:spacing w:after="0" w:line="240" w:lineRule="auto"/>
              <w:ind w:left="-697"/>
              <w:jc w:val="center"/>
              <w:rPr>
                <w:rFonts w:eastAsia="Times New Roman"/>
                <w:bCs/>
                <w:iCs/>
                <w:color w:val="000000"/>
                <w:spacing w:val="-1"/>
                <w:sz w:val="18"/>
                <w:szCs w:val="18"/>
                <w:lang w:eastAsia="ru-RU"/>
              </w:rPr>
            </w:pPr>
          </w:p>
        </w:tc>
      </w:tr>
      <w:tr w:rsidR="00B91869" w:rsidRPr="00B91869" w14:paraId="4FC91390" w14:textId="77777777" w:rsidTr="002B1F7B">
        <w:trPr>
          <w:trHeight w:val="350"/>
        </w:trPr>
        <w:tc>
          <w:tcPr>
            <w:tcW w:w="1626" w:type="dxa"/>
            <w:tcBorders>
              <w:top w:val="nil"/>
              <w:left w:val="single" w:sz="4" w:space="0" w:color="auto"/>
              <w:bottom w:val="single" w:sz="6" w:space="0" w:color="auto"/>
              <w:right w:val="single" w:sz="6" w:space="0" w:color="auto"/>
            </w:tcBorders>
          </w:tcPr>
          <w:p w14:paraId="45649273" w14:textId="77777777" w:rsidR="00B91869" w:rsidRPr="00B91869" w:rsidRDefault="00B91869" w:rsidP="00B91869">
            <w:pPr>
              <w:autoSpaceDE w:val="0"/>
              <w:autoSpaceDN w:val="0"/>
              <w:spacing w:after="0" w:line="180" w:lineRule="exact"/>
              <w:ind w:firstLine="709"/>
              <w:jc w:val="center"/>
              <w:rPr>
                <w:rFonts w:eastAsia="Times New Roman"/>
                <w:b/>
                <w:i/>
                <w:color w:val="000000"/>
                <w:spacing w:val="-1"/>
                <w:sz w:val="16"/>
                <w:szCs w:val="16"/>
                <w:lang w:eastAsia="ru-RU"/>
              </w:rPr>
            </w:pPr>
          </w:p>
        </w:tc>
        <w:tc>
          <w:tcPr>
            <w:tcW w:w="993" w:type="dxa"/>
            <w:tcBorders>
              <w:top w:val="nil"/>
              <w:left w:val="single" w:sz="6" w:space="0" w:color="auto"/>
              <w:bottom w:val="single" w:sz="6" w:space="0" w:color="auto"/>
              <w:right w:val="single" w:sz="6" w:space="0" w:color="auto"/>
            </w:tcBorders>
            <w:hideMark/>
          </w:tcPr>
          <w:p w14:paraId="3E531A39" w14:textId="77777777" w:rsidR="00B91869" w:rsidRPr="00B91869" w:rsidRDefault="00B91869" w:rsidP="00B91869">
            <w:pPr>
              <w:autoSpaceDE w:val="0"/>
              <w:autoSpaceDN w:val="0"/>
              <w:spacing w:after="0" w:line="170" w:lineRule="exact"/>
              <w:ind w:left="-57" w:right="-57"/>
              <w:jc w:val="center"/>
              <w:rPr>
                <w:b/>
                <w:sz w:val="16"/>
                <w:szCs w:val="16"/>
              </w:rPr>
            </w:pPr>
            <w:r w:rsidRPr="00B91869">
              <w:rPr>
                <w:b/>
                <w:sz w:val="16"/>
                <w:szCs w:val="16"/>
              </w:rPr>
              <w:t>тыс. тонн</w:t>
            </w:r>
          </w:p>
        </w:tc>
        <w:tc>
          <w:tcPr>
            <w:tcW w:w="1134" w:type="dxa"/>
            <w:tcBorders>
              <w:top w:val="single" w:sz="4" w:space="0" w:color="auto"/>
              <w:left w:val="single" w:sz="4" w:space="0" w:color="auto"/>
              <w:bottom w:val="single" w:sz="6" w:space="0" w:color="auto"/>
              <w:right w:val="single" w:sz="4" w:space="0" w:color="auto"/>
            </w:tcBorders>
            <w:hideMark/>
          </w:tcPr>
          <w:p w14:paraId="1521CB62"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в % к</w:t>
            </w:r>
          </w:p>
          <w:p w14:paraId="4C843DCD" w14:textId="77777777" w:rsidR="00B91869" w:rsidRPr="00B91869" w:rsidRDefault="00B91869" w:rsidP="00B91869">
            <w:pPr>
              <w:autoSpaceDE w:val="0"/>
              <w:autoSpaceDN w:val="0"/>
              <w:spacing w:after="0" w:line="170" w:lineRule="exact"/>
              <w:ind w:left="-57" w:right="-57"/>
              <w:jc w:val="center"/>
              <w:rPr>
                <w:b/>
                <w:sz w:val="16"/>
                <w:szCs w:val="16"/>
              </w:rPr>
            </w:pPr>
            <w:r w:rsidRPr="00B91869">
              <w:rPr>
                <w:b/>
                <w:sz w:val="16"/>
                <w:szCs w:val="16"/>
              </w:rPr>
              <w:t>2023</w:t>
            </w:r>
          </w:p>
        </w:tc>
        <w:tc>
          <w:tcPr>
            <w:tcW w:w="1935" w:type="dxa"/>
            <w:tcBorders>
              <w:top w:val="single" w:sz="4" w:space="0" w:color="auto"/>
              <w:left w:val="single" w:sz="4" w:space="0" w:color="auto"/>
              <w:bottom w:val="single" w:sz="6" w:space="0" w:color="auto"/>
              <w:right w:val="single" w:sz="4" w:space="0" w:color="auto"/>
            </w:tcBorders>
            <w:hideMark/>
          </w:tcPr>
          <w:p w14:paraId="0843BB17" w14:textId="77777777" w:rsidR="00B91869" w:rsidRPr="00B91869" w:rsidRDefault="00B91869" w:rsidP="00B91869">
            <w:pPr>
              <w:autoSpaceDE w:val="0"/>
              <w:autoSpaceDN w:val="0"/>
              <w:spacing w:after="0" w:line="160" w:lineRule="exact"/>
              <w:ind w:left="-54" w:right="-64"/>
              <w:jc w:val="center"/>
              <w:rPr>
                <w:b/>
                <w:i/>
                <w:sz w:val="16"/>
                <w:szCs w:val="16"/>
              </w:rPr>
            </w:pPr>
            <w:proofErr w:type="spellStart"/>
            <w:r w:rsidRPr="00B91869">
              <w:rPr>
                <w:b/>
                <w:i/>
                <w:sz w:val="16"/>
                <w:szCs w:val="16"/>
              </w:rPr>
              <w:t>справочно</w:t>
            </w:r>
            <w:proofErr w:type="spellEnd"/>
            <w:r w:rsidRPr="00B91869">
              <w:rPr>
                <w:b/>
                <w:i/>
                <w:sz w:val="16"/>
                <w:szCs w:val="16"/>
              </w:rPr>
              <w:t>:</w:t>
            </w:r>
          </w:p>
          <w:p w14:paraId="296D1E20"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 в % к</w:t>
            </w:r>
          </w:p>
          <w:p w14:paraId="5A297103" w14:textId="77777777" w:rsidR="00B91869" w:rsidRPr="00B91869" w:rsidRDefault="00B91869" w:rsidP="00B91869">
            <w:pPr>
              <w:autoSpaceDE w:val="0"/>
              <w:autoSpaceDN w:val="0"/>
              <w:spacing w:after="0" w:line="160" w:lineRule="exact"/>
              <w:ind w:left="-57" w:right="-57"/>
              <w:jc w:val="center"/>
              <w:rPr>
                <w:b/>
                <w:sz w:val="16"/>
                <w:szCs w:val="16"/>
              </w:rPr>
            </w:pPr>
            <w:r w:rsidRPr="00B91869">
              <w:rPr>
                <w:b/>
                <w:sz w:val="16"/>
                <w:szCs w:val="16"/>
              </w:rPr>
              <w:t>2022</w:t>
            </w:r>
          </w:p>
        </w:tc>
        <w:tc>
          <w:tcPr>
            <w:tcW w:w="1183" w:type="dxa"/>
            <w:tcBorders>
              <w:top w:val="nil"/>
              <w:left w:val="single" w:sz="6" w:space="0" w:color="auto"/>
              <w:bottom w:val="single" w:sz="6" w:space="0" w:color="auto"/>
              <w:right w:val="single" w:sz="6" w:space="0" w:color="auto"/>
            </w:tcBorders>
            <w:hideMark/>
          </w:tcPr>
          <w:p w14:paraId="02E1738F" w14:textId="77777777" w:rsidR="00B91869" w:rsidRPr="00B91869" w:rsidRDefault="00B91869" w:rsidP="00B91869">
            <w:pPr>
              <w:autoSpaceDE w:val="0"/>
              <w:autoSpaceDN w:val="0"/>
              <w:spacing w:after="0" w:line="170" w:lineRule="exact"/>
              <w:ind w:left="-57" w:right="-57"/>
              <w:jc w:val="center"/>
              <w:rPr>
                <w:b/>
                <w:sz w:val="16"/>
                <w:szCs w:val="16"/>
              </w:rPr>
            </w:pPr>
            <w:r w:rsidRPr="00B91869">
              <w:rPr>
                <w:b/>
                <w:sz w:val="16"/>
                <w:szCs w:val="16"/>
              </w:rPr>
              <w:t>тыс. тонн</w:t>
            </w:r>
          </w:p>
        </w:tc>
        <w:tc>
          <w:tcPr>
            <w:tcW w:w="992" w:type="dxa"/>
            <w:tcBorders>
              <w:top w:val="single" w:sz="4" w:space="0" w:color="auto"/>
              <w:left w:val="single" w:sz="4" w:space="0" w:color="auto"/>
              <w:bottom w:val="single" w:sz="6" w:space="0" w:color="auto"/>
              <w:right w:val="single" w:sz="4" w:space="0" w:color="auto"/>
            </w:tcBorders>
            <w:hideMark/>
          </w:tcPr>
          <w:p w14:paraId="1E1AE4E8"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в % к</w:t>
            </w:r>
          </w:p>
          <w:p w14:paraId="08CC555B" w14:textId="77777777" w:rsidR="00B91869" w:rsidRPr="00B91869" w:rsidRDefault="00B91869" w:rsidP="00B91869">
            <w:pPr>
              <w:autoSpaceDE w:val="0"/>
              <w:autoSpaceDN w:val="0"/>
              <w:spacing w:after="0" w:line="170" w:lineRule="exact"/>
              <w:ind w:left="-57" w:right="-57"/>
              <w:jc w:val="center"/>
              <w:rPr>
                <w:b/>
                <w:sz w:val="16"/>
                <w:szCs w:val="16"/>
              </w:rPr>
            </w:pPr>
            <w:r w:rsidRPr="00B91869">
              <w:rPr>
                <w:b/>
                <w:sz w:val="16"/>
                <w:szCs w:val="16"/>
              </w:rPr>
              <w:t>2023</w:t>
            </w:r>
          </w:p>
        </w:tc>
        <w:tc>
          <w:tcPr>
            <w:tcW w:w="1701" w:type="dxa"/>
            <w:tcBorders>
              <w:top w:val="nil"/>
              <w:left w:val="single" w:sz="4" w:space="0" w:color="auto"/>
              <w:bottom w:val="single" w:sz="4" w:space="0" w:color="auto"/>
              <w:right w:val="single" w:sz="4" w:space="0" w:color="auto"/>
            </w:tcBorders>
            <w:hideMark/>
          </w:tcPr>
          <w:p w14:paraId="21F3299A" w14:textId="77777777" w:rsidR="00B91869" w:rsidRPr="00B91869" w:rsidRDefault="00B91869" w:rsidP="00B91869">
            <w:pPr>
              <w:autoSpaceDE w:val="0"/>
              <w:autoSpaceDN w:val="0"/>
              <w:spacing w:after="0" w:line="160" w:lineRule="exact"/>
              <w:ind w:left="-54" w:right="-64"/>
              <w:jc w:val="center"/>
              <w:rPr>
                <w:b/>
                <w:i/>
                <w:sz w:val="16"/>
                <w:szCs w:val="16"/>
              </w:rPr>
            </w:pPr>
            <w:proofErr w:type="spellStart"/>
            <w:r w:rsidRPr="00B91869">
              <w:rPr>
                <w:b/>
                <w:i/>
                <w:sz w:val="16"/>
                <w:szCs w:val="16"/>
              </w:rPr>
              <w:t>справочно</w:t>
            </w:r>
            <w:proofErr w:type="spellEnd"/>
            <w:r w:rsidRPr="00B91869">
              <w:rPr>
                <w:b/>
                <w:i/>
                <w:sz w:val="16"/>
                <w:szCs w:val="16"/>
              </w:rPr>
              <w:t>:</w:t>
            </w:r>
          </w:p>
          <w:p w14:paraId="088FAC80" w14:textId="77777777" w:rsidR="00B91869" w:rsidRPr="00B91869" w:rsidRDefault="00B91869" w:rsidP="00B91869">
            <w:pPr>
              <w:autoSpaceDE w:val="0"/>
              <w:autoSpaceDN w:val="0"/>
              <w:spacing w:after="0" w:line="160" w:lineRule="exact"/>
              <w:ind w:left="-54" w:right="-64"/>
              <w:jc w:val="center"/>
              <w:rPr>
                <w:b/>
                <w:sz w:val="16"/>
                <w:szCs w:val="16"/>
              </w:rPr>
            </w:pPr>
            <w:r w:rsidRPr="00B91869">
              <w:rPr>
                <w:b/>
                <w:sz w:val="16"/>
                <w:szCs w:val="16"/>
              </w:rPr>
              <w:t>2023 в % к</w:t>
            </w:r>
          </w:p>
          <w:p w14:paraId="0AD95CC8" w14:textId="77777777" w:rsidR="00B91869" w:rsidRPr="00B91869" w:rsidRDefault="00B91869" w:rsidP="00B91869">
            <w:pPr>
              <w:autoSpaceDE w:val="0"/>
              <w:autoSpaceDN w:val="0"/>
              <w:spacing w:after="0" w:line="160" w:lineRule="exact"/>
              <w:ind w:left="-57" w:right="-57"/>
              <w:jc w:val="center"/>
              <w:rPr>
                <w:b/>
                <w:sz w:val="16"/>
                <w:szCs w:val="16"/>
              </w:rPr>
            </w:pPr>
            <w:r w:rsidRPr="00B91869">
              <w:rPr>
                <w:b/>
                <w:sz w:val="16"/>
                <w:szCs w:val="16"/>
              </w:rPr>
              <w:t>2022</w:t>
            </w:r>
          </w:p>
        </w:tc>
      </w:tr>
      <w:tr w:rsidR="00B91869" w:rsidRPr="00B91869" w14:paraId="7B8EE023" w14:textId="77777777" w:rsidTr="002B1F7B">
        <w:trPr>
          <w:trHeight w:hRule="exact" w:val="227"/>
        </w:trPr>
        <w:tc>
          <w:tcPr>
            <w:tcW w:w="1626" w:type="dxa"/>
            <w:tcBorders>
              <w:top w:val="single" w:sz="4" w:space="0" w:color="auto"/>
              <w:left w:val="single" w:sz="4" w:space="0" w:color="auto"/>
              <w:bottom w:val="nil"/>
              <w:right w:val="single" w:sz="6" w:space="0" w:color="auto"/>
            </w:tcBorders>
            <w:vAlign w:val="center"/>
            <w:hideMark/>
          </w:tcPr>
          <w:p w14:paraId="700049E9" w14:textId="77777777" w:rsidR="00B91869" w:rsidRPr="00B91869" w:rsidRDefault="00B91869" w:rsidP="00B91869">
            <w:pPr>
              <w:widowControl w:val="0"/>
              <w:autoSpaceDE w:val="0"/>
              <w:autoSpaceDN w:val="0"/>
              <w:spacing w:after="0" w:line="240" w:lineRule="auto"/>
              <w:ind w:right="-57"/>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Азербайджан</w:t>
            </w:r>
          </w:p>
        </w:tc>
        <w:tc>
          <w:tcPr>
            <w:tcW w:w="993" w:type="dxa"/>
            <w:tcBorders>
              <w:top w:val="single" w:sz="4" w:space="0" w:color="auto"/>
              <w:left w:val="nil"/>
              <w:bottom w:val="nil"/>
              <w:right w:val="nil"/>
            </w:tcBorders>
            <w:vAlign w:val="bottom"/>
            <w:hideMark/>
          </w:tcPr>
          <w:p w14:paraId="56205E3D" w14:textId="77777777" w:rsidR="00B91869" w:rsidRPr="00B91869" w:rsidRDefault="00B91869" w:rsidP="00B91869">
            <w:pPr>
              <w:autoSpaceDE w:val="0"/>
              <w:autoSpaceDN w:val="0"/>
              <w:spacing w:after="0" w:line="240" w:lineRule="auto"/>
              <w:ind w:left="-57"/>
              <w:jc w:val="right"/>
              <w:rPr>
                <w:sz w:val="22"/>
              </w:rPr>
            </w:pPr>
            <w:r w:rsidRPr="00B91869">
              <w:rPr>
                <w:sz w:val="22"/>
              </w:rPr>
              <w:t>334,6</w:t>
            </w:r>
          </w:p>
        </w:tc>
        <w:tc>
          <w:tcPr>
            <w:tcW w:w="1134" w:type="dxa"/>
            <w:tcBorders>
              <w:top w:val="single" w:sz="4" w:space="0" w:color="auto"/>
              <w:left w:val="nil"/>
              <w:bottom w:val="nil"/>
              <w:right w:val="nil"/>
            </w:tcBorders>
            <w:vAlign w:val="bottom"/>
            <w:hideMark/>
          </w:tcPr>
          <w:p w14:paraId="32CC27E6" w14:textId="77777777" w:rsidR="00B91869" w:rsidRPr="00B91869" w:rsidRDefault="00B91869" w:rsidP="00B91869">
            <w:pPr>
              <w:autoSpaceDE w:val="0"/>
              <w:autoSpaceDN w:val="0"/>
              <w:spacing w:after="0" w:line="240" w:lineRule="auto"/>
              <w:ind w:left="-57"/>
              <w:jc w:val="right"/>
              <w:rPr>
                <w:sz w:val="22"/>
              </w:rPr>
            </w:pPr>
            <w:r w:rsidRPr="00B91869">
              <w:rPr>
                <w:sz w:val="22"/>
              </w:rPr>
              <w:t>109,1</w:t>
            </w:r>
          </w:p>
        </w:tc>
        <w:tc>
          <w:tcPr>
            <w:tcW w:w="1935" w:type="dxa"/>
            <w:tcBorders>
              <w:top w:val="single" w:sz="4" w:space="0" w:color="auto"/>
              <w:left w:val="nil"/>
              <w:bottom w:val="nil"/>
              <w:right w:val="single" w:sz="4" w:space="0" w:color="auto"/>
            </w:tcBorders>
            <w:vAlign w:val="bottom"/>
            <w:hideMark/>
          </w:tcPr>
          <w:p w14:paraId="5D235EF2" w14:textId="77777777" w:rsidR="00B91869" w:rsidRPr="00B91869" w:rsidRDefault="00B91869" w:rsidP="00B91869">
            <w:pPr>
              <w:autoSpaceDE w:val="0"/>
              <w:autoSpaceDN w:val="0"/>
              <w:spacing w:after="0" w:line="240" w:lineRule="auto"/>
              <w:ind w:left="-57"/>
              <w:jc w:val="right"/>
              <w:rPr>
                <w:sz w:val="22"/>
              </w:rPr>
            </w:pPr>
            <w:r w:rsidRPr="00B91869">
              <w:rPr>
                <w:sz w:val="22"/>
              </w:rPr>
              <w:t>88,1</w:t>
            </w:r>
          </w:p>
        </w:tc>
        <w:tc>
          <w:tcPr>
            <w:tcW w:w="1183" w:type="dxa"/>
            <w:tcBorders>
              <w:top w:val="single" w:sz="4" w:space="0" w:color="auto"/>
              <w:left w:val="single" w:sz="4" w:space="0" w:color="auto"/>
              <w:bottom w:val="nil"/>
              <w:right w:val="nil"/>
            </w:tcBorders>
            <w:vAlign w:val="bottom"/>
            <w:hideMark/>
          </w:tcPr>
          <w:p w14:paraId="30FE5331" w14:textId="77777777" w:rsidR="00B91869" w:rsidRPr="00B91869" w:rsidRDefault="00B91869" w:rsidP="00B91869">
            <w:pPr>
              <w:autoSpaceDE w:val="0"/>
              <w:autoSpaceDN w:val="0"/>
              <w:spacing w:after="0" w:line="240" w:lineRule="auto"/>
              <w:ind w:left="-57"/>
              <w:jc w:val="right"/>
              <w:rPr>
                <w:sz w:val="22"/>
              </w:rPr>
            </w:pPr>
            <w:r w:rsidRPr="00B91869">
              <w:rPr>
                <w:sz w:val="22"/>
              </w:rPr>
              <w:t>112,9</w:t>
            </w:r>
          </w:p>
        </w:tc>
        <w:tc>
          <w:tcPr>
            <w:tcW w:w="992" w:type="dxa"/>
            <w:tcBorders>
              <w:top w:val="single" w:sz="4" w:space="0" w:color="auto"/>
              <w:left w:val="nil"/>
              <w:bottom w:val="nil"/>
              <w:right w:val="nil"/>
            </w:tcBorders>
            <w:vAlign w:val="bottom"/>
            <w:hideMark/>
          </w:tcPr>
          <w:p w14:paraId="27CA3A25" w14:textId="77777777" w:rsidR="00B91869" w:rsidRPr="00B91869" w:rsidRDefault="00B91869" w:rsidP="00B91869">
            <w:pPr>
              <w:spacing w:after="0" w:line="240" w:lineRule="auto"/>
              <w:ind w:left="-57"/>
              <w:jc w:val="right"/>
              <w:rPr>
                <w:sz w:val="22"/>
              </w:rPr>
            </w:pPr>
            <w:r w:rsidRPr="00B91869">
              <w:rPr>
                <w:sz w:val="22"/>
              </w:rPr>
              <w:t>38,0</w:t>
            </w:r>
          </w:p>
        </w:tc>
        <w:tc>
          <w:tcPr>
            <w:tcW w:w="1701" w:type="dxa"/>
            <w:tcBorders>
              <w:top w:val="single" w:sz="4" w:space="0" w:color="auto"/>
              <w:left w:val="nil"/>
              <w:bottom w:val="nil"/>
              <w:right w:val="single" w:sz="4" w:space="0" w:color="auto"/>
            </w:tcBorders>
            <w:vAlign w:val="bottom"/>
            <w:hideMark/>
          </w:tcPr>
          <w:p w14:paraId="142571E3" w14:textId="77777777" w:rsidR="00B91869" w:rsidRPr="00B91869" w:rsidRDefault="00B91869" w:rsidP="00B91869">
            <w:pPr>
              <w:spacing w:after="0" w:line="240" w:lineRule="auto"/>
              <w:ind w:left="-57"/>
              <w:jc w:val="right"/>
              <w:rPr>
                <w:sz w:val="22"/>
              </w:rPr>
            </w:pPr>
            <w:r w:rsidRPr="00B91869">
              <w:rPr>
                <w:sz w:val="22"/>
              </w:rPr>
              <w:t>в 2,1 р.</w:t>
            </w:r>
          </w:p>
        </w:tc>
      </w:tr>
      <w:tr w:rsidR="00B91869" w:rsidRPr="00B91869" w14:paraId="2324648A" w14:textId="77777777" w:rsidTr="002B1F7B">
        <w:trPr>
          <w:trHeight w:hRule="exact" w:val="227"/>
        </w:trPr>
        <w:tc>
          <w:tcPr>
            <w:tcW w:w="1626" w:type="dxa"/>
            <w:tcBorders>
              <w:top w:val="nil"/>
              <w:left w:val="single" w:sz="4" w:space="0" w:color="auto"/>
              <w:bottom w:val="nil"/>
              <w:right w:val="single" w:sz="6" w:space="0" w:color="auto"/>
            </w:tcBorders>
            <w:vAlign w:val="center"/>
            <w:hideMark/>
          </w:tcPr>
          <w:p w14:paraId="33399447" w14:textId="77777777" w:rsidR="00B91869" w:rsidRPr="00B91869" w:rsidRDefault="00B91869" w:rsidP="00B91869">
            <w:pPr>
              <w:widowControl w:val="0"/>
              <w:autoSpaceDE w:val="0"/>
              <w:autoSpaceDN w:val="0"/>
              <w:spacing w:after="0" w:line="240" w:lineRule="auto"/>
              <w:ind w:right="-57"/>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Армения</w:t>
            </w:r>
          </w:p>
        </w:tc>
        <w:tc>
          <w:tcPr>
            <w:tcW w:w="993" w:type="dxa"/>
            <w:vAlign w:val="bottom"/>
            <w:hideMark/>
          </w:tcPr>
          <w:p w14:paraId="42FA417B"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134" w:type="dxa"/>
            <w:vAlign w:val="bottom"/>
            <w:hideMark/>
          </w:tcPr>
          <w:p w14:paraId="15AEF5C9"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935" w:type="dxa"/>
            <w:tcBorders>
              <w:top w:val="nil"/>
              <w:left w:val="nil"/>
              <w:bottom w:val="nil"/>
              <w:right w:val="single" w:sz="4" w:space="0" w:color="auto"/>
            </w:tcBorders>
            <w:vAlign w:val="bottom"/>
            <w:hideMark/>
          </w:tcPr>
          <w:p w14:paraId="7417DB49"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183" w:type="dxa"/>
            <w:tcBorders>
              <w:top w:val="nil"/>
              <w:left w:val="single" w:sz="4" w:space="0" w:color="auto"/>
              <w:bottom w:val="nil"/>
              <w:right w:val="nil"/>
            </w:tcBorders>
            <w:vAlign w:val="bottom"/>
            <w:hideMark/>
          </w:tcPr>
          <w:p w14:paraId="5244735C" w14:textId="77777777" w:rsidR="00B91869" w:rsidRPr="00B91869" w:rsidRDefault="00B91869" w:rsidP="00B91869">
            <w:pPr>
              <w:autoSpaceDE w:val="0"/>
              <w:autoSpaceDN w:val="0"/>
              <w:spacing w:after="0" w:line="240" w:lineRule="auto"/>
              <w:ind w:left="-57"/>
              <w:jc w:val="right"/>
              <w:rPr>
                <w:sz w:val="22"/>
              </w:rPr>
            </w:pPr>
            <w:r w:rsidRPr="00B91869">
              <w:rPr>
                <w:sz w:val="22"/>
              </w:rPr>
              <w:t>24,8</w:t>
            </w:r>
          </w:p>
        </w:tc>
        <w:tc>
          <w:tcPr>
            <w:tcW w:w="992" w:type="dxa"/>
            <w:vAlign w:val="bottom"/>
            <w:hideMark/>
          </w:tcPr>
          <w:p w14:paraId="270A635F" w14:textId="77777777" w:rsidR="00B91869" w:rsidRPr="00B91869" w:rsidRDefault="00B91869" w:rsidP="00B91869">
            <w:pPr>
              <w:autoSpaceDE w:val="0"/>
              <w:autoSpaceDN w:val="0"/>
              <w:spacing w:after="0" w:line="240" w:lineRule="auto"/>
              <w:ind w:left="-57"/>
              <w:jc w:val="right"/>
              <w:rPr>
                <w:sz w:val="22"/>
              </w:rPr>
            </w:pPr>
            <w:r w:rsidRPr="00B91869">
              <w:rPr>
                <w:sz w:val="22"/>
              </w:rPr>
              <w:t>116,4</w:t>
            </w:r>
          </w:p>
        </w:tc>
        <w:tc>
          <w:tcPr>
            <w:tcW w:w="1701" w:type="dxa"/>
            <w:tcBorders>
              <w:top w:val="nil"/>
              <w:left w:val="nil"/>
              <w:bottom w:val="nil"/>
              <w:right w:val="single" w:sz="4" w:space="0" w:color="auto"/>
            </w:tcBorders>
            <w:vAlign w:val="bottom"/>
            <w:hideMark/>
          </w:tcPr>
          <w:p w14:paraId="5492E9E9" w14:textId="77777777" w:rsidR="00B91869" w:rsidRPr="00B91869" w:rsidRDefault="00B91869" w:rsidP="00B91869">
            <w:pPr>
              <w:autoSpaceDE w:val="0"/>
              <w:autoSpaceDN w:val="0"/>
              <w:spacing w:after="0" w:line="240" w:lineRule="auto"/>
              <w:ind w:left="-57"/>
              <w:jc w:val="right"/>
              <w:rPr>
                <w:sz w:val="22"/>
              </w:rPr>
            </w:pPr>
            <w:r w:rsidRPr="00B91869">
              <w:rPr>
                <w:sz w:val="22"/>
              </w:rPr>
              <w:t>143,9</w:t>
            </w:r>
          </w:p>
        </w:tc>
      </w:tr>
      <w:tr w:rsidR="00B91869" w:rsidRPr="00B91869" w14:paraId="21B66BC7" w14:textId="77777777" w:rsidTr="002B1F7B">
        <w:trPr>
          <w:trHeight w:hRule="exact" w:val="227"/>
        </w:trPr>
        <w:tc>
          <w:tcPr>
            <w:tcW w:w="1626" w:type="dxa"/>
            <w:tcBorders>
              <w:top w:val="nil"/>
              <w:left w:val="single" w:sz="4" w:space="0" w:color="auto"/>
              <w:bottom w:val="nil"/>
              <w:right w:val="single" w:sz="6" w:space="0" w:color="auto"/>
            </w:tcBorders>
            <w:vAlign w:val="center"/>
            <w:hideMark/>
          </w:tcPr>
          <w:p w14:paraId="4631D441" w14:textId="77777777" w:rsidR="00B91869" w:rsidRPr="00B91869" w:rsidRDefault="00B91869" w:rsidP="00B91869">
            <w:pPr>
              <w:widowControl w:val="0"/>
              <w:autoSpaceDE w:val="0"/>
              <w:autoSpaceDN w:val="0"/>
              <w:spacing w:after="0" w:line="240" w:lineRule="auto"/>
              <w:ind w:right="-57"/>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Беларусь</w:t>
            </w:r>
          </w:p>
        </w:tc>
        <w:tc>
          <w:tcPr>
            <w:tcW w:w="993" w:type="dxa"/>
            <w:vAlign w:val="bottom"/>
            <w:hideMark/>
          </w:tcPr>
          <w:p w14:paraId="00A89E74"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134" w:type="dxa"/>
            <w:vAlign w:val="bottom"/>
            <w:hideMark/>
          </w:tcPr>
          <w:p w14:paraId="5FD37DA3"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935" w:type="dxa"/>
            <w:tcBorders>
              <w:top w:val="nil"/>
              <w:left w:val="nil"/>
              <w:bottom w:val="nil"/>
              <w:right w:val="single" w:sz="4" w:space="0" w:color="auto"/>
            </w:tcBorders>
            <w:vAlign w:val="bottom"/>
            <w:hideMark/>
          </w:tcPr>
          <w:p w14:paraId="4F87CA94"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183" w:type="dxa"/>
            <w:tcBorders>
              <w:top w:val="nil"/>
              <w:left w:val="single" w:sz="4" w:space="0" w:color="auto"/>
              <w:bottom w:val="nil"/>
              <w:right w:val="nil"/>
            </w:tcBorders>
            <w:vAlign w:val="bottom"/>
            <w:hideMark/>
          </w:tcPr>
          <w:p w14:paraId="27737871"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992" w:type="dxa"/>
            <w:vAlign w:val="bottom"/>
            <w:hideMark/>
          </w:tcPr>
          <w:p w14:paraId="13E05760"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c>
          <w:tcPr>
            <w:tcW w:w="1701" w:type="dxa"/>
            <w:tcBorders>
              <w:top w:val="nil"/>
              <w:left w:val="nil"/>
              <w:bottom w:val="nil"/>
              <w:right w:val="single" w:sz="4" w:space="0" w:color="auto"/>
            </w:tcBorders>
            <w:vAlign w:val="bottom"/>
            <w:hideMark/>
          </w:tcPr>
          <w:p w14:paraId="2084CCED" w14:textId="77777777" w:rsidR="00B91869" w:rsidRPr="00B91869" w:rsidRDefault="00B91869" w:rsidP="00B91869">
            <w:pPr>
              <w:autoSpaceDE w:val="0"/>
              <w:autoSpaceDN w:val="0"/>
              <w:spacing w:after="0" w:line="240" w:lineRule="auto"/>
              <w:ind w:left="-57"/>
              <w:jc w:val="right"/>
              <w:rPr>
                <w:sz w:val="22"/>
              </w:rPr>
            </w:pPr>
            <w:r w:rsidRPr="00B91869">
              <w:rPr>
                <w:sz w:val="22"/>
              </w:rPr>
              <w:t>…</w:t>
            </w:r>
          </w:p>
        </w:tc>
      </w:tr>
      <w:tr w:rsidR="00B91869" w:rsidRPr="00B91869" w14:paraId="108A4CA6" w14:textId="77777777" w:rsidTr="002B1F7B">
        <w:trPr>
          <w:trHeight w:hRule="exact" w:val="227"/>
        </w:trPr>
        <w:tc>
          <w:tcPr>
            <w:tcW w:w="1626" w:type="dxa"/>
            <w:tcBorders>
              <w:top w:val="nil"/>
              <w:left w:val="single" w:sz="4" w:space="0" w:color="auto"/>
              <w:bottom w:val="nil"/>
              <w:right w:val="single" w:sz="6" w:space="0" w:color="auto"/>
            </w:tcBorders>
            <w:vAlign w:val="center"/>
            <w:hideMark/>
          </w:tcPr>
          <w:p w14:paraId="6E51764D" w14:textId="77777777" w:rsidR="00B91869" w:rsidRPr="00B91869" w:rsidRDefault="00B91869" w:rsidP="00B91869">
            <w:pPr>
              <w:widowControl w:val="0"/>
              <w:autoSpaceDE w:val="0"/>
              <w:autoSpaceDN w:val="0"/>
              <w:spacing w:after="0" w:line="240" w:lineRule="auto"/>
              <w:ind w:right="-57"/>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Казахстан</w:t>
            </w:r>
          </w:p>
        </w:tc>
        <w:tc>
          <w:tcPr>
            <w:tcW w:w="993" w:type="dxa"/>
            <w:vAlign w:val="center"/>
            <w:hideMark/>
          </w:tcPr>
          <w:p w14:paraId="46344CFA" w14:textId="77777777" w:rsidR="00B91869" w:rsidRPr="00B91869" w:rsidRDefault="00B91869" w:rsidP="00B91869">
            <w:pPr>
              <w:autoSpaceDE w:val="0"/>
              <w:autoSpaceDN w:val="0"/>
              <w:spacing w:after="0" w:line="240" w:lineRule="auto"/>
              <w:ind w:left="-57"/>
              <w:jc w:val="right"/>
              <w:rPr>
                <w:sz w:val="22"/>
              </w:rPr>
            </w:pPr>
            <w:r w:rsidRPr="00B91869">
              <w:rPr>
                <w:sz w:val="22"/>
              </w:rPr>
              <w:t>2901,7</w:t>
            </w:r>
          </w:p>
        </w:tc>
        <w:tc>
          <w:tcPr>
            <w:tcW w:w="1134" w:type="dxa"/>
            <w:vAlign w:val="bottom"/>
            <w:hideMark/>
          </w:tcPr>
          <w:p w14:paraId="5F79E6F7" w14:textId="77777777" w:rsidR="00B91869" w:rsidRPr="00B91869" w:rsidRDefault="00B91869" w:rsidP="00B91869">
            <w:pPr>
              <w:autoSpaceDE w:val="0"/>
              <w:autoSpaceDN w:val="0"/>
              <w:spacing w:after="0" w:line="240" w:lineRule="auto"/>
              <w:ind w:left="-57"/>
              <w:jc w:val="right"/>
              <w:rPr>
                <w:sz w:val="22"/>
              </w:rPr>
            </w:pPr>
            <w:r w:rsidRPr="00B91869">
              <w:rPr>
                <w:sz w:val="22"/>
              </w:rPr>
              <w:t>118,2</w:t>
            </w:r>
          </w:p>
        </w:tc>
        <w:tc>
          <w:tcPr>
            <w:tcW w:w="1935" w:type="dxa"/>
            <w:tcBorders>
              <w:top w:val="nil"/>
              <w:left w:val="nil"/>
              <w:bottom w:val="nil"/>
              <w:right w:val="single" w:sz="4" w:space="0" w:color="auto"/>
            </w:tcBorders>
            <w:vAlign w:val="bottom"/>
            <w:hideMark/>
          </w:tcPr>
          <w:p w14:paraId="629E6AE5" w14:textId="77777777" w:rsidR="00B91869" w:rsidRPr="00B91869" w:rsidRDefault="00B91869" w:rsidP="00B91869">
            <w:pPr>
              <w:autoSpaceDE w:val="0"/>
              <w:autoSpaceDN w:val="0"/>
              <w:spacing w:after="0" w:line="240" w:lineRule="auto"/>
              <w:ind w:left="-57"/>
              <w:jc w:val="right"/>
              <w:rPr>
                <w:sz w:val="22"/>
              </w:rPr>
            </w:pPr>
            <w:r w:rsidRPr="00B91869">
              <w:rPr>
                <w:sz w:val="22"/>
              </w:rPr>
              <w:t>95,1</w:t>
            </w:r>
          </w:p>
        </w:tc>
        <w:tc>
          <w:tcPr>
            <w:tcW w:w="1183" w:type="dxa"/>
            <w:tcBorders>
              <w:top w:val="nil"/>
              <w:left w:val="single" w:sz="4" w:space="0" w:color="auto"/>
              <w:bottom w:val="nil"/>
              <w:right w:val="nil"/>
            </w:tcBorders>
            <w:vAlign w:val="bottom"/>
            <w:hideMark/>
          </w:tcPr>
          <w:p w14:paraId="7277B2DF" w14:textId="77777777" w:rsidR="00B91869" w:rsidRPr="00B91869" w:rsidRDefault="00B91869" w:rsidP="00B91869">
            <w:pPr>
              <w:autoSpaceDE w:val="0"/>
              <w:autoSpaceDN w:val="0"/>
              <w:spacing w:after="0" w:line="240" w:lineRule="auto"/>
              <w:ind w:left="-57"/>
              <w:jc w:val="right"/>
              <w:rPr>
                <w:sz w:val="22"/>
              </w:rPr>
            </w:pPr>
            <w:r w:rsidRPr="00B91869">
              <w:rPr>
                <w:sz w:val="22"/>
              </w:rPr>
              <w:t>255,1</w:t>
            </w:r>
          </w:p>
        </w:tc>
        <w:tc>
          <w:tcPr>
            <w:tcW w:w="992" w:type="dxa"/>
            <w:vAlign w:val="bottom"/>
            <w:hideMark/>
          </w:tcPr>
          <w:p w14:paraId="7516137D" w14:textId="77777777" w:rsidR="00B91869" w:rsidRPr="00B91869" w:rsidRDefault="00B91869" w:rsidP="00B91869">
            <w:pPr>
              <w:autoSpaceDE w:val="0"/>
              <w:autoSpaceDN w:val="0"/>
              <w:spacing w:after="0" w:line="240" w:lineRule="auto"/>
              <w:ind w:left="-57"/>
              <w:jc w:val="right"/>
              <w:rPr>
                <w:sz w:val="22"/>
              </w:rPr>
            </w:pPr>
            <w:r w:rsidRPr="00B91869">
              <w:rPr>
                <w:sz w:val="22"/>
              </w:rPr>
              <w:t>80,4</w:t>
            </w:r>
          </w:p>
        </w:tc>
        <w:tc>
          <w:tcPr>
            <w:tcW w:w="1701" w:type="dxa"/>
            <w:tcBorders>
              <w:top w:val="nil"/>
              <w:left w:val="nil"/>
              <w:bottom w:val="nil"/>
              <w:right w:val="single" w:sz="4" w:space="0" w:color="auto"/>
            </w:tcBorders>
            <w:vAlign w:val="bottom"/>
            <w:hideMark/>
          </w:tcPr>
          <w:p w14:paraId="6AF693A0" w14:textId="77777777" w:rsidR="00B91869" w:rsidRPr="00B91869" w:rsidRDefault="00B91869" w:rsidP="00B91869">
            <w:pPr>
              <w:autoSpaceDE w:val="0"/>
              <w:autoSpaceDN w:val="0"/>
              <w:spacing w:after="0" w:line="240" w:lineRule="auto"/>
              <w:ind w:left="-57"/>
              <w:jc w:val="right"/>
              <w:rPr>
                <w:sz w:val="22"/>
              </w:rPr>
            </w:pPr>
            <w:r w:rsidRPr="00B91869">
              <w:rPr>
                <w:sz w:val="22"/>
              </w:rPr>
              <w:t>125,9</w:t>
            </w:r>
          </w:p>
        </w:tc>
      </w:tr>
      <w:tr w:rsidR="00B91869" w:rsidRPr="00B91869" w14:paraId="204CC6FA" w14:textId="77777777" w:rsidTr="002B1F7B">
        <w:trPr>
          <w:trHeight w:hRule="exact" w:val="227"/>
        </w:trPr>
        <w:tc>
          <w:tcPr>
            <w:tcW w:w="1626" w:type="dxa"/>
            <w:tcBorders>
              <w:top w:val="nil"/>
              <w:left w:val="single" w:sz="4" w:space="0" w:color="auto"/>
              <w:bottom w:val="nil"/>
              <w:right w:val="single" w:sz="6" w:space="0" w:color="auto"/>
            </w:tcBorders>
            <w:vAlign w:val="center"/>
            <w:hideMark/>
          </w:tcPr>
          <w:p w14:paraId="24AB48F5" w14:textId="77777777" w:rsidR="00B91869" w:rsidRPr="00B91869" w:rsidRDefault="00B91869" w:rsidP="00B91869">
            <w:pPr>
              <w:widowControl w:val="0"/>
              <w:autoSpaceDE w:val="0"/>
              <w:autoSpaceDN w:val="0"/>
              <w:spacing w:after="0" w:line="240" w:lineRule="auto"/>
              <w:ind w:right="-57"/>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Россия</w:t>
            </w:r>
          </w:p>
        </w:tc>
        <w:tc>
          <w:tcPr>
            <w:tcW w:w="993" w:type="dxa"/>
            <w:vAlign w:val="bottom"/>
            <w:hideMark/>
          </w:tcPr>
          <w:p w14:paraId="5A1AB1E0" w14:textId="77777777" w:rsidR="00B91869" w:rsidRPr="00B91869" w:rsidRDefault="00B91869" w:rsidP="00B91869">
            <w:pPr>
              <w:autoSpaceDE w:val="0"/>
              <w:autoSpaceDN w:val="0"/>
              <w:spacing w:after="0" w:line="240" w:lineRule="auto"/>
              <w:ind w:left="-57"/>
              <w:jc w:val="right"/>
              <w:rPr>
                <w:sz w:val="22"/>
              </w:rPr>
            </w:pPr>
            <w:r w:rsidRPr="00B91869">
              <w:rPr>
                <w:sz w:val="22"/>
              </w:rPr>
              <w:t>59867,6</w:t>
            </w:r>
          </w:p>
        </w:tc>
        <w:tc>
          <w:tcPr>
            <w:tcW w:w="1134" w:type="dxa"/>
            <w:vAlign w:val="bottom"/>
            <w:hideMark/>
          </w:tcPr>
          <w:p w14:paraId="4D26B42B" w14:textId="77777777" w:rsidR="00B91869" w:rsidRPr="00B91869" w:rsidRDefault="00B91869" w:rsidP="00B91869">
            <w:pPr>
              <w:autoSpaceDE w:val="0"/>
              <w:autoSpaceDN w:val="0"/>
              <w:spacing w:after="0" w:line="240" w:lineRule="auto"/>
              <w:ind w:left="-57"/>
              <w:jc w:val="right"/>
              <w:rPr>
                <w:sz w:val="22"/>
              </w:rPr>
            </w:pPr>
            <w:r w:rsidRPr="00B91869">
              <w:rPr>
                <w:sz w:val="22"/>
              </w:rPr>
              <w:t>92,8</w:t>
            </w:r>
          </w:p>
        </w:tc>
        <w:tc>
          <w:tcPr>
            <w:tcW w:w="1935" w:type="dxa"/>
            <w:tcBorders>
              <w:top w:val="nil"/>
              <w:left w:val="nil"/>
              <w:bottom w:val="nil"/>
              <w:right w:val="single" w:sz="4" w:space="0" w:color="auto"/>
            </w:tcBorders>
            <w:vAlign w:val="bottom"/>
            <w:hideMark/>
          </w:tcPr>
          <w:p w14:paraId="60DAAEA2" w14:textId="77777777" w:rsidR="00B91869" w:rsidRPr="00B91869" w:rsidRDefault="00B91869" w:rsidP="00B91869">
            <w:pPr>
              <w:autoSpaceDE w:val="0"/>
              <w:autoSpaceDN w:val="0"/>
              <w:spacing w:after="0" w:line="240" w:lineRule="auto"/>
              <w:ind w:left="-57"/>
              <w:jc w:val="right"/>
              <w:rPr>
                <w:sz w:val="22"/>
              </w:rPr>
            </w:pPr>
            <w:r w:rsidRPr="00B91869">
              <w:rPr>
                <w:sz w:val="22"/>
              </w:rPr>
              <w:t>104,6</w:t>
            </w:r>
          </w:p>
        </w:tc>
        <w:tc>
          <w:tcPr>
            <w:tcW w:w="1183" w:type="dxa"/>
            <w:tcBorders>
              <w:top w:val="nil"/>
              <w:left w:val="single" w:sz="4" w:space="0" w:color="auto"/>
              <w:bottom w:val="nil"/>
              <w:right w:val="nil"/>
            </w:tcBorders>
            <w:vAlign w:val="bottom"/>
            <w:hideMark/>
          </w:tcPr>
          <w:p w14:paraId="406A74F6" w14:textId="77777777" w:rsidR="00B91869" w:rsidRPr="00B91869" w:rsidRDefault="00B91869" w:rsidP="00B91869">
            <w:pPr>
              <w:autoSpaceDE w:val="0"/>
              <w:autoSpaceDN w:val="0"/>
              <w:spacing w:after="0" w:line="240" w:lineRule="auto"/>
              <w:ind w:left="-57"/>
              <w:jc w:val="right"/>
              <w:rPr>
                <w:sz w:val="22"/>
              </w:rPr>
            </w:pPr>
            <w:r w:rsidRPr="00B91869">
              <w:rPr>
                <w:sz w:val="22"/>
              </w:rPr>
              <w:t>7081,6</w:t>
            </w:r>
          </w:p>
        </w:tc>
        <w:tc>
          <w:tcPr>
            <w:tcW w:w="992" w:type="dxa"/>
            <w:vAlign w:val="bottom"/>
            <w:hideMark/>
          </w:tcPr>
          <w:p w14:paraId="4F15E1B9" w14:textId="77777777" w:rsidR="00B91869" w:rsidRPr="00B91869" w:rsidRDefault="00B91869" w:rsidP="00B91869">
            <w:pPr>
              <w:autoSpaceDE w:val="0"/>
              <w:autoSpaceDN w:val="0"/>
              <w:spacing w:after="0" w:line="240" w:lineRule="auto"/>
              <w:ind w:left="-57"/>
              <w:jc w:val="right"/>
              <w:rPr>
                <w:sz w:val="22"/>
              </w:rPr>
            </w:pPr>
            <w:r w:rsidRPr="00B91869">
              <w:rPr>
                <w:sz w:val="22"/>
              </w:rPr>
              <w:t>96,2</w:t>
            </w:r>
          </w:p>
        </w:tc>
        <w:tc>
          <w:tcPr>
            <w:tcW w:w="1701" w:type="dxa"/>
            <w:tcBorders>
              <w:top w:val="nil"/>
              <w:left w:val="nil"/>
              <w:bottom w:val="nil"/>
              <w:right w:val="single" w:sz="4" w:space="0" w:color="auto"/>
            </w:tcBorders>
            <w:vAlign w:val="bottom"/>
            <w:hideMark/>
          </w:tcPr>
          <w:p w14:paraId="158166AD" w14:textId="77777777" w:rsidR="00B91869" w:rsidRPr="00B91869" w:rsidRDefault="00B91869" w:rsidP="00B91869">
            <w:pPr>
              <w:autoSpaceDE w:val="0"/>
              <w:autoSpaceDN w:val="0"/>
              <w:spacing w:after="0" w:line="240" w:lineRule="auto"/>
              <w:ind w:left="-57"/>
              <w:jc w:val="right"/>
              <w:rPr>
                <w:sz w:val="22"/>
              </w:rPr>
            </w:pPr>
            <w:r w:rsidRPr="00B91869">
              <w:rPr>
                <w:sz w:val="22"/>
              </w:rPr>
              <w:t>112,7</w:t>
            </w:r>
          </w:p>
        </w:tc>
      </w:tr>
      <w:tr w:rsidR="00B91869" w:rsidRPr="00B91869" w14:paraId="6898C21B" w14:textId="77777777" w:rsidTr="002B1F7B">
        <w:trPr>
          <w:trHeight w:hRule="exact" w:val="227"/>
        </w:trPr>
        <w:tc>
          <w:tcPr>
            <w:tcW w:w="1626" w:type="dxa"/>
            <w:tcBorders>
              <w:top w:val="nil"/>
              <w:left w:val="single" w:sz="4" w:space="0" w:color="auto"/>
              <w:bottom w:val="nil"/>
              <w:right w:val="single" w:sz="6" w:space="0" w:color="auto"/>
            </w:tcBorders>
            <w:vAlign w:val="center"/>
            <w:hideMark/>
          </w:tcPr>
          <w:p w14:paraId="3C7A2D47" w14:textId="77777777" w:rsidR="00B91869" w:rsidRPr="00B91869" w:rsidRDefault="00B91869" w:rsidP="00B91869">
            <w:pPr>
              <w:widowControl w:val="0"/>
              <w:autoSpaceDE w:val="0"/>
              <w:autoSpaceDN w:val="0"/>
              <w:spacing w:after="0" w:line="240" w:lineRule="auto"/>
              <w:ind w:right="-57"/>
              <w:rPr>
                <w:rFonts w:eastAsia="Times New Roman"/>
                <w:b/>
                <w:i/>
                <w:spacing w:val="-4"/>
                <w:sz w:val="22"/>
                <w:szCs w:val="22"/>
                <w:bdr w:val="none" w:sz="0" w:space="0" w:color="auto" w:frame="1"/>
                <w:lang w:eastAsia="ru-RU"/>
              </w:rPr>
            </w:pPr>
            <w:r w:rsidRPr="00B91869">
              <w:rPr>
                <w:rFonts w:eastAsia="Times New Roman"/>
                <w:spacing w:val="-4"/>
                <w:sz w:val="22"/>
                <w:szCs w:val="22"/>
                <w:bdr w:val="none" w:sz="0" w:space="0" w:color="auto" w:frame="1"/>
                <w:lang w:eastAsia="ru-RU"/>
              </w:rPr>
              <w:t>Узбекистан</w:t>
            </w:r>
          </w:p>
        </w:tc>
        <w:tc>
          <w:tcPr>
            <w:tcW w:w="993" w:type="dxa"/>
            <w:vAlign w:val="bottom"/>
            <w:hideMark/>
          </w:tcPr>
          <w:p w14:paraId="3627C912" w14:textId="77777777" w:rsidR="00B91869" w:rsidRPr="00B91869" w:rsidRDefault="00B91869" w:rsidP="00B91869">
            <w:pPr>
              <w:autoSpaceDE w:val="0"/>
              <w:autoSpaceDN w:val="0"/>
              <w:spacing w:after="0" w:line="240" w:lineRule="auto"/>
              <w:ind w:left="-57"/>
              <w:jc w:val="right"/>
              <w:rPr>
                <w:sz w:val="22"/>
              </w:rPr>
            </w:pPr>
            <w:r w:rsidRPr="00B91869">
              <w:rPr>
                <w:sz w:val="22"/>
              </w:rPr>
              <w:t>1619,7</w:t>
            </w:r>
          </w:p>
        </w:tc>
        <w:tc>
          <w:tcPr>
            <w:tcW w:w="1134" w:type="dxa"/>
            <w:vAlign w:val="bottom"/>
            <w:hideMark/>
          </w:tcPr>
          <w:p w14:paraId="2F598DEF" w14:textId="77777777" w:rsidR="00B91869" w:rsidRPr="00B91869" w:rsidRDefault="00B91869" w:rsidP="00B91869">
            <w:pPr>
              <w:autoSpaceDE w:val="0"/>
              <w:autoSpaceDN w:val="0"/>
              <w:spacing w:after="0" w:line="240" w:lineRule="auto"/>
              <w:ind w:left="-57"/>
              <w:jc w:val="right"/>
              <w:rPr>
                <w:sz w:val="22"/>
              </w:rPr>
            </w:pPr>
            <w:r w:rsidRPr="00B91869">
              <w:rPr>
                <w:sz w:val="22"/>
              </w:rPr>
              <w:t>87,1</w:t>
            </w:r>
          </w:p>
        </w:tc>
        <w:tc>
          <w:tcPr>
            <w:tcW w:w="1935" w:type="dxa"/>
            <w:tcBorders>
              <w:top w:val="nil"/>
              <w:left w:val="nil"/>
              <w:bottom w:val="nil"/>
              <w:right w:val="single" w:sz="4" w:space="0" w:color="auto"/>
            </w:tcBorders>
            <w:vAlign w:val="bottom"/>
            <w:hideMark/>
          </w:tcPr>
          <w:p w14:paraId="19A6CDDD" w14:textId="77777777" w:rsidR="00B91869" w:rsidRPr="00B91869" w:rsidRDefault="00B91869" w:rsidP="00B91869">
            <w:pPr>
              <w:autoSpaceDE w:val="0"/>
              <w:autoSpaceDN w:val="0"/>
              <w:spacing w:after="0" w:line="240" w:lineRule="auto"/>
              <w:ind w:left="-57"/>
              <w:jc w:val="right"/>
              <w:rPr>
                <w:sz w:val="22"/>
              </w:rPr>
            </w:pPr>
            <w:r w:rsidRPr="00B91869">
              <w:rPr>
                <w:sz w:val="22"/>
              </w:rPr>
              <w:t>100,8</w:t>
            </w:r>
          </w:p>
        </w:tc>
        <w:tc>
          <w:tcPr>
            <w:tcW w:w="1183" w:type="dxa"/>
            <w:tcBorders>
              <w:top w:val="nil"/>
              <w:left w:val="single" w:sz="4" w:space="0" w:color="auto"/>
              <w:bottom w:val="nil"/>
              <w:right w:val="nil"/>
            </w:tcBorders>
            <w:vAlign w:val="bottom"/>
            <w:hideMark/>
          </w:tcPr>
          <w:p w14:paraId="2F344811" w14:textId="77777777" w:rsidR="00B91869" w:rsidRPr="00B91869" w:rsidRDefault="00B91869" w:rsidP="00B91869">
            <w:pPr>
              <w:autoSpaceDE w:val="0"/>
              <w:autoSpaceDN w:val="0"/>
              <w:spacing w:after="0" w:line="240" w:lineRule="auto"/>
              <w:ind w:left="-57"/>
              <w:jc w:val="right"/>
              <w:rPr>
                <w:sz w:val="22"/>
              </w:rPr>
            </w:pPr>
            <w:r w:rsidRPr="00B91869">
              <w:rPr>
                <w:sz w:val="22"/>
              </w:rPr>
              <w:t>538,9</w:t>
            </w:r>
          </w:p>
        </w:tc>
        <w:tc>
          <w:tcPr>
            <w:tcW w:w="992" w:type="dxa"/>
            <w:vAlign w:val="bottom"/>
            <w:hideMark/>
          </w:tcPr>
          <w:p w14:paraId="03BD712C" w14:textId="77777777" w:rsidR="00B91869" w:rsidRPr="00B91869" w:rsidRDefault="00B91869" w:rsidP="00B91869">
            <w:pPr>
              <w:autoSpaceDE w:val="0"/>
              <w:autoSpaceDN w:val="0"/>
              <w:spacing w:after="0" w:line="240" w:lineRule="auto"/>
              <w:ind w:left="-57"/>
              <w:jc w:val="right"/>
              <w:rPr>
                <w:sz w:val="22"/>
              </w:rPr>
            </w:pPr>
            <w:r w:rsidRPr="00B91869">
              <w:rPr>
                <w:sz w:val="22"/>
              </w:rPr>
              <w:t>132,2</w:t>
            </w:r>
          </w:p>
        </w:tc>
        <w:tc>
          <w:tcPr>
            <w:tcW w:w="1701" w:type="dxa"/>
            <w:tcBorders>
              <w:top w:val="nil"/>
              <w:left w:val="nil"/>
              <w:bottom w:val="nil"/>
              <w:right w:val="single" w:sz="4" w:space="0" w:color="auto"/>
            </w:tcBorders>
            <w:vAlign w:val="bottom"/>
            <w:hideMark/>
          </w:tcPr>
          <w:p w14:paraId="15AB52EB" w14:textId="77777777" w:rsidR="00B91869" w:rsidRPr="00B91869" w:rsidRDefault="00B91869" w:rsidP="00B91869">
            <w:pPr>
              <w:autoSpaceDE w:val="0"/>
              <w:autoSpaceDN w:val="0"/>
              <w:spacing w:after="0" w:line="240" w:lineRule="auto"/>
              <w:ind w:left="-57"/>
              <w:jc w:val="right"/>
              <w:rPr>
                <w:sz w:val="22"/>
              </w:rPr>
            </w:pPr>
            <w:r w:rsidRPr="00B91869">
              <w:rPr>
                <w:sz w:val="22"/>
              </w:rPr>
              <w:t>125,1</w:t>
            </w:r>
          </w:p>
        </w:tc>
      </w:tr>
      <w:tr w:rsidR="00B91869" w:rsidRPr="00B91869" w14:paraId="0D577B31" w14:textId="77777777" w:rsidTr="002B1F7B">
        <w:trPr>
          <w:trHeight w:hRule="exact" w:val="227"/>
        </w:trPr>
        <w:tc>
          <w:tcPr>
            <w:tcW w:w="1626" w:type="dxa"/>
            <w:tcBorders>
              <w:top w:val="nil"/>
              <w:left w:val="single" w:sz="4" w:space="0" w:color="auto"/>
              <w:bottom w:val="single" w:sz="4" w:space="0" w:color="auto"/>
              <w:right w:val="single" w:sz="6" w:space="0" w:color="auto"/>
            </w:tcBorders>
            <w:vAlign w:val="center"/>
            <w:hideMark/>
          </w:tcPr>
          <w:p w14:paraId="475B839D" w14:textId="253DF1F7" w:rsidR="00B91869" w:rsidRPr="002B1F7B" w:rsidRDefault="00B91869" w:rsidP="00B91869">
            <w:pPr>
              <w:autoSpaceDE w:val="0"/>
              <w:autoSpaceDN w:val="0"/>
              <w:spacing w:after="0" w:line="240" w:lineRule="auto"/>
              <w:rPr>
                <w:rFonts w:eastAsia="Times New Roman"/>
                <w:bCs/>
                <w:iCs/>
                <w:color w:val="000000"/>
                <w:spacing w:val="-1"/>
                <w:sz w:val="22"/>
                <w:szCs w:val="22"/>
                <w:lang w:eastAsia="ru-RU"/>
              </w:rPr>
            </w:pPr>
            <w:r w:rsidRPr="002B1F7B">
              <w:rPr>
                <w:rFonts w:eastAsia="Times New Roman"/>
                <w:b/>
                <w:bCs/>
                <w:iCs/>
                <w:color w:val="000000"/>
                <w:spacing w:val="-1"/>
                <w:sz w:val="22"/>
                <w:szCs w:val="22"/>
                <w:lang w:eastAsia="ru-RU"/>
              </w:rPr>
              <w:t>Всего по</w:t>
            </w:r>
            <w:r w:rsidR="002B1F7B">
              <w:rPr>
                <w:rFonts w:eastAsia="Times New Roman"/>
                <w:b/>
                <w:bCs/>
                <w:iCs/>
                <w:color w:val="000000"/>
                <w:spacing w:val="-1"/>
                <w:sz w:val="22"/>
                <w:szCs w:val="22"/>
                <w:lang w:eastAsia="ru-RU"/>
              </w:rPr>
              <w:t xml:space="preserve"> </w:t>
            </w:r>
            <w:r w:rsidRPr="002B1F7B">
              <w:rPr>
                <w:rFonts w:eastAsia="Times New Roman"/>
                <w:b/>
                <w:bCs/>
                <w:iCs/>
                <w:color w:val="000000"/>
                <w:spacing w:val="-1"/>
                <w:sz w:val="22"/>
                <w:szCs w:val="22"/>
                <w:lang w:eastAsia="ru-RU"/>
              </w:rPr>
              <w:t>СНГ</w:t>
            </w:r>
          </w:p>
        </w:tc>
        <w:tc>
          <w:tcPr>
            <w:tcW w:w="993" w:type="dxa"/>
            <w:tcBorders>
              <w:top w:val="nil"/>
              <w:left w:val="nil"/>
              <w:bottom w:val="single" w:sz="4" w:space="0" w:color="auto"/>
              <w:right w:val="nil"/>
            </w:tcBorders>
            <w:vAlign w:val="bottom"/>
            <w:hideMark/>
          </w:tcPr>
          <w:p w14:paraId="1CD4F6E7" w14:textId="77777777" w:rsidR="00B91869" w:rsidRPr="00B91869" w:rsidRDefault="00B91869" w:rsidP="00B91869">
            <w:pPr>
              <w:autoSpaceDE w:val="0"/>
              <w:autoSpaceDN w:val="0"/>
              <w:spacing w:after="0" w:line="240" w:lineRule="auto"/>
              <w:ind w:left="-57"/>
              <w:jc w:val="right"/>
              <w:rPr>
                <w:b/>
                <w:sz w:val="22"/>
              </w:rPr>
            </w:pPr>
            <w:r w:rsidRPr="00B91869">
              <w:rPr>
                <w:b/>
                <w:sz w:val="22"/>
              </w:rPr>
              <w:t>64723,6</w:t>
            </w:r>
          </w:p>
        </w:tc>
        <w:tc>
          <w:tcPr>
            <w:tcW w:w="1134" w:type="dxa"/>
            <w:tcBorders>
              <w:top w:val="nil"/>
              <w:left w:val="nil"/>
              <w:bottom w:val="single" w:sz="4" w:space="0" w:color="auto"/>
              <w:right w:val="nil"/>
            </w:tcBorders>
            <w:vAlign w:val="bottom"/>
            <w:hideMark/>
          </w:tcPr>
          <w:p w14:paraId="3110BFBB" w14:textId="77777777" w:rsidR="00B91869" w:rsidRPr="00B91869" w:rsidRDefault="00B91869" w:rsidP="00B91869">
            <w:pPr>
              <w:autoSpaceDE w:val="0"/>
              <w:autoSpaceDN w:val="0"/>
              <w:spacing w:after="0" w:line="240" w:lineRule="auto"/>
              <w:ind w:left="-57"/>
              <w:jc w:val="right"/>
              <w:rPr>
                <w:b/>
                <w:sz w:val="22"/>
              </w:rPr>
            </w:pPr>
            <w:r w:rsidRPr="00B91869">
              <w:rPr>
                <w:b/>
                <w:sz w:val="22"/>
              </w:rPr>
              <w:t>93,7</w:t>
            </w:r>
          </w:p>
        </w:tc>
        <w:tc>
          <w:tcPr>
            <w:tcW w:w="1935" w:type="dxa"/>
            <w:tcBorders>
              <w:top w:val="nil"/>
              <w:left w:val="nil"/>
              <w:bottom w:val="single" w:sz="4" w:space="0" w:color="auto"/>
              <w:right w:val="single" w:sz="4" w:space="0" w:color="auto"/>
            </w:tcBorders>
            <w:vAlign w:val="bottom"/>
            <w:hideMark/>
          </w:tcPr>
          <w:p w14:paraId="6A982B2B" w14:textId="77777777" w:rsidR="00B91869" w:rsidRPr="00B91869" w:rsidRDefault="00B91869" w:rsidP="00B91869">
            <w:pPr>
              <w:autoSpaceDE w:val="0"/>
              <w:autoSpaceDN w:val="0"/>
              <w:spacing w:after="0" w:line="240" w:lineRule="auto"/>
              <w:ind w:left="-57"/>
              <w:jc w:val="right"/>
              <w:rPr>
                <w:b/>
                <w:sz w:val="22"/>
              </w:rPr>
            </w:pPr>
            <w:r w:rsidRPr="00B91869">
              <w:rPr>
                <w:b/>
                <w:sz w:val="22"/>
              </w:rPr>
              <w:t>104,0</w:t>
            </w:r>
          </w:p>
        </w:tc>
        <w:tc>
          <w:tcPr>
            <w:tcW w:w="1183" w:type="dxa"/>
            <w:tcBorders>
              <w:top w:val="nil"/>
              <w:left w:val="single" w:sz="4" w:space="0" w:color="auto"/>
              <w:bottom w:val="single" w:sz="4" w:space="0" w:color="auto"/>
              <w:right w:val="nil"/>
            </w:tcBorders>
            <w:vAlign w:val="bottom"/>
            <w:hideMark/>
          </w:tcPr>
          <w:p w14:paraId="6ABD0056" w14:textId="77777777" w:rsidR="00B91869" w:rsidRPr="00B91869" w:rsidRDefault="00B91869" w:rsidP="00B91869">
            <w:pPr>
              <w:autoSpaceDE w:val="0"/>
              <w:autoSpaceDN w:val="0"/>
              <w:spacing w:after="0" w:line="240" w:lineRule="auto"/>
              <w:ind w:left="-57"/>
              <w:jc w:val="right"/>
              <w:rPr>
                <w:b/>
                <w:sz w:val="22"/>
              </w:rPr>
            </w:pPr>
            <w:r w:rsidRPr="00B91869">
              <w:rPr>
                <w:b/>
                <w:sz w:val="22"/>
              </w:rPr>
              <w:t>8013,3</w:t>
            </w:r>
          </w:p>
        </w:tc>
        <w:tc>
          <w:tcPr>
            <w:tcW w:w="992" w:type="dxa"/>
            <w:tcBorders>
              <w:top w:val="nil"/>
              <w:left w:val="nil"/>
              <w:bottom w:val="single" w:sz="4" w:space="0" w:color="auto"/>
              <w:right w:val="nil"/>
            </w:tcBorders>
            <w:vAlign w:val="bottom"/>
            <w:hideMark/>
          </w:tcPr>
          <w:p w14:paraId="6FC2DCC6" w14:textId="77777777" w:rsidR="00B91869" w:rsidRPr="00B91869" w:rsidRDefault="00B91869" w:rsidP="00B91869">
            <w:pPr>
              <w:autoSpaceDE w:val="0"/>
              <w:autoSpaceDN w:val="0"/>
              <w:spacing w:after="0" w:line="240" w:lineRule="auto"/>
              <w:ind w:left="-57"/>
              <w:jc w:val="right"/>
              <w:rPr>
                <w:b/>
                <w:sz w:val="22"/>
              </w:rPr>
            </w:pPr>
            <w:r w:rsidRPr="00B91869">
              <w:rPr>
                <w:b/>
                <w:sz w:val="22"/>
              </w:rPr>
              <w:t>95,3</w:t>
            </w:r>
          </w:p>
        </w:tc>
        <w:tc>
          <w:tcPr>
            <w:tcW w:w="1701" w:type="dxa"/>
            <w:tcBorders>
              <w:top w:val="nil"/>
              <w:left w:val="nil"/>
              <w:bottom w:val="single" w:sz="4" w:space="0" w:color="auto"/>
              <w:right w:val="single" w:sz="4" w:space="0" w:color="auto"/>
            </w:tcBorders>
            <w:vAlign w:val="bottom"/>
            <w:hideMark/>
          </w:tcPr>
          <w:p w14:paraId="219C8999" w14:textId="77777777" w:rsidR="00B91869" w:rsidRPr="00B91869" w:rsidRDefault="00B91869" w:rsidP="00B91869">
            <w:pPr>
              <w:autoSpaceDE w:val="0"/>
              <w:autoSpaceDN w:val="0"/>
              <w:spacing w:after="0" w:line="240" w:lineRule="auto"/>
              <w:ind w:left="-57"/>
              <w:jc w:val="right"/>
              <w:rPr>
                <w:b/>
                <w:sz w:val="22"/>
              </w:rPr>
            </w:pPr>
            <w:r w:rsidRPr="00B91869">
              <w:rPr>
                <w:b/>
                <w:sz w:val="22"/>
              </w:rPr>
              <w:t>115,7</w:t>
            </w:r>
          </w:p>
        </w:tc>
      </w:tr>
    </w:tbl>
    <w:p w14:paraId="701DBAA6" w14:textId="77777777" w:rsidR="00B91869" w:rsidRPr="00B91869" w:rsidRDefault="00B91869" w:rsidP="00B91869">
      <w:pPr>
        <w:spacing w:after="0" w:line="240" w:lineRule="auto"/>
        <w:ind w:firstLine="7655"/>
        <w:jc w:val="right"/>
        <w:outlineLvl w:val="0"/>
        <w:rPr>
          <w:b/>
          <w:sz w:val="24"/>
          <w:szCs w:val="24"/>
          <w:bdr w:val="none" w:sz="0" w:space="0" w:color="auto" w:frame="1"/>
        </w:rPr>
      </w:pPr>
    </w:p>
    <w:p w14:paraId="3F8E66D2" w14:textId="77777777" w:rsidR="00B91869" w:rsidRPr="00B91869" w:rsidRDefault="00B91869" w:rsidP="00B91869">
      <w:pPr>
        <w:spacing w:after="0" w:line="240" w:lineRule="auto"/>
        <w:ind w:firstLine="7655"/>
        <w:jc w:val="center"/>
        <w:outlineLvl w:val="0"/>
        <w:rPr>
          <w:sz w:val="24"/>
          <w:szCs w:val="24"/>
          <w:bdr w:val="none" w:sz="0" w:space="0" w:color="auto" w:frame="1"/>
        </w:rPr>
      </w:pPr>
      <w:bookmarkStart w:id="33" w:name="_Toc193299690"/>
      <w:r w:rsidRPr="00B91869">
        <w:rPr>
          <w:b/>
          <w:sz w:val="24"/>
          <w:szCs w:val="24"/>
          <w:bdr w:val="none" w:sz="0" w:space="0" w:color="auto" w:frame="1"/>
        </w:rPr>
        <w:t xml:space="preserve">Приложение </w:t>
      </w:r>
      <w:bookmarkStart w:id="34" w:name="_Toc130514504"/>
      <w:r w:rsidRPr="00B91869">
        <w:rPr>
          <w:b/>
          <w:sz w:val="24"/>
          <w:szCs w:val="24"/>
          <w:bdr w:val="none" w:sz="0" w:space="0" w:color="auto" w:frame="1"/>
        </w:rPr>
        <w:t>6</w:t>
      </w:r>
      <w:r>
        <w:rPr>
          <w:b/>
          <w:sz w:val="24"/>
          <w:szCs w:val="24"/>
          <w:bdr w:val="none" w:sz="0" w:space="0" w:color="auto" w:frame="1"/>
        </w:rPr>
        <w:br/>
      </w:r>
      <w:r w:rsidRPr="00B91869">
        <w:rPr>
          <w:b/>
          <w:sz w:val="24"/>
          <w:szCs w:val="24"/>
          <w:bdr w:val="none" w:sz="0" w:space="0" w:color="auto" w:frame="1"/>
        </w:rPr>
        <w:t xml:space="preserve">Производство электроэнергии </w:t>
      </w:r>
      <w:bookmarkEnd w:id="34"/>
      <w:r w:rsidRPr="00B91869">
        <w:rPr>
          <w:b/>
          <w:sz w:val="24"/>
          <w:szCs w:val="24"/>
          <w:bdr w:val="none" w:sz="0" w:space="0" w:color="auto" w:frame="1"/>
        </w:rPr>
        <w:t>в 2024 г</w:t>
      </w:r>
      <w:r w:rsidRPr="00B91869">
        <w:rPr>
          <w:sz w:val="24"/>
          <w:szCs w:val="24"/>
          <w:bdr w:val="none" w:sz="0" w:space="0" w:color="auto" w:frame="1"/>
        </w:rPr>
        <w:t>.</w:t>
      </w:r>
      <w:bookmarkEnd w:id="33"/>
    </w:p>
    <w:tbl>
      <w:tblPr>
        <w:tblW w:w="9497" w:type="dxa"/>
        <w:tblInd w:w="137" w:type="dxa"/>
        <w:tblLayout w:type="fixed"/>
        <w:tblLook w:val="01E0" w:firstRow="1" w:lastRow="1" w:firstColumn="1" w:lastColumn="1" w:noHBand="0" w:noVBand="0"/>
      </w:tblPr>
      <w:tblGrid>
        <w:gridCol w:w="2347"/>
        <w:gridCol w:w="1906"/>
        <w:gridCol w:w="477"/>
        <w:gridCol w:w="1649"/>
        <w:gridCol w:w="734"/>
        <w:gridCol w:w="2384"/>
      </w:tblGrid>
      <w:tr w:rsidR="00B91869" w:rsidRPr="00B91869" w14:paraId="0EFF8153" w14:textId="77777777" w:rsidTr="00EF73C3">
        <w:tc>
          <w:tcPr>
            <w:tcW w:w="2347" w:type="dxa"/>
            <w:tcBorders>
              <w:top w:val="single" w:sz="4" w:space="0" w:color="auto"/>
              <w:left w:val="single" w:sz="4" w:space="0" w:color="auto"/>
              <w:bottom w:val="single" w:sz="4" w:space="0" w:color="auto"/>
              <w:right w:val="single" w:sz="4" w:space="0" w:color="auto"/>
            </w:tcBorders>
          </w:tcPr>
          <w:p w14:paraId="550B4B26" w14:textId="77777777" w:rsidR="00B91869" w:rsidRPr="00B91869" w:rsidRDefault="00B91869" w:rsidP="00B91869">
            <w:pPr>
              <w:spacing w:after="0" w:line="170" w:lineRule="exact"/>
              <w:ind w:left="-57" w:right="-57" w:firstLine="284"/>
              <w:jc w:val="center"/>
              <w:rPr>
                <w:rFonts w:eastAsia="Times New Roman"/>
                <w:i/>
                <w:sz w:val="16"/>
                <w:szCs w:val="16"/>
                <w:bdr w:val="none" w:sz="0" w:space="0" w:color="auto" w:frame="1"/>
                <w:lang w:eastAsia="ru-RU"/>
              </w:rPr>
            </w:pPr>
          </w:p>
        </w:tc>
        <w:tc>
          <w:tcPr>
            <w:tcW w:w="2383" w:type="dxa"/>
            <w:gridSpan w:val="2"/>
            <w:tcBorders>
              <w:top w:val="single" w:sz="4" w:space="0" w:color="auto"/>
              <w:left w:val="single" w:sz="4" w:space="0" w:color="auto"/>
              <w:bottom w:val="single" w:sz="4" w:space="0" w:color="auto"/>
              <w:right w:val="single" w:sz="4" w:space="0" w:color="auto"/>
            </w:tcBorders>
            <w:hideMark/>
          </w:tcPr>
          <w:p w14:paraId="2D4EC7DF" w14:textId="77777777" w:rsidR="00B91869" w:rsidRPr="00B91869" w:rsidRDefault="00B91869" w:rsidP="00B91869">
            <w:pPr>
              <w:spacing w:after="0" w:line="170" w:lineRule="exact"/>
              <w:ind w:left="-57" w:right="-57"/>
              <w:jc w:val="center"/>
              <w:rPr>
                <w:b/>
                <w:sz w:val="16"/>
                <w:szCs w:val="16"/>
                <w:lang w:val="en-US"/>
              </w:rPr>
            </w:pPr>
            <w:proofErr w:type="spellStart"/>
            <w:r w:rsidRPr="00B91869">
              <w:rPr>
                <w:b/>
                <w:sz w:val="16"/>
                <w:szCs w:val="16"/>
                <w:lang w:val="en-US"/>
              </w:rPr>
              <w:t>Мл</w:t>
            </w:r>
            <w:r w:rsidRPr="00B91869">
              <w:rPr>
                <w:b/>
                <w:sz w:val="16"/>
                <w:szCs w:val="16"/>
              </w:rPr>
              <w:t>рд</w:t>
            </w:r>
            <w:proofErr w:type="spellEnd"/>
            <w:r w:rsidRPr="00B91869">
              <w:rPr>
                <w:b/>
                <w:sz w:val="16"/>
                <w:szCs w:val="16"/>
                <w:lang w:val="en-US"/>
              </w:rPr>
              <w:t xml:space="preserve">. </w:t>
            </w:r>
            <w:proofErr w:type="spellStart"/>
            <w:r w:rsidRPr="00B91869">
              <w:rPr>
                <w:b/>
                <w:sz w:val="16"/>
                <w:szCs w:val="16"/>
                <w:lang w:val="en-US"/>
              </w:rPr>
              <w:t>кВт</w:t>
            </w:r>
            <w:proofErr w:type="spellEnd"/>
            <w:r w:rsidRPr="00B91869">
              <w:rPr>
                <w:b/>
                <w:sz w:val="16"/>
                <w:szCs w:val="16"/>
                <w:lang w:val="en-US"/>
              </w:rPr>
              <w:t>. ч</w:t>
            </w:r>
          </w:p>
        </w:tc>
        <w:tc>
          <w:tcPr>
            <w:tcW w:w="2383" w:type="dxa"/>
            <w:gridSpan w:val="2"/>
            <w:tcBorders>
              <w:top w:val="single" w:sz="4" w:space="0" w:color="auto"/>
              <w:left w:val="single" w:sz="4" w:space="0" w:color="auto"/>
              <w:bottom w:val="single" w:sz="4" w:space="0" w:color="auto"/>
              <w:right w:val="nil"/>
            </w:tcBorders>
            <w:hideMark/>
          </w:tcPr>
          <w:p w14:paraId="42569266" w14:textId="77777777" w:rsidR="00B91869" w:rsidRPr="00B91869" w:rsidRDefault="00B91869" w:rsidP="00B91869">
            <w:pPr>
              <w:autoSpaceDE w:val="0"/>
              <w:autoSpaceDN w:val="0"/>
              <w:spacing w:after="0" w:line="170" w:lineRule="exact"/>
              <w:jc w:val="center"/>
              <w:rPr>
                <w:b/>
                <w:sz w:val="16"/>
                <w:szCs w:val="16"/>
              </w:rPr>
            </w:pPr>
            <w:r w:rsidRPr="00B91869">
              <w:rPr>
                <w:b/>
                <w:sz w:val="16"/>
                <w:szCs w:val="16"/>
              </w:rPr>
              <w:t>в % к</w:t>
            </w:r>
            <w:r w:rsidRPr="00B91869">
              <w:rPr>
                <w:b/>
                <w:sz w:val="16"/>
                <w:szCs w:val="16"/>
              </w:rPr>
              <w:br/>
              <w:t>2023</w:t>
            </w:r>
          </w:p>
        </w:tc>
        <w:tc>
          <w:tcPr>
            <w:tcW w:w="2384" w:type="dxa"/>
            <w:tcBorders>
              <w:top w:val="single" w:sz="4" w:space="0" w:color="auto"/>
              <w:left w:val="single" w:sz="4" w:space="0" w:color="auto"/>
              <w:bottom w:val="single" w:sz="4" w:space="0" w:color="auto"/>
              <w:right w:val="single" w:sz="4" w:space="0" w:color="auto"/>
            </w:tcBorders>
            <w:hideMark/>
          </w:tcPr>
          <w:p w14:paraId="0E3B2B79" w14:textId="77777777" w:rsidR="00B91869" w:rsidRPr="00B91869" w:rsidRDefault="00B91869" w:rsidP="00B91869">
            <w:pPr>
              <w:autoSpaceDE w:val="0"/>
              <w:autoSpaceDN w:val="0"/>
              <w:spacing w:after="0" w:line="160" w:lineRule="exact"/>
              <w:ind w:left="-57" w:right="-57"/>
              <w:jc w:val="center"/>
              <w:rPr>
                <w:b/>
                <w:sz w:val="16"/>
                <w:szCs w:val="16"/>
              </w:rPr>
            </w:pPr>
            <w:proofErr w:type="spellStart"/>
            <w:r w:rsidRPr="00B91869">
              <w:rPr>
                <w:b/>
                <w:i/>
                <w:sz w:val="16"/>
                <w:szCs w:val="16"/>
              </w:rPr>
              <w:t>Справочно</w:t>
            </w:r>
            <w:proofErr w:type="spellEnd"/>
            <w:r w:rsidRPr="00B91869">
              <w:rPr>
                <w:b/>
                <w:i/>
                <w:sz w:val="16"/>
                <w:szCs w:val="16"/>
              </w:rPr>
              <w:t>:</w:t>
            </w:r>
            <w:r w:rsidRPr="00B91869">
              <w:rPr>
                <w:b/>
                <w:i/>
                <w:sz w:val="16"/>
                <w:szCs w:val="16"/>
              </w:rPr>
              <w:br/>
            </w:r>
            <w:proofErr w:type="gramStart"/>
            <w:r w:rsidRPr="00B91869">
              <w:rPr>
                <w:b/>
                <w:sz w:val="16"/>
                <w:szCs w:val="16"/>
              </w:rPr>
              <w:t>2023  в</w:t>
            </w:r>
            <w:proofErr w:type="gramEnd"/>
            <w:r w:rsidRPr="00B91869">
              <w:rPr>
                <w:b/>
                <w:sz w:val="16"/>
                <w:szCs w:val="16"/>
              </w:rPr>
              <w:t xml:space="preserve"> % к</w:t>
            </w:r>
            <w:r w:rsidRPr="00B91869">
              <w:rPr>
                <w:b/>
                <w:sz w:val="16"/>
                <w:szCs w:val="16"/>
              </w:rPr>
              <w:br/>
              <w:t>2022</w:t>
            </w:r>
          </w:p>
        </w:tc>
      </w:tr>
      <w:tr w:rsidR="00B91869" w:rsidRPr="00B91869" w14:paraId="3EC9A191" w14:textId="77777777" w:rsidTr="00EF73C3">
        <w:tc>
          <w:tcPr>
            <w:tcW w:w="2347" w:type="dxa"/>
            <w:tcBorders>
              <w:top w:val="nil"/>
              <w:left w:val="single" w:sz="4" w:space="0" w:color="auto"/>
              <w:bottom w:val="nil"/>
              <w:right w:val="single" w:sz="4" w:space="0" w:color="auto"/>
            </w:tcBorders>
            <w:vAlign w:val="bottom"/>
            <w:hideMark/>
          </w:tcPr>
          <w:p w14:paraId="7B1101C0"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Азербайджан</w:t>
            </w:r>
          </w:p>
        </w:tc>
        <w:tc>
          <w:tcPr>
            <w:tcW w:w="2383" w:type="dxa"/>
            <w:gridSpan w:val="2"/>
            <w:tcBorders>
              <w:top w:val="single" w:sz="4" w:space="0" w:color="auto"/>
              <w:left w:val="single" w:sz="4" w:space="0" w:color="auto"/>
              <w:bottom w:val="nil"/>
              <w:right w:val="nil"/>
            </w:tcBorders>
            <w:vAlign w:val="bottom"/>
            <w:hideMark/>
          </w:tcPr>
          <w:p w14:paraId="567D1038"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26,7</w:t>
            </w:r>
          </w:p>
        </w:tc>
        <w:tc>
          <w:tcPr>
            <w:tcW w:w="2383" w:type="dxa"/>
            <w:gridSpan w:val="2"/>
            <w:tcBorders>
              <w:top w:val="single" w:sz="4" w:space="0" w:color="auto"/>
              <w:left w:val="nil"/>
              <w:bottom w:val="nil"/>
              <w:right w:val="nil"/>
            </w:tcBorders>
            <w:vAlign w:val="bottom"/>
            <w:hideMark/>
          </w:tcPr>
          <w:p w14:paraId="16E41CB9"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91,3</w:t>
            </w:r>
          </w:p>
        </w:tc>
        <w:tc>
          <w:tcPr>
            <w:tcW w:w="2384" w:type="dxa"/>
            <w:tcBorders>
              <w:top w:val="nil"/>
              <w:left w:val="nil"/>
              <w:bottom w:val="nil"/>
              <w:right w:val="single" w:sz="4" w:space="0" w:color="auto"/>
            </w:tcBorders>
            <w:vAlign w:val="bottom"/>
            <w:hideMark/>
          </w:tcPr>
          <w:p w14:paraId="482E99A8"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rPr>
              <w:t>100,9</w:t>
            </w:r>
          </w:p>
        </w:tc>
      </w:tr>
      <w:tr w:rsidR="00B91869" w:rsidRPr="00B91869" w14:paraId="1B66E36C" w14:textId="77777777" w:rsidTr="00EF73C3">
        <w:tc>
          <w:tcPr>
            <w:tcW w:w="2347" w:type="dxa"/>
            <w:tcBorders>
              <w:top w:val="nil"/>
              <w:left w:val="single" w:sz="4" w:space="0" w:color="auto"/>
              <w:bottom w:val="nil"/>
              <w:right w:val="single" w:sz="4" w:space="0" w:color="auto"/>
            </w:tcBorders>
            <w:vAlign w:val="bottom"/>
            <w:hideMark/>
          </w:tcPr>
          <w:p w14:paraId="584801DB"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Армения</w:t>
            </w:r>
          </w:p>
        </w:tc>
        <w:tc>
          <w:tcPr>
            <w:tcW w:w="2383" w:type="dxa"/>
            <w:gridSpan w:val="2"/>
            <w:tcBorders>
              <w:top w:val="nil"/>
              <w:left w:val="single" w:sz="4" w:space="0" w:color="auto"/>
              <w:bottom w:val="nil"/>
              <w:right w:val="nil"/>
            </w:tcBorders>
            <w:vAlign w:val="bottom"/>
            <w:hideMark/>
          </w:tcPr>
          <w:p w14:paraId="5D7C01A7"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9,0</w:t>
            </w:r>
          </w:p>
        </w:tc>
        <w:tc>
          <w:tcPr>
            <w:tcW w:w="2383" w:type="dxa"/>
            <w:gridSpan w:val="2"/>
            <w:vAlign w:val="bottom"/>
            <w:hideMark/>
          </w:tcPr>
          <w:p w14:paraId="79584E5D" w14:textId="77777777" w:rsidR="00B91869" w:rsidRPr="00B91869" w:rsidRDefault="007F4F0F" w:rsidP="007F4F0F">
            <w:pPr>
              <w:autoSpaceDE w:val="0"/>
              <w:autoSpaceDN w:val="0"/>
              <w:spacing w:after="0" w:line="240" w:lineRule="auto"/>
              <w:ind w:right="567"/>
              <w:rPr>
                <w:sz w:val="22"/>
                <w:szCs w:val="20"/>
              </w:rPr>
            </w:pPr>
            <w:r>
              <w:rPr>
                <w:sz w:val="22"/>
              </w:rPr>
              <w:t xml:space="preserve">             </w:t>
            </w:r>
            <w:r w:rsidR="00B91869" w:rsidRPr="00B91869">
              <w:rPr>
                <w:sz w:val="22"/>
              </w:rPr>
              <w:t>105,2</w:t>
            </w:r>
          </w:p>
        </w:tc>
        <w:tc>
          <w:tcPr>
            <w:tcW w:w="2384" w:type="dxa"/>
            <w:tcBorders>
              <w:top w:val="nil"/>
              <w:left w:val="nil"/>
              <w:bottom w:val="nil"/>
              <w:right w:val="single" w:sz="4" w:space="0" w:color="auto"/>
            </w:tcBorders>
            <w:vAlign w:val="bottom"/>
            <w:hideMark/>
          </w:tcPr>
          <w:p w14:paraId="4BC338CD"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rPr>
              <w:t>94,9</w:t>
            </w:r>
          </w:p>
        </w:tc>
      </w:tr>
      <w:tr w:rsidR="00B91869" w:rsidRPr="00B91869" w14:paraId="5D5595C0" w14:textId="77777777" w:rsidTr="00EF73C3">
        <w:tc>
          <w:tcPr>
            <w:tcW w:w="2347" w:type="dxa"/>
            <w:tcBorders>
              <w:top w:val="nil"/>
              <w:left w:val="single" w:sz="4" w:space="0" w:color="auto"/>
              <w:bottom w:val="nil"/>
              <w:right w:val="single" w:sz="4" w:space="0" w:color="auto"/>
            </w:tcBorders>
            <w:vAlign w:val="bottom"/>
            <w:hideMark/>
          </w:tcPr>
          <w:p w14:paraId="552F5CA2" w14:textId="77777777" w:rsidR="00B91869" w:rsidRPr="00B91869" w:rsidRDefault="00B91869" w:rsidP="00B91869">
            <w:pPr>
              <w:autoSpaceDE w:val="0"/>
              <w:autoSpaceDN w:val="0"/>
              <w:spacing w:before="40" w:after="40" w:line="180" w:lineRule="exact"/>
              <w:ind w:lef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Беларусь</w:t>
            </w:r>
          </w:p>
        </w:tc>
        <w:tc>
          <w:tcPr>
            <w:tcW w:w="2383" w:type="dxa"/>
            <w:gridSpan w:val="2"/>
            <w:tcBorders>
              <w:top w:val="nil"/>
              <w:left w:val="single" w:sz="4" w:space="0" w:color="auto"/>
              <w:bottom w:val="nil"/>
              <w:right w:val="nil"/>
            </w:tcBorders>
            <w:hideMark/>
          </w:tcPr>
          <w:p w14:paraId="150187C0" w14:textId="77777777" w:rsidR="00B91869" w:rsidRPr="00B91869" w:rsidRDefault="007F4F0F" w:rsidP="007F4F0F">
            <w:pPr>
              <w:autoSpaceDE w:val="0"/>
              <w:autoSpaceDN w:val="0"/>
              <w:spacing w:after="0" w:line="240" w:lineRule="auto"/>
              <w:ind w:left="-1021" w:right="567"/>
              <w:jc w:val="center"/>
              <w:rPr>
                <w:sz w:val="22"/>
                <w:szCs w:val="20"/>
              </w:rPr>
            </w:pPr>
            <w:r>
              <w:rPr>
                <w:color w:val="000000"/>
                <w:sz w:val="22"/>
              </w:rPr>
              <w:t xml:space="preserve">                        </w:t>
            </w:r>
            <w:r w:rsidR="00B91869" w:rsidRPr="00B91869">
              <w:rPr>
                <w:color w:val="000000"/>
                <w:sz w:val="22"/>
              </w:rPr>
              <w:t>…</w:t>
            </w:r>
          </w:p>
        </w:tc>
        <w:tc>
          <w:tcPr>
            <w:tcW w:w="2383" w:type="dxa"/>
            <w:gridSpan w:val="2"/>
            <w:hideMark/>
          </w:tcPr>
          <w:p w14:paraId="76C17C81" w14:textId="77777777" w:rsidR="00B91869" w:rsidRPr="00B91869" w:rsidRDefault="007F4F0F" w:rsidP="007F4F0F">
            <w:pPr>
              <w:autoSpaceDE w:val="0"/>
              <w:autoSpaceDN w:val="0"/>
              <w:spacing w:after="0" w:line="240" w:lineRule="auto"/>
              <w:ind w:left="-1021" w:right="567"/>
              <w:jc w:val="center"/>
              <w:rPr>
                <w:sz w:val="22"/>
                <w:szCs w:val="20"/>
              </w:rPr>
            </w:pPr>
            <w:r>
              <w:rPr>
                <w:color w:val="000000"/>
                <w:sz w:val="22"/>
              </w:rPr>
              <w:t xml:space="preserve">                         </w:t>
            </w:r>
            <w:r w:rsidR="00B91869" w:rsidRPr="00B91869">
              <w:rPr>
                <w:color w:val="000000"/>
                <w:sz w:val="22"/>
              </w:rPr>
              <w:t>…</w:t>
            </w:r>
          </w:p>
        </w:tc>
        <w:tc>
          <w:tcPr>
            <w:tcW w:w="2384" w:type="dxa"/>
            <w:tcBorders>
              <w:top w:val="nil"/>
              <w:left w:val="nil"/>
              <w:bottom w:val="nil"/>
              <w:right w:val="single" w:sz="4" w:space="0" w:color="auto"/>
            </w:tcBorders>
            <w:hideMark/>
          </w:tcPr>
          <w:p w14:paraId="77D2640F" w14:textId="77777777" w:rsidR="00B91869" w:rsidRPr="00B91869" w:rsidRDefault="00B91869" w:rsidP="00B91869">
            <w:pPr>
              <w:autoSpaceDE w:val="0"/>
              <w:autoSpaceDN w:val="0"/>
              <w:spacing w:after="0" w:line="240" w:lineRule="auto"/>
              <w:ind w:left="-1021" w:right="567"/>
              <w:jc w:val="right"/>
              <w:rPr>
                <w:sz w:val="22"/>
                <w:szCs w:val="20"/>
              </w:rPr>
            </w:pPr>
            <w:r w:rsidRPr="00B91869">
              <w:rPr>
                <w:color w:val="000000"/>
                <w:sz w:val="22"/>
              </w:rPr>
              <w:t>…</w:t>
            </w:r>
          </w:p>
        </w:tc>
      </w:tr>
      <w:tr w:rsidR="00B91869" w:rsidRPr="00B91869" w14:paraId="5256735C" w14:textId="77777777" w:rsidTr="00EF73C3">
        <w:tc>
          <w:tcPr>
            <w:tcW w:w="2347" w:type="dxa"/>
            <w:tcBorders>
              <w:top w:val="nil"/>
              <w:left w:val="single" w:sz="4" w:space="0" w:color="auto"/>
              <w:bottom w:val="nil"/>
              <w:right w:val="single" w:sz="4" w:space="0" w:color="auto"/>
            </w:tcBorders>
            <w:vAlign w:val="bottom"/>
            <w:hideMark/>
          </w:tcPr>
          <w:p w14:paraId="375EBBCB"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Казахстан</w:t>
            </w:r>
          </w:p>
        </w:tc>
        <w:tc>
          <w:tcPr>
            <w:tcW w:w="2383" w:type="dxa"/>
            <w:gridSpan w:val="2"/>
            <w:tcBorders>
              <w:top w:val="nil"/>
              <w:left w:val="single" w:sz="4" w:space="0" w:color="auto"/>
              <w:bottom w:val="nil"/>
              <w:right w:val="nil"/>
            </w:tcBorders>
            <w:vAlign w:val="bottom"/>
            <w:hideMark/>
          </w:tcPr>
          <w:p w14:paraId="48573ACE"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117,9</w:t>
            </w:r>
          </w:p>
        </w:tc>
        <w:tc>
          <w:tcPr>
            <w:tcW w:w="2383" w:type="dxa"/>
            <w:gridSpan w:val="2"/>
            <w:vAlign w:val="bottom"/>
            <w:hideMark/>
          </w:tcPr>
          <w:p w14:paraId="5577C56E"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103,8</w:t>
            </w:r>
          </w:p>
        </w:tc>
        <w:tc>
          <w:tcPr>
            <w:tcW w:w="2384" w:type="dxa"/>
            <w:tcBorders>
              <w:top w:val="nil"/>
              <w:left w:val="nil"/>
              <w:bottom w:val="nil"/>
              <w:right w:val="single" w:sz="4" w:space="0" w:color="auto"/>
            </w:tcBorders>
            <w:vAlign w:val="bottom"/>
            <w:hideMark/>
          </w:tcPr>
          <w:p w14:paraId="6EDDE992"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rPr>
              <w:t>99,7</w:t>
            </w:r>
          </w:p>
        </w:tc>
      </w:tr>
      <w:tr w:rsidR="00B91869" w:rsidRPr="00B91869" w14:paraId="6026BF59" w14:textId="77777777" w:rsidTr="00EF73C3">
        <w:tc>
          <w:tcPr>
            <w:tcW w:w="2347" w:type="dxa"/>
            <w:tcBorders>
              <w:top w:val="nil"/>
              <w:left w:val="single" w:sz="4" w:space="0" w:color="auto"/>
              <w:bottom w:val="nil"/>
              <w:right w:val="single" w:sz="4" w:space="0" w:color="auto"/>
            </w:tcBorders>
            <w:vAlign w:val="bottom"/>
            <w:hideMark/>
          </w:tcPr>
          <w:p w14:paraId="59946ADC"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Кыргызстан</w:t>
            </w:r>
          </w:p>
        </w:tc>
        <w:tc>
          <w:tcPr>
            <w:tcW w:w="2383" w:type="dxa"/>
            <w:gridSpan w:val="2"/>
            <w:tcBorders>
              <w:top w:val="nil"/>
              <w:left w:val="single" w:sz="4" w:space="0" w:color="auto"/>
              <w:bottom w:val="nil"/>
              <w:right w:val="nil"/>
            </w:tcBorders>
            <w:vAlign w:val="bottom"/>
            <w:hideMark/>
          </w:tcPr>
          <w:p w14:paraId="2DD45CFA"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14,7</w:t>
            </w:r>
          </w:p>
        </w:tc>
        <w:tc>
          <w:tcPr>
            <w:tcW w:w="2383" w:type="dxa"/>
            <w:gridSpan w:val="2"/>
            <w:vAlign w:val="bottom"/>
            <w:hideMark/>
          </w:tcPr>
          <w:p w14:paraId="46FFC19B"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106,3</w:t>
            </w:r>
          </w:p>
        </w:tc>
        <w:tc>
          <w:tcPr>
            <w:tcW w:w="2384" w:type="dxa"/>
            <w:tcBorders>
              <w:top w:val="nil"/>
              <w:left w:val="nil"/>
              <w:bottom w:val="nil"/>
              <w:right w:val="single" w:sz="4" w:space="0" w:color="auto"/>
            </w:tcBorders>
            <w:vAlign w:val="bottom"/>
            <w:hideMark/>
          </w:tcPr>
          <w:p w14:paraId="5CB32888"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rPr>
              <w:t>99,8</w:t>
            </w:r>
          </w:p>
        </w:tc>
      </w:tr>
      <w:tr w:rsidR="00B91869" w:rsidRPr="00B91869" w14:paraId="57AD6331" w14:textId="77777777" w:rsidTr="00EF73C3">
        <w:tc>
          <w:tcPr>
            <w:tcW w:w="2347" w:type="dxa"/>
            <w:tcBorders>
              <w:top w:val="nil"/>
              <w:left w:val="single" w:sz="4" w:space="0" w:color="auto"/>
              <w:bottom w:val="nil"/>
              <w:right w:val="single" w:sz="4" w:space="0" w:color="auto"/>
            </w:tcBorders>
            <w:vAlign w:val="bottom"/>
            <w:hideMark/>
          </w:tcPr>
          <w:p w14:paraId="4987A049"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Молдова</w:t>
            </w:r>
            <w:r w:rsidRPr="00B91869">
              <w:rPr>
                <w:rFonts w:eastAsia="Times New Roman"/>
                <w:sz w:val="22"/>
                <w:szCs w:val="22"/>
                <w:bdr w:val="none" w:sz="0" w:space="0" w:color="auto" w:frame="1"/>
                <w:vertAlign w:val="superscript"/>
                <w:lang w:eastAsia="ru-RU"/>
              </w:rPr>
              <w:t>1)</w:t>
            </w:r>
          </w:p>
        </w:tc>
        <w:tc>
          <w:tcPr>
            <w:tcW w:w="2383" w:type="dxa"/>
            <w:gridSpan w:val="2"/>
            <w:tcBorders>
              <w:top w:val="nil"/>
              <w:left w:val="single" w:sz="4" w:space="0" w:color="auto"/>
              <w:bottom w:val="nil"/>
              <w:right w:val="nil"/>
            </w:tcBorders>
            <w:vAlign w:val="bottom"/>
            <w:hideMark/>
          </w:tcPr>
          <w:p w14:paraId="731CDA05"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1,0</w:t>
            </w:r>
          </w:p>
        </w:tc>
        <w:tc>
          <w:tcPr>
            <w:tcW w:w="2383" w:type="dxa"/>
            <w:gridSpan w:val="2"/>
            <w:vAlign w:val="bottom"/>
            <w:hideMark/>
          </w:tcPr>
          <w:p w14:paraId="34E4F94A"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121,8</w:t>
            </w:r>
          </w:p>
        </w:tc>
        <w:tc>
          <w:tcPr>
            <w:tcW w:w="2384" w:type="dxa"/>
            <w:tcBorders>
              <w:top w:val="nil"/>
              <w:left w:val="nil"/>
              <w:bottom w:val="nil"/>
              <w:right w:val="single" w:sz="4" w:space="0" w:color="auto"/>
            </w:tcBorders>
            <w:vAlign w:val="bottom"/>
            <w:hideMark/>
          </w:tcPr>
          <w:p w14:paraId="4F3C4EF1"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rPr>
              <w:t>102,2</w:t>
            </w:r>
          </w:p>
        </w:tc>
      </w:tr>
      <w:tr w:rsidR="00B91869" w:rsidRPr="00B91869" w14:paraId="17D8185C" w14:textId="77777777" w:rsidTr="00EF73C3">
        <w:tc>
          <w:tcPr>
            <w:tcW w:w="2347" w:type="dxa"/>
            <w:tcBorders>
              <w:top w:val="nil"/>
              <w:left w:val="single" w:sz="4" w:space="0" w:color="auto"/>
              <w:bottom w:val="nil"/>
              <w:right w:val="single" w:sz="4" w:space="0" w:color="auto"/>
            </w:tcBorders>
            <w:vAlign w:val="bottom"/>
            <w:hideMark/>
          </w:tcPr>
          <w:p w14:paraId="31C3415E"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Россия</w:t>
            </w:r>
          </w:p>
        </w:tc>
        <w:tc>
          <w:tcPr>
            <w:tcW w:w="2383" w:type="dxa"/>
            <w:gridSpan w:val="2"/>
            <w:tcBorders>
              <w:top w:val="nil"/>
              <w:left w:val="single" w:sz="4" w:space="0" w:color="auto"/>
              <w:bottom w:val="nil"/>
              <w:right w:val="nil"/>
            </w:tcBorders>
            <w:vAlign w:val="bottom"/>
            <w:hideMark/>
          </w:tcPr>
          <w:p w14:paraId="2AAF8293"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1209</w:t>
            </w:r>
            <w:r w:rsidR="00B91869" w:rsidRPr="00B91869">
              <w:rPr>
                <w:sz w:val="22"/>
                <w:lang w:val="en-US"/>
              </w:rPr>
              <w:t>,</w:t>
            </w:r>
            <w:r w:rsidR="00B91869" w:rsidRPr="00B91869">
              <w:rPr>
                <w:sz w:val="22"/>
              </w:rPr>
              <w:t>3</w:t>
            </w:r>
          </w:p>
        </w:tc>
        <w:tc>
          <w:tcPr>
            <w:tcW w:w="2383" w:type="dxa"/>
            <w:gridSpan w:val="2"/>
            <w:vAlign w:val="bottom"/>
            <w:hideMark/>
          </w:tcPr>
          <w:p w14:paraId="2A31098F"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lang w:val="en-US"/>
              </w:rPr>
              <w:t>10</w:t>
            </w:r>
            <w:r w:rsidR="00B91869" w:rsidRPr="00B91869">
              <w:rPr>
                <w:sz w:val="22"/>
              </w:rPr>
              <w:t>2</w:t>
            </w:r>
            <w:r w:rsidR="00B91869" w:rsidRPr="00B91869">
              <w:rPr>
                <w:sz w:val="22"/>
                <w:lang w:val="en-US"/>
              </w:rPr>
              <w:t>,</w:t>
            </w:r>
            <w:r w:rsidR="00B91869" w:rsidRPr="00B91869">
              <w:rPr>
                <w:sz w:val="22"/>
              </w:rPr>
              <w:t>4</w:t>
            </w:r>
          </w:p>
        </w:tc>
        <w:tc>
          <w:tcPr>
            <w:tcW w:w="2384" w:type="dxa"/>
            <w:tcBorders>
              <w:top w:val="nil"/>
              <w:left w:val="nil"/>
              <w:bottom w:val="nil"/>
              <w:right w:val="single" w:sz="4" w:space="0" w:color="auto"/>
            </w:tcBorders>
            <w:vAlign w:val="bottom"/>
            <w:hideMark/>
          </w:tcPr>
          <w:p w14:paraId="364889B8"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lang w:val="en-US"/>
              </w:rPr>
              <w:t>100,</w:t>
            </w:r>
            <w:r w:rsidRPr="00B91869">
              <w:rPr>
                <w:sz w:val="22"/>
              </w:rPr>
              <w:t>7</w:t>
            </w:r>
          </w:p>
        </w:tc>
      </w:tr>
      <w:tr w:rsidR="00B91869" w:rsidRPr="00B91869" w14:paraId="51EC21A4" w14:textId="77777777" w:rsidTr="00EF73C3">
        <w:tc>
          <w:tcPr>
            <w:tcW w:w="2347" w:type="dxa"/>
            <w:tcBorders>
              <w:top w:val="nil"/>
              <w:left w:val="single" w:sz="4" w:space="0" w:color="auto"/>
              <w:bottom w:val="nil"/>
              <w:right w:val="single" w:sz="4" w:space="0" w:color="auto"/>
            </w:tcBorders>
            <w:vAlign w:val="bottom"/>
            <w:hideMark/>
          </w:tcPr>
          <w:p w14:paraId="582B43F5"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Таджикистан</w:t>
            </w:r>
          </w:p>
        </w:tc>
        <w:tc>
          <w:tcPr>
            <w:tcW w:w="2383" w:type="dxa"/>
            <w:gridSpan w:val="2"/>
            <w:tcBorders>
              <w:top w:val="nil"/>
              <w:left w:val="single" w:sz="4" w:space="0" w:color="auto"/>
              <w:bottom w:val="nil"/>
              <w:right w:val="nil"/>
            </w:tcBorders>
            <w:vAlign w:val="bottom"/>
            <w:hideMark/>
          </w:tcPr>
          <w:p w14:paraId="0EDAF33C" w14:textId="77777777" w:rsidR="00B91869" w:rsidRPr="00B91869" w:rsidRDefault="007F4F0F" w:rsidP="007F4F0F">
            <w:pPr>
              <w:autoSpaceDE w:val="0"/>
              <w:autoSpaceDN w:val="0"/>
              <w:spacing w:after="0" w:line="240" w:lineRule="auto"/>
              <w:ind w:left="-1021" w:right="567"/>
              <w:jc w:val="center"/>
              <w:rPr>
                <w:sz w:val="22"/>
                <w:szCs w:val="20"/>
                <w:lang w:val="en-US"/>
              </w:rPr>
            </w:pPr>
            <w:r>
              <w:rPr>
                <w:sz w:val="22"/>
              </w:rPr>
              <w:t xml:space="preserve">                           </w:t>
            </w:r>
            <w:r w:rsidR="00B91869" w:rsidRPr="00B91869">
              <w:rPr>
                <w:sz w:val="22"/>
              </w:rPr>
              <w:t>22,4</w:t>
            </w:r>
          </w:p>
        </w:tc>
        <w:tc>
          <w:tcPr>
            <w:tcW w:w="2383" w:type="dxa"/>
            <w:gridSpan w:val="2"/>
            <w:vAlign w:val="bottom"/>
            <w:hideMark/>
          </w:tcPr>
          <w:p w14:paraId="00B2077D" w14:textId="77777777" w:rsidR="00B91869" w:rsidRPr="00B91869" w:rsidRDefault="007F4F0F" w:rsidP="007F4F0F">
            <w:pPr>
              <w:autoSpaceDE w:val="0"/>
              <w:autoSpaceDN w:val="0"/>
              <w:spacing w:after="0" w:line="240" w:lineRule="auto"/>
              <w:ind w:left="-1021" w:right="567"/>
              <w:jc w:val="center"/>
              <w:rPr>
                <w:sz w:val="22"/>
                <w:szCs w:val="20"/>
                <w:lang w:val="en-US"/>
              </w:rPr>
            </w:pPr>
            <w:r>
              <w:rPr>
                <w:sz w:val="22"/>
              </w:rPr>
              <w:t xml:space="preserve">                         </w:t>
            </w:r>
            <w:r w:rsidR="00B91869" w:rsidRPr="00B91869">
              <w:rPr>
                <w:sz w:val="22"/>
              </w:rPr>
              <w:t>102,6</w:t>
            </w:r>
          </w:p>
        </w:tc>
        <w:tc>
          <w:tcPr>
            <w:tcW w:w="2384" w:type="dxa"/>
            <w:tcBorders>
              <w:top w:val="nil"/>
              <w:left w:val="nil"/>
              <w:bottom w:val="nil"/>
              <w:right w:val="single" w:sz="4" w:space="0" w:color="auto"/>
            </w:tcBorders>
            <w:vAlign w:val="bottom"/>
            <w:hideMark/>
          </w:tcPr>
          <w:p w14:paraId="48D5ECD9" w14:textId="77777777" w:rsidR="00B91869" w:rsidRPr="00B91869" w:rsidRDefault="00B91869" w:rsidP="00B91869">
            <w:pPr>
              <w:autoSpaceDE w:val="0"/>
              <w:autoSpaceDN w:val="0"/>
              <w:spacing w:after="0" w:line="240" w:lineRule="auto"/>
              <w:ind w:left="-1021" w:right="567"/>
              <w:jc w:val="right"/>
              <w:rPr>
                <w:sz w:val="22"/>
                <w:szCs w:val="20"/>
                <w:lang w:val="en-US"/>
              </w:rPr>
            </w:pPr>
            <w:r w:rsidRPr="00B91869">
              <w:rPr>
                <w:sz w:val="22"/>
              </w:rPr>
              <w:t>102,2</w:t>
            </w:r>
          </w:p>
        </w:tc>
      </w:tr>
      <w:tr w:rsidR="00B91869" w:rsidRPr="00B91869" w14:paraId="16FC65E3" w14:textId="77777777" w:rsidTr="00EF73C3">
        <w:tc>
          <w:tcPr>
            <w:tcW w:w="2347" w:type="dxa"/>
            <w:tcBorders>
              <w:top w:val="nil"/>
              <w:left w:val="single" w:sz="4" w:space="0" w:color="auto"/>
              <w:bottom w:val="nil"/>
              <w:right w:val="single" w:sz="4" w:space="0" w:color="auto"/>
            </w:tcBorders>
            <w:vAlign w:val="bottom"/>
            <w:hideMark/>
          </w:tcPr>
          <w:p w14:paraId="6AD36997" w14:textId="77777777" w:rsidR="00B91869" w:rsidRPr="00B91869" w:rsidRDefault="00B91869" w:rsidP="00B91869">
            <w:pPr>
              <w:autoSpaceDE w:val="0"/>
              <w:autoSpaceDN w:val="0"/>
              <w:spacing w:before="30" w:after="20" w:line="180" w:lineRule="exact"/>
              <w:ind w:left="-57" w:right="-57" w:hanging="19"/>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Узбекистан</w:t>
            </w:r>
          </w:p>
        </w:tc>
        <w:tc>
          <w:tcPr>
            <w:tcW w:w="2383" w:type="dxa"/>
            <w:gridSpan w:val="2"/>
            <w:tcBorders>
              <w:top w:val="nil"/>
              <w:left w:val="single" w:sz="4" w:space="0" w:color="auto"/>
              <w:bottom w:val="nil"/>
              <w:right w:val="nil"/>
            </w:tcBorders>
            <w:vAlign w:val="bottom"/>
            <w:hideMark/>
          </w:tcPr>
          <w:p w14:paraId="4B86BDF7"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rPr>
              <w:t>70</w:t>
            </w:r>
            <w:r w:rsidR="00B91869" w:rsidRPr="00B91869">
              <w:rPr>
                <w:sz w:val="22"/>
                <w:lang w:val="en-US"/>
              </w:rPr>
              <w:t>,</w:t>
            </w:r>
            <w:r w:rsidR="00B91869" w:rsidRPr="00B91869">
              <w:rPr>
                <w:sz w:val="22"/>
              </w:rPr>
              <w:t>8</w:t>
            </w:r>
          </w:p>
        </w:tc>
        <w:tc>
          <w:tcPr>
            <w:tcW w:w="2383" w:type="dxa"/>
            <w:gridSpan w:val="2"/>
            <w:vAlign w:val="bottom"/>
            <w:hideMark/>
          </w:tcPr>
          <w:p w14:paraId="0B328D2B" w14:textId="77777777" w:rsidR="00B91869" w:rsidRPr="00B91869" w:rsidRDefault="007F4F0F" w:rsidP="007F4F0F">
            <w:pPr>
              <w:autoSpaceDE w:val="0"/>
              <w:autoSpaceDN w:val="0"/>
              <w:spacing w:after="0" w:line="240" w:lineRule="auto"/>
              <w:ind w:left="-1021" w:right="567"/>
              <w:jc w:val="center"/>
              <w:rPr>
                <w:sz w:val="22"/>
                <w:szCs w:val="20"/>
              </w:rPr>
            </w:pPr>
            <w:r>
              <w:rPr>
                <w:sz w:val="22"/>
              </w:rPr>
              <w:t xml:space="preserve">                           </w:t>
            </w:r>
            <w:r w:rsidR="00B91869" w:rsidRPr="00B91869">
              <w:rPr>
                <w:sz w:val="22"/>
                <w:lang w:val="en-US"/>
              </w:rPr>
              <w:t>9</w:t>
            </w:r>
            <w:r w:rsidR="00B91869" w:rsidRPr="00B91869">
              <w:rPr>
                <w:sz w:val="22"/>
              </w:rPr>
              <w:t>1</w:t>
            </w:r>
            <w:r w:rsidR="00B91869" w:rsidRPr="00B91869">
              <w:rPr>
                <w:sz w:val="22"/>
                <w:lang w:val="en-US"/>
              </w:rPr>
              <w:t>,</w:t>
            </w:r>
            <w:r w:rsidR="00B91869" w:rsidRPr="00B91869">
              <w:rPr>
                <w:sz w:val="22"/>
              </w:rPr>
              <w:t>9</w:t>
            </w:r>
          </w:p>
        </w:tc>
        <w:tc>
          <w:tcPr>
            <w:tcW w:w="2384" w:type="dxa"/>
            <w:tcBorders>
              <w:top w:val="nil"/>
              <w:left w:val="nil"/>
              <w:bottom w:val="nil"/>
              <w:right w:val="single" w:sz="4" w:space="0" w:color="auto"/>
            </w:tcBorders>
            <w:vAlign w:val="bottom"/>
            <w:hideMark/>
          </w:tcPr>
          <w:p w14:paraId="2D5E5555" w14:textId="77777777" w:rsidR="00B91869" w:rsidRPr="00B91869" w:rsidRDefault="00B91869" w:rsidP="00B91869">
            <w:pPr>
              <w:autoSpaceDE w:val="0"/>
              <w:autoSpaceDN w:val="0"/>
              <w:spacing w:after="0" w:line="240" w:lineRule="auto"/>
              <w:ind w:left="-1021" w:right="567"/>
              <w:jc w:val="right"/>
              <w:rPr>
                <w:sz w:val="22"/>
                <w:szCs w:val="20"/>
              </w:rPr>
            </w:pPr>
            <w:r w:rsidRPr="00B91869">
              <w:rPr>
                <w:sz w:val="22"/>
              </w:rPr>
              <w:t>104</w:t>
            </w:r>
            <w:r w:rsidRPr="00B91869">
              <w:rPr>
                <w:sz w:val="22"/>
                <w:lang w:val="en-US"/>
              </w:rPr>
              <w:t>,</w:t>
            </w:r>
            <w:r w:rsidRPr="00B91869">
              <w:rPr>
                <w:sz w:val="22"/>
              </w:rPr>
              <w:t>3</w:t>
            </w:r>
          </w:p>
        </w:tc>
      </w:tr>
      <w:tr w:rsidR="00B91869" w:rsidRPr="00B91869" w14:paraId="43462082" w14:textId="77777777" w:rsidTr="00EF73C3">
        <w:tc>
          <w:tcPr>
            <w:tcW w:w="2347" w:type="dxa"/>
            <w:tcBorders>
              <w:top w:val="nil"/>
              <w:left w:val="single" w:sz="4" w:space="0" w:color="auto"/>
              <w:bottom w:val="single" w:sz="4" w:space="0" w:color="auto"/>
              <w:right w:val="single" w:sz="4" w:space="0" w:color="auto"/>
            </w:tcBorders>
            <w:vAlign w:val="bottom"/>
            <w:hideMark/>
          </w:tcPr>
          <w:p w14:paraId="6BDD7E4B" w14:textId="77777777" w:rsidR="00B91869" w:rsidRPr="00B91869" w:rsidRDefault="00B91869" w:rsidP="00B91869">
            <w:pPr>
              <w:autoSpaceDE w:val="0"/>
              <w:autoSpaceDN w:val="0"/>
              <w:spacing w:before="30" w:after="20" w:line="180" w:lineRule="exact"/>
              <w:ind w:left="-57" w:right="-57" w:hanging="19"/>
              <w:jc w:val="both"/>
              <w:rPr>
                <w:rFonts w:eastAsia="Times New Roman"/>
                <w:b/>
                <w:bCs/>
                <w:i/>
                <w:sz w:val="22"/>
                <w:szCs w:val="22"/>
                <w:bdr w:val="none" w:sz="0" w:space="0" w:color="auto" w:frame="1"/>
                <w:lang w:eastAsia="ru-RU"/>
              </w:rPr>
            </w:pPr>
            <w:r w:rsidRPr="00B91869">
              <w:rPr>
                <w:rFonts w:eastAsia="Times New Roman"/>
                <w:b/>
                <w:bCs/>
                <w:sz w:val="22"/>
                <w:szCs w:val="22"/>
                <w:bdr w:val="none" w:sz="0" w:space="0" w:color="auto" w:frame="1"/>
                <w:lang w:eastAsia="ru-RU"/>
              </w:rPr>
              <w:t>Всего по СНГ</w:t>
            </w:r>
          </w:p>
        </w:tc>
        <w:tc>
          <w:tcPr>
            <w:tcW w:w="1906" w:type="dxa"/>
            <w:tcBorders>
              <w:top w:val="nil"/>
              <w:left w:val="single" w:sz="4" w:space="0" w:color="auto"/>
              <w:bottom w:val="single" w:sz="4" w:space="0" w:color="auto"/>
              <w:right w:val="nil"/>
            </w:tcBorders>
            <w:vAlign w:val="bottom"/>
            <w:hideMark/>
          </w:tcPr>
          <w:p w14:paraId="2B42F25E" w14:textId="77777777" w:rsidR="00B91869" w:rsidRPr="00B91869" w:rsidRDefault="007F4F0F" w:rsidP="00B91869">
            <w:pPr>
              <w:autoSpaceDE w:val="0"/>
              <w:autoSpaceDN w:val="0"/>
              <w:spacing w:after="0" w:line="240" w:lineRule="auto"/>
              <w:ind w:left="-1021" w:right="567"/>
              <w:jc w:val="right"/>
              <w:rPr>
                <w:b/>
                <w:sz w:val="22"/>
                <w:szCs w:val="20"/>
              </w:rPr>
            </w:pPr>
            <w:r>
              <w:rPr>
                <w:b/>
                <w:sz w:val="22"/>
              </w:rPr>
              <w:t xml:space="preserve">  </w:t>
            </w:r>
            <w:r w:rsidR="00B91869" w:rsidRPr="00B91869">
              <w:rPr>
                <w:b/>
                <w:sz w:val="22"/>
              </w:rPr>
              <w:t>1471,8</w:t>
            </w:r>
          </w:p>
        </w:tc>
        <w:tc>
          <w:tcPr>
            <w:tcW w:w="2126" w:type="dxa"/>
            <w:gridSpan w:val="2"/>
            <w:tcBorders>
              <w:top w:val="nil"/>
              <w:left w:val="nil"/>
              <w:bottom w:val="single" w:sz="4" w:space="0" w:color="auto"/>
              <w:right w:val="nil"/>
            </w:tcBorders>
            <w:vAlign w:val="bottom"/>
            <w:hideMark/>
          </w:tcPr>
          <w:p w14:paraId="4258C203" w14:textId="77777777" w:rsidR="00B91869" w:rsidRPr="00B91869" w:rsidRDefault="00B91869" w:rsidP="007F4F0F">
            <w:pPr>
              <w:autoSpaceDE w:val="0"/>
              <w:autoSpaceDN w:val="0"/>
              <w:spacing w:after="0" w:line="240" w:lineRule="auto"/>
              <w:ind w:left="-1021" w:right="567"/>
              <w:jc w:val="right"/>
              <w:rPr>
                <w:b/>
                <w:sz w:val="22"/>
                <w:szCs w:val="20"/>
              </w:rPr>
            </w:pPr>
            <w:r w:rsidRPr="00B91869">
              <w:rPr>
                <w:b/>
                <w:sz w:val="22"/>
              </w:rPr>
              <w:t>101,8</w:t>
            </w:r>
          </w:p>
        </w:tc>
        <w:tc>
          <w:tcPr>
            <w:tcW w:w="3118" w:type="dxa"/>
            <w:gridSpan w:val="2"/>
            <w:tcBorders>
              <w:top w:val="nil"/>
              <w:left w:val="nil"/>
              <w:bottom w:val="single" w:sz="4" w:space="0" w:color="auto"/>
              <w:right w:val="single" w:sz="4" w:space="0" w:color="auto"/>
            </w:tcBorders>
            <w:vAlign w:val="bottom"/>
            <w:hideMark/>
          </w:tcPr>
          <w:p w14:paraId="6217B9F7" w14:textId="77777777" w:rsidR="00B91869" w:rsidRPr="00B91869" w:rsidRDefault="00B91869" w:rsidP="00B91869">
            <w:pPr>
              <w:autoSpaceDE w:val="0"/>
              <w:autoSpaceDN w:val="0"/>
              <w:spacing w:after="0" w:line="240" w:lineRule="auto"/>
              <w:ind w:left="-1021" w:right="567"/>
              <w:jc w:val="right"/>
              <w:rPr>
                <w:b/>
                <w:sz w:val="22"/>
                <w:szCs w:val="20"/>
              </w:rPr>
            </w:pPr>
            <w:r w:rsidRPr="00B91869">
              <w:rPr>
                <w:b/>
                <w:sz w:val="22"/>
              </w:rPr>
              <w:t>100,8</w:t>
            </w:r>
          </w:p>
        </w:tc>
      </w:tr>
    </w:tbl>
    <w:p w14:paraId="7459E4A7" w14:textId="77777777" w:rsidR="00B91869" w:rsidRPr="00B91869" w:rsidRDefault="00B91869" w:rsidP="00B91869">
      <w:pPr>
        <w:spacing w:after="0" w:line="240" w:lineRule="auto"/>
        <w:jc w:val="right"/>
        <w:rPr>
          <w:sz w:val="24"/>
          <w:szCs w:val="24"/>
          <w:bdr w:val="none" w:sz="0" w:space="0" w:color="auto" w:frame="1"/>
        </w:rPr>
      </w:pPr>
    </w:p>
    <w:p w14:paraId="37A5DB2C" w14:textId="77777777" w:rsidR="00B91869" w:rsidRPr="00B91869" w:rsidRDefault="00B91869" w:rsidP="00B91869">
      <w:pPr>
        <w:spacing w:after="0" w:line="240" w:lineRule="auto"/>
        <w:ind w:firstLine="7513"/>
        <w:jc w:val="right"/>
        <w:outlineLvl w:val="0"/>
        <w:rPr>
          <w:b/>
          <w:sz w:val="24"/>
          <w:szCs w:val="24"/>
          <w:bdr w:val="none" w:sz="0" w:space="0" w:color="auto" w:frame="1"/>
        </w:rPr>
      </w:pPr>
      <w:bookmarkStart w:id="35" w:name="_Toc193299691"/>
      <w:r w:rsidRPr="00B91869">
        <w:rPr>
          <w:b/>
          <w:sz w:val="24"/>
          <w:szCs w:val="24"/>
          <w:bdr w:val="none" w:sz="0" w:space="0" w:color="auto" w:frame="1"/>
        </w:rPr>
        <w:t>Приложение 7</w:t>
      </w:r>
      <w:r w:rsidRPr="00B91869">
        <w:rPr>
          <w:b/>
          <w:sz w:val="24"/>
          <w:szCs w:val="24"/>
          <w:bdr w:val="none" w:sz="0" w:space="0" w:color="auto" w:frame="1"/>
        </w:rPr>
        <w:br/>
        <w:t>Производство основных видов машиностроительной продукции в 2024 г.</w:t>
      </w:r>
      <w:bookmarkEnd w:id="35"/>
    </w:p>
    <w:tbl>
      <w:tblPr>
        <w:tblW w:w="9639" w:type="dxa"/>
        <w:tblLayout w:type="fixed"/>
        <w:tblCellMar>
          <w:left w:w="70" w:type="dxa"/>
          <w:right w:w="70" w:type="dxa"/>
        </w:tblCellMar>
        <w:tblLook w:val="04A0" w:firstRow="1" w:lastRow="0" w:firstColumn="1" w:lastColumn="0" w:noHBand="0" w:noVBand="1"/>
      </w:tblPr>
      <w:tblGrid>
        <w:gridCol w:w="1558"/>
        <w:gridCol w:w="897"/>
        <w:gridCol w:w="806"/>
        <w:gridCol w:w="990"/>
        <w:gridCol w:w="898"/>
        <w:gridCol w:w="805"/>
        <w:gridCol w:w="991"/>
        <w:gridCol w:w="710"/>
        <w:gridCol w:w="992"/>
        <w:gridCol w:w="992"/>
      </w:tblGrid>
      <w:tr w:rsidR="00B91869" w:rsidRPr="00B91869" w14:paraId="15FC103C" w14:textId="77777777" w:rsidTr="00EF73C3">
        <w:trPr>
          <w:trHeight w:val="357"/>
        </w:trPr>
        <w:tc>
          <w:tcPr>
            <w:tcW w:w="1558" w:type="dxa"/>
            <w:tcBorders>
              <w:top w:val="single" w:sz="6" w:space="0" w:color="auto"/>
              <w:left w:val="nil"/>
              <w:bottom w:val="nil"/>
              <w:right w:val="single" w:sz="6" w:space="0" w:color="auto"/>
            </w:tcBorders>
          </w:tcPr>
          <w:p w14:paraId="70D5EE3D" w14:textId="77777777" w:rsidR="00B91869" w:rsidRPr="00B91869" w:rsidRDefault="00B91869" w:rsidP="00B91869">
            <w:pPr>
              <w:widowControl w:val="0"/>
              <w:autoSpaceDE w:val="0"/>
              <w:autoSpaceDN w:val="0"/>
              <w:spacing w:after="0" w:line="180" w:lineRule="exact"/>
              <w:jc w:val="center"/>
              <w:rPr>
                <w:rFonts w:eastAsia="Times New Roman"/>
                <w:sz w:val="16"/>
                <w:szCs w:val="16"/>
                <w:bdr w:val="none" w:sz="0" w:space="0" w:color="auto" w:frame="1"/>
                <w:lang w:eastAsia="ru-RU"/>
              </w:rPr>
            </w:pPr>
          </w:p>
        </w:tc>
        <w:tc>
          <w:tcPr>
            <w:tcW w:w="2693" w:type="dxa"/>
            <w:gridSpan w:val="3"/>
            <w:tcBorders>
              <w:top w:val="single" w:sz="6" w:space="0" w:color="auto"/>
              <w:left w:val="single" w:sz="6" w:space="0" w:color="auto"/>
              <w:bottom w:val="single" w:sz="6" w:space="0" w:color="auto"/>
              <w:right w:val="single" w:sz="6" w:space="0" w:color="auto"/>
            </w:tcBorders>
            <w:vAlign w:val="center"/>
            <w:hideMark/>
          </w:tcPr>
          <w:p w14:paraId="5A219065" w14:textId="77777777" w:rsidR="00B91869" w:rsidRPr="00B91869" w:rsidRDefault="00B91869" w:rsidP="00B91869">
            <w:pPr>
              <w:widowControl w:val="0"/>
              <w:autoSpaceDE w:val="0"/>
              <w:autoSpaceDN w:val="0"/>
              <w:spacing w:after="0" w:line="180" w:lineRule="exact"/>
              <w:ind w:left="-67" w:right="-104"/>
              <w:jc w:val="center"/>
              <w:rPr>
                <w:rFonts w:eastAsia="Times New Roman"/>
                <w:b/>
                <w:bCs/>
                <w:i/>
                <w:sz w:val="18"/>
                <w:szCs w:val="18"/>
                <w:bdr w:val="none" w:sz="0" w:space="0" w:color="auto" w:frame="1"/>
                <w:lang w:eastAsia="ru-RU"/>
              </w:rPr>
            </w:pPr>
            <w:r w:rsidRPr="00B91869">
              <w:rPr>
                <w:rFonts w:eastAsia="Times New Roman"/>
                <w:b/>
                <w:bCs/>
                <w:sz w:val="18"/>
                <w:szCs w:val="18"/>
                <w:bdr w:val="none" w:sz="0" w:space="0" w:color="auto" w:frame="1"/>
                <w:lang w:eastAsia="ru-RU"/>
              </w:rPr>
              <w:t>Автомобили грузовые</w:t>
            </w:r>
          </w:p>
        </w:tc>
        <w:tc>
          <w:tcPr>
            <w:tcW w:w="2694" w:type="dxa"/>
            <w:gridSpan w:val="3"/>
            <w:tcBorders>
              <w:top w:val="single" w:sz="6" w:space="0" w:color="auto"/>
              <w:left w:val="single" w:sz="6" w:space="0" w:color="auto"/>
              <w:bottom w:val="single" w:sz="6" w:space="0" w:color="auto"/>
              <w:right w:val="single" w:sz="6" w:space="0" w:color="auto"/>
            </w:tcBorders>
            <w:vAlign w:val="center"/>
            <w:hideMark/>
          </w:tcPr>
          <w:p w14:paraId="54AD64CE" w14:textId="77777777" w:rsidR="00B91869" w:rsidRPr="00B91869" w:rsidRDefault="00B91869" w:rsidP="00B91869">
            <w:pPr>
              <w:widowControl w:val="0"/>
              <w:autoSpaceDE w:val="0"/>
              <w:autoSpaceDN w:val="0"/>
              <w:spacing w:after="0" w:line="180" w:lineRule="exact"/>
              <w:ind w:left="-67" w:right="-104"/>
              <w:jc w:val="center"/>
              <w:rPr>
                <w:rFonts w:eastAsia="Times New Roman"/>
                <w:b/>
                <w:bCs/>
                <w:i/>
                <w:sz w:val="18"/>
                <w:szCs w:val="18"/>
                <w:bdr w:val="none" w:sz="0" w:space="0" w:color="auto" w:frame="1"/>
                <w:lang w:eastAsia="ru-RU"/>
              </w:rPr>
            </w:pPr>
            <w:r w:rsidRPr="00B91869">
              <w:rPr>
                <w:rFonts w:eastAsia="Times New Roman"/>
                <w:b/>
                <w:bCs/>
                <w:sz w:val="18"/>
                <w:szCs w:val="18"/>
                <w:bdr w:val="none" w:sz="0" w:space="0" w:color="auto" w:frame="1"/>
                <w:lang w:eastAsia="ru-RU"/>
              </w:rPr>
              <w:t>Автомобили легковые</w:t>
            </w:r>
          </w:p>
        </w:tc>
        <w:tc>
          <w:tcPr>
            <w:tcW w:w="2694" w:type="dxa"/>
            <w:gridSpan w:val="3"/>
            <w:tcBorders>
              <w:top w:val="single" w:sz="6" w:space="0" w:color="auto"/>
              <w:left w:val="single" w:sz="6" w:space="0" w:color="auto"/>
              <w:bottom w:val="single" w:sz="6" w:space="0" w:color="auto"/>
              <w:right w:val="nil"/>
            </w:tcBorders>
            <w:vAlign w:val="center"/>
            <w:hideMark/>
          </w:tcPr>
          <w:p w14:paraId="1B01252E" w14:textId="77777777" w:rsidR="00B91869" w:rsidRPr="00B91869" w:rsidRDefault="00B91869" w:rsidP="00B91869">
            <w:pPr>
              <w:widowControl w:val="0"/>
              <w:autoSpaceDE w:val="0"/>
              <w:autoSpaceDN w:val="0"/>
              <w:spacing w:after="0" w:line="180" w:lineRule="exact"/>
              <w:ind w:left="-67" w:right="-104"/>
              <w:jc w:val="center"/>
              <w:rPr>
                <w:rFonts w:eastAsia="Times New Roman"/>
                <w:b/>
                <w:bCs/>
                <w:i/>
                <w:sz w:val="18"/>
                <w:szCs w:val="18"/>
                <w:bdr w:val="none" w:sz="0" w:space="0" w:color="auto" w:frame="1"/>
                <w:lang w:eastAsia="ru-RU"/>
              </w:rPr>
            </w:pPr>
            <w:r w:rsidRPr="00B91869">
              <w:rPr>
                <w:rFonts w:eastAsia="Times New Roman"/>
                <w:b/>
                <w:bCs/>
                <w:sz w:val="18"/>
                <w:szCs w:val="18"/>
                <w:bdr w:val="none" w:sz="0" w:space="0" w:color="auto" w:frame="1"/>
                <w:lang w:eastAsia="ru-RU"/>
              </w:rPr>
              <w:t>Тракторы</w:t>
            </w:r>
          </w:p>
        </w:tc>
      </w:tr>
      <w:tr w:rsidR="00B91869" w:rsidRPr="00B91869" w14:paraId="1333BFD6" w14:textId="77777777" w:rsidTr="00EF73C3">
        <w:trPr>
          <w:trHeight w:val="398"/>
        </w:trPr>
        <w:tc>
          <w:tcPr>
            <w:tcW w:w="1558" w:type="dxa"/>
            <w:tcBorders>
              <w:top w:val="nil"/>
              <w:left w:val="nil"/>
              <w:bottom w:val="single" w:sz="6" w:space="0" w:color="auto"/>
              <w:right w:val="single" w:sz="6" w:space="0" w:color="auto"/>
            </w:tcBorders>
          </w:tcPr>
          <w:p w14:paraId="02077BF5"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p>
        </w:tc>
        <w:tc>
          <w:tcPr>
            <w:tcW w:w="897" w:type="dxa"/>
            <w:tcBorders>
              <w:top w:val="nil"/>
              <w:left w:val="single" w:sz="6" w:space="0" w:color="auto"/>
              <w:bottom w:val="single" w:sz="6" w:space="0" w:color="auto"/>
              <w:right w:val="single" w:sz="6" w:space="0" w:color="auto"/>
            </w:tcBorders>
            <w:hideMark/>
          </w:tcPr>
          <w:p w14:paraId="742B1548"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r w:rsidRPr="00B91869">
              <w:rPr>
                <w:b/>
                <w:sz w:val="16"/>
                <w:szCs w:val="16"/>
              </w:rPr>
              <w:t>тыс.</w:t>
            </w:r>
            <w:r w:rsidRPr="00B91869">
              <w:rPr>
                <w:b/>
                <w:sz w:val="16"/>
                <w:szCs w:val="16"/>
              </w:rPr>
              <w:br/>
              <w:t>штук</w:t>
            </w:r>
          </w:p>
        </w:tc>
        <w:tc>
          <w:tcPr>
            <w:tcW w:w="806" w:type="dxa"/>
            <w:tcBorders>
              <w:top w:val="nil"/>
              <w:left w:val="single" w:sz="6" w:space="0" w:color="auto"/>
              <w:bottom w:val="single" w:sz="6" w:space="0" w:color="auto"/>
              <w:right w:val="single" w:sz="6" w:space="0" w:color="auto"/>
            </w:tcBorders>
            <w:hideMark/>
          </w:tcPr>
          <w:p w14:paraId="33DC5C9A"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r w:rsidRPr="00B91869">
              <w:rPr>
                <w:b/>
                <w:sz w:val="16"/>
                <w:szCs w:val="16"/>
              </w:rPr>
              <w:t>в % к</w:t>
            </w:r>
            <w:r w:rsidRPr="00B91869">
              <w:rPr>
                <w:b/>
                <w:sz w:val="16"/>
                <w:szCs w:val="16"/>
              </w:rPr>
              <w:br/>
              <w:t>2023</w:t>
            </w:r>
          </w:p>
        </w:tc>
        <w:tc>
          <w:tcPr>
            <w:tcW w:w="990" w:type="dxa"/>
            <w:tcBorders>
              <w:top w:val="nil"/>
              <w:left w:val="single" w:sz="6" w:space="0" w:color="auto"/>
              <w:bottom w:val="single" w:sz="6" w:space="0" w:color="auto"/>
              <w:right w:val="single" w:sz="6" w:space="0" w:color="auto"/>
            </w:tcBorders>
            <w:hideMark/>
          </w:tcPr>
          <w:p w14:paraId="27D94AA7"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proofErr w:type="spellStart"/>
            <w:r w:rsidRPr="00B91869">
              <w:rPr>
                <w:b/>
                <w:i/>
                <w:sz w:val="16"/>
                <w:szCs w:val="16"/>
              </w:rPr>
              <w:t>справочно</w:t>
            </w:r>
            <w:proofErr w:type="spellEnd"/>
            <w:r w:rsidRPr="00B91869">
              <w:rPr>
                <w:b/>
                <w:i/>
                <w:sz w:val="16"/>
                <w:szCs w:val="16"/>
              </w:rPr>
              <w:t>:</w:t>
            </w:r>
            <w:r w:rsidRPr="00B91869">
              <w:rPr>
                <w:b/>
                <w:i/>
                <w:sz w:val="16"/>
                <w:szCs w:val="16"/>
              </w:rPr>
              <w:br/>
            </w:r>
            <w:r w:rsidRPr="00B91869">
              <w:rPr>
                <w:b/>
                <w:sz w:val="16"/>
                <w:szCs w:val="16"/>
              </w:rPr>
              <w:t>2023 в % к</w:t>
            </w:r>
            <w:r w:rsidRPr="00B91869">
              <w:rPr>
                <w:b/>
                <w:sz w:val="16"/>
                <w:szCs w:val="16"/>
              </w:rPr>
              <w:br/>
              <w:t>2022</w:t>
            </w:r>
          </w:p>
        </w:tc>
        <w:tc>
          <w:tcPr>
            <w:tcW w:w="898" w:type="dxa"/>
            <w:tcBorders>
              <w:top w:val="nil"/>
              <w:left w:val="single" w:sz="6" w:space="0" w:color="auto"/>
              <w:bottom w:val="single" w:sz="6" w:space="0" w:color="auto"/>
              <w:right w:val="single" w:sz="6" w:space="0" w:color="auto"/>
            </w:tcBorders>
            <w:hideMark/>
          </w:tcPr>
          <w:p w14:paraId="56119FD0"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r w:rsidRPr="00B91869">
              <w:rPr>
                <w:b/>
                <w:sz w:val="16"/>
                <w:szCs w:val="16"/>
              </w:rPr>
              <w:t>тыс.</w:t>
            </w:r>
            <w:r w:rsidRPr="00B91869">
              <w:rPr>
                <w:b/>
                <w:sz w:val="16"/>
                <w:szCs w:val="16"/>
              </w:rPr>
              <w:br/>
              <w:t>штук</w:t>
            </w:r>
          </w:p>
        </w:tc>
        <w:tc>
          <w:tcPr>
            <w:tcW w:w="805" w:type="dxa"/>
            <w:tcBorders>
              <w:top w:val="nil"/>
              <w:left w:val="single" w:sz="6" w:space="0" w:color="auto"/>
              <w:bottom w:val="single" w:sz="6" w:space="0" w:color="auto"/>
              <w:right w:val="single" w:sz="6" w:space="0" w:color="auto"/>
            </w:tcBorders>
            <w:hideMark/>
          </w:tcPr>
          <w:p w14:paraId="7D2CE2C6"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r w:rsidRPr="00B91869">
              <w:rPr>
                <w:b/>
                <w:sz w:val="16"/>
                <w:szCs w:val="16"/>
              </w:rPr>
              <w:t>в % к</w:t>
            </w:r>
            <w:r w:rsidRPr="00B91869">
              <w:rPr>
                <w:b/>
                <w:sz w:val="16"/>
                <w:szCs w:val="16"/>
              </w:rPr>
              <w:br/>
              <w:t>2023</w:t>
            </w:r>
          </w:p>
        </w:tc>
        <w:tc>
          <w:tcPr>
            <w:tcW w:w="991" w:type="dxa"/>
            <w:tcBorders>
              <w:top w:val="nil"/>
              <w:left w:val="single" w:sz="6" w:space="0" w:color="auto"/>
              <w:bottom w:val="single" w:sz="6" w:space="0" w:color="auto"/>
              <w:right w:val="single" w:sz="6" w:space="0" w:color="auto"/>
            </w:tcBorders>
            <w:hideMark/>
          </w:tcPr>
          <w:p w14:paraId="3E04BB91"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proofErr w:type="spellStart"/>
            <w:r w:rsidRPr="00B91869">
              <w:rPr>
                <w:b/>
                <w:i/>
                <w:sz w:val="16"/>
                <w:szCs w:val="16"/>
              </w:rPr>
              <w:t>справочно</w:t>
            </w:r>
            <w:proofErr w:type="spellEnd"/>
            <w:r w:rsidRPr="00B91869">
              <w:rPr>
                <w:b/>
                <w:i/>
                <w:sz w:val="16"/>
                <w:szCs w:val="16"/>
              </w:rPr>
              <w:t>:</w:t>
            </w:r>
            <w:r w:rsidRPr="00B91869">
              <w:rPr>
                <w:b/>
                <w:i/>
                <w:sz w:val="16"/>
                <w:szCs w:val="16"/>
              </w:rPr>
              <w:br/>
            </w:r>
            <w:r w:rsidRPr="00B91869">
              <w:rPr>
                <w:b/>
                <w:sz w:val="16"/>
                <w:szCs w:val="16"/>
              </w:rPr>
              <w:t>2023 в % к</w:t>
            </w:r>
            <w:r w:rsidRPr="00B91869">
              <w:rPr>
                <w:b/>
                <w:sz w:val="16"/>
                <w:szCs w:val="16"/>
              </w:rPr>
              <w:br/>
              <w:t>2022</w:t>
            </w:r>
          </w:p>
        </w:tc>
        <w:tc>
          <w:tcPr>
            <w:tcW w:w="710" w:type="dxa"/>
            <w:tcBorders>
              <w:top w:val="nil"/>
              <w:left w:val="single" w:sz="6" w:space="0" w:color="auto"/>
              <w:bottom w:val="single" w:sz="6" w:space="0" w:color="auto"/>
              <w:right w:val="single" w:sz="6" w:space="0" w:color="auto"/>
            </w:tcBorders>
            <w:hideMark/>
          </w:tcPr>
          <w:p w14:paraId="569C8A68"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r w:rsidRPr="00B91869">
              <w:rPr>
                <w:b/>
                <w:sz w:val="16"/>
                <w:szCs w:val="16"/>
              </w:rPr>
              <w:t>тыс.</w:t>
            </w:r>
            <w:r w:rsidRPr="00B91869">
              <w:rPr>
                <w:b/>
                <w:sz w:val="16"/>
                <w:szCs w:val="16"/>
              </w:rPr>
              <w:br/>
              <w:t>штук</w:t>
            </w:r>
          </w:p>
        </w:tc>
        <w:tc>
          <w:tcPr>
            <w:tcW w:w="992" w:type="dxa"/>
            <w:tcBorders>
              <w:top w:val="nil"/>
              <w:left w:val="single" w:sz="6" w:space="0" w:color="auto"/>
              <w:bottom w:val="single" w:sz="6" w:space="0" w:color="auto"/>
              <w:right w:val="nil"/>
            </w:tcBorders>
            <w:hideMark/>
          </w:tcPr>
          <w:p w14:paraId="4E76A4BA"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r w:rsidRPr="00B91869">
              <w:rPr>
                <w:b/>
                <w:sz w:val="16"/>
                <w:szCs w:val="16"/>
              </w:rPr>
              <w:t>в % к</w:t>
            </w:r>
            <w:r w:rsidRPr="00B91869">
              <w:rPr>
                <w:b/>
                <w:sz w:val="16"/>
                <w:szCs w:val="16"/>
              </w:rPr>
              <w:br/>
              <w:t>2023</w:t>
            </w:r>
          </w:p>
        </w:tc>
        <w:tc>
          <w:tcPr>
            <w:tcW w:w="992" w:type="dxa"/>
            <w:tcBorders>
              <w:top w:val="nil"/>
              <w:left w:val="single" w:sz="6" w:space="0" w:color="auto"/>
              <w:bottom w:val="single" w:sz="6" w:space="0" w:color="auto"/>
              <w:right w:val="nil"/>
            </w:tcBorders>
            <w:hideMark/>
          </w:tcPr>
          <w:p w14:paraId="389A5175" w14:textId="77777777" w:rsidR="00B91869" w:rsidRPr="00B91869" w:rsidRDefault="00B91869" w:rsidP="00B91869">
            <w:pPr>
              <w:widowControl w:val="0"/>
              <w:autoSpaceDE w:val="0"/>
              <w:autoSpaceDN w:val="0"/>
              <w:spacing w:after="0" w:line="160" w:lineRule="exact"/>
              <w:jc w:val="center"/>
              <w:rPr>
                <w:rFonts w:eastAsia="Times New Roman"/>
                <w:i/>
                <w:sz w:val="16"/>
                <w:szCs w:val="16"/>
                <w:bdr w:val="none" w:sz="0" w:space="0" w:color="auto" w:frame="1"/>
                <w:lang w:eastAsia="ru-RU"/>
              </w:rPr>
            </w:pPr>
            <w:proofErr w:type="spellStart"/>
            <w:r w:rsidRPr="00B91869">
              <w:rPr>
                <w:b/>
                <w:i/>
                <w:sz w:val="16"/>
                <w:szCs w:val="16"/>
              </w:rPr>
              <w:t>справочно</w:t>
            </w:r>
            <w:proofErr w:type="spellEnd"/>
            <w:r w:rsidRPr="00B91869">
              <w:rPr>
                <w:b/>
                <w:i/>
                <w:sz w:val="16"/>
                <w:szCs w:val="16"/>
              </w:rPr>
              <w:t>:</w:t>
            </w:r>
            <w:r w:rsidRPr="00B91869">
              <w:rPr>
                <w:b/>
                <w:i/>
                <w:sz w:val="16"/>
                <w:szCs w:val="16"/>
              </w:rPr>
              <w:br/>
            </w:r>
            <w:r w:rsidRPr="00B91869">
              <w:rPr>
                <w:b/>
                <w:sz w:val="16"/>
                <w:szCs w:val="16"/>
              </w:rPr>
              <w:t>2023 в % к</w:t>
            </w:r>
            <w:r w:rsidRPr="00B91869">
              <w:rPr>
                <w:b/>
                <w:sz w:val="16"/>
                <w:szCs w:val="16"/>
              </w:rPr>
              <w:br/>
              <w:t>2022</w:t>
            </w:r>
          </w:p>
        </w:tc>
      </w:tr>
      <w:tr w:rsidR="00B91869" w:rsidRPr="00B91869" w14:paraId="0441BB3B" w14:textId="77777777" w:rsidTr="00EF73C3">
        <w:tc>
          <w:tcPr>
            <w:tcW w:w="1558" w:type="dxa"/>
            <w:tcBorders>
              <w:top w:val="single" w:sz="6" w:space="0" w:color="auto"/>
              <w:left w:val="nil"/>
              <w:bottom w:val="nil"/>
              <w:right w:val="single" w:sz="6" w:space="0" w:color="auto"/>
            </w:tcBorders>
            <w:hideMark/>
          </w:tcPr>
          <w:p w14:paraId="43532F69" w14:textId="77777777" w:rsidR="00B91869" w:rsidRPr="00B91869" w:rsidRDefault="00B91869" w:rsidP="00B91869">
            <w:pPr>
              <w:widowControl w:val="0"/>
              <w:autoSpaceDE w:val="0"/>
              <w:autoSpaceDN w:val="0"/>
              <w:spacing w:after="0" w:line="240" w:lineRule="auto"/>
              <w:ind w:right="-57"/>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Азербайджан</w:t>
            </w:r>
          </w:p>
        </w:tc>
        <w:tc>
          <w:tcPr>
            <w:tcW w:w="897" w:type="dxa"/>
            <w:tcBorders>
              <w:top w:val="single" w:sz="6" w:space="0" w:color="auto"/>
              <w:left w:val="nil"/>
              <w:bottom w:val="nil"/>
              <w:right w:val="nil"/>
            </w:tcBorders>
            <w:vAlign w:val="bottom"/>
            <w:hideMark/>
          </w:tcPr>
          <w:p w14:paraId="694EB199"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0,7</w:t>
            </w:r>
          </w:p>
        </w:tc>
        <w:tc>
          <w:tcPr>
            <w:tcW w:w="806" w:type="dxa"/>
            <w:tcBorders>
              <w:top w:val="single" w:sz="6" w:space="0" w:color="auto"/>
              <w:left w:val="nil"/>
              <w:bottom w:val="nil"/>
              <w:right w:val="nil"/>
            </w:tcBorders>
            <w:vAlign w:val="bottom"/>
            <w:hideMark/>
          </w:tcPr>
          <w:p w14:paraId="0B002E5A"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87,2</w:t>
            </w:r>
          </w:p>
        </w:tc>
        <w:tc>
          <w:tcPr>
            <w:tcW w:w="990" w:type="dxa"/>
            <w:tcBorders>
              <w:top w:val="single" w:sz="6" w:space="0" w:color="auto"/>
              <w:left w:val="nil"/>
              <w:bottom w:val="nil"/>
              <w:right w:val="single" w:sz="4" w:space="0" w:color="auto"/>
            </w:tcBorders>
            <w:vAlign w:val="bottom"/>
            <w:hideMark/>
          </w:tcPr>
          <w:p w14:paraId="20FED829"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188,4</w:t>
            </w:r>
          </w:p>
        </w:tc>
        <w:tc>
          <w:tcPr>
            <w:tcW w:w="898" w:type="dxa"/>
            <w:tcBorders>
              <w:top w:val="single" w:sz="6" w:space="0" w:color="auto"/>
              <w:left w:val="single" w:sz="4" w:space="0" w:color="auto"/>
              <w:bottom w:val="nil"/>
              <w:right w:val="nil"/>
            </w:tcBorders>
            <w:vAlign w:val="bottom"/>
            <w:hideMark/>
          </w:tcPr>
          <w:p w14:paraId="6BB76FD6" w14:textId="77777777" w:rsidR="00B91869" w:rsidRPr="00B91869" w:rsidRDefault="00B91869" w:rsidP="00B91869">
            <w:pPr>
              <w:autoSpaceDE w:val="0"/>
              <w:autoSpaceDN w:val="0"/>
              <w:spacing w:after="0" w:line="240" w:lineRule="auto"/>
              <w:ind w:left="-57" w:right="-57"/>
              <w:jc w:val="right"/>
              <w:rPr>
                <w:sz w:val="22"/>
                <w:szCs w:val="22"/>
              </w:rPr>
            </w:pPr>
            <w:r w:rsidRPr="00B91869">
              <w:rPr>
                <w:sz w:val="22"/>
                <w:szCs w:val="22"/>
              </w:rPr>
              <w:t>6,0</w:t>
            </w:r>
          </w:p>
        </w:tc>
        <w:tc>
          <w:tcPr>
            <w:tcW w:w="805" w:type="dxa"/>
            <w:tcBorders>
              <w:top w:val="single" w:sz="6" w:space="0" w:color="auto"/>
              <w:left w:val="nil"/>
              <w:bottom w:val="nil"/>
              <w:right w:val="nil"/>
            </w:tcBorders>
            <w:vAlign w:val="bottom"/>
            <w:hideMark/>
          </w:tcPr>
          <w:p w14:paraId="774A67DD"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155,0</w:t>
            </w:r>
          </w:p>
        </w:tc>
        <w:tc>
          <w:tcPr>
            <w:tcW w:w="991" w:type="dxa"/>
            <w:tcBorders>
              <w:top w:val="single" w:sz="6" w:space="0" w:color="auto"/>
              <w:left w:val="nil"/>
              <w:bottom w:val="nil"/>
              <w:right w:val="single" w:sz="4" w:space="0" w:color="auto"/>
            </w:tcBorders>
            <w:vAlign w:val="bottom"/>
            <w:hideMark/>
          </w:tcPr>
          <w:p w14:paraId="7C7F84B0"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188</w:t>
            </w:r>
            <w:r w:rsidRPr="00B91869">
              <w:rPr>
                <w:sz w:val="22"/>
                <w:szCs w:val="22"/>
                <w:lang w:val="en-US"/>
              </w:rPr>
              <w:t>,</w:t>
            </w:r>
            <w:r w:rsidRPr="00B91869">
              <w:rPr>
                <w:sz w:val="22"/>
                <w:szCs w:val="22"/>
              </w:rPr>
              <w:t>8</w:t>
            </w:r>
          </w:p>
        </w:tc>
        <w:tc>
          <w:tcPr>
            <w:tcW w:w="710" w:type="dxa"/>
            <w:tcBorders>
              <w:top w:val="single" w:sz="6" w:space="0" w:color="auto"/>
              <w:left w:val="single" w:sz="4" w:space="0" w:color="auto"/>
              <w:bottom w:val="nil"/>
              <w:right w:val="nil"/>
            </w:tcBorders>
            <w:vAlign w:val="bottom"/>
            <w:hideMark/>
          </w:tcPr>
          <w:p w14:paraId="43125A6F"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lang w:val="en-US"/>
              </w:rPr>
              <w:t>0,</w:t>
            </w:r>
            <w:r w:rsidRPr="00B91869">
              <w:rPr>
                <w:sz w:val="22"/>
                <w:szCs w:val="22"/>
              </w:rPr>
              <w:t>6</w:t>
            </w:r>
          </w:p>
        </w:tc>
        <w:tc>
          <w:tcPr>
            <w:tcW w:w="992" w:type="dxa"/>
            <w:tcBorders>
              <w:top w:val="single" w:sz="6" w:space="0" w:color="auto"/>
              <w:left w:val="nil"/>
              <w:bottom w:val="nil"/>
              <w:right w:val="nil"/>
            </w:tcBorders>
            <w:vAlign w:val="bottom"/>
            <w:hideMark/>
          </w:tcPr>
          <w:p w14:paraId="32242FF6"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94</w:t>
            </w:r>
            <w:r w:rsidRPr="00B91869">
              <w:rPr>
                <w:sz w:val="22"/>
                <w:szCs w:val="22"/>
                <w:lang w:val="en-US"/>
              </w:rPr>
              <w:t>,</w:t>
            </w:r>
            <w:r w:rsidRPr="00B91869">
              <w:rPr>
                <w:sz w:val="22"/>
                <w:szCs w:val="22"/>
              </w:rPr>
              <w:t>1</w:t>
            </w:r>
          </w:p>
        </w:tc>
        <w:tc>
          <w:tcPr>
            <w:tcW w:w="992" w:type="dxa"/>
            <w:tcBorders>
              <w:top w:val="single" w:sz="6" w:space="0" w:color="auto"/>
              <w:left w:val="nil"/>
              <w:bottom w:val="nil"/>
              <w:right w:val="nil"/>
            </w:tcBorders>
            <w:vAlign w:val="bottom"/>
            <w:hideMark/>
          </w:tcPr>
          <w:p w14:paraId="3150CFD4"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112,6</w:t>
            </w:r>
          </w:p>
        </w:tc>
      </w:tr>
      <w:tr w:rsidR="00B91869" w:rsidRPr="00B91869" w14:paraId="6485F656" w14:textId="77777777" w:rsidTr="00EF73C3">
        <w:tc>
          <w:tcPr>
            <w:tcW w:w="1558" w:type="dxa"/>
            <w:tcBorders>
              <w:top w:val="nil"/>
              <w:left w:val="nil"/>
              <w:bottom w:val="nil"/>
              <w:right w:val="single" w:sz="6" w:space="0" w:color="auto"/>
            </w:tcBorders>
            <w:hideMark/>
          </w:tcPr>
          <w:p w14:paraId="68B87749" w14:textId="77777777" w:rsidR="00B91869" w:rsidRPr="00B91869" w:rsidRDefault="00B91869" w:rsidP="00B91869">
            <w:pPr>
              <w:widowControl w:val="0"/>
              <w:autoSpaceDE w:val="0"/>
              <w:autoSpaceDN w:val="0"/>
              <w:spacing w:after="0" w:line="240" w:lineRule="auto"/>
              <w:ind w:right="-57"/>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Беларусь</w:t>
            </w:r>
          </w:p>
        </w:tc>
        <w:tc>
          <w:tcPr>
            <w:tcW w:w="897" w:type="dxa"/>
            <w:vAlign w:val="bottom"/>
            <w:hideMark/>
          </w:tcPr>
          <w:p w14:paraId="07C515D9" w14:textId="77777777" w:rsidR="00B91869" w:rsidRPr="00B91869" w:rsidRDefault="00B91869" w:rsidP="00B91869">
            <w:pPr>
              <w:autoSpaceDE w:val="0"/>
              <w:autoSpaceDN w:val="0"/>
              <w:spacing w:after="0" w:line="240" w:lineRule="auto"/>
              <w:ind w:left="-57"/>
              <w:jc w:val="right"/>
              <w:rPr>
                <w:sz w:val="22"/>
                <w:szCs w:val="22"/>
              </w:rPr>
            </w:pPr>
            <w:r w:rsidRPr="00B91869">
              <w:rPr>
                <w:color w:val="000000"/>
                <w:sz w:val="22"/>
                <w:szCs w:val="22"/>
              </w:rPr>
              <w:t>…</w:t>
            </w:r>
          </w:p>
        </w:tc>
        <w:tc>
          <w:tcPr>
            <w:tcW w:w="806" w:type="dxa"/>
            <w:vAlign w:val="bottom"/>
            <w:hideMark/>
          </w:tcPr>
          <w:p w14:paraId="2EE3CFA5" w14:textId="77777777" w:rsidR="00B91869" w:rsidRPr="00B91869" w:rsidRDefault="00B91869" w:rsidP="00B91869">
            <w:pPr>
              <w:autoSpaceDE w:val="0"/>
              <w:autoSpaceDN w:val="0"/>
              <w:spacing w:after="0" w:line="240" w:lineRule="auto"/>
              <w:ind w:left="-57"/>
              <w:jc w:val="right"/>
              <w:rPr>
                <w:sz w:val="22"/>
                <w:szCs w:val="22"/>
              </w:rPr>
            </w:pPr>
            <w:r w:rsidRPr="00B91869">
              <w:rPr>
                <w:color w:val="000000"/>
                <w:sz w:val="22"/>
                <w:szCs w:val="22"/>
              </w:rPr>
              <w:t>…</w:t>
            </w:r>
          </w:p>
        </w:tc>
        <w:tc>
          <w:tcPr>
            <w:tcW w:w="990" w:type="dxa"/>
            <w:tcBorders>
              <w:top w:val="nil"/>
              <w:left w:val="nil"/>
              <w:bottom w:val="nil"/>
              <w:right w:val="single" w:sz="4" w:space="0" w:color="auto"/>
            </w:tcBorders>
            <w:vAlign w:val="bottom"/>
            <w:hideMark/>
          </w:tcPr>
          <w:p w14:paraId="74A1AE0D" w14:textId="77777777" w:rsidR="00B91869" w:rsidRPr="00B91869" w:rsidRDefault="00B91869" w:rsidP="00B91869">
            <w:pPr>
              <w:autoSpaceDE w:val="0"/>
              <w:autoSpaceDN w:val="0"/>
              <w:spacing w:after="0" w:line="240" w:lineRule="auto"/>
              <w:ind w:left="-57"/>
              <w:jc w:val="right"/>
              <w:rPr>
                <w:sz w:val="22"/>
                <w:szCs w:val="22"/>
              </w:rPr>
            </w:pPr>
            <w:r w:rsidRPr="00B91869">
              <w:rPr>
                <w:color w:val="000000"/>
                <w:sz w:val="22"/>
                <w:szCs w:val="22"/>
              </w:rPr>
              <w:t>…</w:t>
            </w:r>
          </w:p>
        </w:tc>
        <w:tc>
          <w:tcPr>
            <w:tcW w:w="898" w:type="dxa"/>
            <w:tcBorders>
              <w:top w:val="nil"/>
              <w:left w:val="single" w:sz="4" w:space="0" w:color="auto"/>
              <w:bottom w:val="nil"/>
              <w:right w:val="nil"/>
            </w:tcBorders>
            <w:vAlign w:val="bottom"/>
            <w:hideMark/>
          </w:tcPr>
          <w:p w14:paraId="799F2301" w14:textId="77777777" w:rsidR="00B91869" w:rsidRPr="00B91869" w:rsidRDefault="00B91869" w:rsidP="00B91869">
            <w:pPr>
              <w:autoSpaceDE w:val="0"/>
              <w:autoSpaceDN w:val="0"/>
              <w:spacing w:after="0" w:line="240" w:lineRule="auto"/>
              <w:ind w:left="-57" w:right="-57"/>
              <w:jc w:val="right"/>
              <w:rPr>
                <w:sz w:val="22"/>
                <w:szCs w:val="22"/>
              </w:rPr>
            </w:pPr>
            <w:r w:rsidRPr="00B91869">
              <w:rPr>
                <w:color w:val="000000"/>
                <w:sz w:val="22"/>
                <w:szCs w:val="22"/>
              </w:rPr>
              <w:t>…</w:t>
            </w:r>
          </w:p>
        </w:tc>
        <w:tc>
          <w:tcPr>
            <w:tcW w:w="805" w:type="dxa"/>
            <w:vAlign w:val="bottom"/>
            <w:hideMark/>
          </w:tcPr>
          <w:p w14:paraId="690EC7FC" w14:textId="77777777" w:rsidR="00B91869" w:rsidRPr="00B91869" w:rsidRDefault="00B91869" w:rsidP="00B91869">
            <w:pPr>
              <w:autoSpaceDE w:val="0"/>
              <w:autoSpaceDN w:val="0"/>
              <w:spacing w:after="0" w:line="240" w:lineRule="auto"/>
              <w:ind w:left="-57"/>
              <w:jc w:val="right"/>
              <w:rPr>
                <w:sz w:val="22"/>
                <w:szCs w:val="22"/>
              </w:rPr>
            </w:pPr>
            <w:r w:rsidRPr="00B91869">
              <w:rPr>
                <w:color w:val="000000"/>
                <w:sz w:val="22"/>
                <w:szCs w:val="22"/>
              </w:rPr>
              <w:t>…</w:t>
            </w:r>
          </w:p>
        </w:tc>
        <w:tc>
          <w:tcPr>
            <w:tcW w:w="991" w:type="dxa"/>
            <w:tcBorders>
              <w:top w:val="nil"/>
              <w:left w:val="nil"/>
              <w:bottom w:val="nil"/>
              <w:right w:val="single" w:sz="4" w:space="0" w:color="auto"/>
            </w:tcBorders>
            <w:vAlign w:val="bottom"/>
            <w:hideMark/>
          </w:tcPr>
          <w:p w14:paraId="771AFAAA" w14:textId="77777777" w:rsidR="00B91869" w:rsidRPr="00B91869" w:rsidRDefault="00B91869" w:rsidP="00B91869">
            <w:pPr>
              <w:autoSpaceDE w:val="0"/>
              <w:autoSpaceDN w:val="0"/>
              <w:spacing w:after="0" w:line="240" w:lineRule="auto"/>
              <w:ind w:left="-57"/>
              <w:jc w:val="right"/>
              <w:rPr>
                <w:sz w:val="22"/>
                <w:szCs w:val="22"/>
              </w:rPr>
            </w:pPr>
            <w:r w:rsidRPr="00B91869">
              <w:rPr>
                <w:color w:val="000000"/>
                <w:sz w:val="22"/>
                <w:szCs w:val="22"/>
              </w:rPr>
              <w:t>…</w:t>
            </w:r>
          </w:p>
        </w:tc>
        <w:tc>
          <w:tcPr>
            <w:tcW w:w="710" w:type="dxa"/>
            <w:tcBorders>
              <w:top w:val="nil"/>
              <w:left w:val="single" w:sz="4" w:space="0" w:color="auto"/>
              <w:bottom w:val="nil"/>
              <w:right w:val="nil"/>
            </w:tcBorders>
            <w:vAlign w:val="bottom"/>
            <w:hideMark/>
          </w:tcPr>
          <w:p w14:paraId="610F5014" w14:textId="77777777" w:rsidR="00B91869" w:rsidRPr="00B91869" w:rsidRDefault="00B91869" w:rsidP="00B91869">
            <w:pPr>
              <w:spacing w:after="0" w:line="240" w:lineRule="auto"/>
              <w:jc w:val="right"/>
              <w:rPr>
                <w:color w:val="000000"/>
                <w:sz w:val="22"/>
                <w:szCs w:val="22"/>
              </w:rPr>
            </w:pPr>
            <w:r w:rsidRPr="00B91869">
              <w:rPr>
                <w:color w:val="000000"/>
                <w:sz w:val="22"/>
                <w:szCs w:val="22"/>
              </w:rPr>
              <w:t>…</w:t>
            </w:r>
          </w:p>
        </w:tc>
        <w:tc>
          <w:tcPr>
            <w:tcW w:w="992" w:type="dxa"/>
            <w:vAlign w:val="bottom"/>
            <w:hideMark/>
          </w:tcPr>
          <w:p w14:paraId="23800714" w14:textId="77777777" w:rsidR="00B91869" w:rsidRPr="00B91869" w:rsidRDefault="00B91869" w:rsidP="00B91869">
            <w:pPr>
              <w:spacing w:after="0" w:line="240" w:lineRule="auto"/>
              <w:jc w:val="right"/>
              <w:rPr>
                <w:color w:val="000000"/>
                <w:sz w:val="22"/>
                <w:szCs w:val="22"/>
              </w:rPr>
            </w:pPr>
            <w:r w:rsidRPr="00B91869">
              <w:rPr>
                <w:color w:val="000000"/>
                <w:sz w:val="22"/>
                <w:szCs w:val="22"/>
              </w:rPr>
              <w:t>…</w:t>
            </w:r>
          </w:p>
        </w:tc>
        <w:tc>
          <w:tcPr>
            <w:tcW w:w="992" w:type="dxa"/>
            <w:vAlign w:val="bottom"/>
            <w:hideMark/>
          </w:tcPr>
          <w:p w14:paraId="019C4EC1" w14:textId="77777777" w:rsidR="00B91869" w:rsidRPr="00B91869" w:rsidRDefault="00B91869" w:rsidP="00B91869">
            <w:pPr>
              <w:spacing w:after="0" w:line="240" w:lineRule="auto"/>
              <w:jc w:val="right"/>
              <w:rPr>
                <w:color w:val="000000"/>
                <w:sz w:val="22"/>
                <w:szCs w:val="22"/>
              </w:rPr>
            </w:pPr>
            <w:r w:rsidRPr="00B91869">
              <w:rPr>
                <w:color w:val="000000"/>
                <w:sz w:val="22"/>
                <w:szCs w:val="22"/>
              </w:rPr>
              <w:t>…</w:t>
            </w:r>
          </w:p>
        </w:tc>
      </w:tr>
      <w:tr w:rsidR="00B91869" w:rsidRPr="00B91869" w14:paraId="1887587B" w14:textId="77777777" w:rsidTr="00EF73C3">
        <w:tc>
          <w:tcPr>
            <w:tcW w:w="1558" w:type="dxa"/>
            <w:tcBorders>
              <w:top w:val="nil"/>
              <w:left w:val="nil"/>
              <w:bottom w:val="nil"/>
              <w:right w:val="single" w:sz="6" w:space="0" w:color="auto"/>
            </w:tcBorders>
            <w:hideMark/>
          </w:tcPr>
          <w:p w14:paraId="0248323D" w14:textId="77777777" w:rsidR="00B91869" w:rsidRPr="00B91869" w:rsidRDefault="00B91869" w:rsidP="00B91869">
            <w:pPr>
              <w:widowControl w:val="0"/>
              <w:autoSpaceDE w:val="0"/>
              <w:autoSpaceDN w:val="0"/>
              <w:spacing w:after="0" w:line="240" w:lineRule="auto"/>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Казахстан</w:t>
            </w:r>
          </w:p>
        </w:tc>
        <w:tc>
          <w:tcPr>
            <w:tcW w:w="897" w:type="dxa"/>
            <w:vAlign w:val="bottom"/>
            <w:hideMark/>
          </w:tcPr>
          <w:p w14:paraId="26BC09CE" w14:textId="77777777" w:rsidR="00B91869" w:rsidRPr="00B91869" w:rsidRDefault="00B91869" w:rsidP="00B91869">
            <w:pPr>
              <w:autoSpaceDE w:val="0"/>
              <w:autoSpaceDN w:val="0"/>
              <w:spacing w:after="0" w:line="240" w:lineRule="auto"/>
              <w:ind w:left="-57"/>
              <w:jc w:val="right"/>
              <w:rPr>
                <w:sz w:val="22"/>
                <w:szCs w:val="22"/>
                <w:lang w:val="en-US"/>
              </w:rPr>
            </w:pPr>
            <w:r w:rsidRPr="00B91869">
              <w:rPr>
                <w:sz w:val="22"/>
                <w:szCs w:val="22"/>
              </w:rPr>
              <w:t>7,7</w:t>
            </w:r>
          </w:p>
        </w:tc>
        <w:tc>
          <w:tcPr>
            <w:tcW w:w="806" w:type="dxa"/>
            <w:vAlign w:val="bottom"/>
            <w:hideMark/>
          </w:tcPr>
          <w:p w14:paraId="16D0EDCC" w14:textId="77777777" w:rsidR="00B91869" w:rsidRPr="00B91869" w:rsidRDefault="00B91869" w:rsidP="00B91869">
            <w:pPr>
              <w:autoSpaceDE w:val="0"/>
              <w:autoSpaceDN w:val="0"/>
              <w:spacing w:after="0" w:line="240" w:lineRule="auto"/>
              <w:ind w:left="-57"/>
              <w:jc w:val="right"/>
              <w:rPr>
                <w:sz w:val="22"/>
                <w:szCs w:val="22"/>
                <w:lang w:val="en-US"/>
              </w:rPr>
            </w:pPr>
            <w:r w:rsidRPr="00B91869">
              <w:rPr>
                <w:sz w:val="22"/>
                <w:szCs w:val="22"/>
              </w:rPr>
              <w:t>77,8</w:t>
            </w:r>
          </w:p>
        </w:tc>
        <w:tc>
          <w:tcPr>
            <w:tcW w:w="990" w:type="dxa"/>
            <w:tcBorders>
              <w:top w:val="nil"/>
              <w:left w:val="nil"/>
              <w:bottom w:val="nil"/>
              <w:right w:val="single" w:sz="4" w:space="0" w:color="auto"/>
            </w:tcBorders>
            <w:vAlign w:val="bottom"/>
            <w:hideMark/>
          </w:tcPr>
          <w:p w14:paraId="683F59F0" w14:textId="77777777" w:rsidR="00B91869" w:rsidRPr="00B91869" w:rsidRDefault="00B91869" w:rsidP="00B91869">
            <w:pPr>
              <w:autoSpaceDE w:val="0"/>
              <w:autoSpaceDN w:val="0"/>
              <w:spacing w:after="0" w:line="240" w:lineRule="auto"/>
              <w:ind w:left="-57"/>
              <w:jc w:val="right"/>
              <w:rPr>
                <w:sz w:val="22"/>
                <w:szCs w:val="22"/>
                <w:lang w:val="en-US"/>
              </w:rPr>
            </w:pPr>
            <w:r w:rsidRPr="00B91869">
              <w:rPr>
                <w:sz w:val="22"/>
                <w:szCs w:val="22"/>
              </w:rPr>
              <w:t>123,1</w:t>
            </w:r>
          </w:p>
        </w:tc>
        <w:tc>
          <w:tcPr>
            <w:tcW w:w="898" w:type="dxa"/>
            <w:tcBorders>
              <w:top w:val="nil"/>
              <w:left w:val="single" w:sz="4" w:space="0" w:color="auto"/>
              <w:bottom w:val="nil"/>
              <w:right w:val="nil"/>
            </w:tcBorders>
            <w:vAlign w:val="bottom"/>
            <w:hideMark/>
          </w:tcPr>
          <w:p w14:paraId="616A3A2E" w14:textId="77777777" w:rsidR="00B91869" w:rsidRPr="00B91869" w:rsidRDefault="00B91869" w:rsidP="00B91869">
            <w:pPr>
              <w:autoSpaceDE w:val="0"/>
              <w:autoSpaceDN w:val="0"/>
              <w:spacing w:after="0" w:line="240" w:lineRule="auto"/>
              <w:ind w:left="-57" w:right="-57"/>
              <w:jc w:val="right"/>
              <w:rPr>
                <w:sz w:val="22"/>
                <w:szCs w:val="22"/>
                <w:lang w:val="en-US"/>
              </w:rPr>
            </w:pPr>
            <w:r w:rsidRPr="00B91869">
              <w:rPr>
                <w:sz w:val="22"/>
                <w:szCs w:val="22"/>
              </w:rPr>
              <w:t>134,0</w:t>
            </w:r>
          </w:p>
        </w:tc>
        <w:tc>
          <w:tcPr>
            <w:tcW w:w="805" w:type="dxa"/>
            <w:vAlign w:val="bottom"/>
            <w:hideMark/>
          </w:tcPr>
          <w:p w14:paraId="4346E96D" w14:textId="77777777" w:rsidR="00B91869" w:rsidRPr="00B91869" w:rsidRDefault="00B91869" w:rsidP="00B91869">
            <w:pPr>
              <w:autoSpaceDE w:val="0"/>
              <w:autoSpaceDN w:val="0"/>
              <w:spacing w:after="0" w:line="240" w:lineRule="auto"/>
              <w:ind w:left="-57"/>
              <w:jc w:val="right"/>
              <w:rPr>
                <w:sz w:val="22"/>
                <w:szCs w:val="22"/>
                <w:lang w:val="en-US"/>
              </w:rPr>
            </w:pPr>
            <w:r w:rsidRPr="00B91869">
              <w:rPr>
                <w:sz w:val="22"/>
                <w:szCs w:val="22"/>
              </w:rPr>
              <w:t>99,9</w:t>
            </w:r>
          </w:p>
        </w:tc>
        <w:tc>
          <w:tcPr>
            <w:tcW w:w="991" w:type="dxa"/>
            <w:tcBorders>
              <w:top w:val="nil"/>
              <w:left w:val="nil"/>
              <w:bottom w:val="nil"/>
              <w:right w:val="single" w:sz="4" w:space="0" w:color="auto"/>
            </w:tcBorders>
            <w:vAlign w:val="bottom"/>
            <w:hideMark/>
          </w:tcPr>
          <w:p w14:paraId="1275D7F6" w14:textId="77777777" w:rsidR="00B91869" w:rsidRPr="00B91869" w:rsidRDefault="00B91869" w:rsidP="00B91869">
            <w:pPr>
              <w:autoSpaceDE w:val="0"/>
              <w:autoSpaceDN w:val="0"/>
              <w:spacing w:after="0" w:line="240" w:lineRule="auto"/>
              <w:ind w:left="-57"/>
              <w:jc w:val="right"/>
              <w:rPr>
                <w:sz w:val="22"/>
                <w:szCs w:val="22"/>
                <w:lang w:val="en-US"/>
              </w:rPr>
            </w:pPr>
            <w:r w:rsidRPr="00B91869">
              <w:rPr>
                <w:sz w:val="22"/>
                <w:szCs w:val="22"/>
              </w:rPr>
              <w:t>129,7</w:t>
            </w:r>
          </w:p>
        </w:tc>
        <w:tc>
          <w:tcPr>
            <w:tcW w:w="710" w:type="dxa"/>
            <w:tcBorders>
              <w:top w:val="nil"/>
              <w:left w:val="single" w:sz="4" w:space="0" w:color="auto"/>
              <w:bottom w:val="nil"/>
              <w:right w:val="nil"/>
            </w:tcBorders>
            <w:vAlign w:val="bottom"/>
            <w:hideMark/>
          </w:tcPr>
          <w:p w14:paraId="4DEAB848" w14:textId="77777777" w:rsidR="00B91869" w:rsidRPr="00B91869" w:rsidRDefault="00B91869" w:rsidP="00B91869">
            <w:pPr>
              <w:spacing w:after="0" w:line="240" w:lineRule="auto"/>
              <w:jc w:val="right"/>
              <w:rPr>
                <w:color w:val="000000"/>
                <w:sz w:val="22"/>
                <w:szCs w:val="22"/>
                <w:lang w:val="en-US"/>
              </w:rPr>
            </w:pPr>
            <w:r w:rsidRPr="00B91869">
              <w:rPr>
                <w:color w:val="000000"/>
                <w:sz w:val="22"/>
                <w:szCs w:val="22"/>
              </w:rPr>
              <w:t>6,4</w:t>
            </w:r>
          </w:p>
        </w:tc>
        <w:tc>
          <w:tcPr>
            <w:tcW w:w="992" w:type="dxa"/>
            <w:vAlign w:val="bottom"/>
            <w:hideMark/>
          </w:tcPr>
          <w:p w14:paraId="40AC79AC" w14:textId="77777777" w:rsidR="00B91869" w:rsidRPr="00B91869" w:rsidRDefault="00B91869" w:rsidP="00B91869">
            <w:pPr>
              <w:spacing w:after="0" w:line="240" w:lineRule="auto"/>
              <w:jc w:val="right"/>
              <w:rPr>
                <w:color w:val="000000"/>
                <w:sz w:val="22"/>
                <w:szCs w:val="22"/>
                <w:lang w:val="en-US"/>
              </w:rPr>
            </w:pPr>
            <w:r w:rsidRPr="00B91869">
              <w:rPr>
                <w:color w:val="000000"/>
                <w:sz w:val="22"/>
                <w:szCs w:val="22"/>
              </w:rPr>
              <w:t>118,9</w:t>
            </w:r>
          </w:p>
        </w:tc>
        <w:tc>
          <w:tcPr>
            <w:tcW w:w="992" w:type="dxa"/>
            <w:vAlign w:val="bottom"/>
            <w:hideMark/>
          </w:tcPr>
          <w:p w14:paraId="33C49B52" w14:textId="77777777" w:rsidR="00B91869" w:rsidRPr="00B91869" w:rsidRDefault="00B91869" w:rsidP="00B91869">
            <w:pPr>
              <w:spacing w:after="0" w:line="240" w:lineRule="auto"/>
              <w:jc w:val="right"/>
              <w:rPr>
                <w:color w:val="000000"/>
                <w:sz w:val="22"/>
                <w:szCs w:val="22"/>
                <w:lang w:val="en-US"/>
              </w:rPr>
            </w:pPr>
            <w:r w:rsidRPr="00B91869">
              <w:rPr>
                <w:color w:val="000000"/>
                <w:sz w:val="22"/>
                <w:szCs w:val="22"/>
              </w:rPr>
              <w:t>119,5</w:t>
            </w:r>
          </w:p>
        </w:tc>
      </w:tr>
      <w:tr w:rsidR="00B91869" w:rsidRPr="00B91869" w14:paraId="1A9F42B6" w14:textId="77777777" w:rsidTr="00EF73C3">
        <w:tc>
          <w:tcPr>
            <w:tcW w:w="1558" w:type="dxa"/>
            <w:tcBorders>
              <w:top w:val="nil"/>
              <w:left w:val="nil"/>
              <w:bottom w:val="nil"/>
              <w:right w:val="single" w:sz="6" w:space="0" w:color="auto"/>
            </w:tcBorders>
          </w:tcPr>
          <w:p w14:paraId="1B5A294C" w14:textId="77777777" w:rsidR="00B91869" w:rsidRPr="00B91869" w:rsidRDefault="00B91869" w:rsidP="00B91869">
            <w:pPr>
              <w:widowControl w:val="0"/>
              <w:autoSpaceDE w:val="0"/>
              <w:autoSpaceDN w:val="0"/>
              <w:spacing w:after="0" w:line="240" w:lineRule="auto"/>
              <w:jc w:val="both"/>
              <w:rPr>
                <w:rFonts w:eastAsia="Times New Roman"/>
                <w:sz w:val="22"/>
                <w:szCs w:val="22"/>
                <w:bdr w:val="none" w:sz="0" w:space="0" w:color="auto" w:frame="1"/>
                <w:lang w:eastAsia="ru-RU"/>
              </w:rPr>
            </w:pPr>
            <w:r w:rsidRPr="00B91869">
              <w:rPr>
                <w:rFonts w:eastAsia="Times New Roman"/>
                <w:sz w:val="22"/>
                <w:szCs w:val="22"/>
                <w:bdr w:val="none" w:sz="0" w:space="0" w:color="auto" w:frame="1"/>
                <w:lang w:eastAsia="ru-RU"/>
              </w:rPr>
              <w:t>Кыргызстан</w:t>
            </w:r>
          </w:p>
        </w:tc>
        <w:tc>
          <w:tcPr>
            <w:tcW w:w="897" w:type="dxa"/>
            <w:vAlign w:val="bottom"/>
          </w:tcPr>
          <w:p w14:paraId="6CEF0E71"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0,02</w:t>
            </w:r>
          </w:p>
        </w:tc>
        <w:tc>
          <w:tcPr>
            <w:tcW w:w="806" w:type="dxa"/>
            <w:vAlign w:val="bottom"/>
          </w:tcPr>
          <w:p w14:paraId="2A09E9FB"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w:t>
            </w:r>
          </w:p>
        </w:tc>
        <w:tc>
          <w:tcPr>
            <w:tcW w:w="990" w:type="dxa"/>
            <w:tcBorders>
              <w:top w:val="nil"/>
              <w:left w:val="nil"/>
              <w:bottom w:val="nil"/>
              <w:right w:val="single" w:sz="4" w:space="0" w:color="auto"/>
            </w:tcBorders>
            <w:vAlign w:val="bottom"/>
          </w:tcPr>
          <w:p w14:paraId="59620F6F"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w:t>
            </w:r>
          </w:p>
        </w:tc>
        <w:tc>
          <w:tcPr>
            <w:tcW w:w="898" w:type="dxa"/>
            <w:tcBorders>
              <w:top w:val="nil"/>
              <w:left w:val="single" w:sz="4" w:space="0" w:color="auto"/>
              <w:bottom w:val="nil"/>
              <w:right w:val="nil"/>
            </w:tcBorders>
            <w:vAlign w:val="bottom"/>
          </w:tcPr>
          <w:p w14:paraId="21F6F995" w14:textId="77777777" w:rsidR="00B91869" w:rsidRPr="00B91869" w:rsidRDefault="00B91869" w:rsidP="00B91869">
            <w:pPr>
              <w:autoSpaceDE w:val="0"/>
              <w:autoSpaceDN w:val="0"/>
              <w:spacing w:after="0" w:line="240" w:lineRule="auto"/>
              <w:ind w:left="-57" w:right="-57"/>
              <w:jc w:val="right"/>
              <w:rPr>
                <w:sz w:val="22"/>
                <w:szCs w:val="22"/>
              </w:rPr>
            </w:pPr>
            <w:r w:rsidRPr="00B91869">
              <w:rPr>
                <w:sz w:val="22"/>
                <w:szCs w:val="22"/>
              </w:rPr>
              <w:t>0,6</w:t>
            </w:r>
          </w:p>
        </w:tc>
        <w:tc>
          <w:tcPr>
            <w:tcW w:w="805" w:type="dxa"/>
            <w:vAlign w:val="bottom"/>
          </w:tcPr>
          <w:p w14:paraId="1AD17DF5"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w:t>
            </w:r>
          </w:p>
        </w:tc>
        <w:tc>
          <w:tcPr>
            <w:tcW w:w="991" w:type="dxa"/>
            <w:tcBorders>
              <w:top w:val="nil"/>
              <w:left w:val="nil"/>
              <w:bottom w:val="nil"/>
              <w:right w:val="single" w:sz="4" w:space="0" w:color="auto"/>
            </w:tcBorders>
            <w:vAlign w:val="bottom"/>
          </w:tcPr>
          <w:p w14:paraId="71D9D5A6"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w:t>
            </w:r>
          </w:p>
        </w:tc>
        <w:tc>
          <w:tcPr>
            <w:tcW w:w="710" w:type="dxa"/>
            <w:tcBorders>
              <w:top w:val="nil"/>
              <w:left w:val="single" w:sz="4" w:space="0" w:color="auto"/>
              <w:bottom w:val="nil"/>
              <w:right w:val="nil"/>
            </w:tcBorders>
            <w:vAlign w:val="bottom"/>
          </w:tcPr>
          <w:p w14:paraId="4CE6439B" w14:textId="77777777" w:rsidR="00B91869" w:rsidRPr="00B91869" w:rsidRDefault="00B91869" w:rsidP="00B91869">
            <w:pPr>
              <w:spacing w:after="0" w:line="240" w:lineRule="auto"/>
              <w:jc w:val="right"/>
              <w:rPr>
                <w:color w:val="000000"/>
                <w:sz w:val="22"/>
                <w:szCs w:val="22"/>
              </w:rPr>
            </w:pPr>
            <w:r w:rsidRPr="00B91869">
              <w:rPr>
                <w:color w:val="000000"/>
                <w:sz w:val="22"/>
                <w:szCs w:val="22"/>
              </w:rPr>
              <w:t>-</w:t>
            </w:r>
          </w:p>
        </w:tc>
        <w:tc>
          <w:tcPr>
            <w:tcW w:w="992" w:type="dxa"/>
            <w:vAlign w:val="bottom"/>
          </w:tcPr>
          <w:p w14:paraId="38BC665A" w14:textId="77777777" w:rsidR="00B91869" w:rsidRPr="00B91869" w:rsidRDefault="00B91869" w:rsidP="00B91869">
            <w:pPr>
              <w:spacing w:after="0" w:line="240" w:lineRule="auto"/>
              <w:jc w:val="right"/>
              <w:rPr>
                <w:color w:val="000000"/>
                <w:sz w:val="22"/>
                <w:szCs w:val="22"/>
              </w:rPr>
            </w:pPr>
            <w:r w:rsidRPr="00B91869">
              <w:rPr>
                <w:color w:val="000000"/>
                <w:sz w:val="22"/>
                <w:szCs w:val="22"/>
              </w:rPr>
              <w:t>-</w:t>
            </w:r>
          </w:p>
        </w:tc>
        <w:tc>
          <w:tcPr>
            <w:tcW w:w="992" w:type="dxa"/>
            <w:vAlign w:val="bottom"/>
          </w:tcPr>
          <w:p w14:paraId="2EAF6AC1" w14:textId="77777777" w:rsidR="00B91869" w:rsidRPr="00B91869" w:rsidRDefault="00B91869" w:rsidP="00B91869">
            <w:pPr>
              <w:spacing w:after="0" w:line="240" w:lineRule="auto"/>
              <w:jc w:val="right"/>
              <w:rPr>
                <w:color w:val="000000"/>
                <w:sz w:val="22"/>
                <w:szCs w:val="22"/>
              </w:rPr>
            </w:pPr>
            <w:r w:rsidRPr="00B91869">
              <w:rPr>
                <w:color w:val="000000"/>
                <w:sz w:val="22"/>
                <w:szCs w:val="22"/>
              </w:rPr>
              <w:t>-</w:t>
            </w:r>
          </w:p>
        </w:tc>
      </w:tr>
      <w:tr w:rsidR="00B91869" w:rsidRPr="00B91869" w14:paraId="78CE597A" w14:textId="77777777" w:rsidTr="00EF73C3">
        <w:tc>
          <w:tcPr>
            <w:tcW w:w="1558" w:type="dxa"/>
            <w:tcBorders>
              <w:top w:val="nil"/>
              <w:left w:val="nil"/>
              <w:bottom w:val="nil"/>
              <w:right w:val="single" w:sz="6" w:space="0" w:color="auto"/>
            </w:tcBorders>
            <w:hideMark/>
          </w:tcPr>
          <w:p w14:paraId="6ACEF65D" w14:textId="77777777" w:rsidR="00B91869" w:rsidRPr="00B91869" w:rsidRDefault="00B91869" w:rsidP="00B91869">
            <w:pPr>
              <w:widowControl w:val="0"/>
              <w:autoSpaceDE w:val="0"/>
              <w:autoSpaceDN w:val="0"/>
              <w:spacing w:after="0" w:line="240" w:lineRule="auto"/>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Россия</w:t>
            </w:r>
          </w:p>
        </w:tc>
        <w:tc>
          <w:tcPr>
            <w:tcW w:w="897" w:type="dxa"/>
            <w:vAlign w:val="bottom"/>
            <w:hideMark/>
          </w:tcPr>
          <w:p w14:paraId="20CE3B1C"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194</w:t>
            </w:r>
            <w:r w:rsidRPr="00B91869">
              <w:rPr>
                <w:sz w:val="22"/>
                <w:szCs w:val="22"/>
                <w:lang w:val="en-US"/>
              </w:rPr>
              <w:t>,</w:t>
            </w:r>
            <w:r w:rsidRPr="00B91869">
              <w:rPr>
                <w:sz w:val="22"/>
                <w:szCs w:val="22"/>
              </w:rPr>
              <w:t>4</w:t>
            </w:r>
          </w:p>
        </w:tc>
        <w:tc>
          <w:tcPr>
            <w:tcW w:w="806" w:type="dxa"/>
            <w:vAlign w:val="bottom"/>
            <w:hideMark/>
          </w:tcPr>
          <w:p w14:paraId="22BE5540"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lang w:val="en-US"/>
              </w:rPr>
              <w:t>1</w:t>
            </w:r>
            <w:r w:rsidRPr="00B91869">
              <w:rPr>
                <w:sz w:val="22"/>
                <w:szCs w:val="22"/>
              </w:rPr>
              <w:t>08</w:t>
            </w:r>
            <w:r w:rsidRPr="00B91869">
              <w:rPr>
                <w:sz w:val="22"/>
                <w:szCs w:val="22"/>
                <w:lang w:val="en-US"/>
              </w:rPr>
              <w:t>,</w:t>
            </w:r>
            <w:r w:rsidRPr="00B91869">
              <w:rPr>
                <w:sz w:val="22"/>
                <w:szCs w:val="22"/>
              </w:rPr>
              <w:t>2</w:t>
            </w:r>
          </w:p>
        </w:tc>
        <w:tc>
          <w:tcPr>
            <w:tcW w:w="990" w:type="dxa"/>
            <w:tcBorders>
              <w:top w:val="nil"/>
              <w:left w:val="nil"/>
              <w:bottom w:val="nil"/>
              <w:right w:val="single" w:sz="4" w:space="0" w:color="auto"/>
            </w:tcBorders>
            <w:vAlign w:val="bottom"/>
            <w:hideMark/>
          </w:tcPr>
          <w:p w14:paraId="7AD934F0"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119</w:t>
            </w:r>
            <w:r w:rsidRPr="00B91869">
              <w:rPr>
                <w:sz w:val="22"/>
                <w:szCs w:val="22"/>
                <w:lang w:val="en-US"/>
              </w:rPr>
              <w:t>,</w:t>
            </w:r>
            <w:r w:rsidRPr="00B91869">
              <w:rPr>
                <w:sz w:val="22"/>
                <w:szCs w:val="22"/>
              </w:rPr>
              <w:t>3</w:t>
            </w:r>
          </w:p>
        </w:tc>
        <w:tc>
          <w:tcPr>
            <w:tcW w:w="898" w:type="dxa"/>
            <w:tcBorders>
              <w:top w:val="nil"/>
              <w:left w:val="single" w:sz="4" w:space="0" w:color="auto"/>
              <w:bottom w:val="nil"/>
              <w:right w:val="nil"/>
            </w:tcBorders>
            <w:vAlign w:val="bottom"/>
            <w:hideMark/>
          </w:tcPr>
          <w:p w14:paraId="79D0E055" w14:textId="77777777" w:rsidR="00B91869" w:rsidRPr="00B91869" w:rsidRDefault="00B91869" w:rsidP="00B91869">
            <w:pPr>
              <w:autoSpaceDE w:val="0"/>
              <w:autoSpaceDN w:val="0"/>
              <w:spacing w:after="0" w:line="240" w:lineRule="auto"/>
              <w:ind w:left="-57" w:right="-57"/>
              <w:jc w:val="right"/>
              <w:rPr>
                <w:sz w:val="22"/>
                <w:szCs w:val="22"/>
              </w:rPr>
            </w:pPr>
            <w:r w:rsidRPr="00B91869">
              <w:rPr>
                <w:sz w:val="22"/>
                <w:szCs w:val="22"/>
              </w:rPr>
              <w:t>756</w:t>
            </w:r>
            <w:r w:rsidRPr="00B91869">
              <w:rPr>
                <w:sz w:val="22"/>
                <w:szCs w:val="22"/>
                <w:lang w:val="en-US"/>
              </w:rPr>
              <w:t>,</w:t>
            </w:r>
            <w:r w:rsidRPr="00B91869">
              <w:rPr>
                <w:sz w:val="22"/>
                <w:szCs w:val="22"/>
              </w:rPr>
              <w:t>4</w:t>
            </w:r>
          </w:p>
        </w:tc>
        <w:tc>
          <w:tcPr>
            <w:tcW w:w="805" w:type="dxa"/>
            <w:vAlign w:val="bottom"/>
            <w:hideMark/>
          </w:tcPr>
          <w:p w14:paraId="5D3B148A"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lang w:val="en-US"/>
              </w:rPr>
              <w:t>1</w:t>
            </w:r>
            <w:r w:rsidRPr="00B91869">
              <w:rPr>
                <w:sz w:val="22"/>
                <w:szCs w:val="22"/>
              </w:rPr>
              <w:t>39</w:t>
            </w:r>
            <w:r w:rsidRPr="00B91869">
              <w:rPr>
                <w:sz w:val="22"/>
                <w:szCs w:val="22"/>
                <w:lang w:val="en-US"/>
              </w:rPr>
              <w:t>,</w:t>
            </w:r>
            <w:r w:rsidRPr="00B91869">
              <w:rPr>
                <w:sz w:val="22"/>
                <w:szCs w:val="22"/>
              </w:rPr>
              <w:t>2</w:t>
            </w:r>
          </w:p>
        </w:tc>
        <w:tc>
          <w:tcPr>
            <w:tcW w:w="991" w:type="dxa"/>
            <w:tcBorders>
              <w:top w:val="nil"/>
              <w:left w:val="nil"/>
              <w:bottom w:val="nil"/>
              <w:right w:val="single" w:sz="4" w:space="0" w:color="auto"/>
            </w:tcBorders>
            <w:vAlign w:val="bottom"/>
            <w:hideMark/>
          </w:tcPr>
          <w:p w14:paraId="3E8FCF1F"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119</w:t>
            </w:r>
            <w:r w:rsidRPr="00B91869">
              <w:rPr>
                <w:sz w:val="22"/>
                <w:szCs w:val="22"/>
                <w:lang w:val="en-US"/>
              </w:rPr>
              <w:t>,</w:t>
            </w:r>
            <w:r w:rsidRPr="00B91869">
              <w:rPr>
                <w:sz w:val="22"/>
                <w:szCs w:val="22"/>
              </w:rPr>
              <w:t>0</w:t>
            </w:r>
          </w:p>
        </w:tc>
        <w:tc>
          <w:tcPr>
            <w:tcW w:w="710" w:type="dxa"/>
            <w:tcBorders>
              <w:top w:val="nil"/>
              <w:left w:val="single" w:sz="4" w:space="0" w:color="auto"/>
              <w:bottom w:val="nil"/>
              <w:right w:val="nil"/>
            </w:tcBorders>
            <w:vAlign w:val="bottom"/>
            <w:hideMark/>
          </w:tcPr>
          <w:p w14:paraId="2E099BB3" w14:textId="77777777" w:rsidR="00B91869" w:rsidRPr="00B91869" w:rsidRDefault="00B91869" w:rsidP="00B91869">
            <w:pPr>
              <w:spacing w:after="0" w:line="240" w:lineRule="auto"/>
              <w:jc w:val="right"/>
              <w:rPr>
                <w:color w:val="000000"/>
                <w:sz w:val="22"/>
                <w:szCs w:val="22"/>
                <w:lang w:val="en-US"/>
              </w:rPr>
            </w:pPr>
            <w:r w:rsidRPr="00B91869">
              <w:rPr>
                <w:color w:val="000000"/>
                <w:sz w:val="22"/>
                <w:szCs w:val="22"/>
              </w:rPr>
              <w:t>8</w:t>
            </w:r>
            <w:r w:rsidRPr="00B91869">
              <w:rPr>
                <w:color w:val="000000"/>
                <w:sz w:val="22"/>
                <w:szCs w:val="22"/>
                <w:lang w:val="en-US"/>
              </w:rPr>
              <w:t>,</w:t>
            </w:r>
            <w:r w:rsidRPr="00B91869">
              <w:rPr>
                <w:color w:val="000000"/>
                <w:sz w:val="22"/>
                <w:szCs w:val="22"/>
              </w:rPr>
              <w:t>0</w:t>
            </w:r>
          </w:p>
        </w:tc>
        <w:tc>
          <w:tcPr>
            <w:tcW w:w="992" w:type="dxa"/>
            <w:vAlign w:val="bottom"/>
            <w:hideMark/>
          </w:tcPr>
          <w:p w14:paraId="41A6E7C9" w14:textId="77777777" w:rsidR="00B91869" w:rsidRPr="00B91869" w:rsidRDefault="00B91869" w:rsidP="00B91869">
            <w:pPr>
              <w:spacing w:after="0" w:line="240" w:lineRule="auto"/>
              <w:jc w:val="right"/>
              <w:rPr>
                <w:color w:val="000000"/>
                <w:sz w:val="22"/>
                <w:szCs w:val="22"/>
              </w:rPr>
            </w:pPr>
            <w:r w:rsidRPr="00B91869">
              <w:rPr>
                <w:color w:val="000000"/>
                <w:sz w:val="22"/>
                <w:szCs w:val="22"/>
              </w:rPr>
              <w:t>91</w:t>
            </w:r>
            <w:r w:rsidRPr="00B91869">
              <w:rPr>
                <w:color w:val="000000"/>
                <w:sz w:val="22"/>
                <w:szCs w:val="22"/>
                <w:lang w:val="en-US"/>
              </w:rPr>
              <w:t>,</w:t>
            </w:r>
            <w:r w:rsidRPr="00B91869">
              <w:rPr>
                <w:color w:val="000000"/>
                <w:sz w:val="22"/>
                <w:szCs w:val="22"/>
              </w:rPr>
              <w:t>2</w:t>
            </w:r>
          </w:p>
        </w:tc>
        <w:tc>
          <w:tcPr>
            <w:tcW w:w="992" w:type="dxa"/>
            <w:vAlign w:val="bottom"/>
            <w:hideMark/>
          </w:tcPr>
          <w:p w14:paraId="3B16E7FB" w14:textId="77777777" w:rsidR="00B91869" w:rsidRPr="00B91869" w:rsidRDefault="00B91869" w:rsidP="00B91869">
            <w:pPr>
              <w:spacing w:after="0" w:line="240" w:lineRule="auto"/>
              <w:jc w:val="right"/>
              <w:rPr>
                <w:color w:val="000000"/>
                <w:sz w:val="22"/>
                <w:szCs w:val="22"/>
              </w:rPr>
            </w:pPr>
            <w:r w:rsidRPr="00B91869">
              <w:rPr>
                <w:color w:val="000000"/>
                <w:sz w:val="22"/>
                <w:szCs w:val="22"/>
              </w:rPr>
              <w:t>89</w:t>
            </w:r>
            <w:r w:rsidRPr="00B91869">
              <w:rPr>
                <w:color w:val="000000"/>
                <w:sz w:val="22"/>
                <w:szCs w:val="22"/>
                <w:lang w:val="en-US"/>
              </w:rPr>
              <w:t>,</w:t>
            </w:r>
            <w:r w:rsidRPr="00B91869">
              <w:rPr>
                <w:color w:val="000000"/>
                <w:sz w:val="22"/>
                <w:szCs w:val="22"/>
              </w:rPr>
              <w:t>1</w:t>
            </w:r>
          </w:p>
        </w:tc>
      </w:tr>
      <w:tr w:rsidR="00B91869" w:rsidRPr="00B91869" w14:paraId="003FA3D1" w14:textId="77777777" w:rsidTr="00EF73C3">
        <w:tc>
          <w:tcPr>
            <w:tcW w:w="1558" w:type="dxa"/>
            <w:tcBorders>
              <w:top w:val="nil"/>
              <w:left w:val="nil"/>
              <w:bottom w:val="nil"/>
              <w:right w:val="single" w:sz="6" w:space="0" w:color="auto"/>
            </w:tcBorders>
            <w:hideMark/>
          </w:tcPr>
          <w:p w14:paraId="1F4BA099" w14:textId="77777777" w:rsidR="00B91869" w:rsidRPr="00B91869" w:rsidRDefault="00B91869" w:rsidP="00B91869">
            <w:pPr>
              <w:widowControl w:val="0"/>
              <w:autoSpaceDE w:val="0"/>
              <w:autoSpaceDN w:val="0"/>
              <w:spacing w:after="0" w:line="240" w:lineRule="auto"/>
              <w:jc w:val="both"/>
              <w:rPr>
                <w:rFonts w:eastAsia="Times New Roman"/>
                <w:b/>
                <w:i/>
                <w:sz w:val="22"/>
                <w:szCs w:val="22"/>
                <w:bdr w:val="none" w:sz="0" w:space="0" w:color="auto" w:frame="1"/>
                <w:lang w:eastAsia="ru-RU"/>
              </w:rPr>
            </w:pPr>
            <w:r w:rsidRPr="00B91869">
              <w:rPr>
                <w:rFonts w:eastAsia="Times New Roman"/>
                <w:sz w:val="22"/>
                <w:szCs w:val="22"/>
                <w:bdr w:val="none" w:sz="0" w:space="0" w:color="auto" w:frame="1"/>
                <w:lang w:eastAsia="ru-RU"/>
              </w:rPr>
              <w:t>Узбекистан</w:t>
            </w:r>
          </w:p>
        </w:tc>
        <w:tc>
          <w:tcPr>
            <w:tcW w:w="897" w:type="dxa"/>
            <w:vAlign w:val="bottom"/>
            <w:hideMark/>
          </w:tcPr>
          <w:p w14:paraId="335CCA0D"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3</w:t>
            </w:r>
            <w:r w:rsidRPr="00B91869">
              <w:rPr>
                <w:sz w:val="22"/>
                <w:szCs w:val="22"/>
                <w:lang w:val="en-US"/>
              </w:rPr>
              <w:t>,</w:t>
            </w:r>
            <w:r w:rsidRPr="00B91869">
              <w:rPr>
                <w:sz w:val="22"/>
                <w:szCs w:val="22"/>
              </w:rPr>
              <w:t>6</w:t>
            </w:r>
          </w:p>
        </w:tc>
        <w:tc>
          <w:tcPr>
            <w:tcW w:w="806" w:type="dxa"/>
            <w:vAlign w:val="bottom"/>
            <w:hideMark/>
          </w:tcPr>
          <w:p w14:paraId="09C01E9B"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lang w:val="en-US"/>
              </w:rPr>
              <w:t>1</w:t>
            </w:r>
            <w:r w:rsidRPr="00B91869">
              <w:rPr>
                <w:sz w:val="22"/>
                <w:szCs w:val="22"/>
              </w:rPr>
              <w:t>02</w:t>
            </w:r>
            <w:r w:rsidRPr="00B91869">
              <w:rPr>
                <w:sz w:val="22"/>
                <w:szCs w:val="22"/>
                <w:lang w:val="en-US"/>
              </w:rPr>
              <w:t>,</w:t>
            </w:r>
            <w:r w:rsidRPr="00B91869">
              <w:rPr>
                <w:sz w:val="22"/>
                <w:szCs w:val="22"/>
              </w:rPr>
              <w:t>2</w:t>
            </w:r>
          </w:p>
        </w:tc>
        <w:tc>
          <w:tcPr>
            <w:tcW w:w="990" w:type="dxa"/>
            <w:tcBorders>
              <w:top w:val="nil"/>
              <w:left w:val="nil"/>
              <w:bottom w:val="nil"/>
              <w:right w:val="single" w:sz="4" w:space="0" w:color="auto"/>
            </w:tcBorders>
            <w:vAlign w:val="bottom"/>
            <w:hideMark/>
          </w:tcPr>
          <w:p w14:paraId="2A62D788"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86</w:t>
            </w:r>
            <w:r w:rsidRPr="00B91869">
              <w:rPr>
                <w:sz w:val="22"/>
                <w:szCs w:val="22"/>
                <w:lang w:val="en-US"/>
              </w:rPr>
              <w:t>,</w:t>
            </w:r>
            <w:r w:rsidRPr="00B91869">
              <w:rPr>
                <w:sz w:val="22"/>
                <w:szCs w:val="22"/>
              </w:rPr>
              <w:t>3</w:t>
            </w:r>
          </w:p>
        </w:tc>
        <w:tc>
          <w:tcPr>
            <w:tcW w:w="898" w:type="dxa"/>
            <w:tcBorders>
              <w:top w:val="nil"/>
              <w:left w:val="single" w:sz="4" w:space="0" w:color="auto"/>
              <w:bottom w:val="nil"/>
              <w:right w:val="nil"/>
            </w:tcBorders>
            <w:vAlign w:val="bottom"/>
            <w:hideMark/>
          </w:tcPr>
          <w:p w14:paraId="2CF3513A" w14:textId="77777777" w:rsidR="00B91869" w:rsidRPr="00B91869" w:rsidRDefault="00B91869" w:rsidP="00B91869">
            <w:pPr>
              <w:autoSpaceDE w:val="0"/>
              <w:autoSpaceDN w:val="0"/>
              <w:spacing w:after="0" w:line="240" w:lineRule="auto"/>
              <w:ind w:left="-57" w:right="-57"/>
              <w:jc w:val="right"/>
              <w:rPr>
                <w:sz w:val="22"/>
                <w:szCs w:val="22"/>
              </w:rPr>
            </w:pPr>
            <w:r w:rsidRPr="00B91869">
              <w:rPr>
                <w:sz w:val="22"/>
                <w:szCs w:val="22"/>
              </w:rPr>
              <w:t>424</w:t>
            </w:r>
            <w:r w:rsidRPr="00B91869">
              <w:rPr>
                <w:sz w:val="22"/>
                <w:szCs w:val="22"/>
                <w:lang w:val="en-US"/>
              </w:rPr>
              <w:t>,</w:t>
            </w:r>
            <w:r w:rsidRPr="00B91869">
              <w:rPr>
                <w:sz w:val="22"/>
                <w:szCs w:val="22"/>
              </w:rPr>
              <w:t>8</w:t>
            </w:r>
          </w:p>
        </w:tc>
        <w:tc>
          <w:tcPr>
            <w:tcW w:w="805" w:type="dxa"/>
            <w:vAlign w:val="bottom"/>
            <w:hideMark/>
          </w:tcPr>
          <w:p w14:paraId="0D7FE93A"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lang w:val="en-US"/>
              </w:rPr>
              <w:t>1</w:t>
            </w:r>
            <w:r w:rsidRPr="00B91869">
              <w:rPr>
                <w:sz w:val="22"/>
                <w:szCs w:val="22"/>
              </w:rPr>
              <w:t>01</w:t>
            </w:r>
            <w:r w:rsidRPr="00B91869">
              <w:rPr>
                <w:sz w:val="22"/>
                <w:szCs w:val="22"/>
                <w:lang w:val="en-US"/>
              </w:rPr>
              <w:t>,</w:t>
            </w:r>
            <w:r w:rsidRPr="00B91869">
              <w:rPr>
                <w:sz w:val="22"/>
                <w:szCs w:val="22"/>
              </w:rPr>
              <w:t>0</w:t>
            </w:r>
          </w:p>
        </w:tc>
        <w:tc>
          <w:tcPr>
            <w:tcW w:w="991" w:type="dxa"/>
            <w:tcBorders>
              <w:top w:val="nil"/>
              <w:left w:val="nil"/>
              <w:bottom w:val="nil"/>
              <w:right w:val="single" w:sz="4" w:space="0" w:color="auto"/>
            </w:tcBorders>
            <w:vAlign w:val="bottom"/>
            <w:hideMark/>
          </w:tcPr>
          <w:p w14:paraId="7F2310A9"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rPr>
              <w:t>125</w:t>
            </w:r>
            <w:r w:rsidRPr="00B91869">
              <w:rPr>
                <w:sz w:val="22"/>
                <w:szCs w:val="22"/>
                <w:lang w:val="en-US"/>
              </w:rPr>
              <w:t>,</w:t>
            </w:r>
            <w:r w:rsidRPr="00B91869">
              <w:rPr>
                <w:sz w:val="22"/>
                <w:szCs w:val="22"/>
              </w:rPr>
              <w:t>7</w:t>
            </w:r>
          </w:p>
        </w:tc>
        <w:tc>
          <w:tcPr>
            <w:tcW w:w="710" w:type="dxa"/>
            <w:tcBorders>
              <w:top w:val="nil"/>
              <w:left w:val="single" w:sz="4" w:space="0" w:color="auto"/>
              <w:bottom w:val="nil"/>
              <w:right w:val="nil"/>
            </w:tcBorders>
            <w:vAlign w:val="bottom"/>
            <w:hideMark/>
          </w:tcPr>
          <w:p w14:paraId="7F43253E" w14:textId="77777777" w:rsidR="00B91869" w:rsidRPr="00B91869" w:rsidRDefault="00B91869" w:rsidP="00B91869">
            <w:pPr>
              <w:autoSpaceDE w:val="0"/>
              <w:autoSpaceDN w:val="0"/>
              <w:spacing w:after="0" w:line="240" w:lineRule="auto"/>
              <w:ind w:left="-57"/>
              <w:jc w:val="right"/>
              <w:rPr>
                <w:sz w:val="22"/>
                <w:szCs w:val="22"/>
              </w:rPr>
            </w:pPr>
            <w:r w:rsidRPr="00B91869">
              <w:rPr>
                <w:sz w:val="22"/>
                <w:szCs w:val="22"/>
                <w:lang w:val="en-US"/>
              </w:rPr>
              <w:t>0,</w:t>
            </w:r>
            <w:r w:rsidRPr="00B91869">
              <w:rPr>
                <w:sz w:val="22"/>
                <w:szCs w:val="22"/>
              </w:rPr>
              <w:t>4</w:t>
            </w:r>
          </w:p>
        </w:tc>
        <w:tc>
          <w:tcPr>
            <w:tcW w:w="992" w:type="dxa"/>
            <w:vAlign w:val="bottom"/>
            <w:hideMark/>
          </w:tcPr>
          <w:p w14:paraId="4DF8B37C" w14:textId="77777777" w:rsidR="00B91869" w:rsidRPr="00B91869" w:rsidRDefault="00B91869" w:rsidP="00B91869">
            <w:pPr>
              <w:autoSpaceDE w:val="0"/>
              <w:autoSpaceDN w:val="0"/>
              <w:spacing w:after="0" w:line="240" w:lineRule="auto"/>
              <w:ind w:left="-57"/>
              <w:jc w:val="right"/>
              <w:rPr>
                <w:sz w:val="22"/>
                <w:szCs w:val="22"/>
              </w:rPr>
            </w:pPr>
            <w:r w:rsidRPr="00B91869">
              <w:rPr>
                <w:spacing w:val="-4"/>
                <w:sz w:val="22"/>
                <w:szCs w:val="22"/>
              </w:rPr>
              <w:t>в 16,3 р</w:t>
            </w:r>
            <w:r w:rsidRPr="00B91869">
              <w:rPr>
                <w:spacing w:val="-4"/>
                <w:sz w:val="22"/>
                <w:szCs w:val="22"/>
                <w:lang w:val="en-US"/>
              </w:rPr>
              <w:t>.</w:t>
            </w:r>
          </w:p>
        </w:tc>
        <w:tc>
          <w:tcPr>
            <w:tcW w:w="992" w:type="dxa"/>
            <w:vAlign w:val="bottom"/>
            <w:hideMark/>
          </w:tcPr>
          <w:p w14:paraId="590A6E8B" w14:textId="77777777" w:rsidR="00B91869" w:rsidRPr="00B91869" w:rsidRDefault="00B91869" w:rsidP="00B91869">
            <w:pPr>
              <w:spacing w:after="0" w:line="240" w:lineRule="auto"/>
              <w:jc w:val="right"/>
              <w:rPr>
                <w:color w:val="000000"/>
                <w:sz w:val="22"/>
                <w:szCs w:val="22"/>
              </w:rPr>
            </w:pPr>
            <w:r w:rsidRPr="00B91869">
              <w:rPr>
                <w:color w:val="000000"/>
                <w:sz w:val="22"/>
                <w:szCs w:val="22"/>
              </w:rPr>
              <w:t>52</w:t>
            </w:r>
            <w:r w:rsidRPr="00B91869">
              <w:rPr>
                <w:color w:val="000000"/>
                <w:sz w:val="22"/>
                <w:szCs w:val="22"/>
                <w:lang w:val="en-US"/>
              </w:rPr>
              <w:t>,</w:t>
            </w:r>
            <w:r w:rsidRPr="00B91869">
              <w:rPr>
                <w:color w:val="000000"/>
                <w:sz w:val="22"/>
                <w:szCs w:val="22"/>
              </w:rPr>
              <w:t>2</w:t>
            </w:r>
          </w:p>
        </w:tc>
      </w:tr>
      <w:tr w:rsidR="00B91869" w:rsidRPr="00B91869" w14:paraId="0E5045F3" w14:textId="77777777" w:rsidTr="00EF73C3">
        <w:tc>
          <w:tcPr>
            <w:tcW w:w="1558" w:type="dxa"/>
            <w:tcBorders>
              <w:top w:val="nil"/>
              <w:left w:val="nil"/>
              <w:bottom w:val="single" w:sz="4" w:space="0" w:color="auto"/>
              <w:right w:val="single" w:sz="6" w:space="0" w:color="auto"/>
            </w:tcBorders>
            <w:hideMark/>
          </w:tcPr>
          <w:p w14:paraId="247C29D2" w14:textId="77777777" w:rsidR="00B91869" w:rsidRPr="00B91869" w:rsidRDefault="00B91869" w:rsidP="00B91869">
            <w:pPr>
              <w:widowControl w:val="0"/>
              <w:autoSpaceDE w:val="0"/>
              <w:autoSpaceDN w:val="0"/>
              <w:spacing w:after="0" w:line="240" w:lineRule="auto"/>
              <w:ind w:right="-77"/>
              <w:jc w:val="both"/>
              <w:rPr>
                <w:rFonts w:eastAsia="Times New Roman"/>
                <w:b/>
                <w:bCs/>
                <w:i/>
                <w:sz w:val="22"/>
                <w:szCs w:val="22"/>
                <w:bdr w:val="none" w:sz="0" w:space="0" w:color="auto" w:frame="1"/>
                <w:lang w:eastAsia="ru-RU"/>
              </w:rPr>
            </w:pPr>
            <w:r w:rsidRPr="00B91869">
              <w:rPr>
                <w:rFonts w:eastAsia="Times New Roman"/>
                <w:b/>
                <w:bCs/>
                <w:sz w:val="22"/>
                <w:szCs w:val="22"/>
                <w:bdr w:val="none" w:sz="0" w:space="0" w:color="auto" w:frame="1"/>
                <w:lang w:eastAsia="ru-RU"/>
              </w:rPr>
              <w:t>Всего по СНГ</w:t>
            </w:r>
          </w:p>
        </w:tc>
        <w:tc>
          <w:tcPr>
            <w:tcW w:w="897" w:type="dxa"/>
            <w:tcBorders>
              <w:top w:val="nil"/>
              <w:left w:val="nil"/>
              <w:bottom w:val="single" w:sz="4" w:space="0" w:color="auto"/>
              <w:right w:val="nil"/>
            </w:tcBorders>
            <w:vAlign w:val="bottom"/>
            <w:hideMark/>
          </w:tcPr>
          <w:p w14:paraId="4A5D2D2A" w14:textId="77777777" w:rsidR="00B91869" w:rsidRPr="00B91869" w:rsidRDefault="00B91869" w:rsidP="00B91869">
            <w:pPr>
              <w:autoSpaceDE w:val="0"/>
              <w:autoSpaceDN w:val="0"/>
              <w:spacing w:after="0" w:line="240" w:lineRule="auto"/>
              <w:ind w:left="-57"/>
              <w:jc w:val="right"/>
              <w:rPr>
                <w:b/>
                <w:sz w:val="22"/>
                <w:szCs w:val="22"/>
              </w:rPr>
            </w:pPr>
            <w:r w:rsidRPr="00B91869">
              <w:rPr>
                <w:b/>
                <w:sz w:val="22"/>
                <w:szCs w:val="22"/>
              </w:rPr>
              <w:t>206,4</w:t>
            </w:r>
          </w:p>
        </w:tc>
        <w:tc>
          <w:tcPr>
            <w:tcW w:w="806" w:type="dxa"/>
            <w:tcBorders>
              <w:top w:val="nil"/>
              <w:left w:val="nil"/>
              <w:bottom w:val="single" w:sz="4" w:space="0" w:color="auto"/>
              <w:right w:val="nil"/>
            </w:tcBorders>
            <w:vAlign w:val="bottom"/>
            <w:hideMark/>
          </w:tcPr>
          <w:p w14:paraId="739A7E3E" w14:textId="77777777" w:rsidR="00B91869" w:rsidRPr="00B91869" w:rsidRDefault="00B91869" w:rsidP="00B91869">
            <w:pPr>
              <w:autoSpaceDE w:val="0"/>
              <w:autoSpaceDN w:val="0"/>
              <w:spacing w:after="0" w:line="240" w:lineRule="auto"/>
              <w:ind w:left="-57"/>
              <w:jc w:val="right"/>
              <w:rPr>
                <w:b/>
                <w:sz w:val="22"/>
                <w:szCs w:val="22"/>
              </w:rPr>
            </w:pPr>
            <w:r w:rsidRPr="00B91869">
              <w:rPr>
                <w:b/>
                <w:sz w:val="22"/>
                <w:szCs w:val="22"/>
              </w:rPr>
              <w:t>106,5</w:t>
            </w:r>
          </w:p>
        </w:tc>
        <w:tc>
          <w:tcPr>
            <w:tcW w:w="990" w:type="dxa"/>
            <w:tcBorders>
              <w:top w:val="nil"/>
              <w:left w:val="nil"/>
              <w:bottom w:val="single" w:sz="4" w:space="0" w:color="auto"/>
              <w:right w:val="single" w:sz="4" w:space="0" w:color="auto"/>
            </w:tcBorders>
            <w:vAlign w:val="bottom"/>
            <w:hideMark/>
          </w:tcPr>
          <w:p w14:paraId="08EA1680" w14:textId="77777777" w:rsidR="00B91869" w:rsidRPr="00B91869" w:rsidRDefault="00B91869" w:rsidP="00B91869">
            <w:pPr>
              <w:autoSpaceDE w:val="0"/>
              <w:autoSpaceDN w:val="0"/>
              <w:spacing w:after="0" w:line="240" w:lineRule="auto"/>
              <w:ind w:left="-57"/>
              <w:jc w:val="right"/>
              <w:rPr>
                <w:b/>
                <w:sz w:val="22"/>
                <w:szCs w:val="22"/>
              </w:rPr>
            </w:pPr>
            <w:r w:rsidRPr="00B91869">
              <w:rPr>
                <w:b/>
                <w:sz w:val="22"/>
                <w:szCs w:val="22"/>
              </w:rPr>
              <w:t>118,8</w:t>
            </w:r>
          </w:p>
        </w:tc>
        <w:tc>
          <w:tcPr>
            <w:tcW w:w="898" w:type="dxa"/>
            <w:tcBorders>
              <w:top w:val="nil"/>
              <w:left w:val="single" w:sz="4" w:space="0" w:color="auto"/>
              <w:bottom w:val="single" w:sz="4" w:space="0" w:color="auto"/>
              <w:right w:val="nil"/>
            </w:tcBorders>
            <w:vAlign w:val="bottom"/>
            <w:hideMark/>
          </w:tcPr>
          <w:p w14:paraId="176DD749" w14:textId="77777777" w:rsidR="00B91869" w:rsidRPr="00B91869" w:rsidRDefault="00B91869" w:rsidP="00B91869">
            <w:pPr>
              <w:autoSpaceDE w:val="0"/>
              <w:autoSpaceDN w:val="0"/>
              <w:spacing w:after="0" w:line="240" w:lineRule="auto"/>
              <w:ind w:left="-57" w:right="-57"/>
              <w:jc w:val="right"/>
              <w:rPr>
                <w:b/>
                <w:sz w:val="22"/>
                <w:szCs w:val="22"/>
              </w:rPr>
            </w:pPr>
            <w:r w:rsidRPr="00B91869">
              <w:rPr>
                <w:b/>
                <w:sz w:val="22"/>
                <w:szCs w:val="22"/>
              </w:rPr>
              <w:t>1321,8</w:t>
            </w:r>
          </w:p>
        </w:tc>
        <w:tc>
          <w:tcPr>
            <w:tcW w:w="805" w:type="dxa"/>
            <w:tcBorders>
              <w:top w:val="nil"/>
              <w:left w:val="nil"/>
              <w:bottom w:val="single" w:sz="4" w:space="0" w:color="auto"/>
              <w:right w:val="nil"/>
            </w:tcBorders>
            <w:vAlign w:val="bottom"/>
            <w:hideMark/>
          </w:tcPr>
          <w:p w14:paraId="6BE8DA7E" w14:textId="77777777" w:rsidR="00B91869" w:rsidRPr="00B91869" w:rsidRDefault="00B91869" w:rsidP="00B91869">
            <w:pPr>
              <w:autoSpaceDE w:val="0"/>
              <w:autoSpaceDN w:val="0"/>
              <w:spacing w:after="0" w:line="240" w:lineRule="auto"/>
              <w:ind w:left="-57"/>
              <w:jc w:val="right"/>
              <w:rPr>
                <w:b/>
                <w:sz w:val="22"/>
                <w:szCs w:val="22"/>
              </w:rPr>
            </w:pPr>
            <w:r w:rsidRPr="00B91869">
              <w:rPr>
                <w:b/>
                <w:sz w:val="22"/>
                <w:szCs w:val="22"/>
              </w:rPr>
              <w:t>120,0</w:t>
            </w:r>
          </w:p>
        </w:tc>
        <w:tc>
          <w:tcPr>
            <w:tcW w:w="991" w:type="dxa"/>
            <w:tcBorders>
              <w:top w:val="nil"/>
              <w:left w:val="nil"/>
              <w:bottom w:val="single" w:sz="4" w:space="0" w:color="auto"/>
              <w:right w:val="single" w:sz="4" w:space="0" w:color="auto"/>
            </w:tcBorders>
            <w:vAlign w:val="bottom"/>
            <w:hideMark/>
          </w:tcPr>
          <w:p w14:paraId="5F12FED8" w14:textId="77777777" w:rsidR="00B91869" w:rsidRPr="00B91869" w:rsidRDefault="00B91869" w:rsidP="00B91869">
            <w:pPr>
              <w:autoSpaceDE w:val="0"/>
              <w:autoSpaceDN w:val="0"/>
              <w:spacing w:after="0" w:line="240" w:lineRule="auto"/>
              <w:ind w:left="-57"/>
              <w:jc w:val="right"/>
              <w:rPr>
                <w:b/>
                <w:sz w:val="22"/>
                <w:szCs w:val="22"/>
              </w:rPr>
            </w:pPr>
            <w:r w:rsidRPr="00B91869">
              <w:rPr>
                <w:b/>
                <w:sz w:val="22"/>
                <w:szCs w:val="22"/>
              </w:rPr>
              <w:t>122,9</w:t>
            </w:r>
          </w:p>
        </w:tc>
        <w:tc>
          <w:tcPr>
            <w:tcW w:w="710" w:type="dxa"/>
            <w:tcBorders>
              <w:top w:val="nil"/>
              <w:left w:val="single" w:sz="4" w:space="0" w:color="auto"/>
              <w:bottom w:val="single" w:sz="4" w:space="0" w:color="auto"/>
              <w:right w:val="nil"/>
            </w:tcBorders>
            <w:vAlign w:val="bottom"/>
            <w:hideMark/>
          </w:tcPr>
          <w:p w14:paraId="76C79409" w14:textId="77777777" w:rsidR="00B91869" w:rsidRPr="00B91869" w:rsidRDefault="00B91869" w:rsidP="00B91869">
            <w:pPr>
              <w:spacing w:after="0" w:line="240" w:lineRule="auto"/>
              <w:jc w:val="right"/>
              <w:rPr>
                <w:b/>
                <w:bCs/>
                <w:color w:val="000000"/>
                <w:sz w:val="22"/>
                <w:szCs w:val="22"/>
              </w:rPr>
            </w:pPr>
            <w:r w:rsidRPr="00B91869">
              <w:rPr>
                <w:b/>
                <w:bCs/>
                <w:color w:val="000000"/>
                <w:sz w:val="22"/>
                <w:szCs w:val="22"/>
              </w:rPr>
              <w:t>15,4</w:t>
            </w:r>
          </w:p>
        </w:tc>
        <w:tc>
          <w:tcPr>
            <w:tcW w:w="992" w:type="dxa"/>
            <w:tcBorders>
              <w:top w:val="nil"/>
              <w:left w:val="nil"/>
              <w:bottom w:val="single" w:sz="4" w:space="0" w:color="auto"/>
              <w:right w:val="nil"/>
            </w:tcBorders>
            <w:vAlign w:val="bottom"/>
            <w:hideMark/>
          </w:tcPr>
          <w:p w14:paraId="618708DD" w14:textId="77777777" w:rsidR="00B91869" w:rsidRPr="00B91869" w:rsidRDefault="00B91869" w:rsidP="00B91869">
            <w:pPr>
              <w:spacing w:after="0" w:line="240" w:lineRule="auto"/>
              <w:jc w:val="right"/>
              <w:rPr>
                <w:b/>
                <w:bCs/>
                <w:color w:val="000000"/>
                <w:sz w:val="22"/>
                <w:szCs w:val="22"/>
              </w:rPr>
            </w:pPr>
            <w:r w:rsidRPr="00B91869">
              <w:rPr>
                <w:b/>
                <w:bCs/>
                <w:color w:val="000000"/>
                <w:sz w:val="22"/>
                <w:szCs w:val="22"/>
              </w:rPr>
              <w:t>103,9</w:t>
            </w:r>
          </w:p>
        </w:tc>
        <w:tc>
          <w:tcPr>
            <w:tcW w:w="992" w:type="dxa"/>
            <w:tcBorders>
              <w:top w:val="nil"/>
              <w:left w:val="nil"/>
              <w:bottom w:val="single" w:sz="4" w:space="0" w:color="auto"/>
              <w:right w:val="nil"/>
            </w:tcBorders>
            <w:vAlign w:val="bottom"/>
            <w:hideMark/>
          </w:tcPr>
          <w:p w14:paraId="146C0032" w14:textId="77777777" w:rsidR="00B91869" w:rsidRPr="00B91869" w:rsidRDefault="00B91869" w:rsidP="00B91869">
            <w:pPr>
              <w:spacing w:after="0" w:line="240" w:lineRule="auto"/>
              <w:jc w:val="right"/>
              <w:rPr>
                <w:b/>
                <w:bCs/>
                <w:color w:val="000000"/>
                <w:sz w:val="22"/>
                <w:szCs w:val="22"/>
              </w:rPr>
            </w:pPr>
            <w:r w:rsidRPr="00B91869">
              <w:rPr>
                <w:b/>
                <w:bCs/>
                <w:color w:val="000000"/>
                <w:sz w:val="22"/>
                <w:szCs w:val="22"/>
              </w:rPr>
              <w:t>99,1</w:t>
            </w:r>
          </w:p>
        </w:tc>
      </w:tr>
    </w:tbl>
    <w:p w14:paraId="38982F34" w14:textId="77777777" w:rsidR="00525CBD" w:rsidRPr="00C03EB2" w:rsidRDefault="00525CBD" w:rsidP="00974331">
      <w:pPr>
        <w:spacing w:after="0" w:line="240" w:lineRule="auto"/>
        <w:ind w:firstLine="7655"/>
        <w:jc w:val="center"/>
        <w:outlineLvl w:val="0"/>
        <w:rPr>
          <w:b/>
          <w:bCs/>
          <w:iCs/>
          <w:sz w:val="24"/>
          <w:szCs w:val="24"/>
        </w:rPr>
      </w:pPr>
      <w:bookmarkStart w:id="36" w:name="_Toc193299692"/>
      <w:r w:rsidRPr="00283146">
        <w:rPr>
          <w:b/>
          <w:bCs/>
          <w:sz w:val="24"/>
          <w:szCs w:val="24"/>
          <w:bdr w:val="none" w:sz="0" w:space="0" w:color="auto" w:frame="1"/>
        </w:rPr>
        <w:lastRenderedPageBreak/>
        <w:t xml:space="preserve">Приложение </w:t>
      </w:r>
      <w:r w:rsidR="00B91869">
        <w:rPr>
          <w:b/>
          <w:bCs/>
          <w:sz w:val="24"/>
          <w:szCs w:val="24"/>
          <w:bdr w:val="none" w:sz="0" w:space="0" w:color="auto" w:frame="1"/>
        </w:rPr>
        <w:t>8</w:t>
      </w:r>
      <w:r w:rsidR="00BB043C" w:rsidRPr="00BB043C">
        <w:rPr>
          <w:b/>
          <w:bCs/>
          <w:sz w:val="24"/>
          <w:szCs w:val="24"/>
          <w:bdr w:val="none" w:sz="0" w:space="0" w:color="auto" w:frame="1"/>
        </w:rPr>
        <w:br/>
      </w:r>
      <w:r w:rsidRPr="00C03EB2">
        <w:rPr>
          <w:b/>
          <w:bCs/>
          <w:iCs/>
          <w:sz w:val="24"/>
          <w:szCs w:val="24"/>
        </w:rPr>
        <w:t>Перевозки грузов по видам транспорта в 2024 год</w:t>
      </w:r>
      <w:r w:rsidR="00974331">
        <w:rPr>
          <w:b/>
          <w:bCs/>
          <w:iCs/>
          <w:sz w:val="24"/>
          <w:szCs w:val="24"/>
        </w:rPr>
        <w:t>у</w:t>
      </w:r>
      <w:bookmarkEnd w:id="36"/>
    </w:p>
    <w:tbl>
      <w:tblPr>
        <w:tblW w:w="9993" w:type="dxa"/>
        <w:tblInd w:w="-567" w:type="dxa"/>
        <w:tblLayout w:type="fixed"/>
        <w:tblCellMar>
          <w:left w:w="70" w:type="dxa"/>
          <w:right w:w="70" w:type="dxa"/>
        </w:tblCellMar>
        <w:tblLook w:val="04A0" w:firstRow="1" w:lastRow="0" w:firstColumn="1" w:lastColumn="0" w:noHBand="0" w:noVBand="1"/>
      </w:tblPr>
      <w:tblGrid>
        <w:gridCol w:w="1554"/>
        <w:gridCol w:w="937"/>
        <w:gridCol w:w="1069"/>
        <w:gridCol w:w="1067"/>
        <w:gridCol w:w="1069"/>
        <w:gridCol w:w="1067"/>
        <w:gridCol w:w="1069"/>
        <w:gridCol w:w="1067"/>
        <w:gridCol w:w="1094"/>
      </w:tblGrid>
      <w:tr w:rsidR="00525CBD" w:rsidRPr="001B7F05" w14:paraId="6EFE09AA" w14:textId="77777777" w:rsidTr="00974331">
        <w:trPr>
          <w:trHeight w:val="120"/>
        </w:trPr>
        <w:tc>
          <w:tcPr>
            <w:tcW w:w="1554" w:type="dxa"/>
            <w:tcBorders>
              <w:top w:val="single" w:sz="4" w:space="0" w:color="auto"/>
              <w:left w:val="single" w:sz="4" w:space="0" w:color="auto"/>
              <w:bottom w:val="nil"/>
              <w:right w:val="nil"/>
            </w:tcBorders>
          </w:tcPr>
          <w:p w14:paraId="4157B302" w14:textId="77777777" w:rsidR="00525CBD" w:rsidRPr="00525CBD" w:rsidRDefault="00525CBD" w:rsidP="00525CBD">
            <w:pPr>
              <w:widowControl w:val="0"/>
              <w:spacing w:after="0" w:line="180" w:lineRule="exact"/>
              <w:ind w:left="-57" w:right="-57"/>
              <w:jc w:val="center"/>
              <w:rPr>
                <w:rFonts w:eastAsia="Times New Roman"/>
                <w:b/>
                <w:i/>
                <w:sz w:val="16"/>
                <w:szCs w:val="20"/>
                <w:bdr w:val="none" w:sz="0" w:space="0" w:color="auto" w:frame="1"/>
                <w:lang w:eastAsia="ru-RU"/>
              </w:rPr>
            </w:pPr>
          </w:p>
        </w:tc>
        <w:tc>
          <w:tcPr>
            <w:tcW w:w="2006" w:type="dxa"/>
            <w:gridSpan w:val="2"/>
            <w:tcBorders>
              <w:top w:val="single" w:sz="4" w:space="0" w:color="auto"/>
              <w:left w:val="single" w:sz="6" w:space="0" w:color="auto"/>
              <w:bottom w:val="single" w:sz="6" w:space="0" w:color="auto"/>
              <w:right w:val="single" w:sz="6" w:space="0" w:color="auto"/>
            </w:tcBorders>
            <w:vAlign w:val="center"/>
            <w:hideMark/>
          </w:tcPr>
          <w:p w14:paraId="5C7B3AC0" w14:textId="77777777" w:rsidR="00525CBD" w:rsidRPr="00525CBD" w:rsidRDefault="00525CBD" w:rsidP="00525CBD">
            <w:pPr>
              <w:widowControl w:val="0"/>
              <w:spacing w:after="0" w:line="180" w:lineRule="exact"/>
              <w:ind w:left="-57" w:right="-57"/>
              <w:jc w:val="center"/>
              <w:rPr>
                <w:rFonts w:eastAsia="Times New Roman"/>
                <w:b/>
                <w:bCs/>
                <w:i/>
                <w:sz w:val="18"/>
                <w:szCs w:val="22"/>
                <w:bdr w:val="none" w:sz="0" w:space="0" w:color="auto" w:frame="1"/>
                <w:lang w:eastAsia="ru-RU"/>
              </w:rPr>
            </w:pPr>
            <w:r w:rsidRPr="00525CBD">
              <w:rPr>
                <w:rFonts w:eastAsia="Times New Roman"/>
                <w:b/>
                <w:bCs/>
                <w:sz w:val="18"/>
                <w:szCs w:val="22"/>
                <w:bdr w:val="none" w:sz="0" w:space="0" w:color="auto" w:frame="1"/>
                <w:lang w:eastAsia="ru-RU"/>
              </w:rPr>
              <w:t>Железнодорожный транспорт</w:t>
            </w:r>
          </w:p>
        </w:tc>
        <w:tc>
          <w:tcPr>
            <w:tcW w:w="2136" w:type="dxa"/>
            <w:gridSpan w:val="2"/>
            <w:tcBorders>
              <w:top w:val="single" w:sz="4" w:space="0" w:color="auto"/>
              <w:left w:val="single" w:sz="6" w:space="0" w:color="auto"/>
              <w:bottom w:val="single" w:sz="6" w:space="0" w:color="auto"/>
              <w:right w:val="nil"/>
            </w:tcBorders>
            <w:vAlign w:val="center"/>
            <w:hideMark/>
          </w:tcPr>
          <w:p w14:paraId="7E89CE95" w14:textId="77777777" w:rsidR="00525CBD" w:rsidRPr="00525CBD" w:rsidRDefault="00525CBD" w:rsidP="00525CBD">
            <w:pPr>
              <w:widowControl w:val="0"/>
              <w:spacing w:after="0" w:line="180" w:lineRule="exact"/>
              <w:ind w:left="-57" w:right="-57"/>
              <w:jc w:val="center"/>
              <w:rPr>
                <w:rFonts w:eastAsia="Times New Roman"/>
                <w:b/>
                <w:bCs/>
                <w:i/>
                <w:sz w:val="18"/>
                <w:szCs w:val="22"/>
                <w:bdr w:val="none" w:sz="0" w:space="0" w:color="auto" w:frame="1"/>
                <w:lang w:eastAsia="ru-RU"/>
              </w:rPr>
            </w:pPr>
            <w:r w:rsidRPr="00525CBD">
              <w:rPr>
                <w:rFonts w:eastAsia="Times New Roman"/>
                <w:b/>
                <w:bCs/>
                <w:sz w:val="18"/>
                <w:szCs w:val="22"/>
                <w:bdr w:val="none" w:sz="0" w:space="0" w:color="auto" w:frame="1"/>
                <w:lang w:eastAsia="ru-RU"/>
              </w:rPr>
              <w:t xml:space="preserve">Автомобильный </w:t>
            </w:r>
          </w:p>
          <w:p w14:paraId="07C72D7B" w14:textId="77777777" w:rsidR="00525CBD" w:rsidRPr="00525CBD" w:rsidRDefault="00525CBD" w:rsidP="00525CBD">
            <w:pPr>
              <w:widowControl w:val="0"/>
              <w:spacing w:after="0" w:line="180" w:lineRule="exact"/>
              <w:ind w:left="-57" w:right="-57"/>
              <w:jc w:val="center"/>
              <w:rPr>
                <w:rFonts w:eastAsia="Times New Roman"/>
                <w:b/>
                <w:bCs/>
                <w:i/>
                <w:sz w:val="18"/>
                <w:szCs w:val="22"/>
                <w:bdr w:val="none" w:sz="0" w:space="0" w:color="auto" w:frame="1"/>
                <w:vertAlign w:val="superscript"/>
                <w:lang w:eastAsia="ru-RU"/>
              </w:rPr>
            </w:pPr>
            <w:r w:rsidRPr="00525CBD">
              <w:rPr>
                <w:rFonts w:eastAsia="Times New Roman"/>
                <w:b/>
                <w:bCs/>
                <w:sz w:val="18"/>
                <w:szCs w:val="22"/>
                <w:bdr w:val="none" w:sz="0" w:space="0" w:color="auto" w:frame="1"/>
                <w:lang w:eastAsia="ru-RU"/>
              </w:rPr>
              <w:t>транспорт</w:t>
            </w:r>
          </w:p>
        </w:tc>
        <w:tc>
          <w:tcPr>
            <w:tcW w:w="2136" w:type="dxa"/>
            <w:gridSpan w:val="2"/>
            <w:tcBorders>
              <w:top w:val="single" w:sz="4" w:space="0" w:color="auto"/>
              <w:left w:val="single" w:sz="4" w:space="0" w:color="auto"/>
              <w:bottom w:val="single" w:sz="4" w:space="0" w:color="auto"/>
              <w:right w:val="nil"/>
            </w:tcBorders>
            <w:vAlign w:val="center"/>
            <w:hideMark/>
          </w:tcPr>
          <w:p w14:paraId="7F288B31" w14:textId="77777777" w:rsidR="00525CBD" w:rsidRPr="00525CBD" w:rsidRDefault="00525CBD" w:rsidP="00525CBD">
            <w:pPr>
              <w:widowControl w:val="0"/>
              <w:spacing w:after="0" w:line="180" w:lineRule="exact"/>
              <w:ind w:left="-57" w:right="-57"/>
              <w:jc w:val="center"/>
              <w:rPr>
                <w:rFonts w:eastAsia="Times New Roman"/>
                <w:b/>
                <w:bCs/>
                <w:i/>
                <w:sz w:val="18"/>
                <w:szCs w:val="22"/>
                <w:bdr w:val="none" w:sz="0" w:space="0" w:color="auto" w:frame="1"/>
                <w:lang w:eastAsia="ru-RU"/>
              </w:rPr>
            </w:pPr>
            <w:r w:rsidRPr="00525CBD">
              <w:rPr>
                <w:rFonts w:eastAsia="Times New Roman"/>
                <w:b/>
                <w:bCs/>
                <w:sz w:val="18"/>
                <w:szCs w:val="22"/>
                <w:bdr w:val="none" w:sz="0" w:space="0" w:color="auto" w:frame="1"/>
                <w:lang w:eastAsia="ru-RU"/>
              </w:rPr>
              <w:t xml:space="preserve">Водный </w:t>
            </w:r>
            <w:r w:rsidRPr="00525CBD">
              <w:rPr>
                <w:rFonts w:eastAsia="Times New Roman"/>
                <w:b/>
                <w:bCs/>
                <w:sz w:val="18"/>
                <w:szCs w:val="22"/>
                <w:bdr w:val="none" w:sz="0" w:space="0" w:color="auto" w:frame="1"/>
                <w:lang w:eastAsia="ru-RU"/>
              </w:rPr>
              <w:br/>
              <w:t>транспорт</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14:paraId="5170C9E4" w14:textId="77777777" w:rsidR="00525CBD" w:rsidRPr="00525CBD" w:rsidRDefault="00525CBD" w:rsidP="00525CBD">
            <w:pPr>
              <w:widowControl w:val="0"/>
              <w:spacing w:after="0" w:line="180" w:lineRule="exact"/>
              <w:ind w:left="-57" w:right="-57"/>
              <w:jc w:val="center"/>
              <w:rPr>
                <w:rFonts w:eastAsia="Times New Roman"/>
                <w:b/>
                <w:bCs/>
                <w:i/>
                <w:sz w:val="18"/>
                <w:szCs w:val="22"/>
                <w:bdr w:val="none" w:sz="0" w:space="0" w:color="auto" w:frame="1"/>
                <w:lang w:eastAsia="ru-RU"/>
              </w:rPr>
            </w:pPr>
            <w:r w:rsidRPr="00525CBD">
              <w:rPr>
                <w:rFonts w:eastAsia="Times New Roman"/>
                <w:b/>
                <w:bCs/>
                <w:sz w:val="18"/>
                <w:szCs w:val="22"/>
                <w:bdr w:val="none" w:sz="0" w:space="0" w:color="auto" w:frame="1"/>
                <w:lang w:eastAsia="ru-RU"/>
              </w:rPr>
              <w:t xml:space="preserve">Воздушный </w:t>
            </w:r>
            <w:r w:rsidRPr="00525CBD">
              <w:rPr>
                <w:rFonts w:eastAsia="Times New Roman"/>
                <w:b/>
                <w:bCs/>
                <w:sz w:val="18"/>
                <w:szCs w:val="22"/>
                <w:bdr w:val="none" w:sz="0" w:space="0" w:color="auto" w:frame="1"/>
                <w:lang w:eastAsia="ru-RU"/>
              </w:rPr>
              <w:br/>
              <w:t>транспорт</w:t>
            </w:r>
          </w:p>
        </w:tc>
      </w:tr>
      <w:tr w:rsidR="00525CBD" w:rsidRPr="001B7F05" w14:paraId="3DECA8D9" w14:textId="77777777" w:rsidTr="00974331">
        <w:trPr>
          <w:trHeight w:val="355"/>
        </w:trPr>
        <w:tc>
          <w:tcPr>
            <w:tcW w:w="1554" w:type="dxa"/>
            <w:tcBorders>
              <w:top w:val="nil"/>
              <w:left w:val="single" w:sz="4" w:space="0" w:color="auto"/>
              <w:bottom w:val="single" w:sz="6" w:space="0" w:color="auto"/>
              <w:right w:val="nil"/>
            </w:tcBorders>
          </w:tcPr>
          <w:p w14:paraId="22C5B6CC" w14:textId="77777777" w:rsidR="00525CBD" w:rsidRPr="00525CBD" w:rsidRDefault="00525CBD" w:rsidP="00525CBD">
            <w:pPr>
              <w:widowControl w:val="0"/>
              <w:spacing w:after="0" w:line="180" w:lineRule="exact"/>
              <w:ind w:left="-57" w:right="-57"/>
              <w:jc w:val="center"/>
              <w:rPr>
                <w:rFonts w:eastAsia="Times New Roman"/>
                <w:b/>
                <w:i/>
                <w:sz w:val="16"/>
                <w:szCs w:val="20"/>
                <w:bdr w:val="none" w:sz="0" w:space="0" w:color="auto" w:frame="1"/>
                <w:lang w:eastAsia="ru-RU"/>
              </w:rPr>
            </w:pPr>
          </w:p>
        </w:tc>
        <w:tc>
          <w:tcPr>
            <w:tcW w:w="937" w:type="dxa"/>
            <w:tcBorders>
              <w:top w:val="single" w:sz="6" w:space="0" w:color="auto"/>
              <w:left w:val="single" w:sz="6" w:space="0" w:color="auto"/>
              <w:bottom w:val="single" w:sz="6" w:space="0" w:color="auto"/>
              <w:right w:val="single" w:sz="6" w:space="0" w:color="auto"/>
            </w:tcBorders>
            <w:hideMark/>
          </w:tcPr>
          <w:p w14:paraId="1602634A" w14:textId="77777777" w:rsidR="00525CBD" w:rsidRPr="00525CBD" w:rsidRDefault="00525CBD" w:rsidP="00525CBD">
            <w:pPr>
              <w:spacing w:before="20" w:after="20" w:line="-158" w:lineRule="auto"/>
              <w:ind w:left="-113" w:right="-113"/>
              <w:jc w:val="center"/>
              <w:rPr>
                <w:b/>
                <w:sz w:val="16"/>
              </w:rPr>
            </w:pPr>
            <w:r w:rsidRPr="00525CBD">
              <w:rPr>
                <w:b/>
                <w:sz w:val="16"/>
              </w:rPr>
              <w:t xml:space="preserve">млн. </w:t>
            </w:r>
            <w:r w:rsidRPr="00525CBD">
              <w:rPr>
                <w:b/>
                <w:sz w:val="16"/>
              </w:rPr>
              <w:br/>
              <w:t>тонн</w:t>
            </w:r>
          </w:p>
        </w:tc>
        <w:tc>
          <w:tcPr>
            <w:tcW w:w="1069" w:type="dxa"/>
            <w:tcBorders>
              <w:top w:val="single" w:sz="6" w:space="0" w:color="auto"/>
              <w:left w:val="single" w:sz="6" w:space="0" w:color="auto"/>
              <w:bottom w:val="single" w:sz="6" w:space="0" w:color="auto"/>
              <w:right w:val="single" w:sz="6" w:space="0" w:color="auto"/>
            </w:tcBorders>
            <w:hideMark/>
          </w:tcPr>
          <w:p w14:paraId="630AD415" w14:textId="091096A1" w:rsidR="00525CBD" w:rsidRPr="00525CBD" w:rsidRDefault="00525CBD" w:rsidP="002B1F7B">
            <w:pPr>
              <w:widowControl w:val="0"/>
              <w:overflowPunct w:val="0"/>
              <w:autoSpaceDE w:val="0"/>
              <w:autoSpaceDN w:val="0"/>
              <w:adjustRightInd w:val="0"/>
              <w:spacing w:after="0" w:line="160" w:lineRule="exact"/>
              <w:ind w:left="-57" w:right="-57"/>
              <w:jc w:val="center"/>
              <w:textAlignment w:val="baseline"/>
              <w:rPr>
                <w:b/>
                <w:sz w:val="16"/>
              </w:rPr>
            </w:pPr>
            <w:r w:rsidRPr="00525CBD">
              <w:rPr>
                <w:rFonts w:eastAsia="Times New Roman"/>
                <w:b/>
                <w:sz w:val="16"/>
                <w:szCs w:val="20"/>
                <w:lang w:eastAsia="ru-RU"/>
              </w:rPr>
              <w:t xml:space="preserve">в % к </w:t>
            </w:r>
            <w:r w:rsidRPr="00525CBD">
              <w:rPr>
                <w:rFonts w:eastAsia="Times New Roman"/>
                <w:b/>
                <w:sz w:val="16"/>
                <w:szCs w:val="20"/>
                <w:lang w:eastAsia="ru-RU"/>
              </w:rPr>
              <w:br/>
            </w:r>
            <w:r w:rsidRPr="00525CBD">
              <w:rPr>
                <w:b/>
                <w:sz w:val="16"/>
              </w:rPr>
              <w:t>2023</w:t>
            </w:r>
          </w:p>
        </w:tc>
        <w:tc>
          <w:tcPr>
            <w:tcW w:w="1067" w:type="dxa"/>
            <w:tcBorders>
              <w:top w:val="single" w:sz="6" w:space="0" w:color="auto"/>
              <w:left w:val="single" w:sz="6" w:space="0" w:color="auto"/>
              <w:bottom w:val="single" w:sz="6" w:space="0" w:color="auto"/>
              <w:right w:val="single" w:sz="6" w:space="0" w:color="auto"/>
            </w:tcBorders>
            <w:hideMark/>
          </w:tcPr>
          <w:p w14:paraId="31771CCB" w14:textId="77777777" w:rsidR="00525CBD" w:rsidRPr="00525CBD" w:rsidRDefault="00525CBD" w:rsidP="00525CBD">
            <w:pPr>
              <w:spacing w:before="20" w:after="20" w:line="-158" w:lineRule="auto"/>
              <w:ind w:left="-85" w:right="-85"/>
              <w:jc w:val="center"/>
              <w:rPr>
                <w:b/>
                <w:sz w:val="16"/>
              </w:rPr>
            </w:pPr>
            <w:r w:rsidRPr="00525CBD">
              <w:rPr>
                <w:b/>
                <w:sz w:val="16"/>
              </w:rPr>
              <w:t xml:space="preserve">млн. </w:t>
            </w:r>
            <w:r w:rsidRPr="00525CBD">
              <w:rPr>
                <w:b/>
                <w:sz w:val="16"/>
              </w:rPr>
              <w:br/>
              <w:t>тонн</w:t>
            </w:r>
          </w:p>
        </w:tc>
        <w:tc>
          <w:tcPr>
            <w:tcW w:w="1069" w:type="dxa"/>
            <w:tcBorders>
              <w:top w:val="single" w:sz="6" w:space="0" w:color="auto"/>
              <w:left w:val="single" w:sz="6" w:space="0" w:color="auto"/>
              <w:bottom w:val="single" w:sz="6" w:space="0" w:color="auto"/>
              <w:right w:val="nil"/>
            </w:tcBorders>
            <w:hideMark/>
          </w:tcPr>
          <w:p w14:paraId="1155AD24" w14:textId="0C4AFAE5" w:rsidR="00525CBD" w:rsidRPr="00525CBD" w:rsidRDefault="00525CBD" w:rsidP="002B1F7B">
            <w:pPr>
              <w:widowControl w:val="0"/>
              <w:overflowPunct w:val="0"/>
              <w:autoSpaceDE w:val="0"/>
              <w:autoSpaceDN w:val="0"/>
              <w:adjustRightInd w:val="0"/>
              <w:spacing w:after="0" w:line="160" w:lineRule="exact"/>
              <w:ind w:left="-57" w:right="-57"/>
              <w:jc w:val="center"/>
              <w:textAlignment w:val="baseline"/>
              <w:rPr>
                <w:b/>
                <w:sz w:val="16"/>
              </w:rPr>
            </w:pPr>
            <w:r w:rsidRPr="00525CBD">
              <w:rPr>
                <w:rFonts w:eastAsia="Times New Roman"/>
                <w:b/>
                <w:sz w:val="16"/>
                <w:szCs w:val="20"/>
                <w:lang w:eastAsia="ru-RU"/>
              </w:rPr>
              <w:t xml:space="preserve">в % к </w:t>
            </w:r>
            <w:r w:rsidRPr="00525CBD">
              <w:rPr>
                <w:rFonts w:eastAsia="Times New Roman"/>
                <w:b/>
                <w:sz w:val="16"/>
                <w:szCs w:val="20"/>
                <w:lang w:eastAsia="ru-RU"/>
              </w:rPr>
              <w:br/>
            </w:r>
            <w:r w:rsidRPr="00525CBD">
              <w:rPr>
                <w:b/>
                <w:sz w:val="16"/>
              </w:rPr>
              <w:t>2023</w:t>
            </w:r>
          </w:p>
        </w:tc>
        <w:tc>
          <w:tcPr>
            <w:tcW w:w="1067" w:type="dxa"/>
            <w:tcBorders>
              <w:top w:val="single" w:sz="4" w:space="0" w:color="auto"/>
              <w:left w:val="single" w:sz="4" w:space="0" w:color="auto"/>
              <w:bottom w:val="single" w:sz="6" w:space="0" w:color="auto"/>
              <w:right w:val="nil"/>
            </w:tcBorders>
            <w:hideMark/>
          </w:tcPr>
          <w:p w14:paraId="1EDFF17B" w14:textId="77777777" w:rsidR="00525CBD" w:rsidRPr="00525CBD" w:rsidRDefault="00525CBD" w:rsidP="00525CBD">
            <w:pPr>
              <w:spacing w:before="20" w:after="20" w:line="-158" w:lineRule="auto"/>
              <w:ind w:left="-85" w:right="-85"/>
              <w:jc w:val="center"/>
              <w:rPr>
                <w:b/>
                <w:sz w:val="16"/>
              </w:rPr>
            </w:pPr>
            <w:r w:rsidRPr="00525CBD">
              <w:rPr>
                <w:b/>
                <w:sz w:val="16"/>
              </w:rPr>
              <w:t xml:space="preserve">млн. </w:t>
            </w:r>
            <w:r w:rsidRPr="00525CBD">
              <w:rPr>
                <w:b/>
                <w:sz w:val="16"/>
              </w:rPr>
              <w:br/>
              <w:t>тонн</w:t>
            </w:r>
          </w:p>
        </w:tc>
        <w:tc>
          <w:tcPr>
            <w:tcW w:w="1069" w:type="dxa"/>
            <w:tcBorders>
              <w:top w:val="single" w:sz="4" w:space="0" w:color="auto"/>
              <w:left w:val="single" w:sz="4" w:space="0" w:color="auto"/>
              <w:bottom w:val="single" w:sz="6" w:space="0" w:color="auto"/>
              <w:right w:val="nil"/>
            </w:tcBorders>
            <w:hideMark/>
          </w:tcPr>
          <w:p w14:paraId="79AAA179" w14:textId="1DC479EE" w:rsidR="00525CBD" w:rsidRPr="00525CBD" w:rsidRDefault="00525CBD" w:rsidP="002B1F7B">
            <w:pPr>
              <w:widowControl w:val="0"/>
              <w:overflowPunct w:val="0"/>
              <w:autoSpaceDE w:val="0"/>
              <w:autoSpaceDN w:val="0"/>
              <w:adjustRightInd w:val="0"/>
              <w:spacing w:after="0" w:line="160" w:lineRule="exact"/>
              <w:ind w:left="-57" w:right="-57"/>
              <w:jc w:val="center"/>
              <w:textAlignment w:val="baseline"/>
              <w:rPr>
                <w:b/>
                <w:sz w:val="16"/>
              </w:rPr>
            </w:pPr>
            <w:r w:rsidRPr="00525CBD">
              <w:rPr>
                <w:rFonts w:eastAsia="Times New Roman"/>
                <w:b/>
                <w:sz w:val="16"/>
                <w:szCs w:val="20"/>
                <w:lang w:eastAsia="ru-RU"/>
              </w:rPr>
              <w:t xml:space="preserve">в % к </w:t>
            </w:r>
            <w:r w:rsidRPr="00525CBD">
              <w:rPr>
                <w:rFonts w:eastAsia="Times New Roman"/>
                <w:b/>
                <w:sz w:val="16"/>
                <w:szCs w:val="20"/>
                <w:lang w:eastAsia="ru-RU"/>
              </w:rPr>
              <w:br/>
            </w:r>
            <w:r w:rsidRPr="00525CBD">
              <w:rPr>
                <w:b/>
                <w:sz w:val="16"/>
              </w:rPr>
              <w:t>2023</w:t>
            </w:r>
          </w:p>
        </w:tc>
        <w:tc>
          <w:tcPr>
            <w:tcW w:w="1067" w:type="dxa"/>
            <w:tcBorders>
              <w:top w:val="single" w:sz="4" w:space="0" w:color="auto"/>
              <w:left w:val="single" w:sz="4" w:space="0" w:color="auto"/>
              <w:bottom w:val="single" w:sz="6" w:space="0" w:color="auto"/>
              <w:right w:val="nil"/>
            </w:tcBorders>
            <w:hideMark/>
          </w:tcPr>
          <w:p w14:paraId="2201932C" w14:textId="77777777" w:rsidR="00525CBD" w:rsidRPr="00525CBD" w:rsidRDefault="00525CBD" w:rsidP="00525CBD">
            <w:pPr>
              <w:spacing w:before="20" w:after="20" w:line="-158" w:lineRule="auto"/>
              <w:ind w:left="-85" w:right="-85"/>
              <w:jc w:val="center"/>
              <w:rPr>
                <w:b/>
                <w:sz w:val="16"/>
              </w:rPr>
            </w:pPr>
            <w:r w:rsidRPr="00525CBD">
              <w:rPr>
                <w:b/>
                <w:sz w:val="16"/>
              </w:rPr>
              <w:t xml:space="preserve">тыс. </w:t>
            </w:r>
            <w:r w:rsidRPr="00525CBD">
              <w:rPr>
                <w:b/>
                <w:sz w:val="16"/>
              </w:rPr>
              <w:br/>
              <w:t>тонн</w:t>
            </w:r>
          </w:p>
        </w:tc>
        <w:tc>
          <w:tcPr>
            <w:tcW w:w="1094" w:type="dxa"/>
            <w:tcBorders>
              <w:top w:val="single" w:sz="4" w:space="0" w:color="auto"/>
              <w:left w:val="single" w:sz="4" w:space="0" w:color="auto"/>
              <w:bottom w:val="single" w:sz="6" w:space="0" w:color="auto"/>
              <w:right w:val="single" w:sz="4" w:space="0" w:color="auto"/>
            </w:tcBorders>
            <w:hideMark/>
          </w:tcPr>
          <w:p w14:paraId="5C337A6E" w14:textId="76AFF73F" w:rsidR="00525CBD" w:rsidRPr="00525CBD" w:rsidRDefault="00525CBD" w:rsidP="002B1F7B">
            <w:pPr>
              <w:widowControl w:val="0"/>
              <w:overflowPunct w:val="0"/>
              <w:autoSpaceDE w:val="0"/>
              <w:autoSpaceDN w:val="0"/>
              <w:adjustRightInd w:val="0"/>
              <w:spacing w:after="0" w:line="160" w:lineRule="exact"/>
              <w:ind w:left="-57" w:right="-57"/>
              <w:jc w:val="center"/>
              <w:textAlignment w:val="baseline"/>
              <w:rPr>
                <w:b/>
                <w:sz w:val="16"/>
              </w:rPr>
            </w:pPr>
            <w:r w:rsidRPr="00525CBD">
              <w:rPr>
                <w:rFonts w:eastAsia="Times New Roman"/>
                <w:b/>
                <w:sz w:val="16"/>
                <w:szCs w:val="20"/>
                <w:lang w:eastAsia="ru-RU"/>
              </w:rPr>
              <w:t xml:space="preserve">в % к </w:t>
            </w:r>
            <w:r w:rsidRPr="00525CBD">
              <w:rPr>
                <w:rFonts w:eastAsia="Times New Roman"/>
                <w:b/>
                <w:sz w:val="16"/>
                <w:szCs w:val="20"/>
                <w:lang w:eastAsia="ru-RU"/>
              </w:rPr>
              <w:br/>
            </w:r>
            <w:r w:rsidRPr="00525CBD">
              <w:rPr>
                <w:b/>
                <w:sz w:val="16"/>
              </w:rPr>
              <w:t>2023</w:t>
            </w:r>
          </w:p>
        </w:tc>
      </w:tr>
      <w:tr w:rsidR="00974331" w:rsidRPr="001B7F05" w14:paraId="37829301" w14:textId="77777777" w:rsidTr="00974331">
        <w:trPr>
          <w:trHeight w:val="266"/>
        </w:trPr>
        <w:tc>
          <w:tcPr>
            <w:tcW w:w="1554" w:type="dxa"/>
            <w:tcBorders>
              <w:top w:val="nil"/>
              <w:left w:val="single" w:sz="4" w:space="0" w:color="auto"/>
              <w:bottom w:val="nil"/>
              <w:right w:val="single" w:sz="6" w:space="0" w:color="auto"/>
            </w:tcBorders>
            <w:vAlign w:val="center"/>
            <w:hideMark/>
          </w:tcPr>
          <w:p w14:paraId="3B167356" w14:textId="77777777" w:rsidR="00974331" w:rsidRPr="00525CBD" w:rsidRDefault="00974331" w:rsidP="00974331">
            <w:pPr>
              <w:widowControl w:val="0"/>
              <w:spacing w:after="0" w:line="240" w:lineRule="auto"/>
              <w:ind w:right="-113"/>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Азербайджан</w:t>
            </w:r>
          </w:p>
        </w:tc>
        <w:tc>
          <w:tcPr>
            <w:tcW w:w="937" w:type="dxa"/>
            <w:tcBorders>
              <w:top w:val="single" w:sz="6" w:space="0" w:color="auto"/>
              <w:left w:val="nil"/>
              <w:bottom w:val="nil"/>
              <w:right w:val="nil"/>
            </w:tcBorders>
            <w:hideMark/>
          </w:tcPr>
          <w:p w14:paraId="6753704C" w14:textId="77777777" w:rsidR="00974331" w:rsidRPr="00974331" w:rsidRDefault="00974331" w:rsidP="00974331">
            <w:pPr>
              <w:spacing w:after="0" w:line="240" w:lineRule="auto"/>
              <w:jc w:val="right"/>
              <w:rPr>
                <w:sz w:val="22"/>
                <w:szCs w:val="22"/>
              </w:rPr>
            </w:pPr>
            <w:r w:rsidRPr="00974331">
              <w:rPr>
                <w:sz w:val="22"/>
                <w:szCs w:val="22"/>
              </w:rPr>
              <w:t>18,5</w:t>
            </w:r>
          </w:p>
        </w:tc>
        <w:tc>
          <w:tcPr>
            <w:tcW w:w="1069" w:type="dxa"/>
            <w:tcBorders>
              <w:top w:val="single" w:sz="6" w:space="0" w:color="auto"/>
              <w:left w:val="nil"/>
              <w:bottom w:val="nil"/>
              <w:right w:val="single" w:sz="4" w:space="0" w:color="auto"/>
            </w:tcBorders>
            <w:hideMark/>
          </w:tcPr>
          <w:p w14:paraId="07080D72" w14:textId="77777777" w:rsidR="00974331" w:rsidRPr="00974331" w:rsidRDefault="00974331" w:rsidP="00974331">
            <w:pPr>
              <w:spacing w:after="0" w:line="240" w:lineRule="auto"/>
              <w:jc w:val="right"/>
              <w:rPr>
                <w:sz w:val="22"/>
                <w:szCs w:val="22"/>
              </w:rPr>
            </w:pPr>
            <w:r w:rsidRPr="00974331">
              <w:rPr>
                <w:sz w:val="22"/>
                <w:szCs w:val="22"/>
              </w:rPr>
              <w:t>101,4</w:t>
            </w:r>
          </w:p>
        </w:tc>
        <w:tc>
          <w:tcPr>
            <w:tcW w:w="1067" w:type="dxa"/>
            <w:tcBorders>
              <w:top w:val="single" w:sz="6" w:space="0" w:color="auto"/>
              <w:left w:val="single" w:sz="4" w:space="0" w:color="auto"/>
              <w:bottom w:val="nil"/>
              <w:right w:val="nil"/>
            </w:tcBorders>
            <w:hideMark/>
          </w:tcPr>
          <w:p w14:paraId="5AF88F3A" w14:textId="77777777" w:rsidR="00974331" w:rsidRPr="00974331" w:rsidRDefault="00974331" w:rsidP="00974331">
            <w:pPr>
              <w:spacing w:after="0" w:line="240" w:lineRule="auto"/>
              <w:jc w:val="right"/>
              <w:rPr>
                <w:sz w:val="22"/>
                <w:szCs w:val="22"/>
              </w:rPr>
            </w:pPr>
            <w:r w:rsidRPr="00974331">
              <w:rPr>
                <w:sz w:val="22"/>
                <w:szCs w:val="22"/>
              </w:rPr>
              <w:t>143,5</w:t>
            </w:r>
          </w:p>
        </w:tc>
        <w:tc>
          <w:tcPr>
            <w:tcW w:w="1069" w:type="dxa"/>
            <w:tcBorders>
              <w:top w:val="single" w:sz="6" w:space="0" w:color="auto"/>
              <w:left w:val="nil"/>
              <w:bottom w:val="nil"/>
              <w:right w:val="single" w:sz="6" w:space="0" w:color="auto"/>
            </w:tcBorders>
            <w:hideMark/>
          </w:tcPr>
          <w:p w14:paraId="0C9B827C" w14:textId="77777777" w:rsidR="00974331" w:rsidRPr="00974331" w:rsidRDefault="00974331" w:rsidP="00974331">
            <w:pPr>
              <w:spacing w:after="0" w:line="240" w:lineRule="auto"/>
              <w:jc w:val="right"/>
              <w:rPr>
                <w:sz w:val="22"/>
                <w:szCs w:val="22"/>
              </w:rPr>
            </w:pPr>
            <w:r w:rsidRPr="00974331">
              <w:rPr>
                <w:sz w:val="22"/>
                <w:szCs w:val="22"/>
              </w:rPr>
              <w:t>106,9</w:t>
            </w:r>
          </w:p>
        </w:tc>
        <w:tc>
          <w:tcPr>
            <w:tcW w:w="1067" w:type="dxa"/>
            <w:tcBorders>
              <w:top w:val="single" w:sz="6" w:space="0" w:color="auto"/>
              <w:left w:val="single" w:sz="4" w:space="0" w:color="auto"/>
              <w:bottom w:val="nil"/>
              <w:right w:val="nil"/>
            </w:tcBorders>
            <w:hideMark/>
          </w:tcPr>
          <w:p w14:paraId="44E97D6D" w14:textId="77777777" w:rsidR="00974331" w:rsidRPr="00974331" w:rsidRDefault="00974331" w:rsidP="00974331">
            <w:pPr>
              <w:spacing w:after="0" w:line="240" w:lineRule="auto"/>
              <w:jc w:val="right"/>
              <w:rPr>
                <w:sz w:val="22"/>
                <w:szCs w:val="22"/>
              </w:rPr>
            </w:pPr>
            <w:r w:rsidRPr="00974331">
              <w:rPr>
                <w:sz w:val="22"/>
                <w:szCs w:val="22"/>
              </w:rPr>
              <w:t>8,6</w:t>
            </w:r>
          </w:p>
        </w:tc>
        <w:tc>
          <w:tcPr>
            <w:tcW w:w="1069" w:type="dxa"/>
            <w:tcBorders>
              <w:top w:val="single" w:sz="6" w:space="0" w:color="auto"/>
              <w:left w:val="nil"/>
              <w:bottom w:val="nil"/>
              <w:right w:val="single" w:sz="4" w:space="0" w:color="auto"/>
            </w:tcBorders>
            <w:hideMark/>
          </w:tcPr>
          <w:p w14:paraId="4C7DA925" w14:textId="77777777" w:rsidR="00974331" w:rsidRPr="00974331" w:rsidRDefault="00974331" w:rsidP="00974331">
            <w:pPr>
              <w:spacing w:after="0" w:line="240" w:lineRule="auto"/>
              <w:jc w:val="right"/>
              <w:rPr>
                <w:sz w:val="22"/>
                <w:szCs w:val="22"/>
              </w:rPr>
            </w:pPr>
            <w:r w:rsidRPr="00974331">
              <w:rPr>
                <w:sz w:val="22"/>
                <w:szCs w:val="22"/>
              </w:rPr>
              <w:t>95,7</w:t>
            </w:r>
          </w:p>
        </w:tc>
        <w:tc>
          <w:tcPr>
            <w:tcW w:w="1067" w:type="dxa"/>
            <w:tcBorders>
              <w:top w:val="single" w:sz="6" w:space="0" w:color="auto"/>
              <w:left w:val="single" w:sz="4" w:space="0" w:color="auto"/>
              <w:bottom w:val="nil"/>
              <w:right w:val="nil"/>
            </w:tcBorders>
            <w:hideMark/>
          </w:tcPr>
          <w:p w14:paraId="0BCED586" w14:textId="77777777" w:rsidR="00974331" w:rsidRPr="00974331" w:rsidRDefault="00974331" w:rsidP="00974331">
            <w:pPr>
              <w:spacing w:after="0" w:line="240" w:lineRule="auto"/>
              <w:jc w:val="right"/>
              <w:rPr>
                <w:sz w:val="22"/>
                <w:szCs w:val="22"/>
              </w:rPr>
            </w:pPr>
            <w:r w:rsidRPr="00974331">
              <w:rPr>
                <w:sz w:val="22"/>
                <w:szCs w:val="22"/>
              </w:rPr>
              <w:t>411,0</w:t>
            </w:r>
          </w:p>
        </w:tc>
        <w:tc>
          <w:tcPr>
            <w:tcW w:w="1094" w:type="dxa"/>
            <w:tcBorders>
              <w:top w:val="single" w:sz="6" w:space="0" w:color="auto"/>
              <w:left w:val="nil"/>
              <w:bottom w:val="nil"/>
              <w:right w:val="single" w:sz="4" w:space="0" w:color="auto"/>
            </w:tcBorders>
            <w:hideMark/>
          </w:tcPr>
          <w:p w14:paraId="18E22A6F" w14:textId="77777777" w:rsidR="00974331" w:rsidRPr="00974331" w:rsidRDefault="00974331" w:rsidP="00974331">
            <w:pPr>
              <w:spacing w:after="0" w:line="240" w:lineRule="auto"/>
              <w:jc w:val="right"/>
              <w:rPr>
                <w:sz w:val="22"/>
                <w:szCs w:val="22"/>
              </w:rPr>
            </w:pPr>
            <w:r w:rsidRPr="00974331">
              <w:rPr>
                <w:sz w:val="22"/>
                <w:szCs w:val="22"/>
              </w:rPr>
              <w:t>115,0</w:t>
            </w:r>
          </w:p>
        </w:tc>
      </w:tr>
      <w:tr w:rsidR="00974331" w:rsidRPr="001B7F05" w14:paraId="046E9344" w14:textId="77777777" w:rsidTr="00974331">
        <w:trPr>
          <w:trHeight w:val="266"/>
        </w:trPr>
        <w:tc>
          <w:tcPr>
            <w:tcW w:w="1554" w:type="dxa"/>
            <w:tcBorders>
              <w:top w:val="nil"/>
              <w:left w:val="single" w:sz="4" w:space="0" w:color="auto"/>
              <w:bottom w:val="nil"/>
              <w:right w:val="single" w:sz="6" w:space="0" w:color="auto"/>
            </w:tcBorders>
            <w:vAlign w:val="center"/>
            <w:hideMark/>
          </w:tcPr>
          <w:p w14:paraId="274E6D6C"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Армения</w:t>
            </w:r>
          </w:p>
        </w:tc>
        <w:tc>
          <w:tcPr>
            <w:tcW w:w="937" w:type="dxa"/>
            <w:hideMark/>
          </w:tcPr>
          <w:p w14:paraId="06C89CD5" w14:textId="77777777" w:rsidR="00974331" w:rsidRPr="00974331" w:rsidRDefault="00974331" w:rsidP="00974331">
            <w:pPr>
              <w:spacing w:after="0" w:line="240" w:lineRule="auto"/>
              <w:jc w:val="right"/>
              <w:rPr>
                <w:sz w:val="22"/>
                <w:szCs w:val="22"/>
              </w:rPr>
            </w:pPr>
            <w:r w:rsidRPr="00974331">
              <w:rPr>
                <w:sz w:val="22"/>
                <w:szCs w:val="22"/>
              </w:rPr>
              <w:t>1,4</w:t>
            </w:r>
          </w:p>
        </w:tc>
        <w:tc>
          <w:tcPr>
            <w:tcW w:w="1069" w:type="dxa"/>
            <w:tcBorders>
              <w:top w:val="nil"/>
              <w:left w:val="nil"/>
              <w:bottom w:val="nil"/>
              <w:right w:val="single" w:sz="4" w:space="0" w:color="auto"/>
            </w:tcBorders>
            <w:hideMark/>
          </w:tcPr>
          <w:p w14:paraId="59354DA0" w14:textId="77777777" w:rsidR="00974331" w:rsidRPr="00974331" w:rsidRDefault="00974331" w:rsidP="00974331">
            <w:pPr>
              <w:spacing w:after="0" w:line="240" w:lineRule="auto"/>
              <w:jc w:val="right"/>
              <w:rPr>
                <w:sz w:val="22"/>
                <w:szCs w:val="22"/>
              </w:rPr>
            </w:pPr>
            <w:r w:rsidRPr="00974331">
              <w:rPr>
                <w:sz w:val="22"/>
                <w:szCs w:val="22"/>
              </w:rPr>
              <w:t>68,6</w:t>
            </w:r>
          </w:p>
        </w:tc>
        <w:tc>
          <w:tcPr>
            <w:tcW w:w="1067" w:type="dxa"/>
            <w:tcBorders>
              <w:top w:val="nil"/>
              <w:left w:val="single" w:sz="4" w:space="0" w:color="auto"/>
              <w:bottom w:val="nil"/>
              <w:right w:val="nil"/>
            </w:tcBorders>
            <w:hideMark/>
          </w:tcPr>
          <w:p w14:paraId="6CEFE071" w14:textId="77777777" w:rsidR="00974331" w:rsidRPr="00974331" w:rsidRDefault="00974331" w:rsidP="00974331">
            <w:pPr>
              <w:spacing w:after="0" w:line="240" w:lineRule="auto"/>
              <w:jc w:val="right"/>
              <w:rPr>
                <w:sz w:val="22"/>
                <w:szCs w:val="22"/>
              </w:rPr>
            </w:pPr>
            <w:r w:rsidRPr="00974331">
              <w:rPr>
                <w:sz w:val="22"/>
                <w:szCs w:val="22"/>
              </w:rPr>
              <w:t>8,9</w:t>
            </w:r>
          </w:p>
        </w:tc>
        <w:tc>
          <w:tcPr>
            <w:tcW w:w="1069" w:type="dxa"/>
            <w:tcBorders>
              <w:top w:val="nil"/>
              <w:left w:val="nil"/>
              <w:bottom w:val="nil"/>
              <w:right w:val="single" w:sz="6" w:space="0" w:color="auto"/>
            </w:tcBorders>
            <w:hideMark/>
          </w:tcPr>
          <w:p w14:paraId="49824FC7" w14:textId="77777777" w:rsidR="00974331" w:rsidRPr="00974331" w:rsidRDefault="00974331" w:rsidP="00974331">
            <w:pPr>
              <w:spacing w:after="0" w:line="240" w:lineRule="auto"/>
              <w:jc w:val="right"/>
              <w:rPr>
                <w:sz w:val="22"/>
                <w:szCs w:val="22"/>
              </w:rPr>
            </w:pPr>
            <w:r w:rsidRPr="00974331">
              <w:rPr>
                <w:sz w:val="22"/>
                <w:szCs w:val="22"/>
              </w:rPr>
              <w:t>89,8</w:t>
            </w:r>
          </w:p>
        </w:tc>
        <w:tc>
          <w:tcPr>
            <w:tcW w:w="1067" w:type="dxa"/>
            <w:tcBorders>
              <w:top w:val="nil"/>
              <w:left w:val="single" w:sz="4" w:space="0" w:color="auto"/>
              <w:bottom w:val="nil"/>
              <w:right w:val="nil"/>
            </w:tcBorders>
            <w:hideMark/>
          </w:tcPr>
          <w:p w14:paraId="273B6188"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4" w:space="0" w:color="auto"/>
            </w:tcBorders>
            <w:hideMark/>
          </w:tcPr>
          <w:p w14:paraId="2C1968E3"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65D99512" w14:textId="77777777" w:rsidR="00974331" w:rsidRPr="00974331" w:rsidRDefault="00974331" w:rsidP="00974331">
            <w:pPr>
              <w:spacing w:after="0" w:line="240" w:lineRule="auto"/>
              <w:jc w:val="right"/>
              <w:rPr>
                <w:sz w:val="22"/>
                <w:szCs w:val="22"/>
              </w:rPr>
            </w:pPr>
            <w:r w:rsidRPr="00974331">
              <w:rPr>
                <w:sz w:val="22"/>
                <w:szCs w:val="22"/>
              </w:rPr>
              <w:t>5,1</w:t>
            </w:r>
          </w:p>
        </w:tc>
        <w:tc>
          <w:tcPr>
            <w:tcW w:w="1094" w:type="dxa"/>
            <w:tcBorders>
              <w:top w:val="nil"/>
              <w:left w:val="nil"/>
              <w:bottom w:val="nil"/>
              <w:right w:val="single" w:sz="4" w:space="0" w:color="auto"/>
            </w:tcBorders>
            <w:hideMark/>
          </w:tcPr>
          <w:p w14:paraId="6738ADC0" w14:textId="77777777" w:rsidR="00974331" w:rsidRPr="00974331" w:rsidRDefault="00974331" w:rsidP="00974331">
            <w:pPr>
              <w:spacing w:after="0" w:line="240" w:lineRule="auto"/>
              <w:jc w:val="right"/>
              <w:rPr>
                <w:sz w:val="22"/>
                <w:szCs w:val="22"/>
              </w:rPr>
            </w:pPr>
            <w:r w:rsidRPr="00974331">
              <w:rPr>
                <w:sz w:val="22"/>
                <w:szCs w:val="22"/>
              </w:rPr>
              <w:t>68,9</w:t>
            </w:r>
          </w:p>
        </w:tc>
      </w:tr>
      <w:tr w:rsidR="00974331" w:rsidRPr="001B7F05" w14:paraId="02485E7B" w14:textId="77777777" w:rsidTr="00974331">
        <w:trPr>
          <w:trHeight w:val="266"/>
        </w:trPr>
        <w:tc>
          <w:tcPr>
            <w:tcW w:w="1554" w:type="dxa"/>
            <w:tcBorders>
              <w:top w:val="nil"/>
              <w:left w:val="single" w:sz="4" w:space="0" w:color="auto"/>
              <w:bottom w:val="nil"/>
              <w:right w:val="single" w:sz="6" w:space="0" w:color="auto"/>
            </w:tcBorders>
            <w:vAlign w:val="center"/>
            <w:hideMark/>
          </w:tcPr>
          <w:p w14:paraId="21145C7D"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Беларусь</w:t>
            </w:r>
          </w:p>
        </w:tc>
        <w:tc>
          <w:tcPr>
            <w:tcW w:w="937" w:type="dxa"/>
            <w:hideMark/>
          </w:tcPr>
          <w:p w14:paraId="252CF783"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4" w:space="0" w:color="auto"/>
            </w:tcBorders>
            <w:hideMark/>
          </w:tcPr>
          <w:p w14:paraId="492016BC"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6F150256"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6" w:space="0" w:color="auto"/>
            </w:tcBorders>
            <w:hideMark/>
          </w:tcPr>
          <w:p w14:paraId="1407877E"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7FE5B620"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4" w:space="0" w:color="auto"/>
            </w:tcBorders>
            <w:hideMark/>
          </w:tcPr>
          <w:p w14:paraId="2A88E329"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607F6758" w14:textId="77777777" w:rsidR="00974331" w:rsidRPr="00974331" w:rsidRDefault="00974331" w:rsidP="00974331">
            <w:pPr>
              <w:spacing w:after="0" w:line="240" w:lineRule="auto"/>
              <w:jc w:val="right"/>
              <w:rPr>
                <w:sz w:val="22"/>
                <w:szCs w:val="22"/>
              </w:rPr>
            </w:pPr>
            <w:r w:rsidRPr="00974331">
              <w:rPr>
                <w:sz w:val="22"/>
                <w:szCs w:val="22"/>
              </w:rPr>
              <w:t>…</w:t>
            </w:r>
          </w:p>
        </w:tc>
        <w:tc>
          <w:tcPr>
            <w:tcW w:w="1094" w:type="dxa"/>
            <w:tcBorders>
              <w:top w:val="nil"/>
              <w:left w:val="nil"/>
              <w:bottom w:val="nil"/>
              <w:right w:val="single" w:sz="4" w:space="0" w:color="auto"/>
            </w:tcBorders>
            <w:hideMark/>
          </w:tcPr>
          <w:p w14:paraId="12AC97CD" w14:textId="77777777" w:rsidR="00974331" w:rsidRPr="00974331" w:rsidRDefault="00974331" w:rsidP="00974331">
            <w:pPr>
              <w:spacing w:after="0" w:line="240" w:lineRule="auto"/>
              <w:jc w:val="right"/>
              <w:rPr>
                <w:sz w:val="22"/>
                <w:szCs w:val="22"/>
              </w:rPr>
            </w:pPr>
            <w:r w:rsidRPr="00974331">
              <w:rPr>
                <w:sz w:val="22"/>
                <w:szCs w:val="22"/>
              </w:rPr>
              <w:t>…</w:t>
            </w:r>
          </w:p>
        </w:tc>
      </w:tr>
      <w:tr w:rsidR="00974331" w:rsidRPr="001B7F05" w14:paraId="2D522CC3" w14:textId="77777777" w:rsidTr="00974331">
        <w:trPr>
          <w:trHeight w:val="266"/>
        </w:trPr>
        <w:tc>
          <w:tcPr>
            <w:tcW w:w="1554" w:type="dxa"/>
            <w:tcBorders>
              <w:top w:val="nil"/>
              <w:left w:val="single" w:sz="4" w:space="0" w:color="auto"/>
              <w:bottom w:val="nil"/>
              <w:right w:val="single" w:sz="6" w:space="0" w:color="auto"/>
            </w:tcBorders>
            <w:vAlign w:val="center"/>
            <w:hideMark/>
          </w:tcPr>
          <w:p w14:paraId="2D5D4158"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Казахстан</w:t>
            </w:r>
          </w:p>
        </w:tc>
        <w:tc>
          <w:tcPr>
            <w:tcW w:w="937" w:type="dxa"/>
            <w:hideMark/>
          </w:tcPr>
          <w:p w14:paraId="6DA08A56" w14:textId="77777777" w:rsidR="00974331" w:rsidRPr="00974331" w:rsidRDefault="00974331" w:rsidP="00974331">
            <w:pPr>
              <w:spacing w:after="0" w:line="240" w:lineRule="auto"/>
              <w:jc w:val="right"/>
              <w:rPr>
                <w:sz w:val="22"/>
                <w:szCs w:val="22"/>
              </w:rPr>
            </w:pPr>
            <w:r w:rsidRPr="00974331">
              <w:rPr>
                <w:sz w:val="22"/>
                <w:szCs w:val="22"/>
              </w:rPr>
              <w:t>437,1</w:t>
            </w:r>
          </w:p>
        </w:tc>
        <w:tc>
          <w:tcPr>
            <w:tcW w:w="1069" w:type="dxa"/>
            <w:tcBorders>
              <w:top w:val="nil"/>
              <w:left w:val="nil"/>
              <w:bottom w:val="nil"/>
              <w:right w:val="single" w:sz="4" w:space="0" w:color="auto"/>
            </w:tcBorders>
            <w:hideMark/>
          </w:tcPr>
          <w:p w14:paraId="42E7ED05" w14:textId="77777777" w:rsidR="00974331" w:rsidRPr="00974331" w:rsidRDefault="00974331" w:rsidP="00974331">
            <w:pPr>
              <w:spacing w:after="0" w:line="240" w:lineRule="auto"/>
              <w:jc w:val="right"/>
              <w:rPr>
                <w:sz w:val="22"/>
                <w:szCs w:val="22"/>
              </w:rPr>
            </w:pPr>
            <w:r w:rsidRPr="00974331">
              <w:rPr>
                <w:sz w:val="22"/>
                <w:szCs w:val="22"/>
              </w:rPr>
              <w:t>105,0</w:t>
            </w:r>
          </w:p>
        </w:tc>
        <w:tc>
          <w:tcPr>
            <w:tcW w:w="1067" w:type="dxa"/>
            <w:tcBorders>
              <w:top w:val="nil"/>
              <w:left w:val="single" w:sz="4" w:space="0" w:color="auto"/>
              <w:bottom w:val="nil"/>
              <w:right w:val="nil"/>
            </w:tcBorders>
            <w:hideMark/>
          </w:tcPr>
          <w:p w14:paraId="567CA252" w14:textId="77777777" w:rsidR="00974331" w:rsidRPr="00974331" w:rsidRDefault="00974331" w:rsidP="00974331">
            <w:pPr>
              <w:spacing w:after="0" w:line="240" w:lineRule="auto"/>
              <w:jc w:val="right"/>
              <w:rPr>
                <w:sz w:val="22"/>
                <w:szCs w:val="22"/>
              </w:rPr>
            </w:pPr>
            <w:r w:rsidRPr="00974331">
              <w:rPr>
                <w:sz w:val="22"/>
                <w:szCs w:val="22"/>
              </w:rPr>
              <w:t>343,1</w:t>
            </w:r>
          </w:p>
        </w:tc>
        <w:tc>
          <w:tcPr>
            <w:tcW w:w="1069" w:type="dxa"/>
            <w:tcBorders>
              <w:top w:val="nil"/>
              <w:left w:val="nil"/>
              <w:bottom w:val="nil"/>
              <w:right w:val="single" w:sz="6" w:space="0" w:color="auto"/>
            </w:tcBorders>
            <w:hideMark/>
          </w:tcPr>
          <w:p w14:paraId="066C04E6" w14:textId="77777777" w:rsidR="00974331" w:rsidRPr="00974331" w:rsidRDefault="00974331" w:rsidP="00974331">
            <w:pPr>
              <w:spacing w:after="0" w:line="240" w:lineRule="auto"/>
              <w:jc w:val="right"/>
              <w:rPr>
                <w:sz w:val="22"/>
                <w:szCs w:val="22"/>
              </w:rPr>
            </w:pPr>
            <w:r w:rsidRPr="00974331">
              <w:rPr>
                <w:sz w:val="22"/>
                <w:szCs w:val="22"/>
              </w:rPr>
              <w:t>119,5</w:t>
            </w:r>
          </w:p>
        </w:tc>
        <w:tc>
          <w:tcPr>
            <w:tcW w:w="1067" w:type="dxa"/>
            <w:tcBorders>
              <w:top w:val="nil"/>
              <w:left w:val="single" w:sz="4" w:space="0" w:color="auto"/>
              <w:bottom w:val="nil"/>
              <w:right w:val="nil"/>
            </w:tcBorders>
            <w:hideMark/>
          </w:tcPr>
          <w:p w14:paraId="7904AE9D" w14:textId="77777777" w:rsidR="00974331" w:rsidRPr="00974331" w:rsidRDefault="00974331" w:rsidP="00974331">
            <w:pPr>
              <w:spacing w:after="0" w:line="240" w:lineRule="auto"/>
              <w:jc w:val="right"/>
              <w:rPr>
                <w:sz w:val="22"/>
                <w:szCs w:val="22"/>
              </w:rPr>
            </w:pPr>
            <w:r w:rsidRPr="00974331">
              <w:rPr>
                <w:sz w:val="22"/>
                <w:szCs w:val="22"/>
              </w:rPr>
              <w:t>3,2</w:t>
            </w:r>
          </w:p>
        </w:tc>
        <w:tc>
          <w:tcPr>
            <w:tcW w:w="1069" w:type="dxa"/>
            <w:tcBorders>
              <w:top w:val="nil"/>
              <w:left w:val="nil"/>
              <w:bottom w:val="nil"/>
              <w:right w:val="single" w:sz="4" w:space="0" w:color="auto"/>
            </w:tcBorders>
            <w:hideMark/>
          </w:tcPr>
          <w:p w14:paraId="43ABACAE" w14:textId="77777777" w:rsidR="00974331" w:rsidRPr="00974331" w:rsidRDefault="00974331" w:rsidP="00974331">
            <w:pPr>
              <w:spacing w:after="0" w:line="240" w:lineRule="auto"/>
              <w:jc w:val="right"/>
              <w:rPr>
                <w:sz w:val="22"/>
                <w:szCs w:val="22"/>
              </w:rPr>
            </w:pPr>
            <w:r w:rsidRPr="00974331">
              <w:rPr>
                <w:sz w:val="22"/>
                <w:szCs w:val="22"/>
              </w:rPr>
              <w:t>151,7</w:t>
            </w:r>
          </w:p>
        </w:tc>
        <w:tc>
          <w:tcPr>
            <w:tcW w:w="1067" w:type="dxa"/>
            <w:tcBorders>
              <w:top w:val="nil"/>
              <w:left w:val="single" w:sz="4" w:space="0" w:color="auto"/>
              <w:bottom w:val="nil"/>
              <w:right w:val="nil"/>
            </w:tcBorders>
            <w:hideMark/>
          </w:tcPr>
          <w:p w14:paraId="2C0C5B90" w14:textId="77777777" w:rsidR="00974331" w:rsidRPr="00974331" w:rsidRDefault="00974331" w:rsidP="00974331">
            <w:pPr>
              <w:spacing w:after="0" w:line="240" w:lineRule="auto"/>
              <w:jc w:val="right"/>
              <w:rPr>
                <w:sz w:val="22"/>
                <w:szCs w:val="22"/>
              </w:rPr>
            </w:pPr>
            <w:r w:rsidRPr="00974331">
              <w:rPr>
                <w:sz w:val="22"/>
                <w:szCs w:val="22"/>
              </w:rPr>
              <w:t>27,9</w:t>
            </w:r>
          </w:p>
        </w:tc>
        <w:tc>
          <w:tcPr>
            <w:tcW w:w="1094" w:type="dxa"/>
            <w:tcBorders>
              <w:top w:val="nil"/>
              <w:left w:val="nil"/>
              <w:bottom w:val="nil"/>
              <w:right w:val="single" w:sz="4" w:space="0" w:color="auto"/>
            </w:tcBorders>
            <w:hideMark/>
          </w:tcPr>
          <w:p w14:paraId="712180AC" w14:textId="77777777" w:rsidR="00974331" w:rsidRPr="00974331" w:rsidRDefault="00974331" w:rsidP="00974331">
            <w:pPr>
              <w:spacing w:after="0" w:line="240" w:lineRule="auto"/>
              <w:jc w:val="right"/>
              <w:rPr>
                <w:sz w:val="22"/>
                <w:szCs w:val="22"/>
              </w:rPr>
            </w:pPr>
            <w:r w:rsidRPr="00974331">
              <w:rPr>
                <w:sz w:val="22"/>
                <w:szCs w:val="22"/>
              </w:rPr>
              <w:t>117,0</w:t>
            </w:r>
          </w:p>
        </w:tc>
      </w:tr>
      <w:tr w:rsidR="00974331" w:rsidRPr="001B7F05" w14:paraId="14DE368F" w14:textId="77777777" w:rsidTr="00974331">
        <w:trPr>
          <w:trHeight w:val="266"/>
        </w:trPr>
        <w:tc>
          <w:tcPr>
            <w:tcW w:w="1554" w:type="dxa"/>
            <w:tcBorders>
              <w:top w:val="nil"/>
              <w:left w:val="single" w:sz="4" w:space="0" w:color="auto"/>
              <w:bottom w:val="nil"/>
              <w:right w:val="single" w:sz="6" w:space="0" w:color="auto"/>
            </w:tcBorders>
            <w:vAlign w:val="center"/>
            <w:hideMark/>
          </w:tcPr>
          <w:p w14:paraId="448C0C6E"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Кыргызстан</w:t>
            </w:r>
          </w:p>
        </w:tc>
        <w:tc>
          <w:tcPr>
            <w:tcW w:w="937" w:type="dxa"/>
            <w:hideMark/>
          </w:tcPr>
          <w:p w14:paraId="4BC5BEC3" w14:textId="77777777" w:rsidR="00974331" w:rsidRPr="00974331" w:rsidRDefault="00974331" w:rsidP="00974331">
            <w:pPr>
              <w:spacing w:after="0" w:line="240" w:lineRule="auto"/>
              <w:jc w:val="right"/>
              <w:rPr>
                <w:sz w:val="22"/>
                <w:szCs w:val="22"/>
              </w:rPr>
            </w:pPr>
            <w:r w:rsidRPr="00974331">
              <w:rPr>
                <w:sz w:val="22"/>
                <w:szCs w:val="22"/>
              </w:rPr>
              <w:t>9,2</w:t>
            </w:r>
          </w:p>
        </w:tc>
        <w:tc>
          <w:tcPr>
            <w:tcW w:w="1069" w:type="dxa"/>
            <w:tcBorders>
              <w:top w:val="nil"/>
              <w:left w:val="nil"/>
              <w:bottom w:val="nil"/>
              <w:right w:val="single" w:sz="4" w:space="0" w:color="auto"/>
            </w:tcBorders>
            <w:hideMark/>
          </w:tcPr>
          <w:p w14:paraId="7C3420C5" w14:textId="77777777" w:rsidR="00974331" w:rsidRPr="00974331" w:rsidRDefault="00974331" w:rsidP="00974331">
            <w:pPr>
              <w:spacing w:after="0" w:line="240" w:lineRule="auto"/>
              <w:jc w:val="right"/>
              <w:rPr>
                <w:sz w:val="22"/>
                <w:szCs w:val="22"/>
              </w:rPr>
            </w:pPr>
            <w:r w:rsidRPr="00974331">
              <w:rPr>
                <w:sz w:val="22"/>
                <w:szCs w:val="22"/>
              </w:rPr>
              <w:t>98,0</w:t>
            </w:r>
          </w:p>
        </w:tc>
        <w:tc>
          <w:tcPr>
            <w:tcW w:w="1067" w:type="dxa"/>
            <w:tcBorders>
              <w:top w:val="nil"/>
              <w:left w:val="single" w:sz="4" w:space="0" w:color="auto"/>
              <w:bottom w:val="nil"/>
              <w:right w:val="nil"/>
            </w:tcBorders>
            <w:hideMark/>
          </w:tcPr>
          <w:p w14:paraId="76DA0EEA" w14:textId="77777777" w:rsidR="00974331" w:rsidRPr="00974331" w:rsidRDefault="00974331" w:rsidP="00974331">
            <w:pPr>
              <w:spacing w:after="0" w:line="240" w:lineRule="auto"/>
              <w:jc w:val="right"/>
              <w:rPr>
                <w:sz w:val="22"/>
                <w:szCs w:val="22"/>
              </w:rPr>
            </w:pPr>
            <w:r w:rsidRPr="00974331">
              <w:rPr>
                <w:sz w:val="22"/>
                <w:szCs w:val="22"/>
              </w:rPr>
              <w:t>44,4</w:t>
            </w:r>
          </w:p>
        </w:tc>
        <w:tc>
          <w:tcPr>
            <w:tcW w:w="1069" w:type="dxa"/>
            <w:tcBorders>
              <w:top w:val="nil"/>
              <w:left w:val="nil"/>
              <w:bottom w:val="nil"/>
              <w:right w:val="single" w:sz="6" w:space="0" w:color="auto"/>
            </w:tcBorders>
            <w:hideMark/>
          </w:tcPr>
          <w:p w14:paraId="267B0FD6" w14:textId="77777777" w:rsidR="00974331" w:rsidRPr="00974331" w:rsidRDefault="00974331" w:rsidP="00974331">
            <w:pPr>
              <w:spacing w:after="0" w:line="240" w:lineRule="auto"/>
              <w:jc w:val="right"/>
              <w:rPr>
                <w:sz w:val="22"/>
                <w:szCs w:val="22"/>
              </w:rPr>
            </w:pPr>
            <w:r w:rsidRPr="00974331">
              <w:rPr>
                <w:sz w:val="22"/>
                <w:szCs w:val="22"/>
              </w:rPr>
              <w:t>107,5</w:t>
            </w:r>
          </w:p>
        </w:tc>
        <w:tc>
          <w:tcPr>
            <w:tcW w:w="1067" w:type="dxa"/>
            <w:tcBorders>
              <w:top w:val="nil"/>
              <w:left w:val="single" w:sz="4" w:space="0" w:color="auto"/>
              <w:bottom w:val="nil"/>
              <w:right w:val="nil"/>
            </w:tcBorders>
            <w:hideMark/>
          </w:tcPr>
          <w:p w14:paraId="5A1B3CB6"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4" w:space="0" w:color="auto"/>
            </w:tcBorders>
            <w:hideMark/>
          </w:tcPr>
          <w:p w14:paraId="61F50641"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0FFDDA49" w14:textId="77777777" w:rsidR="00974331" w:rsidRPr="00974331" w:rsidRDefault="00974331" w:rsidP="00974331">
            <w:pPr>
              <w:spacing w:after="0" w:line="240" w:lineRule="auto"/>
              <w:jc w:val="right"/>
              <w:rPr>
                <w:sz w:val="22"/>
                <w:szCs w:val="22"/>
              </w:rPr>
            </w:pPr>
            <w:r w:rsidRPr="00974331">
              <w:rPr>
                <w:sz w:val="22"/>
                <w:szCs w:val="22"/>
              </w:rPr>
              <w:t>44,8</w:t>
            </w:r>
          </w:p>
        </w:tc>
        <w:tc>
          <w:tcPr>
            <w:tcW w:w="1094" w:type="dxa"/>
            <w:tcBorders>
              <w:top w:val="nil"/>
              <w:left w:val="nil"/>
              <w:bottom w:val="nil"/>
              <w:right w:val="single" w:sz="4" w:space="0" w:color="auto"/>
            </w:tcBorders>
            <w:hideMark/>
          </w:tcPr>
          <w:p w14:paraId="18ABE0DD" w14:textId="77777777" w:rsidR="00974331" w:rsidRPr="00974331" w:rsidRDefault="00974331" w:rsidP="00974331">
            <w:pPr>
              <w:spacing w:after="0" w:line="240" w:lineRule="auto"/>
              <w:jc w:val="right"/>
              <w:rPr>
                <w:sz w:val="22"/>
                <w:szCs w:val="22"/>
              </w:rPr>
            </w:pPr>
            <w:r w:rsidRPr="00974331">
              <w:rPr>
                <w:sz w:val="22"/>
                <w:szCs w:val="22"/>
              </w:rPr>
              <w:t>в 3,2 р.</w:t>
            </w:r>
          </w:p>
        </w:tc>
      </w:tr>
      <w:tr w:rsidR="00974331" w:rsidRPr="001B7F05" w14:paraId="12A02435" w14:textId="77777777" w:rsidTr="00974331">
        <w:trPr>
          <w:trHeight w:val="266"/>
        </w:trPr>
        <w:tc>
          <w:tcPr>
            <w:tcW w:w="1554" w:type="dxa"/>
            <w:tcBorders>
              <w:top w:val="nil"/>
              <w:left w:val="single" w:sz="4" w:space="0" w:color="auto"/>
              <w:bottom w:val="nil"/>
              <w:right w:val="single" w:sz="6" w:space="0" w:color="auto"/>
            </w:tcBorders>
            <w:vAlign w:val="center"/>
            <w:hideMark/>
          </w:tcPr>
          <w:p w14:paraId="2BDFCF3D"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Молдова</w:t>
            </w:r>
          </w:p>
        </w:tc>
        <w:tc>
          <w:tcPr>
            <w:tcW w:w="937" w:type="dxa"/>
            <w:hideMark/>
          </w:tcPr>
          <w:p w14:paraId="441E0EFB" w14:textId="77777777" w:rsidR="00974331" w:rsidRPr="00974331" w:rsidRDefault="00974331" w:rsidP="00974331">
            <w:pPr>
              <w:spacing w:after="0" w:line="240" w:lineRule="auto"/>
              <w:jc w:val="right"/>
              <w:rPr>
                <w:sz w:val="22"/>
                <w:szCs w:val="22"/>
              </w:rPr>
            </w:pPr>
            <w:r w:rsidRPr="00974331">
              <w:rPr>
                <w:sz w:val="22"/>
                <w:szCs w:val="22"/>
              </w:rPr>
              <w:t>1,9</w:t>
            </w:r>
          </w:p>
        </w:tc>
        <w:tc>
          <w:tcPr>
            <w:tcW w:w="1069" w:type="dxa"/>
            <w:tcBorders>
              <w:top w:val="nil"/>
              <w:left w:val="nil"/>
              <w:bottom w:val="nil"/>
              <w:right w:val="single" w:sz="4" w:space="0" w:color="auto"/>
            </w:tcBorders>
            <w:hideMark/>
          </w:tcPr>
          <w:p w14:paraId="50319963" w14:textId="77777777" w:rsidR="00974331" w:rsidRPr="00974331" w:rsidRDefault="00974331" w:rsidP="00974331">
            <w:pPr>
              <w:spacing w:after="0" w:line="240" w:lineRule="auto"/>
              <w:jc w:val="right"/>
              <w:rPr>
                <w:sz w:val="22"/>
                <w:szCs w:val="22"/>
              </w:rPr>
            </w:pPr>
            <w:r w:rsidRPr="00974331">
              <w:rPr>
                <w:sz w:val="22"/>
                <w:szCs w:val="22"/>
              </w:rPr>
              <w:t>67,1</w:t>
            </w:r>
          </w:p>
        </w:tc>
        <w:tc>
          <w:tcPr>
            <w:tcW w:w="1067" w:type="dxa"/>
            <w:tcBorders>
              <w:top w:val="nil"/>
              <w:left w:val="single" w:sz="4" w:space="0" w:color="auto"/>
              <w:bottom w:val="nil"/>
              <w:right w:val="nil"/>
            </w:tcBorders>
            <w:hideMark/>
          </w:tcPr>
          <w:p w14:paraId="19D63B84" w14:textId="77777777" w:rsidR="00974331" w:rsidRPr="00974331" w:rsidRDefault="00974331" w:rsidP="00974331">
            <w:pPr>
              <w:spacing w:after="0" w:line="240" w:lineRule="auto"/>
              <w:jc w:val="right"/>
              <w:rPr>
                <w:sz w:val="22"/>
                <w:szCs w:val="22"/>
              </w:rPr>
            </w:pPr>
            <w:r w:rsidRPr="00974331">
              <w:rPr>
                <w:sz w:val="22"/>
                <w:szCs w:val="22"/>
              </w:rPr>
              <w:t>12,2</w:t>
            </w:r>
          </w:p>
        </w:tc>
        <w:tc>
          <w:tcPr>
            <w:tcW w:w="1069" w:type="dxa"/>
            <w:tcBorders>
              <w:top w:val="nil"/>
              <w:left w:val="nil"/>
              <w:bottom w:val="nil"/>
              <w:right w:val="single" w:sz="6" w:space="0" w:color="auto"/>
            </w:tcBorders>
            <w:hideMark/>
          </w:tcPr>
          <w:p w14:paraId="4AB5F48B" w14:textId="77777777" w:rsidR="00974331" w:rsidRPr="00974331" w:rsidRDefault="00974331" w:rsidP="00974331">
            <w:pPr>
              <w:spacing w:after="0" w:line="240" w:lineRule="auto"/>
              <w:jc w:val="right"/>
              <w:rPr>
                <w:sz w:val="22"/>
                <w:szCs w:val="22"/>
              </w:rPr>
            </w:pPr>
            <w:r w:rsidRPr="00974331">
              <w:rPr>
                <w:sz w:val="22"/>
                <w:szCs w:val="22"/>
              </w:rPr>
              <w:t>114,5</w:t>
            </w:r>
          </w:p>
        </w:tc>
        <w:tc>
          <w:tcPr>
            <w:tcW w:w="1067" w:type="dxa"/>
            <w:tcBorders>
              <w:top w:val="nil"/>
              <w:left w:val="single" w:sz="4" w:space="0" w:color="auto"/>
              <w:bottom w:val="nil"/>
              <w:right w:val="nil"/>
            </w:tcBorders>
            <w:hideMark/>
          </w:tcPr>
          <w:p w14:paraId="41735E2D" w14:textId="77777777" w:rsidR="00974331" w:rsidRPr="00974331" w:rsidRDefault="00974331" w:rsidP="00974331">
            <w:pPr>
              <w:spacing w:after="0" w:line="240" w:lineRule="auto"/>
              <w:jc w:val="right"/>
              <w:rPr>
                <w:sz w:val="22"/>
                <w:szCs w:val="22"/>
              </w:rPr>
            </w:pPr>
            <w:r w:rsidRPr="00974331">
              <w:rPr>
                <w:sz w:val="22"/>
                <w:szCs w:val="22"/>
              </w:rPr>
              <w:t>0,1</w:t>
            </w:r>
          </w:p>
        </w:tc>
        <w:tc>
          <w:tcPr>
            <w:tcW w:w="1069" w:type="dxa"/>
            <w:tcBorders>
              <w:top w:val="nil"/>
              <w:left w:val="nil"/>
              <w:bottom w:val="nil"/>
              <w:right w:val="single" w:sz="4" w:space="0" w:color="auto"/>
            </w:tcBorders>
            <w:hideMark/>
          </w:tcPr>
          <w:p w14:paraId="01F0AA7C" w14:textId="77777777" w:rsidR="00974331" w:rsidRPr="00974331" w:rsidRDefault="00974331" w:rsidP="00974331">
            <w:pPr>
              <w:spacing w:after="0" w:line="240" w:lineRule="auto"/>
              <w:jc w:val="right"/>
              <w:rPr>
                <w:sz w:val="22"/>
                <w:szCs w:val="22"/>
              </w:rPr>
            </w:pPr>
            <w:r w:rsidRPr="00974331">
              <w:rPr>
                <w:sz w:val="22"/>
                <w:szCs w:val="22"/>
              </w:rPr>
              <w:t>102,9</w:t>
            </w:r>
          </w:p>
        </w:tc>
        <w:tc>
          <w:tcPr>
            <w:tcW w:w="1067" w:type="dxa"/>
            <w:tcBorders>
              <w:top w:val="nil"/>
              <w:left w:val="single" w:sz="4" w:space="0" w:color="auto"/>
              <w:bottom w:val="nil"/>
              <w:right w:val="nil"/>
            </w:tcBorders>
            <w:hideMark/>
          </w:tcPr>
          <w:p w14:paraId="08C90B20" w14:textId="77777777" w:rsidR="00974331" w:rsidRPr="00974331" w:rsidRDefault="00974331" w:rsidP="00974331">
            <w:pPr>
              <w:spacing w:after="0" w:line="240" w:lineRule="auto"/>
              <w:jc w:val="right"/>
              <w:rPr>
                <w:sz w:val="22"/>
                <w:szCs w:val="22"/>
              </w:rPr>
            </w:pPr>
            <w:r w:rsidRPr="00974331">
              <w:rPr>
                <w:sz w:val="22"/>
                <w:szCs w:val="22"/>
              </w:rPr>
              <w:t>1,1</w:t>
            </w:r>
          </w:p>
        </w:tc>
        <w:tc>
          <w:tcPr>
            <w:tcW w:w="1094" w:type="dxa"/>
            <w:tcBorders>
              <w:top w:val="nil"/>
              <w:left w:val="nil"/>
              <w:bottom w:val="nil"/>
              <w:right w:val="single" w:sz="4" w:space="0" w:color="auto"/>
            </w:tcBorders>
            <w:hideMark/>
          </w:tcPr>
          <w:p w14:paraId="23BC8752" w14:textId="77777777" w:rsidR="00974331" w:rsidRPr="00974331" w:rsidRDefault="00974331" w:rsidP="00974331">
            <w:pPr>
              <w:spacing w:after="0" w:line="240" w:lineRule="auto"/>
              <w:jc w:val="right"/>
              <w:rPr>
                <w:sz w:val="22"/>
                <w:szCs w:val="22"/>
              </w:rPr>
            </w:pPr>
            <w:r w:rsidRPr="00974331">
              <w:rPr>
                <w:sz w:val="22"/>
                <w:szCs w:val="22"/>
              </w:rPr>
              <w:t>117,6</w:t>
            </w:r>
          </w:p>
        </w:tc>
      </w:tr>
      <w:tr w:rsidR="00974331" w:rsidRPr="001B7F05" w14:paraId="0AA10245" w14:textId="77777777" w:rsidTr="00974331">
        <w:trPr>
          <w:trHeight w:val="266"/>
        </w:trPr>
        <w:tc>
          <w:tcPr>
            <w:tcW w:w="1554" w:type="dxa"/>
            <w:tcBorders>
              <w:top w:val="nil"/>
              <w:left w:val="single" w:sz="4" w:space="0" w:color="auto"/>
              <w:bottom w:val="nil"/>
              <w:right w:val="single" w:sz="6" w:space="0" w:color="auto"/>
            </w:tcBorders>
            <w:vAlign w:val="center"/>
            <w:hideMark/>
          </w:tcPr>
          <w:p w14:paraId="2499BE2A"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Россия</w:t>
            </w:r>
          </w:p>
        </w:tc>
        <w:tc>
          <w:tcPr>
            <w:tcW w:w="937" w:type="dxa"/>
            <w:hideMark/>
          </w:tcPr>
          <w:p w14:paraId="3921163B" w14:textId="77777777" w:rsidR="00974331" w:rsidRPr="00974331" w:rsidRDefault="00974331" w:rsidP="00974331">
            <w:pPr>
              <w:spacing w:after="0" w:line="240" w:lineRule="auto"/>
              <w:jc w:val="right"/>
              <w:rPr>
                <w:sz w:val="22"/>
                <w:szCs w:val="22"/>
              </w:rPr>
            </w:pPr>
            <w:r w:rsidRPr="00974331">
              <w:rPr>
                <w:sz w:val="22"/>
                <w:szCs w:val="22"/>
              </w:rPr>
              <w:t>1183,9</w:t>
            </w:r>
          </w:p>
        </w:tc>
        <w:tc>
          <w:tcPr>
            <w:tcW w:w="1069" w:type="dxa"/>
            <w:tcBorders>
              <w:top w:val="nil"/>
              <w:left w:val="nil"/>
              <w:bottom w:val="nil"/>
              <w:right w:val="single" w:sz="4" w:space="0" w:color="auto"/>
            </w:tcBorders>
            <w:hideMark/>
          </w:tcPr>
          <w:p w14:paraId="455EA3C5" w14:textId="77777777" w:rsidR="00974331" w:rsidRPr="00974331" w:rsidRDefault="00974331" w:rsidP="00974331">
            <w:pPr>
              <w:spacing w:after="0" w:line="240" w:lineRule="auto"/>
              <w:jc w:val="right"/>
              <w:rPr>
                <w:sz w:val="22"/>
                <w:szCs w:val="22"/>
              </w:rPr>
            </w:pPr>
            <w:r w:rsidRPr="00974331">
              <w:rPr>
                <w:sz w:val="22"/>
                <w:szCs w:val="22"/>
              </w:rPr>
              <w:t>95,8</w:t>
            </w:r>
          </w:p>
        </w:tc>
        <w:tc>
          <w:tcPr>
            <w:tcW w:w="1067" w:type="dxa"/>
            <w:tcBorders>
              <w:top w:val="nil"/>
              <w:left w:val="single" w:sz="4" w:space="0" w:color="auto"/>
              <w:bottom w:val="nil"/>
              <w:right w:val="nil"/>
            </w:tcBorders>
            <w:hideMark/>
          </w:tcPr>
          <w:p w14:paraId="5ABDA5EA" w14:textId="77777777" w:rsidR="00974331" w:rsidRPr="00974331" w:rsidRDefault="00974331" w:rsidP="00974331">
            <w:pPr>
              <w:spacing w:after="0" w:line="240" w:lineRule="auto"/>
              <w:jc w:val="right"/>
              <w:rPr>
                <w:sz w:val="22"/>
                <w:szCs w:val="22"/>
              </w:rPr>
            </w:pPr>
            <w:r w:rsidRPr="00974331">
              <w:rPr>
                <w:sz w:val="22"/>
                <w:szCs w:val="22"/>
              </w:rPr>
              <w:t>2740,1</w:t>
            </w:r>
          </w:p>
        </w:tc>
        <w:tc>
          <w:tcPr>
            <w:tcW w:w="1069" w:type="dxa"/>
            <w:tcBorders>
              <w:top w:val="nil"/>
              <w:left w:val="nil"/>
              <w:bottom w:val="nil"/>
              <w:right w:val="single" w:sz="6" w:space="0" w:color="auto"/>
            </w:tcBorders>
            <w:hideMark/>
          </w:tcPr>
          <w:p w14:paraId="3892EAAF" w14:textId="77777777" w:rsidR="00974331" w:rsidRPr="00974331" w:rsidRDefault="00974331" w:rsidP="00974331">
            <w:pPr>
              <w:spacing w:after="0" w:line="240" w:lineRule="auto"/>
              <w:jc w:val="right"/>
              <w:rPr>
                <w:sz w:val="22"/>
                <w:szCs w:val="22"/>
              </w:rPr>
            </w:pPr>
            <w:r w:rsidRPr="00974331">
              <w:rPr>
                <w:sz w:val="22"/>
                <w:szCs w:val="22"/>
              </w:rPr>
              <w:t>115,5</w:t>
            </w:r>
          </w:p>
        </w:tc>
        <w:tc>
          <w:tcPr>
            <w:tcW w:w="1067" w:type="dxa"/>
            <w:tcBorders>
              <w:top w:val="nil"/>
              <w:left w:val="single" w:sz="4" w:space="0" w:color="auto"/>
              <w:bottom w:val="nil"/>
              <w:right w:val="nil"/>
            </w:tcBorders>
            <w:hideMark/>
          </w:tcPr>
          <w:p w14:paraId="77420BE5" w14:textId="77777777" w:rsidR="00974331" w:rsidRPr="00974331" w:rsidRDefault="00974331" w:rsidP="00974331">
            <w:pPr>
              <w:spacing w:after="0" w:line="240" w:lineRule="auto"/>
              <w:jc w:val="right"/>
              <w:rPr>
                <w:sz w:val="22"/>
                <w:szCs w:val="22"/>
              </w:rPr>
            </w:pPr>
            <w:r w:rsidRPr="00974331">
              <w:rPr>
                <w:sz w:val="22"/>
                <w:szCs w:val="22"/>
              </w:rPr>
              <w:t>139,8</w:t>
            </w:r>
          </w:p>
        </w:tc>
        <w:tc>
          <w:tcPr>
            <w:tcW w:w="1069" w:type="dxa"/>
            <w:tcBorders>
              <w:top w:val="nil"/>
              <w:left w:val="nil"/>
              <w:bottom w:val="nil"/>
              <w:right w:val="single" w:sz="4" w:space="0" w:color="auto"/>
            </w:tcBorders>
            <w:hideMark/>
          </w:tcPr>
          <w:p w14:paraId="3BCF459B" w14:textId="77777777" w:rsidR="00974331" w:rsidRPr="00974331" w:rsidRDefault="00974331" w:rsidP="00974331">
            <w:pPr>
              <w:spacing w:after="0" w:line="240" w:lineRule="auto"/>
              <w:jc w:val="right"/>
              <w:rPr>
                <w:sz w:val="22"/>
                <w:szCs w:val="22"/>
              </w:rPr>
            </w:pPr>
            <w:r w:rsidRPr="00974331">
              <w:rPr>
                <w:sz w:val="22"/>
                <w:szCs w:val="22"/>
              </w:rPr>
              <w:t>98,0</w:t>
            </w:r>
          </w:p>
        </w:tc>
        <w:tc>
          <w:tcPr>
            <w:tcW w:w="1067" w:type="dxa"/>
            <w:tcBorders>
              <w:top w:val="nil"/>
              <w:left w:val="single" w:sz="4" w:space="0" w:color="auto"/>
              <w:bottom w:val="nil"/>
              <w:right w:val="nil"/>
            </w:tcBorders>
            <w:hideMark/>
          </w:tcPr>
          <w:p w14:paraId="19AE1710" w14:textId="77777777" w:rsidR="00974331" w:rsidRPr="00974331" w:rsidRDefault="00974331" w:rsidP="00974331">
            <w:pPr>
              <w:spacing w:after="0" w:line="240" w:lineRule="auto"/>
              <w:jc w:val="right"/>
              <w:rPr>
                <w:sz w:val="22"/>
                <w:szCs w:val="22"/>
              </w:rPr>
            </w:pPr>
            <w:r w:rsidRPr="00974331">
              <w:rPr>
                <w:sz w:val="22"/>
                <w:szCs w:val="22"/>
              </w:rPr>
              <w:t>489,4</w:t>
            </w:r>
          </w:p>
        </w:tc>
        <w:tc>
          <w:tcPr>
            <w:tcW w:w="1094" w:type="dxa"/>
            <w:tcBorders>
              <w:top w:val="nil"/>
              <w:left w:val="nil"/>
              <w:bottom w:val="nil"/>
              <w:right w:val="single" w:sz="4" w:space="0" w:color="auto"/>
            </w:tcBorders>
            <w:hideMark/>
          </w:tcPr>
          <w:p w14:paraId="46B78CCA" w14:textId="77777777" w:rsidR="00974331" w:rsidRPr="00974331" w:rsidRDefault="00974331" w:rsidP="00974331">
            <w:pPr>
              <w:spacing w:after="0" w:line="240" w:lineRule="auto"/>
              <w:jc w:val="right"/>
              <w:rPr>
                <w:sz w:val="22"/>
                <w:szCs w:val="22"/>
              </w:rPr>
            </w:pPr>
            <w:r w:rsidRPr="00974331">
              <w:rPr>
                <w:sz w:val="22"/>
                <w:szCs w:val="22"/>
              </w:rPr>
              <w:t>104,7</w:t>
            </w:r>
          </w:p>
        </w:tc>
      </w:tr>
      <w:tr w:rsidR="00974331" w:rsidRPr="001B7F05" w14:paraId="54D41ECB" w14:textId="77777777" w:rsidTr="00974331">
        <w:trPr>
          <w:trHeight w:val="266"/>
        </w:trPr>
        <w:tc>
          <w:tcPr>
            <w:tcW w:w="1554" w:type="dxa"/>
            <w:tcBorders>
              <w:top w:val="nil"/>
              <w:left w:val="single" w:sz="4" w:space="0" w:color="auto"/>
              <w:bottom w:val="nil"/>
              <w:right w:val="single" w:sz="6" w:space="0" w:color="auto"/>
            </w:tcBorders>
            <w:vAlign w:val="center"/>
            <w:hideMark/>
          </w:tcPr>
          <w:p w14:paraId="5DE0BF39" w14:textId="77777777" w:rsidR="00974331" w:rsidRPr="00525CBD" w:rsidRDefault="00974331" w:rsidP="00974331">
            <w:pPr>
              <w:widowControl w:val="0"/>
              <w:spacing w:after="0" w:line="240" w:lineRule="auto"/>
              <w:ind w:right="-113"/>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Таджикистан</w:t>
            </w:r>
          </w:p>
        </w:tc>
        <w:tc>
          <w:tcPr>
            <w:tcW w:w="937" w:type="dxa"/>
            <w:hideMark/>
          </w:tcPr>
          <w:p w14:paraId="1214C35A" w14:textId="77777777" w:rsidR="00974331" w:rsidRPr="00974331" w:rsidRDefault="00974331" w:rsidP="00974331">
            <w:pPr>
              <w:spacing w:after="0" w:line="240" w:lineRule="auto"/>
              <w:jc w:val="right"/>
              <w:rPr>
                <w:sz w:val="22"/>
                <w:szCs w:val="22"/>
              </w:rPr>
            </w:pPr>
            <w:r w:rsidRPr="00974331">
              <w:rPr>
                <w:sz w:val="22"/>
                <w:szCs w:val="22"/>
              </w:rPr>
              <w:t>6,7</w:t>
            </w:r>
          </w:p>
        </w:tc>
        <w:tc>
          <w:tcPr>
            <w:tcW w:w="1069" w:type="dxa"/>
            <w:tcBorders>
              <w:top w:val="nil"/>
              <w:left w:val="nil"/>
              <w:bottom w:val="nil"/>
              <w:right w:val="single" w:sz="4" w:space="0" w:color="auto"/>
            </w:tcBorders>
            <w:hideMark/>
          </w:tcPr>
          <w:p w14:paraId="41971EC6" w14:textId="77777777" w:rsidR="00974331" w:rsidRPr="00974331" w:rsidRDefault="00974331" w:rsidP="00974331">
            <w:pPr>
              <w:spacing w:after="0" w:line="240" w:lineRule="auto"/>
              <w:jc w:val="right"/>
              <w:rPr>
                <w:sz w:val="22"/>
                <w:szCs w:val="22"/>
              </w:rPr>
            </w:pPr>
            <w:r w:rsidRPr="00974331">
              <w:rPr>
                <w:sz w:val="22"/>
                <w:szCs w:val="22"/>
              </w:rPr>
              <w:t>104,1</w:t>
            </w:r>
          </w:p>
        </w:tc>
        <w:tc>
          <w:tcPr>
            <w:tcW w:w="1067" w:type="dxa"/>
            <w:tcBorders>
              <w:top w:val="nil"/>
              <w:left w:val="single" w:sz="4" w:space="0" w:color="auto"/>
              <w:bottom w:val="nil"/>
              <w:right w:val="nil"/>
            </w:tcBorders>
            <w:hideMark/>
          </w:tcPr>
          <w:p w14:paraId="5D846BEB" w14:textId="77777777" w:rsidR="00974331" w:rsidRPr="00974331" w:rsidRDefault="00974331" w:rsidP="00974331">
            <w:pPr>
              <w:spacing w:after="0" w:line="240" w:lineRule="auto"/>
              <w:jc w:val="right"/>
              <w:rPr>
                <w:sz w:val="22"/>
                <w:szCs w:val="22"/>
              </w:rPr>
            </w:pPr>
            <w:r w:rsidRPr="00974331">
              <w:rPr>
                <w:sz w:val="22"/>
                <w:szCs w:val="22"/>
              </w:rPr>
              <w:t>107,3</w:t>
            </w:r>
          </w:p>
        </w:tc>
        <w:tc>
          <w:tcPr>
            <w:tcW w:w="1069" w:type="dxa"/>
            <w:tcBorders>
              <w:top w:val="nil"/>
              <w:left w:val="nil"/>
              <w:bottom w:val="nil"/>
              <w:right w:val="single" w:sz="6" w:space="0" w:color="auto"/>
            </w:tcBorders>
            <w:hideMark/>
          </w:tcPr>
          <w:p w14:paraId="3C2CF5FB" w14:textId="77777777" w:rsidR="00974331" w:rsidRPr="00974331" w:rsidRDefault="00974331" w:rsidP="00974331">
            <w:pPr>
              <w:spacing w:after="0" w:line="240" w:lineRule="auto"/>
              <w:jc w:val="right"/>
              <w:rPr>
                <w:sz w:val="22"/>
                <w:szCs w:val="22"/>
              </w:rPr>
            </w:pPr>
            <w:r w:rsidRPr="00974331">
              <w:rPr>
                <w:sz w:val="22"/>
                <w:szCs w:val="22"/>
              </w:rPr>
              <w:t>116,3</w:t>
            </w:r>
          </w:p>
        </w:tc>
        <w:tc>
          <w:tcPr>
            <w:tcW w:w="1067" w:type="dxa"/>
            <w:tcBorders>
              <w:top w:val="nil"/>
              <w:left w:val="single" w:sz="4" w:space="0" w:color="auto"/>
              <w:bottom w:val="nil"/>
              <w:right w:val="nil"/>
            </w:tcBorders>
            <w:hideMark/>
          </w:tcPr>
          <w:p w14:paraId="23E56F55"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4" w:space="0" w:color="auto"/>
            </w:tcBorders>
            <w:hideMark/>
          </w:tcPr>
          <w:p w14:paraId="33ECDEDB"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212E3C45" w14:textId="77777777" w:rsidR="00974331" w:rsidRPr="00974331" w:rsidRDefault="00974331" w:rsidP="00974331">
            <w:pPr>
              <w:spacing w:after="0" w:line="240" w:lineRule="auto"/>
              <w:jc w:val="right"/>
              <w:rPr>
                <w:sz w:val="22"/>
                <w:szCs w:val="22"/>
              </w:rPr>
            </w:pPr>
            <w:r w:rsidRPr="00974331">
              <w:rPr>
                <w:sz w:val="22"/>
                <w:szCs w:val="22"/>
              </w:rPr>
              <w:t>3,9</w:t>
            </w:r>
          </w:p>
        </w:tc>
        <w:tc>
          <w:tcPr>
            <w:tcW w:w="1094" w:type="dxa"/>
            <w:tcBorders>
              <w:top w:val="nil"/>
              <w:left w:val="nil"/>
              <w:bottom w:val="nil"/>
              <w:right w:val="single" w:sz="4" w:space="0" w:color="auto"/>
            </w:tcBorders>
            <w:hideMark/>
          </w:tcPr>
          <w:p w14:paraId="05CAEC33" w14:textId="77777777" w:rsidR="00974331" w:rsidRPr="00974331" w:rsidRDefault="00974331" w:rsidP="00974331">
            <w:pPr>
              <w:spacing w:after="0" w:line="240" w:lineRule="auto"/>
              <w:jc w:val="right"/>
              <w:rPr>
                <w:sz w:val="22"/>
                <w:szCs w:val="22"/>
              </w:rPr>
            </w:pPr>
            <w:r w:rsidRPr="00974331">
              <w:rPr>
                <w:sz w:val="22"/>
                <w:szCs w:val="22"/>
              </w:rPr>
              <w:t>в 3,8 р.</w:t>
            </w:r>
          </w:p>
        </w:tc>
      </w:tr>
      <w:tr w:rsidR="00974331" w:rsidRPr="001B7F05" w14:paraId="1B168349" w14:textId="77777777" w:rsidTr="00974331">
        <w:trPr>
          <w:trHeight w:val="266"/>
        </w:trPr>
        <w:tc>
          <w:tcPr>
            <w:tcW w:w="1554" w:type="dxa"/>
            <w:tcBorders>
              <w:top w:val="nil"/>
              <w:left w:val="single" w:sz="4" w:space="0" w:color="auto"/>
              <w:bottom w:val="nil"/>
              <w:right w:val="single" w:sz="6" w:space="0" w:color="auto"/>
            </w:tcBorders>
            <w:vAlign w:val="center"/>
            <w:hideMark/>
          </w:tcPr>
          <w:p w14:paraId="68AE2969" w14:textId="77777777" w:rsidR="00974331" w:rsidRPr="00525CBD" w:rsidRDefault="00974331" w:rsidP="00974331">
            <w:pPr>
              <w:widowControl w:val="0"/>
              <w:spacing w:after="0" w:line="240" w:lineRule="auto"/>
              <w:rPr>
                <w:rFonts w:eastAsia="Times New Roman"/>
                <w:b/>
                <w:i/>
                <w:sz w:val="22"/>
                <w:szCs w:val="22"/>
                <w:bdr w:val="none" w:sz="0" w:space="0" w:color="auto" w:frame="1"/>
                <w:lang w:eastAsia="ru-RU"/>
              </w:rPr>
            </w:pPr>
            <w:r w:rsidRPr="00525CBD">
              <w:rPr>
                <w:rFonts w:eastAsia="Times New Roman"/>
                <w:sz w:val="22"/>
                <w:szCs w:val="22"/>
                <w:bdr w:val="none" w:sz="0" w:space="0" w:color="auto" w:frame="1"/>
                <w:lang w:eastAsia="ru-RU"/>
              </w:rPr>
              <w:t>Узбекистан</w:t>
            </w:r>
          </w:p>
        </w:tc>
        <w:tc>
          <w:tcPr>
            <w:tcW w:w="937" w:type="dxa"/>
            <w:hideMark/>
          </w:tcPr>
          <w:p w14:paraId="7C778EE9" w14:textId="77777777" w:rsidR="00974331" w:rsidRPr="00974331" w:rsidRDefault="00974331" w:rsidP="00974331">
            <w:pPr>
              <w:spacing w:after="0" w:line="240" w:lineRule="auto"/>
              <w:jc w:val="right"/>
              <w:rPr>
                <w:sz w:val="22"/>
                <w:szCs w:val="22"/>
              </w:rPr>
            </w:pPr>
            <w:r w:rsidRPr="00974331">
              <w:rPr>
                <w:sz w:val="22"/>
                <w:szCs w:val="22"/>
              </w:rPr>
              <w:t>73,9</w:t>
            </w:r>
          </w:p>
        </w:tc>
        <w:tc>
          <w:tcPr>
            <w:tcW w:w="1069" w:type="dxa"/>
            <w:tcBorders>
              <w:top w:val="nil"/>
              <w:left w:val="nil"/>
              <w:bottom w:val="nil"/>
              <w:right w:val="single" w:sz="4" w:space="0" w:color="auto"/>
            </w:tcBorders>
            <w:hideMark/>
          </w:tcPr>
          <w:p w14:paraId="11B284D2" w14:textId="77777777" w:rsidR="00974331" w:rsidRPr="00974331" w:rsidRDefault="00974331" w:rsidP="00974331">
            <w:pPr>
              <w:spacing w:after="0" w:line="240" w:lineRule="auto"/>
              <w:jc w:val="right"/>
              <w:rPr>
                <w:sz w:val="22"/>
                <w:szCs w:val="22"/>
              </w:rPr>
            </w:pPr>
            <w:r w:rsidRPr="00974331">
              <w:rPr>
                <w:sz w:val="22"/>
                <w:szCs w:val="22"/>
              </w:rPr>
              <w:t>100,3</w:t>
            </w:r>
          </w:p>
        </w:tc>
        <w:tc>
          <w:tcPr>
            <w:tcW w:w="1067" w:type="dxa"/>
            <w:tcBorders>
              <w:top w:val="nil"/>
              <w:left w:val="single" w:sz="4" w:space="0" w:color="auto"/>
              <w:bottom w:val="nil"/>
              <w:right w:val="nil"/>
            </w:tcBorders>
            <w:hideMark/>
          </w:tcPr>
          <w:p w14:paraId="089E2FA7" w14:textId="77777777" w:rsidR="00974331" w:rsidRPr="00974331" w:rsidRDefault="00974331" w:rsidP="00974331">
            <w:pPr>
              <w:spacing w:after="0" w:line="240" w:lineRule="auto"/>
              <w:jc w:val="right"/>
              <w:rPr>
                <w:sz w:val="22"/>
                <w:szCs w:val="22"/>
              </w:rPr>
            </w:pPr>
            <w:r w:rsidRPr="00974331">
              <w:rPr>
                <w:sz w:val="22"/>
                <w:szCs w:val="22"/>
              </w:rPr>
              <w:t>1385,5</w:t>
            </w:r>
          </w:p>
        </w:tc>
        <w:tc>
          <w:tcPr>
            <w:tcW w:w="1069" w:type="dxa"/>
            <w:tcBorders>
              <w:top w:val="nil"/>
              <w:left w:val="nil"/>
              <w:bottom w:val="nil"/>
              <w:right w:val="single" w:sz="6" w:space="0" w:color="auto"/>
            </w:tcBorders>
            <w:hideMark/>
          </w:tcPr>
          <w:p w14:paraId="3796D875" w14:textId="77777777" w:rsidR="00974331" w:rsidRPr="00974331" w:rsidRDefault="00974331" w:rsidP="00974331">
            <w:pPr>
              <w:spacing w:after="0" w:line="240" w:lineRule="auto"/>
              <w:jc w:val="right"/>
              <w:rPr>
                <w:sz w:val="22"/>
                <w:szCs w:val="22"/>
              </w:rPr>
            </w:pPr>
            <w:r w:rsidRPr="00974331">
              <w:rPr>
                <w:sz w:val="22"/>
                <w:szCs w:val="22"/>
              </w:rPr>
              <w:t>104,8</w:t>
            </w:r>
          </w:p>
        </w:tc>
        <w:tc>
          <w:tcPr>
            <w:tcW w:w="1067" w:type="dxa"/>
            <w:tcBorders>
              <w:top w:val="nil"/>
              <w:left w:val="single" w:sz="4" w:space="0" w:color="auto"/>
              <w:bottom w:val="nil"/>
              <w:right w:val="nil"/>
            </w:tcBorders>
            <w:hideMark/>
          </w:tcPr>
          <w:p w14:paraId="30FAE296" w14:textId="77777777" w:rsidR="00974331" w:rsidRPr="00974331" w:rsidRDefault="00974331" w:rsidP="00974331">
            <w:pPr>
              <w:spacing w:after="0" w:line="240" w:lineRule="auto"/>
              <w:jc w:val="right"/>
              <w:rPr>
                <w:sz w:val="22"/>
                <w:szCs w:val="22"/>
              </w:rPr>
            </w:pPr>
            <w:r w:rsidRPr="00974331">
              <w:rPr>
                <w:sz w:val="22"/>
                <w:szCs w:val="22"/>
              </w:rPr>
              <w:t>–</w:t>
            </w:r>
          </w:p>
        </w:tc>
        <w:tc>
          <w:tcPr>
            <w:tcW w:w="1069" w:type="dxa"/>
            <w:tcBorders>
              <w:top w:val="nil"/>
              <w:left w:val="nil"/>
              <w:bottom w:val="nil"/>
              <w:right w:val="single" w:sz="4" w:space="0" w:color="auto"/>
            </w:tcBorders>
            <w:hideMark/>
          </w:tcPr>
          <w:p w14:paraId="23D3656B" w14:textId="77777777" w:rsidR="00974331" w:rsidRPr="00974331" w:rsidRDefault="00974331" w:rsidP="00974331">
            <w:pPr>
              <w:spacing w:after="0" w:line="240" w:lineRule="auto"/>
              <w:jc w:val="right"/>
              <w:rPr>
                <w:sz w:val="22"/>
                <w:szCs w:val="22"/>
              </w:rPr>
            </w:pPr>
            <w:r w:rsidRPr="00974331">
              <w:rPr>
                <w:sz w:val="22"/>
                <w:szCs w:val="22"/>
              </w:rPr>
              <w:t>–</w:t>
            </w:r>
          </w:p>
        </w:tc>
        <w:tc>
          <w:tcPr>
            <w:tcW w:w="1067" w:type="dxa"/>
            <w:tcBorders>
              <w:top w:val="nil"/>
              <w:left w:val="single" w:sz="4" w:space="0" w:color="auto"/>
              <w:bottom w:val="nil"/>
              <w:right w:val="nil"/>
            </w:tcBorders>
            <w:hideMark/>
          </w:tcPr>
          <w:p w14:paraId="7FE673F0" w14:textId="77777777" w:rsidR="00974331" w:rsidRPr="00974331" w:rsidRDefault="00974331" w:rsidP="00974331">
            <w:pPr>
              <w:spacing w:after="0" w:line="240" w:lineRule="auto"/>
              <w:jc w:val="right"/>
              <w:rPr>
                <w:sz w:val="22"/>
                <w:szCs w:val="22"/>
              </w:rPr>
            </w:pPr>
            <w:r w:rsidRPr="00974331">
              <w:rPr>
                <w:sz w:val="22"/>
                <w:szCs w:val="22"/>
              </w:rPr>
              <w:t>14,4</w:t>
            </w:r>
          </w:p>
        </w:tc>
        <w:tc>
          <w:tcPr>
            <w:tcW w:w="1094" w:type="dxa"/>
            <w:tcBorders>
              <w:top w:val="nil"/>
              <w:left w:val="nil"/>
              <w:bottom w:val="nil"/>
              <w:right w:val="single" w:sz="4" w:space="0" w:color="auto"/>
            </w:tcBorders>
            <w:hideMark/>
          </w:tcPr>
          <w:p w14:paraId="46FAB5A0" w14:textId="77777777" w:rsidR="00974331" w:rsidRPr="00974331" w:rsidRDefault="00974331" w:rsidP="00974331">
            <w:pPr>
              <w:spacing w:after="0" w:line="240" w:lineRule="auto"/>
              <w:jc w:val="right"/>
              <w:rPr>
                <w:sz w:val="22"/>
                <w:szCs w:val="22"/>
              </w:rPr>
            </w:pPr>
            <w:r w:rsidRPr="00974331">
              <w:rPr>
                <w:sz w:val="22"/>
                <w:szCs w:val="22"/>
              </w:rPr>
              <w:t>154,8</w:t>
            </w:r>
          </w:p>
        </w:tc>
      </w:tr>
      <w:tr w:rsidR="00974331" w:rsidRPr="001B7F05" w14:paraId="326D4E37" w14:textId="77777777" w:rsidTr="00974331">
        <w:trPr>
          <w:trHeight w:val="266"/>
        </w:trPr>
        <w:tc>
          <w:tcPr>
            <w:tcW w:w="1554" w:type="dxa"/>
            <w:tcBorders>
              <w:top w:val="nil"/>
              <w:left w:val="single" w:sz="4" w:space="0" w:color="auto"/>
              <w:bottom w:val="single" w:sz="4" w:space="0" w:color="auto"/>
              <w:right w:val="single" w:sz="6" w:space="0" w:color="auto"/>
            </w:tcBorders>
            <w:vAlign w:val="center"/>
            <w:hideMark/>
          </w:tcPr>
          <w:p w14:paraId="49B737EC" w14:textId="77777777" w:rsidR="00974331" w:rsidRPr="00525CBD" w:rsidRDefault="00974331" w:rsidP="00974331">
            <w:pPr>
              <w:widowControl w:val="0"/>
              <w:spacing w:after="0" w:line="240" w:lineRule="auto"/>
              <w:rPr>
                <w:rFonts w:eastAsia="Times New Roman"/>
                <w:b/>
                <w:bCs/>
                <w:i/>
                <w:sz w:val="22"/>
                <w:szCs w:val="22"/>
                <w:bdr w:val="none" w:sz="0" w:space="0" w:color="auto" w:frame="1"/>
                <w:vertAlign w:val="superscript"/>
                <w:lang w:eastAsia="ru-RU"/>
              </w:rPr>
            </w:pPr>
            <w:r w:rsidRPr="00525CBD">
              <w:rPr>
                <w:rFonts w:eastAsia="Times New Roman"/>
                <w:b/>
                <w:bCs/>
                <w:sz w:val="22"/>
                <w:szCs w:val="22"/>
                <w:bdr w:val="none" w:sz="0" w:space="0" w:color="auto" w:frame="1"/>
                <w:lang w:eastAsia="ru-RU"/>
              </w:rPr>
              <w:t>Всего по СНГ</w:t>
            </w:r>
          </w:p>
        </w:tc>
        <w:tc>
          <w:tcPr>
            <w:tcW w:w="937" w:type="dxa"/>
            <w:tcBorders>
              <w:top w:val="nil"/>
              <w:left w:val="nil"/>
              <w:bottom w:val="single" w:sz="4" w:space="0" w:color="auto"/>
              <w:right w:val="nil"/>
            </w:tcBorders>
            <w:hideMark/>
          </w:tcPr>
          <w:p w14:paraId="14E93F9D" w14:textId="77777777" w:rsidR="00974331" w:rsidRPr="00974331" w:rsidRDefault="00974331" w:rsidP="00974331">
            <w:pPr>
              <w:spacing w:after="0" w:line="240" w:lineRule="auto"/>
              <w:jc w:val="right"/>
              <w:rPr>
                <w:b/>
                <w:bCs/>
                <w:sz w:val="22"/>
                <w:szCs w:val="22"/>
              </w:rPr>
            </w:pPr>
            <w:r w:rsidRPr="00974331">
              <w:rPr>
                <w:b/>
                <w:bCs/>
                <w:sz w:val="22"/>
                <w:szCs w:val="22"/>
              </w:rPr>
              <w:t>1733,3</w:t>
            </w:r>
          </w:p>
        </w:tc>
        <w:tc>
          <w:tcPr>
            <w:tcW w:w="1069" w:type="dxa"/>
            <w:tcBorders>
              <w:top w:val="nil"/>
              <w:left w:val="nil"/>
              <w:bottom w:val="single" w:sz="4" w:space="0" w:color="auto"/>
              <w:right w:val="single" w:sz="4" w:space="0" w:color="auto"/>
            </w:tcBorders>
            <w:hideMark/>
          </w:tcPr>
          <w:p w14:paraId="533A2C92" w14:textId="77777777" w:rsidR="00974331" w:rsidRPr="00974331" w:rsidRDefault="00974331" w:rsidP="00974331">
            <w:pPr>
              <w:spacing w:after="0" w:line="240" w:lineRule="auto"/>
              <w:jc w:val="right"/>
              <w:rPr>
                <w:b/>
                <w:bCs/>
                <w:sz w:val="22"/>
                <w:szCs w:val="22"/>
              </w:rPr>
            </w:pPr>
            <w:r w:rsidRPr="00974331">
              <w:rPr>
                <w:b/>
                <w:bCs/>
                <w:sz w:val="22"/>
                <w:szCs w:val="22"/>
              </w:rPr>
              <w:t>98,2</w:t>
            </w:r>
          </w:p>
        </w:tc>
        <w:tc>
          <w:tcPr>
            <w:tcW w:w="1067" w:type="dxa"/>
            <w:tcBorders>
              <w:top w:val="nil"/>
              <w:left w:val="single" w:sz="4" w:space="0" w:color="auto"/>
              <w:bottom w:val="single" w:sz="4" w:space="0" w:color="auto"/>
              <w:right w:val="nil"/>
            </w:tcBorders>
            <w:hideMark/>
          </w:tcPr>
          <w:p w14:paraId="79CCC244" w14:textId="77777777" w:rsidR="00974331" w:rsidRPr="00974331" w:rsidRDefault="00974331" w:rsidP="00974331">
            <w:pPr>
              <w:spacing w:after="0" w:line="240" w:lineRule="auto"/>
              <w:jc w:val="right"/>
              <w:rPr>
                <w:b/>
                <w:bCs/>
                <w:sz w:val="22"/>
                <w:szCs w:val="22"/>
              </w:rPr>
            </w:pPr>
            <w:r w:rsidRPr="00974331">
              <w:rPr>
                <w:b/>
                <w:bCs/>
                <w:sz w:val="22"/>
                <w:szCs w:val="22"/>
              </w:rPr>
              <w:t>4791,7</w:t>
            </w:r>
          </w:p>
        </w:tc>
        <w:tc>
          <w:tcPr>
            <w:tcW w:w="1069" w:type="dxa"/>
            <w:tcBorders>
              <w:top w:val="nil"/>
              <w:left w:val="nil"/>
              <w:bottom w:val="single" w:sz="4" w:space="0" w:color="auto"/>
              <w:right w:val="single" w:sz="6" w:space="0" w:color="auto"/>
            </w:tcBorders>
            <w:hideMark/>
          </w:tcPr>
          <w:p w14:paraId="3F4593C1" w14:textId="77777777" w:rsidR="00974331" w:rsidRPr="00974331" w:rsidRDefault="00974331" w:rsidP="00974331">
            <w:pPr>
              <w:spacing w:after="0" w:line="240" w:lineRule="auto"/>
              <w:jc w:val="right"/>
              <w:rPr>
                <w:b/>
                <w:bCs/>
                <w:sz w:val="22"/>
                <w:szCs w:val="22"/>
              </w:rPr>
            </w:pPr>
            <w:r w:rsidRPr="00974331">
              <w:rPr>
                <w:b/>
                <w:bCs/>
                <w:sz w:val="22"/>
                <w:szCs w:val="22"/>
              </w:rPr>
              <w:t>112,1</w:t>
            </w:r>
          </w:p>
        </w:tc>
        <w:tc>
          <w:tcPr>
            <w:tcW w:w="1067" w:type="dxa"/>
            <w:tcBorders>
              <w:top w:val="nil"/>
              <w:left w:val="single" w:sz="4" w:space="0" w:color="auto"/>
              <w:bottom w:val="single" w:sz="4" w:space="0" w:color="auto"/>
              <w:right w:val="nil"/>
            </w:tcBorders>
            <w:hideMark/>
          </w:tcPr>
          <w:p w14:paraId="6B422010" w14:textId="77777777" w:rsidR="00974331" w:rsidRPr="00974331" w:rsidRDefault="00974331" w:rsidP="00974331">
            <w:pPr>
              <w:spacing w:after="0" w:line="240" w:lineRule="auto"/>
              <w:jc w:val="right"/>
              <w:rPr>
                <w:b/>
                <w:bCs/>
                <w:sz w:val="22"/>
                <w:szCs w:val="22"/>
              </w:rPr>
            </w:pPr>
            <w:r w:rsidRPr="00974331">
              <w:rPr>
                <w:b/>
                <w:bCs/>
                <w:sz w:val="22"/>
                <w:szCs w:val="22"/>
              </w:rPr>
              <w:t>151,7</w:t>
            </w:r>
          </w:p>
        </w:tc>
        <w:tc>
          <w:tcPr>
            <w:tcW w:w="1069" w:type="dxa"/>
            <w:tcBorders>
              <w:top w:val="nil"/>
              <w:left w:val="nil"/>
              <w:bottom w:val="single" w:sz="4" w:space="0" w:color="auto"/>
              <w:right w:val="single" w:sz="4" w:space="0" w:color="auto"/>
            </w:tcBorders>
            <w:hideMark/>
          </w:tcPr>
          <w:p w14:paraId="62D4F48E" w14:textId="77777777" w:rsidR="00974331" w:rsidRPr="00974331" w:rsidRDefault="00974331" w:rsidP="00974331">
            <w:pPr>
              <w:spacing w:after="0" w:line="240" w:lineRule="auto"/>
              <w:jc w:val="right"/>
              <w:rPr>
                <w:b/>
                <w:bCs/>
                <w:sz w:val="22"/>
                <w:szCs w:val="22"/>
              </w:rPr>
            </w:pPr>
            <w:r w:rsidRPr="00974331">
              <w:rPr>
                <w:b/>
                <w:bCs/>
                <w:sz w:val="22"/>
                <w:szCs w:val="22"/>
              </w:rPr>
              <w:t>98,6</w:t>
            </w:r>
          </w:p>
        </w:tc>
        <w:tc>
          <w:tcPr>
            <w:tcW w:w="1067" w:type="dxa"/>
            <w:tcBorders>
              <w:top w:val="nil"/>
              <w:left w:val="single" w:sz="4" w:space="0" w:color="auto"/>
              <w:bottom w:val="single" w:sz="4" w:space="0" w:color="auto"/>
              <w:right w:val="nil"/>
            </w:tcBorders>
            <w:hideMark/>
          </w:tcPr>
          <w:p w14:paraId="1EB6D769" w14:textId="77777777" w:rsidR="00974331" w:rsidRPr="00974331" w:rsidRDefault="00974331" w:rsidP="00974331">
            <w:pPr>
              <w:spacing w:after="0" w:line="240" w:lineRule="auto"/>
              <w:jc w:val="right"/>
              <w:rPr>
                <w:b/>
                <w:bCs/>
                <w:sz w:val="22"/>
                <w:szCs w:val="22"/>
              </w:rPr>
            </w:pPr>
            <w:r w:rsidRPr="00974331">
              <w:rPr>
                <w:b/>
                <w:bCs/>
                <w:sz w:val="22"/>
                <w:szCs w:val="22"/>
              </w:rPr>
              <w:t>997,9</w:t>
            </w:r>
          </w:p>
        </w:tc>
        <w:tc>
          <w:tcPr>
            <w:tcW w:w="1094" w:type="dxa"/>
            <w:tcBorders>
              <w:top w:val="nil"/>
              <w:left w:val="nil"/>
              <w:bottom w:val="single" w:sz="4" w:space="0" w:color="auto"/>
              <w:right w:val="single" w:sz="4" w:space="0" w:color="auto"/>
            </w:tcBorders>
            <w:hideMark/>
          </w:tcPr>
          <w:p w14:paraId="6772993B" w14:textId="77777777" w:rsidR="00974331" w:rsidRPr="00974331" w:rsidRDefault="00974331" w:rsidP="00974331">
            <w:pPr>
              <w:spacing w:after="0" w:line="240" w:lineRule="auto"/>
              <w:jc w:val="right"/>
              <w:rPr>
                <w:b/>
                <w:bCs/>
                <w:sz w:val="22"/>
                <w:szCs w:val="22"/>
              </w:rPr>
            </w:pPr>
            <w:r w:rsidRPr="00974331">
              <w:rPr>
                <w:b/>
                <w:bCs/>
                <w:sz w:val="22"/>
                <w:szCs w:val="22"/>
              </w:rPr>
              <w:t>113,2</w:t>
            </w:r>
          </w:p>
        </w:tc>
      </w:tr>
    </w:tbl>
    <w:p w14:paraId="4721CD6A" w14:textId="77777777" w:rsidR="002B1F7B" w:rsidRDefault="002B1F7B" w:rsidP="00974331">
      <w:pPr>
        <w:spacing w:after="0" w:line="240" w:lineRule="auto"/>
        <w:ind w:firstLine="7655"/>
        <w:jc w:val="center"/>
        <w:outlineLvl w:val="0"/>
        <w:rPr>
          <w:b/>
          <w:bCs/>
          <w:sz w:val="24"/>
          <w:szCs w:val="24"/>
          <w:bdr w:val="none" w:sz="0" w:space="0" w:color="auto" w:frame="1"/>
        </w:rPr>
      </w:pPr>
      <w:bookmarkStart w:id="37" w:name="_Toc193299693"/>
    </w:p>
    <w:p w14:paraId="265E6F65" w14:textId="1F742E52" w:rsidR="00525CBD" w:rsidRPr="00C03EB2" w:rsidRDefault="00525CBD" w:rsidP="00974331">
      <w:pPr>
        <w:spacing w:after="0" w:line="240" w:lineRule="auto"/>
        <w:ind w:firstLine="7655"/>
        <w:jc w:val="center"/>
        <w:outlineLvl w:val="0"/>
        <w:rPr>
          <w:b/>
          <w:bCs/>
          <w:iCs/>
          <w:sz w:val="24"/>
          <w:szCs w:val="24"/>
        </w:rPr>
      </w:pPr>
      <w:r w:rsidRPr="00283146">
        <w:rPr>
          <w:b/>
          <w:bCs/>
          <w:sz w:val="24"/>
          <w:szCs w:val="24"/>
          <w:bdr w:val="none" w:sz="0" w:space="0" w:color="auto" w:frame="1"/>
        </w:rPr>
        <w:t>Приложение</w:t>
      </w:r>
      <w:r w:rsidR="006E537A" w:rsidRPr="00283146">
        <w:rPr>
          <w:b/>
          <w:bCs/>
          <w:sz w:val="24"/>
          <w:szCs w:val="24"/>
          <w:bdr w:val="none" w:sz="0" w:space="0" w:color="auto" w:frame="1"/>
        </w:rPr>
        <w:t xml:space="preserve"> </w:t>
      </w:r>
      <w:r w:rsidR="00B91869">
        <w:rPr>
          <w:b/>
          <w:bCs/>
          <w:sz w:val="24"/>
          <w:szCs w:val="24"/>
          <w:bdr w:val="none" w:sz="0" w:space="0" w:color="auto" w:frame="1"/>
        </w:rPr>
        <w:t>9</w:t>
      </w:r>
      <w:r w:rsidR="00BB043C" w:rsidRPr="00BB043C">
        <w:rPr>
          <w:b/>
          <w:bCs/>
          <w:sz w:val="24"/>
          <w:szCs w:val="24"/>
          <w:bdr w:val="none" w:sz="0" w:space="0" w:color="auto" w:frame="1"/>
        </w:rPr>
        <w:br/>
      </w:r>
      <w:r w:rsidRPr="00C03EB2">
        <w:rPr>
          <w:b/>
          <w:bCs/>
          <w:iCs/>
          <w:sz w:val="24"/>
          <w:szCs w:val="24"/>
        </w:rPr>
        <w:t>Перевозки пассажиров и пассажирооборот в 2024 год</w:t>
      </w:r>
      <w:r w:rsidR="00974331">
        <w:rPr>
          <w:b/>
          <w:bCs/>
          <w:iCs/>
          <w:sz w:val="24"/>
          <w:szCs w:val="24"/>
        </w:rPr>
        <w:t>у</w:t>
      </w:r>
      <w:bookmarkEnd w:id="37"/>
    </w:p>
    <w:p w14:paraId="0FE44040" w14:textId="77777777" w:rsidR="00525CBD" w:rsidRDefault="00525CBD" w:rsidP="00525CBD">
      <w:pPr>
        <w:widowControl w:val="0"/>
        <w:overflowPunct w:val="0"/>
        <w:autoSpaceDE w:val="0"/>
        <w:autoSpaceDN w:val="0"/>
        <w:adjustRightInd w:val="0"/>
        <w:spacing w:after="0" w:line="220" w:lineRule="exact"/>
        <w:jc w:val="center"/>
        <w:textAlignment w:val="baseline"/>
        <w:rPr>
          <w:rFonts w:eastAsia="Times New Roman"/>
          <w:sz w:val="20"/>
          <w:szCs w:val="20"/>
          <w:lang w:eastAsia="ru-RU"/>
        </w:rPr>
      </w:pPr>
      <w:r w:rsidRPr="00525CBD">
        <w:rPr>
          <w:rFonts w:eastAsia="Times New Roman"/>
          <w:sz w:val="20"/>
          <w:szCs w:val="20"/>
          <w:lang w:eastAsia="ru-RU"/>
        </w:rPr>
        <w:t>(без городского электрического и легкового таксомоторного транспорта)</w:t>
      </w:r>
    </w:p>
    <w:p w14:paraId="7AABBC72" w14:textId="77777777" w:rsidR="002B1F7B" w:rsidRPr="002B1F7B" w:rsidRDefault="002B1F7B" w:rsidP="00525CBD">
      <w:pPr>
        <w:widowControl w:val="0"/>
        <w:overflowPunct w:val="0"/>
        <w:autoSpaceDE w:val="0"/>
        <w:autoSpaceDN w:val="0"/>
        <w:adjustRightInd w:val="0"/>
        <w:spacing w:after="0" w:line="220" w:lineRule="exact"/>
        <w:jc w:val="center"/>
        <w:textAlignment w:val="baseline"/>
        <w:rPr>
          <w:rFonts w:eastAsia="Times New Roman"/>
          <w:sz w:val="16"/>
          <w:szCs w:val="16"/>
          <w:lang w:eastAsia="ru-RU"/>
        </w:rPr>
      </w:pPr>
    </w:p>
    <w:tbl>
      <w:tblPr>
        <w:tblW w:w="9915" w:type="dxa"/>
        <w:tblInd w:w="-567" w:type="dxa"/>
        <w:tblLayout w:type="fixed"/>
        <w:tblCellMar>
          <w:left w:w="70" w:type="dxa"/>
          <w:right w:w="70" w:type="dxa"/>
        </w:tblCellMar>
        <w:tblLook w:val="04A0" w:firstRow="1" w:lastRow="0" w:firstColumn="1" w:lastColumn="0" w:noHBand="0" w:noVBand="1"/>
      </w:tblPr>
      <w:tblGrid>
        <w:gridCol w:w="1560"/>
        <w:gridCol w:w="1272"/>
        <w:gridCol w:w="1417"/>
        <w:gridCol w:w="1416"/>
        <w:gridCol w:w="1417"/>
        <w:gridCol w:w="1416"/>
        <w:gridCol w:w="1417"/>
      </w:tblGrid>
      <w:tr w:rsidR="00525CBD" w:rsidRPr="001B7F05" w14:paraId="228D5575" w14:textId="77777777" w:rsidTr="0009530D">
        <w:trPr>
          <w:cantSplit/>
          <w:trHeight w:val="223"/>
        </w:trPr>
        <w:tc>
          <w:tcPr>
            <w:tcW w:w="1560" w:type="dxa"/>
            <w:tcBorders>
              <w:top w:val="single" w:sz="6" w:space="0" w:color="auto"/>
              <w:left w:val="nil"/>
              <w:bottom w:val="nil"/>
              <w:right w:val="nil"/>
            </w:tcBorders>
          </w:tcPr>
          <w:p w14:paraId="42818076" w14:textId="77777777" w:rsidR="00525CBD" w:rsidRPr="00525CBD" w:rsidRDefault="00525CBD" w:rsidP="00525CBD">
            <w:pPr>
              <w:widowControl w:val="0"/>
              <w:spacing w:after="0" w:line="180" w:lineRule="exact"/>
              <w:jc w:val="center"/>
              <w:rPr>
                <w:rFonts w:eastAsia="Times New Roman"/>
                <w:b/>
                <w:spacing w:val="14"/>
                <w:sz w:val="17"/>
                <w:szCs w:val="20"/>
                <w:lang w:eastAsia="ru-RU"/>
              </w:rPr>
            </w:pPr>
          </w:p>
        </w:tc>
        <w:tc>
          <w:tcPr>
            <w:tcW w:w="4105" w:type="dxa"/>
            <w:gridSpan w:val="3"/>
            <w:tcBorders>
              <w:top w:val="single" w:sz="6" w:space="0" w:color="auto"/>
              <w:left w:val="single" w:sz="6" w:space="0" w:color="auto"/>
              <w:bottom w:val="single" w:sz="6" w:space="0" w:color="auto"/>
              <w:right w:val="nil"/>
            </w:tcBorders>
            <w:hideMark/>
          </w:tcPr>
          <w:p w14:paraId="7D2A04F5" w14:textId="77777777" w:rsidR="00525CBD" w:rsidRPr="00525CBD" w:rsidRDefault="00525CBD" w:rsidP="00525CBD">
            <w:pPr>
              <w:spacing w:after="0" w:line="180" w:lineRule="exact"/>
              <w:ind w:firstLine="709"/>
              <w:jc w:val="center"/>
              <w:rPr>
                <w:rFonts w:eastAsia="Times New Roman"/>
                <w:b/>
                <w:bCs/>
                <w:i/>
                <w:color w:val="000000"/>
                <w:spacing w:val="-1"/>
                <w:sz w:val="18"/>
                <w:szCs w:val="32"/>
                <w:lang w:eastAsia="ru-RU"/>
              </w:rPr>
            </w:pPr>
            <w:r w:rsidRPr="00525CBD">
              <w:rPr>
                <w:rFonts w:eastAsia="Times New Roman"/>
                <w:b/>
                <w:bCs/>
                <w:color w:val="000000"/>
                <w:spacing w:val="-1"/>
                <w:sz w:val="18"/>
                <w:szCs w:val="32"/>
                <w:lang w:eastAsia="ru-RU"/>
              </w:rPr>
              <w:t>Перевозки пассажиров</w:t>
            </w:r>
          </w:p>
        </w:tc>
        <w:tc>
          <w:tcPr>
            <w:tcW w:w="4250" w:type="dxa"/>
            <w:gridSpan w:val="3"/>
            <w:tcBorders>
              <w:top w:val="single" w:sz="4" w:space="0" w:color="auto"/>
              <w:left w:val="single" w:sz="6" w:space="0" w:color="auto"/>
              <w:bottom w:val="single" w:sz="6" w:space="0" w:color="auto"/>
              <w:right w:val="nil"/>
            </w:tcBorders>
            <w:hideMark/>
          </w:tcPr>
          <w:p w14:paraId="500D1FE4" w14:textId="77777777" w:rsidR="00525CBD" w:rsidRPr="00525CBD" w:rsidRDefault="00525CBD" w:rsidP="00525CBD">
            <w:pPr>
              <w:spacing w:after="0" w:line="180" w:lineRule="exact"/>
              <w:ind w:firstLine="709"/>
              <w:jc w:val="center"/>
              <w:rPr>
                <w:rFonts w:eastAsia="Times New Roman"/>
                <w:b/>
                <w:bCs/>
                <w:i/>
                <w:color w:val="000000"/>
                <w:spacing w:val="-1"/>
                <w:sz w:val="18"/>
                <w:szCs w:val="32"/>
                <w:lang w:eastAsia="ru-RU"/>
              </w:rPr>
            </w:pPr>
            <w:r w:rsidRPr="00525CBD">
              <w:rPr>
                <w:rFonts w:eastAsia="Times New Roman"/>
                <w:b/>
                <w:bCs/>
                <w:color w:val="000000"/>
                <w:spacing w:val="-1"/>
                <w:sz w:val="18"/>
                <w:szCs w:val="32"/>
                <w:lang w:eastAsia="ru-RU"/>
              </w:rPr>
              <w:t>Пассажирооборот</w:t>
            </w:r>
          </w:p>
        </w:tc>
      </w:tr>
      <w:tr w:rsidR="00525CBD" w:rsidRPr="001B7F05" w14:paraId="386E6BAC" w14:textId="77777777" w:rsidTr="0009530D">
        <w:trPr>
          <w:trHeight w:val="23"/>
        </w:trPr>
        <w:tc>
          <w:tcPr>
            <w:tcW w:w="1560" w:type="dxa"/>
            <w:tcBorders>
              <w:top w:val="nil"/>
              <w:left w:val="nil"/>
              <w:bottom w:val="single" w:sz="4" w:space="0" w:color="auto"/>
              <w:right w:val="nil"/>
            </w:tcBorders>
          </w:tcPr>
          <w:p w14:paraId="23142500" w14:textId="77777777" w:rsidR="00525CBD" w:rsidRPr="00525CBD" w:rsidRDefault="00525CBD" w:rsidP="00525CBD">
            <w:pPr>
              <w:widowControl w:val="0"/>
              <w:spacing w:after="0" w:line="180" w:lineRule="exact"/>
              <w:jc w:val="center"/>
              <w:rPr>
                <w:rFonts w:eastAsia="Times New Roman"/>
                <w:b/>
                <w:sz w:val="17"/>
                <w:szCs w:val="20"/>
                <w:lang w:eastAsia="ru-RU"/>
              </w:rPr>
            </w:pPr>
          </w:p>
        </w:tc>
        <w:tc>
          <w:tcPr>
            <w:tcW w:w="1272" w:type="dxa"/>
            <w:tcBorders>
              <w:top w:val="single" w:sz="6" w:space="0" w:color="auto"/>
              <w:left w:val="single" w:sz="6" w:space="0" w:color="auto"/>
              <w:bottom w:val="single" w:sz="4" w:space="0" w:color="auto"/>
              <w:right w:val="single" w:sz="4" w:space="0" w:color="auto"/>
            </w:tcBorders>
            <w:hideMark/>
          </w:tcPr>
          <w:p w14:paraId="56DC2D04" w14:textId="77777777"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 xml:space="preserve">млн. </w:t>
            </w:r>
            <w:r w:rsidRPr="00525CBD">
              <w:rPr>
                <w:rFonts w:eastAsia="Times New Roman"/>
                <w:b/>
                <w:sz w:val="16"/>
                <w:szCs w:val="20"/>
                <w:lang w:eastAsia="ru-RU"/>
              </w:rPr>
              <w:br/>
              <w:t>человек</w:t>
            </w:r>
          </w:p>
        </w:tc>
        <w:tc>
          <w:tcPr>
            <w:tcW w:w="1417" w:type="dxa"/>
            <w:tcBorders>
              <w:top w:val="single" w:sz="6" w:space="0" w:color="auto"/>
              <w:left w:val="single" w:sz="4" w:space="0" w:color="auto"/>
              <w:bottom w:val="single" w:sz="4" w:space="0" w:color="auto"/>
              <w:right w:val="single" w:sz="4" w:space="0" w:color="auto"/>
            </w:tcBorders>
            <w:hideMark/>
          </w:tcPr>
          <w:p w14:paraId="57B7DF3F" w14:textId="35C360CF"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 xml:space="preserve">в % к </w:t>
            </w:r>
          </w:p>
          <w:p w14:paraId="43FC6A33" w14:textId="77777777"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2023</w:t>
            </w:r>
          </w:p>
        </w:tc>
        <w:tc>
          <w:tcPr>
            <w:tcW w:w="1416" w:type="dxa"/>
            <w:tcBorders>
              <w:top w:val="single" w:sz="6" w:space="0" w:color="auto"/>
              <w:left w:val="single" w:sz="4" w:space="0" w:color="auto"/>
              <w:bottom w:val="single" w:sz="4" w:space="0" w:color="auto"/>
              <w:right w:val="single" w:sz="4" w:space="0" w:color="auto"/>
            </w:tcBorders>
            <w:hideMark/>
          </w:tcPr>
          <w:p w14:paraId="4582F919" w14:textId="2365C509"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proofErr w:type="spellStart"/>
            <w:r w:rsidRPr="00525CBD">
              <w:rPr>
                <w:rFonts w:eastAsia="Times New Roman"/>
                <w:b/>
                <w:i/>
                <w:sz w:val="16"/>
                <w:szCs w:val="20"/>
                <w:lang w:eastAsia="ru-RU"/>
              </w:rPr>
              <w:t>справочно</w:t>
            </w:r>
            <w:proofErr w:type="spellEnd"/>
            <w:r w:rsidRPr="00525CBD">
              <w:rPr>
                <w:rFonts w:eastAsia="Times New Roman"/>
                <w:b/>
                <w:sz w:val="16"/>
                <w:szCs w:val="20"/>
                <w:lang w:eastAsia="ru-RU"/>
              </w:rPr>
              <w:t xml:space="preserve">: </w:t>
            </w:r>
            <w:r w:rsidRPr="00525CBD">
              <w:rPr>
                <w:rFonts w:eastAsia="Times New Roman"/>
                <w:b/>
                <w:sz w:val="16"/>
                <w:szCs w:val="20"/>
                <w:lang w:eastAsia="ru-RU"/>
              </w:rPr>
              <w:br/>
              <w:t>2023 в % к</w:t>
            </w:r>
          </w:p>
          <w:p w14:paraId="4C9B145D" w14:textId="1244A9F6"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2022</w:t>
            </w:r>
          </w:p>
        </w:tc>
        <w:tc>
          <w:tcPr>
            <w:tcW w:w="1417" w:type="dxa"/>
            <w:tcBorders>
              <w:top w:val="nil"/>
              <w:left w:val="single" w:sz="4" w:space="0" w:color="auto"/>
              <w:bottom w:val="single" w:sz="4" w:space="0" w:color="auto"/>
              <w:right w:val="single" w:sz="4" w:space="0" w:color="auto"/>
            </w:tcBorders>
            <w:hideMark/>
          </w:tcPr>
          <w:p w14:paraId="74691D48" w14:textId="77777777"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млрд.</w:t>
            </w:r>
            <w:r w:rsidRPr="00525CBD">
              <w:rPr>
                <w:rFonts w:eastAsia="Times New Roman"/>
                <w:b/>
                <w:sz w:val="16"/>
                <w:szCs w:val="20"/>
                <w:lang w:eastAsia="ru-RU"/>
              </w:rPr>
              <w:br/>
            </w:r>
            <w:proofErr w:type="spellStart"/>
            <w:r w:rsidRPr="00525CBD">
              <w:rPr>
                <w:rFonts w:eastAsia="Times New Roman"/>
                <w:b/>
                <w:sz w:val="16"/>
                <w:szCs w:val="20"/>
                <w:lang w:eastAsia="ru-RU"/>
              </w:rPr>
              <w:t>пассажиро</w:t>
            </w:r>
            <w:proofErr w:type="spellEnd"/>
            <w:r w:rsidRPr="00525CBD">
              <w:rPr>
                <w:rFonts w:eastAsia="Times New Roman"/>
                <w:b/>
                <w:sz w:val="16"/>
                <w:szCs w:val="20"/>
                <w:lang w:eastAsia="ru-RU"/>
              </w:rPr>
              <w:t>-км</w:t>
            </w:r>
          </w:p>
        </w:tc>
        <w:tc>
          <w:tcPr>
            <w:tcW w:w="1416" w:type="dxa"/>
            <w:tcBorders>
              <w:top w:val="single" w:sz="6" w:space="0" w:color="auto"/>
              <w:left w:val="single" w:sz="4" w:space="0" w:color="auto"/>
              <w:bottom w:val="single" w:sz="4" w:space="0" w:color="auto"/>
              <w:right w:val="single" w:sz="4" w:space="0" w:color="auto"/>
            </w:tcBorders>
            <w:hideMark/>
          </w:tcPr>
          <w:p w14:paraId="7F9549C4" w14:textId="6F3904FA"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 xml:space="preserve">в % к </w:t>
            </w:r>
            <w:r w:rsidRPr="00525CBD">
              <w:rPr>
                <w:rFonts w:eastAsia="Times New Roman"/>
                <w:b/>
                <w:sz w:val="16"/>
                <w:szCs w:val="20"/>
                <w:lang w:eastAsia="ru-RU"/>
              </w:rPr>
              <w:br/>
            </w:r>
          </w:p>
          <w:p w14:paraId="1D3BD2BA" w14:textId="77777777"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2023</w:t>
            </w:r>
          </w:p>
        </w:tc>
        <w:tc>
          <w:tcPr>
            <w:tcW w:w="1417" w:type="dxa"/>
            <w:tcBorders>
              <w:top w:val="single" w:sz="6" w:space="0" w:color="auto"/>
              <w:left w:val="single" w:sz="4" w:space="0" w:color="auto"/>
              <w:bottom w:val="single" w:sz="4" w:space="0" w:color="auto"/>
              <w:right w:val="nil"/>
            </w:tcBorders>
            <w:hideMark/>
          </w:tcPr>
          <w:p w14:paraId="1B0FDA0D" w14:textId="7980D703"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proofErr w:type="spellStart"/>
            <w:r w:rsidRPr="00525CBD">
              <w:rPr>
                <w:rFonts w:eastAsia="Times New Roman"/>
                <w:b/>
                <w:i/>
                <w:sz w:val="16"/>
                <w:szCs w:val="20"/>
                <w:lang w:eastAsia="ru-RU"/>
              </w:rPr>
              <w:t>справочно</w:t>
            </w:r>
            <w:proofErr w:type="spellEnd"/>
            <w:r w:rsidRPr="00525CBD">
              <w:rPr>
                <w:rFonts w:eastAsia="Times New Roman"/>
                <w:b/>
                <w:sz w:val="16"/>
                <w:szCs w:val="20"/>
                <w:lang w:eastAsia="ru-RU"/>
              </w:rPr>
              <w:t xml:space="preserve">: </w:t>
            </w:r>
            <w:r w:rsidRPr="00525CBD">
              <w:rPr>
                <w:rFonts w:eastAsia="Times New Roman"/>
                <w:b/>
                <w:sz w:val="16"/>
                <w:szCs w:val="20"/>
                <w:lang w:eastAsia="ru-RU"/>
              </w:rPr>
              <w:br/>
              <w:t>2023 в % к</w:t>
            </w:r>
          </w:p>
          <w:p w14:paraId="4A2CEC34" w14:textId="5EC59961" w:rsidR="00525CBD" w:rsidRPr="00525CBD" w:rsidRDefault="00525CBD" w:rsidP="00525CBD">
            <w:pPr>
              <w:widowControl w:val="0"/>
              <w:overflowPunct w:val="0"/>
              <w:autoSpaceDE w:val="0"/>
              <w:autoSpaceDN w:val="0"/>
              <w:adjustRightInd w:val="0"/>
              <w:spacing w:after="0" w:line="160" w:lineRule="exact"/>
              <w:ind w:left="-57" w:right="-57"/>
              <w:jc w:val="center"/>
              <w:textAlignment w:val="baseline"/>
              <w:rPr>
                <w:rFonts w:eastAsia="Times New Roman"/>
                <w:b/>
                <w:sz w:val="16"/>
                <w:szCs w:val="20"/>
                <w:lang w:eastAsia="ru-RU"/>
              </w:rPr>
            </w:pPr>
            <w:r w:rsidRPr="00525CBD">
              <w:rPr>
                <w:rFonts w:eastAsia="Times New Roman"/>
                <w:b/>
                <w:sz w:val="16"/>
                <w:szCs w:val="20"/>
                <w:lang w:eastAsia="ru-RU"/>
              </w:rPr>
              <w:t>2022</w:t>
            </w:r>
          </w:p>
        </w:tc>
      </w:tr>
      <w:tr w:rsidR="00974331" w:rsidRPr="001B7F05" w14:paraId="0077B36C" w14:textId="77777777" w:rsidTr="00974331">
        <w:trPr>
          <w:trHeight w:val="23"/>
        </w:trPr>
        <w:tc>
          <w:tcPr>
            <w:tcW w:w="1560" w:type="dxa"/>
            <w:tcBorders>
              <w:top w:val="single" w:sz="4" w:space="0" w:color="auto"/>
              <w:left w:val="nil"/>
              <w:bottom w:val="nil"/>
              <w:right w:val="single" w:sz="6" w:space="0" w:color="auto"/>
            </w:tcBorders>
            <w:vAlign w:val="bottom"/>
            <w:hideMark/>
          </w:tcPr>
          <w:p w14:paraId="7F2564B8" w14:textId="77777777" w:rsidR="00974331" w:rsidRPr="00525CBD" w:rsidRDefault="00974331" w:rsidP="00974331">
            <w:pPr>
              <w:widowControl w:val="0"/>
              <w:spacing w:after="0" w:line="200" w:lineRule="exact"/>
              <w:rPr>
                <w:rFonts w:eastAsia="Times New Roman"/>
                <w:sz w:val="22"/>
                <w:szCs w:val="22"/>
                <w:lang w:eastAsia="ru-RU"/>
              </w:rPr>
            </w:pPr>
            <w:r w:rsidRPr="00525CBD">
              <w:rPr>
                <w:rFonts w:eastAsia="Times New Roman"/>
                <w:sz w:val="22"/>
                <w:szCs w:val="22"/>
                <w:lang w:eastAsia="ru-RU"/>
              </w:rPr>
              <w:t>Азербайджан</w:t>
            </w:r>
          </w:p>
        </w:tc>
        <w:tc>
          <w:tcPr>
            <w:tcW w:w="1272" w:type="dxa"/>
            <w:tcBorders>
              <w:top w:val="single" w:sz="4" w:space="0" w:color="auto"/>
              <w:left w:val="nil"/>
              <w:bottom w:val="nil"/>
              <w:right w:val="nil"/>
            </w:tcBorders>
            <w:hideMark/>
          </w:tcPr>
          <w:p w14:paraId="5895F2BC" w14:textId="77777777" w:rsidR="00974331" w:rsidRPr="00974331" w:rsidRDefault="00974331" w:rsidP="00974331">
            <w:pPr>
              <w:spacing w:after="0" w:line="240" w:lineRule="auto"/>
              <w:jc w:val="right"/>
              <w:rPr>
                <w:sz w:val="22"/>
                <w:szCs w:val="22"/>
              </w:rPr>
            </w:pPr>
            <w:r w:rsidRPr="00974331">
              <w:rPr>
                <w:sz w:val="22"/>
                <w:szCs w:val="22"/>
              </w:rPr>
              <w:t>1767,8</w:t>
            </w:r>
          </w:p>
        </w:tc>
        <w:tc>
          <w:tcPr>
            <w:tcW w:w="1417" w:type="dxa"/>
            <w:tcBorders>
              <w:top w:val="single" w:sz="4" w:space="0" w:color="auto"/>
              <w:left w:val="nil"/>
              <w:bottom w:val="nil"/>
              <w:right w:val="nil"/>
            </w:tcBorders>
            <w:hideMark/>
          </w:tcPr>
          <w:p w14:paraId="0B8DF4EF" w14:textId="77777777" w:rsidR="00974331" w:rsidRPr="00974331" w:rsidRDefault="00974331" w:rsidP="00974331">
            <w:pPr>
              <w:spacing w:after="0" w:line="240" w:lineRule="auto"/>
              <w:jc w:val="right"/>
              <w:rPr>
                <w:sz w:val="22"/>
                <w:szCs w:val="22"/>
              </w:rPr>
            </w:pPr>
            <w:r w:rsidRPr="00974331">
              <w:rPr>
                <w:sz w:val="22"/>
                <w:szCs w:val="22"/>
              </w:rPr>
              <w:t>109,8</w:t>
            </w:r>
          </w:p>
        </w:tc>
        <w:tc>
          <w:tcPr>
            <w:tcW w:w="1416" w:type="dxa"/>
            <w:tcBorders>
              <w:top w:val="single" w:sz="4" w:space="0" w:color="auto"/>
              <w:left w:val="nil"/>
              <w:bottom w:val="nil"/>
              <w:right w:val="single" w:sz="6" w:space="0" w:color="auto"/>
            </w:tcBorders>
            <w:hideMark/>
          </w:tcPr>
          <w:p w14:paraId="5FFA381C" w14:textId="77777777" w:rsidR="00974331" w:rsidRPr="00974331" w:rsidRDefault="00974331" w:rsidP="00974331">
            <w:pPr>
              <w:spacing w:after="0" w:line="240" w:lineRule="auto"/>
              <w:jc w:val="right"/>
              <w:rPr>
                <w:sz w:val="22"/>
                <w:szCs w:val="22"/>
              </w:rPr>
            </w:pPr>
            <w:r w:rsidRPr="00974331">
              <w:rPr>
                <w:sz w:val="22"/>
                <w:szCs w:val="22"/>
              </w:rPr>
              <w:t>121,2</w:t>
            </w:r>
          </w:p>
        </w:tc>
        <w:tc>
          <w:tcPr>
            <w:tcW w:w="1417" w:type="dxa"/>
            <w:tcBorders>
              <w:top w:val="single" w:sz="4" w:space="0" w:color="auto"/>
              <w:left w:val="nil"/>
              <w:bottom w:val="nil"/>
              <w:right w:val="nil"/>
            </w:tcBorders>
            <w:hideMark/>
          </w:tcPr>
          <w:p w14:paraId="1D47685C" w14:textId="77777777" w:rsidR="00974331" w:rsidRPr="00974331" w:rsidRDefault="00974331" w:rsidP="00974331">
            <w:pPr>
              <w:spacing w:after="0" w:line="240" w:lineRule="auto"/>
              <w:jc w:val="right"/>
              <w:rPr>
                <w:sz w:val="22"/>
                <w:szCs w:val="22"/>
              </w:rPr>
            </w:pPr>
            <w:r w:rsidRPr="00974331">
              <w:rPr>
                <w:sz w:val="22"/>
                <w:szCs w:val="22"/>
              </w:rPr>
              <w:t>35,0</w:t>
            </w:r>
          </w:p>
        </w:tc>
        <w:tc>
          <w:tcPr>
            <w:tcW w:w="1416" w:type="dxa"/>
            <w:tcBorders>
              <w:top w:val="single" w:sz="4" w:space="0" w:color="auto"/>
              <w:left w:val="nil"/>
              <w:bottom w:val="nil"/>
              <w:right w:val="nil"/>
            </w:tcBorders>
            <w:hideMark/>
          </w:tcPr>
          <w:p w14:paraId="577B5142" w14:textId="77777777" w:rsidR="00974331" w:rsidRPr="00974331" w:rsidRDefault="00974331" w:rsidP="00974331">
            <w:pPr>
              <w:spacing w:after="0" w:line="240" w:lineRule="auto"/>
              <w:jc w:val="right"/>
              <w:rPr>
                <w:sz w:val="22"/>
                <w:szCs w:val="22"/>
              </w:rPr>
            </w:pPr>
            <w:r w:rsidRPr="00974331">
              <w:rPr>
                <w:sz w:val="22"/>
                <w:szCs w:val="22"/>
              </w:rPr>
              <w:t>118,6</w:t>
            </w:r>
          </w:p>
        </w:tc>
        <w:tc>
          <w:tcPr>
            <w:tcW w:w="1417" w:type="dxa"/>
            <w:tcBorders>
              <w:top w:val="single" w:sz="4" w:space="0" w:color="auto"/>
              <w:left w:val="nil"/>
              <w:bottom w:val="nil"/>
              <w:right w:val="nil"/>
            </w:tcBorders>
            <w:hideMark/>
          </w:tcPr>
          <w:p w14:paraId="30E947E4" w14:textId="77777777" w:rsidR="00974331" w:rsidRPr="00974331" w:rsidRDefault="00974331" w:rsidP="00974331">
            <w:pPr>
              <w:spacing w:after="0" w:line="240" w:lineRule="auto"/>
              <w:jc w:val="right"/>
              <w:rPr>
                <w:sz w:val="22"/>
                <w:szCs w:val="22"/>
              </w:rPr>
            </w:pPr>
            <w:r w:rsidRPr="00974331">
              <w:rPr>
                <w:sz w:val="22"/>
                <w:szCs w:val="22"/>
              </w:rPr>
              <w:t>120,1</w:t>
            </w:r>
          </w:p>
        </w:tc>
      </w:tr>
      <w:tr w:rsidR="00974331" w:rsidRPr="001B7F05" w14:paraId="7EEC3338" w14:textId="77777777" w:rsidTr="00974331">
        <w:trPr>
          <w:trHeight w:val="208"/>
        </w:trPr>
        <w:tc>
          <w:tcPr>
            <w:tcW w:w="1560" w:type="dxa"/>
            <w:tcBorders>
              <w:top w:val="nil"/>
              <w:left w:val="nil"/>
              <w:bottom w:val="nil"/>
              <w:right w:val="single" w:sz="6" w:space="0" w:color="auto"/>
            </w:tcBorders>
            <w:vAlign w:val="bottom"/>
            <w:hideMark/>
          </w:tcPr>
          <w:p w14:paraId="0B2AF58D" w14:textId="77777777" w:rsidR="00974331" w:rsidRPr="00525CBD" w:rsidRDefault="00974331" w:rsidP="00974331">
            <w:pPr>
              <w:widowControl w:val="0"/>
              <w:spacing w:after="0" w:line="200" w:lineRule="exact"/>
              <w:rPr>
                <w:rFonts w:eastAsia="Times New Roman"/>
                <w:sz w:val="22"/>
                <w:szCs w:val="22"/>
                <w:lang w:eastAsia="ru-RU"/>
              </w:rPr>
            </w:pPr>
            <w:r w:rsidRPr="00525CBD">
              <w:rPr>
                <w:rFonts w:eastAsia="Times New Roman"/>
                <w:sz w:val="22"/>
                <w:szCs w:val="22"/>
                <w:lang w:eastAsia="ru-RU"/>
              </w:rPr>
              <w:t>Армения</w:t>
            </w:r>
          </w:p>
        </w:tc>
        <w:tc>
          <w:tcPr>
            <w:tcW w:w="1272" w:type="dxa"/>
            <w:hideMark/>
          </w:tcPr>
          <w:p w14:paraId="0A1AE85C" w14:textId="77777777" w:rsidR="00974331" w:rsidRPr="00974331" w:rsidRDefault="00974331" w:rsidP="00974331">
            <w:pPr>
              <w:spacing w:after="0" w:line="240" w:lineRule="auto"/>
              <w:jc w:val="right"/>
              <w:rPr>
                <w:sz w:val="22"/>
                <w:szCs w:val="22"/>
              </w:rPr>
            </w:pPr>
            <w:r w:rsidRPr="00974331">
              <w:rPr>
                <w:sz w:val="22"/>
                <w:szCs w:val="22"/>
              </w:rPr>
              <w:t>184,6</w:t>
            </w:r>
          </w:p>
        </w:tc>
        <w:tc>
          <w:tcPr>
            <w:tcW w:w="1417" w:type="dxa"/>
            <w:hideMark/>
          </w:tcPr>
          <w:p w14:paraId="4550D100" w14:textId="77777777" w:rsidR="00974331" w:rsidRPr="00974331" w:rsidRDefault="00974331" w:rsidP="00974331">
            <w:pPr>
              <w:spacing w:after="0" w:line="240" w:lineRule="auto"/>
              <w:jc w:val="right"/>
              <w:rPr>
                <w:sz w:val="22"/>
                <w:szCs w:val="22"/>
              </w:rPr>
            </w:pPr>
            <w:r w:rsidRPr="00974331">
              <w:rPr>
                <w:sz w:val="22"/>
                <w:szCs w:val="22"/>
              </w:rPr>
              <w:t>119,3</w:t>
            </w:r>
          </w:p>
        </w:tc>
        <w:tc>
          <w:tcPr>
            <w:tcW w:w="1416" w:type="dxa"/>
            <w:tcBorders>
              <w:top w:val="nil"/>
              <w:left w:val="nil"/>
              <w:bottom w:val="nil"/>
              <w:right w:val="single" w:sz="6" w:space="0" w:color="auto"/>
            </w:tcBorders>
            <w:hideMark/>
          </w:tcPr>
          <w:p w14:paraId="486EB857" w14:textId="77777777" w:rsidR="00974331" w:rsidRPr="00974331" w:rsidRDefault="00974331" w:rsidP="00974331">
            <w:pPr>
              <w:spacing w:after="0" w:line="240" w:lineRule="auto"/>
              <w:jc w:val="right"/>
              <w:rPr>
                <w:sz w:val="22"/>
                <w:szCs w:val="22"/>
              </w:rPr>
            </w:pPr>
            <w:r w:rsidRPr="00974331">
              <w:rPr>
                <w:sz w:val="22"/>
                <w:szCs w:val="22"/>
              </w:rPr>
              <w:t>122,1</w:t>
            </w:r>
          </w:p>
        </w:tc>
        <w:tc>
          <w:tcPr>
            <w:tcW w:w="1417" w:type="dxa"/>
            <w:hideMark/>
          </w:tcPr>
          <w:p w14:paraId="5AA2C0C3" w14:textId="77777777" w:rsidR="00974331" w:rsidRPr="00974331" w:rsidRDefault="00974331" w:rsidP="00974331">
            <w:pPr>
              <w:spacing w:after="0" w:line="240" w:lineRule="auto"/>
              <w:jc w:val="right"/>
              <w:rPr>
                <w:sz w:val="22"/>
                <w:szCs w:val="22"/>
              </w:rPr>
            </w:pPr>
            <w:r w:rsidRPr="00974331">
              <w:rPr>
                <w:sz w:val="22"/>
                <w:szCs w:val="22"/>
              </w:rPr>
              <w:t>3,9</w:t>
            </w:r>
          </w:p>
        </w:tc>
        <w:tc>
          <w:tcPr>
            <w:tcW w:w="1416" w:type="dxa"/>
            <w:hideMark/>
          </w:tcPr>
          <w:p w14:paraId="30C9ECE8" w14:textId="77777777" w:rsidR="00974331" w:rsidRPr="00974331" w:rsidRDefault="00974331" w:rsidP="00974331">
            <w:pPr>
              <w:spacing w:after="0" w:line="240" w:lineRule="auto"/>
              <w:jc w:val="right"/>
              <w:rPr>
                <w:sz w:val="22"/>
                <w:szCs w:val="22"/>
              </w:rPr>
            </w:pPr>
            <w:r w:rsidRPr="00974331">
              <w:rPr>
                <w:sz w:val="22"/>
                <w:szCs w:val="22"/>
              </w:rPr>
              <w:t>75,8</w:t>
            </w:r>
          </w:p>
        </w:tc>
        <w:tc>
          <w:tcPr>
            <w:tcW w:w="1417" w:type="dxa"/>
            <w:hideMark/>
          </w:tcPr>
          <w:p w14:paraId="4D92419E" w14:textId="77777777" w:rsidR="00974331" w:rsidRPr="00974331" w:rsidRDefault="00974331" w:rsidP="00974331">
            <w:pPr>
              <w:spacing w:after="0" w:line="240" w:lineRule="auto"/>
              <w:jc w:val="right"/>
              <w:rPr>
                <w:sz w:val="22"/>
                <w:szCs w:val="22"/>
              </w:rPr>
            </w:pPr>
            <w:r w:rsidRPr="00974331">
              <w:rPr>
                <w:sz w:val="22"/>
                <w:szCs w:val="22"/>
              </w:rPr>
              <w:t>165,6</w:t>
            </w:r>
          </w:p>
        </w:tc>
      </w:tr>
      <w:tr w:rsidR="00974331" w:rsidRPr="001B7F05" w14:paraId="7A15EE88" w14:textId="77777777" w:rsidTr="00974331">
        <w:trPr>
          <w:trHeight w:val="208"/>
        </w:trPr>
        <w:tc>
          <w:tcPr>
            <w:tcW w:w="1560" w:type="dxa"/>
            <w:tcBorders>
              <w:top w:val="nil"/>
              <w:left w:val="nil"/>
              <w:bottom w:val="nil"/>
              <w:right w:val="single" w:sz="6" w:space="0" w:color="auto"/>
            </w:tcBorders>
            <w:vAlign w:val="bottom"/>
            <w:hideMark/>
          </w:tcPr>
          <w:p w14:paraId="4675EFF7" w14:textId="77777777" w:rsidR="00974331" w:rsidRPr="00525CBD" w:rsidRDefault="00974331" w:rsidP="00974331">
            <w:pPr>
              <w:widowControl w:val="0"/>
              <w:spacing w:after="0" w:line="200" w:lineRule="exact"/>
              <w:rPr>
                <w:rFonts w:eastAsia="Times New Roman"/>
                <w:sz w:val="22"/>
                <w:szCs w:val="22"/>
                <w:vertAlign w:val="superscript"/>
                <w:lang w:eastAsia="ru-RU"/>
              </w:rPr>
            </w:pPr>
            <w:r w:rsidRPr="00525CBD">
              <w:rPr>
                <w:rFonts w:eastAsia="Times New Roman"/>
                <w:sz w:val="22"/>
                <w:szCs w:val="22"/>
                <w:lang w:eastAsia="ru-RU"/>
              </w:rPr>
              <w:t>Беларусь</w:t>
            </w:r>
            <w:r w:rsidRPr="00525CBD">
              <w:rPr>
                <w:rFonts w:eastAsia="Times New Roman"/>
                <w:sz w:val="22"/>
                <w:szCs w:val="22"/>
                <w:vertAlign w:val="superscript"/>
                <w:lang w:eastAsia="ru-RU"/>
              </w:rPr>
              <w:t>1)</w:t>
            </w:r>
          </w:p>
        </w:tc>
        <w:tc>
          <w:tcPr>
            <w:tcW w:w="1272" w:type="dxa"/>
            <w:hideMark/>
          </w:tcPr>
          <w:p w14:paraId="3583C40D" w14:textId="77777777" w:rsidR="00974331" w:rsidRPr="00974331" w:rsidRDefault="00974331" w:rsidP="00974331">
            <w:pPr>
              <w:spacing w:after="0" w:line="240" w:lineRule="auto"/>
              <w:jc w:val="right"/>
              <w:rPr>
                <w:sz w:val="22"/>
                <w:szCs w:val="22"/>
              </w:rPr>
            </w:pPr>
            <w:r w:rsidRPr="00974331">
              <w:rPr>
                <w:sz w:val="22"/>
                <w:szCs w:val="22"/>
              </w:rPr>
              <w:t>1643,0</w:t>
            </w:r>
          </w:p>
        </w:tc>
        <w:tc>
          <w:tcPr>
            <w:tcW w:w="1417" w:type="dxa"/>
            <w:hideMark/>
          </w:tcPr>
          <w:p w14:paraId="1B050117" w14:textId="77777777" w:rsidR="00974331" w:rsidRPr="00974331" w:rsidRDefault="00974331" w:rsidP="00974331">
            <w:pPr>
              <w:spacing w:after="0" w:line="240" w:lineRule="auto"/>
              <w:jc w:val="right"/>
              <w:rPr>
                <w:sz w:val="22"/>
                <w:szCs w:val="22"/>
              </w:rPr>
            </w:pPr>
            <w:r w:rsidRPr="00974331">
              <w:rPr>
                <w:sz w:val="22"/>
                <w:szCs w:val="22"/>
              </w:rPr>
              <w:t>104,6</w:t>
            </w:r>
          </w:p>
        </w:tc>
        <w:tc>
          <w:tcPr>
            <w:tcW w:w="1416" w:type="dxa"/>
            <w:tcBorders>
              <w:top w:val="nil"/>
              <w:left w:val="nil"/>
              <w:bottom w:val="nil"/>
              <w:right w:val="single" w:sz="6" w:space="0" w:color="auto"/>
            </w:tcBorders>
            <w:hideMark/>
          </w:tcPr>
          <w:p w14:paraId="2A078515" w14:textId="77777777" w:rsidR="00974331" w:rsidRPr="00974331" w:rsidRDefault="00974331" w:rsidP="00974331">
            <w:pPr>
              <w:spacing w:after="0" w:line="240" w:lineRule="auto"/>
              <w:jc w:val="right"/>
              <w:rPr>
                <w:sz w:val="22"/>
                <w:szCs w:val="22"/>
              </w:rPr>
            </w:pPr>
            <w:r w:rsidRPr="00974331">
              <w:rPr>
                <w:sz w:val="22"/>
                <w:szCs w:val="22"/>
              </w:rPr>
              <w:t>103,4</w:t>
            </w:r>
          </w:p>
        </w:tc>
        <w:tc>
          <w:tcPr>
            <w:tcW w:w="1417" w:type="dxa"/>
            <w:hideMark/>
          </w:tcPr>
          <w:p w14:paraId="7D89332B" w14:textId="77777777" w:rsidR="00974331" w:rsidRPr="00974331" w:rsidRDefault="00974331" w:rsidP="00974331">
            <w:pPr>
              <w:spacing w:after="0" w:line="240" w:lineRule="auto"/>
              <w:jc w:val="right"/>
              <w:rPr>
                <w:sz w:val="22"/>
                <w:szCs w:val="22"/>
              </w:rPr>
            </w:pPr>
            <w:r w:rsidRPr="00974331">
              <w:rPr>
                <w:sz w:val="22"/>
                <w:szCs w:val="22"/>
              </w:rPr>
              <w:t>25,4</w:t>
            </w:r>
          </w:p>
        </w:tc>
        <w:tc>
          <w:tcPr>
            <w:tcW w:w="1416" w:type="dxa"/>
            <w:hideMark/>
          </w:tcPr>
          <w:p w14:paraId="137CEFD6" w14:textId="77777777" w:rsidR="00974331" w:rsidRPr="00974331" w:rsidRDefault="00974331" w:rsidP="00974331">
            <w:pPr>
              <w:spacing w:after="0" w:line="240" w:lineRule="auto"/>
              <w:jc w:val="right"/>
              <w:rPr>
                <w:sz w:val="22"/>
                <w:szCs w:val="22"/>
              </w:rPr>
            </w:pPr>
            <w:r w:rsidRPr="00974331">
              <w:rPr>
                <w:sz w:val="22"/>
                <w:szCs w:val="22"/>
              </w:rPr>
              <w:t>109,1</w:t>
            </w:r>
          </w:p>
        </w:tc>
        <w:tc>
          <w:tcPr>
            <w:tcW w:w="1417" w:type="dxa"/>
            <w:hideMark/>
          </w:tcPr>
          <w:p w14:paraId="3B0997EB" w14:textId="77777777" w:rsidR="00974331" w:rsidRPr="00974331" w:rsidRDefault="00974331" w:rsidP="00974331">
            <w:pPr>
              <w:spacing w:after="0" w:line="240" w:lineRule="auto"/>
              <w:jc w:val="right"/>
              <w:rPr>
                <w:sz w:val="22"/>
                <w:szCs w:val="22"/>
              </w:rPr>
            </w:pPr>
            <w:r w:rsidRPr="00974331">
              <w:rPr>
                <w:sz w:val="22"/>
                <w:szCs w:val="22"/>
              </w:rPr>
              <w:t>107,8</w:t>
            </w:r>
          </w:p>
        </w:tc>
      </w:tr>
      <w:tr w:rsidR="00974331" w:rsidRPr="001B7F05" w14:paraId="4F88C679" w14:textId="77777777" w:rsidTr="00974331">
        <w:trPr>
          <w:trHeight w:val="208"/>
        </w:trPr>
        <w:tc>
          <w:tcPr>
            <w:tcW w:w="1560" w:type="dxa"/>
            <w:tcBorders>
              <w:top w:val="nil"/>
              <w:left w:val="nil"/>
              <w:bottom w:val="nil"/>
              <w:right w:val="single" w:sz="6" w:space="0" w:color="auto"/>
            </w:tcBorders>
            <w:vAlign w:val="bottom"/>
            <w:hideMark/>
          </w:tcPr>
          <w:p w14:paraId="366CC148" w14:textId="77777777" w:rsidR="00974331" w:rsidRPr="00525CBD" w:rsidRDefault="00974331" w:rsidP="00974331">
            <w:pPr>
              <w:widowControl w:val="0"/>
              <w:spacing w:after="0" w:line="200" w:lineRule="exact"/>
              <w:rPr>
                <w:rFonts w:eastAsia="Times New Roman"/>
                <w:sz w:val="22"/>
                <w:szCs w:val="22"/>
                <w:lang w:eastAsia="ru-RU"/>
              </w:rPr>
            </w:pPr>
            <w:r w:rsidRPr="00525CBD">
              <w:rPr>
                <w:rFonts w:eastAsia="Times New Roman"/>
                <w:sz w:val="22"/>
                <w:szCs w:val="22"/>
                <w:lang w:eastAsia="ru-RU"/>
              </w:rPr>
              <w:t xml:space="preserve">Казахстан </w:t>
            </w:r>
          </w:p>
        </w:tc>
        <w:tc>
          <w:tcPr>
            <w:tcW w:w="1272" w:type="dxa"/>
            <w:hideMark/>
          </w:tcPr>
          <w:p w14:paraId="053FB3F6" w14:textId="77777777" w:rsidR="00974331" w:rsidRPr="00974331" w:rsidRDefault="00974331" w:rsidP="00974331">
            <w:pPr>
              <w:spacing w:after="0" w:line="240" w:lineRule="auto"/>
              <w:jc w:val="right"/>
              <w:rPr>
                <w:sz w:val="22"/>
                <w:szCs w:val="22"/>
              </w:rPr>
            </w:pPr>
            <w:r w:rsidRPr="00974331">
              <w:rPr>
                <w:sz w:val="22"/>
                <w:szCs w:val="22"/>
              </w:rPr>
              <w:t>1574,7</w:t>
            </w:r>
          </w:p>
        </w:tc>
        <w:tc>
          <w:tcPr>
            <w:tcW w:w="1417" w:type="dxa"/>
            <w:hideMark/>
          </w:tcPr>
          <w:p w14:paraId="77E79ECF" w14:textId="77777777" w:rsidR="00974331" w:rsidRPr="00974331" w:rsidRDefault="00974331" w:rsidP="00974331">
            <w:pPr>
              <w:spacing w:after="0" w:line="240" w:lineRule="auto"/>
              <w:jc w:val="right"/>
              <w:rPr>
                <w:sz w:val="22"/>
                <w:szCs w:val="22"/>
              </w:rPr>
            </w:pPr>
            <w:r w:rsidRPr="00974331">
              <w:rPr>
                <w:sz w:val="22"/>
                <w:szCs w:val="22"/>
              </w:rPr>
              <w:t>108,6</w:t>
            </w:r>
          </w:p>
        </w:tc>
        <w:tc>
          <w:tcPr>
            <w:tcW w:w="1416" w:type="dxa"/>
            <w:tcBorders>
              <w:top w:val="nil"/>
              <w:left w:val="nil"/>
              <w:bottom w:val="nil"/>
              <w:right w:val="single" w:sz="6" w:space="0" w:color="auto"/>
            </w:tcBorders>
            <w:hideMark/>
          </w:tcPr>
          <w:p w14:paraId="0BC45F1E" w14:textId="77777777" w:rsidR="00974331" w:rsidRPr="00974331" w:rsidRDefault="00974331" w:rsidP="00974331">
            <w:pPr>
              <w:spacing w:after="0" w:line="240" w:lineRule="auto"/>
              <w:jc w:val="right"/>
              <w:rPr>
                <w:sz w:val="22"/>
                <w:szCs w:val="22"/>
              </w:rPr>
            </w:pPr>
            <w:r w:rsidRPr="00974331">
              <w:rPr>
                <w:sz w:val="22"/>
                <w:szCs w:val="22"/>
              </w:rPr>
              <w:t>109,2</w:t>
            </w:r>
          </w:p>
        </w:tc>
        <w:tc>
          <w:tcPr>
            <w:tcW w:w="1417" w:type="dxa"/>
            <w:hideMark/>
          </w:tcPr>
          <w:p w14:paraId="0781B561" w14:textId="77777777" w:rsidR="00974331" w:rsidRPr="00974331" w:rsidRDefault="00974331" w:rsidP="00974331">
            <w:pPr>
              <w:spacing w:after="0" w:line="240" w:lineRule="auto"/>
              <w:jc w:val="right"/>
              <w:rPr>
                <w:sz w:val="22"/>
                <w:szCs w:val="22"/>
              </w:rPr>
            </w:pPr>
            <w:r w:rsidRPr="00974331">
              <w:rPr>
                <w:sz w:val="22"/>
                <w:szCs w:val="22"/>
              </w:rPr>
              <w:t>80,1</w:t>
            </w:r>
          </w:p>
        </w:tc>
        <w:tc>
          <w:tcPr>
            <w:tcW w:w="1416" w:type="dxa"/>
            <w:hideMark/>
          </w:tcPr>
          <w:p w14:paraId="1617F58D" w14:textId="77777777" w:rsidR="00974331" w:rsidRPr="00974331" w:rsidRDefault="00974331" w:rsidP="00974331">
            <w:pPr>
              <w:spacing w:after="0" w:line="240" w:lineRule="auto"/>
              <w:jc w:val="right"/>
              <w:rPr>
                <w:sz w:val="22"/>
                <w:szCs w:val="22"/>
              </w:rPr>
            </w:pPr>
            <w:r w:rsidRPr="00974331">
              <w:rPr>
                <w:sz w:val="22"/>
                <w:szCs w:val="22"/>
              </w:rPr>
              <w:t>113,3</w:t>
            </w:r>
          </w:p>
        </w:tc>
        <w:tc>
          <w:tcPr>
            <w:tcW w:w="1417" w:type="dxa"/>
            <w:hideMark/>
          </w:tcPr>
          <w:p w14:paraId="3033D540" w14:textId="77777777" w:rsidR="00974331" w:rsidRPr="00974331" w:rsidRDefault="00974331" w:rsidP="00974331">
            <w:pPr>
              <w:spacing w:after="0" w:line="240" w:lineRule="auto"/>
              <w:jc w:val="right"/>
              <w:rPr>
                <w:sz w:val="22"/>
                <w:szCs w:val="22"/>
              </w:rPr>
            </w:pPr>
            <w:r w:rsidRPr="00974331">
              <w:rPr>
                <w:sz w:val="22"/>
                <w:szCs w:val="22"/>
              </w:rPr>
              <w:t>112,5</w:t>
            </w:r>
          </w:p>
        </w:tc>
      </w:tr>
      <w:tr w:rsidR="00974331" w:rsidRPr="001B7F05" w14:paraId="771A2A39" w14:textId="77777777" w:rsidTr="00974331">
        <w:trPr>
          <w:trHeight w:val="208"/>
        </w:trPr>
        <w:tc>
          <w:tcPr>
            <w:tcW w:w="1560" w:type="dxa"/>
            <w:tcBorders>
              <w:top w:val="nil"/>
              <w:left w:val="nil"/>
              <w:bottom w:val="nil"/>
              <w:right w:val="single" w:sz="6" w:space="0" w:color="auto"/>
            </w:tcBorders>
            <w:vAlign w:val="bottom"/>
            <w:hideMark/>
          </w:tcPr>
          <w:p w14:paraId="4D330213" w14:textId="77777777" w:rsidR="00974331" w:rsidRPr="00525CBD" w:rsidRDefault="00974331" w:rsidP="00974331">
            <w:pPr>
              <w:widowControl w:val="0"/>
              <w:spacing w:after="0" w:line="200" w:lineRule="exact"/>
              <w:rPr>
                <w:rFonts w:eastAsia="Times New Roman"/>
                <w:sz w:val="22"/>
                <w:szCs w:val="22"/>
                <w:lang w:eastAsia="ru-RU"/>
              </w:rPr>
            </w:pPr>
            <w:r w:rsidRPr="00525CBD">
              <w:rPr>
                <w:rFonts w:eastAsia="Times New Roman"/>
                <w:sz w:val="22"/>
                <w:szCs w:val="22"/>
                <w:lang w:eastAsia="ru-RU"/>
              </w:rPr>
              <w:t>Кыргызстан</w:t>
            </w:r>
          </w:p>
        </w:tc>
        <w:tc>
          <w:tcPr>
            <w:tcW w:w="1272" w:type="dxa"/>
            <w:hideMark/>
          </w:tcPr>
          <w:p w14:paraId="38E35EE1" w14:textId="77777777" w:rsidR="00974331" w:rsidRPr="00974331" w:rsidRDefault="00974331" w:rsidP="00974331">
            <w:pPr>
              <w:spacing w:after="0" w:line="240" w:lineRule="auto"/>
              <w:jc w:val="right"/>
              <w:rPr>
                <w:sz w:val="22"/>
                <w:szCs w:val="22"/>
              </w:rPr>
            </w:pPr>
            <w:r w:rsidRPr="00974331">
              <w:rPr>
                <w:sz w:val="22"/>
                <w:szCs w:val="22"/>
              </w:rPr>
              <w:t>572,1</w:t>
            </w:r>
          </w:p>
        </w:tc>
        <w:tc>
          <w:tcPr>
            <w:tcW w:w="1417" w:type="dxa"/>
            <w:hideMark/>
          </w:tcPr>
          <w:p w14:paraId="05BBBEA0" w14:textId="77777777" w:rsidR="00974331" w:rsidRPr="00974331" w:rsidRDefault="00974331" w:rsidP="00974331">
            <w:pPr>
              <w:spacing w:after="0" w:line="240" w:lineRule="auto"/>
              <w:jc w:val="right"/>
              <w:rPr>
                <w:sz w:val="22"/>
                <w:szCs w:val="22"/>
              </w:rPr>
            </w:pPr>
            <w:r w:rsidRPr="00974331">
              <w:rPr>
                <w:sz w:val="22"/>
                <w:szCs w:val="22"/>
              </w:rPr>
              <w:t>113,6</w:t>
            </w:r>
          </w:p>
        </w:tc>
        <w:tc>
          <w:tcPr>
            <w:tcW w:w="1416" w:type="dxa"/>
            <w:tcBorders>
              <w:top w:val="nil"/>
              <w:left w:val="nil"/>
              <w:bottom w:val="nil"/>
              <w:right w:val="single" w:sz="6" w:space="0" w:color="auto"/>
            </w:tcBorders>
            <w:hideMark/>
          </w:tcPr>
          <w:p w14:paraId="0E8CAE49" w14:textId="77777777" w:rsidR="00974331" w:rsidRPr="00974331" w:rsidRDefault="00974331" w:rsidP="00974331">
            <w:pPr>
              <w:spacing w:after="0" w:line="240" w:lineRule="auto"/>
              <w:jc w:val="right"/>
              <w:rPr>
                <w:sz w:val="22"/>
                <w:szCs w:val="22"/>
              </w:rPr>
            </w:pPr>
            <w:r w:rsidRPr="00974331">
              <w:rPr>
                <w:sz w:val="22"/>
                <w:szCs w:val="22"/>
              </w:rPr>
              <w:t>110,2</w:t>
            </w:r>
          </w:p>
        </w:tc>
        <w:tc>
          <w:tcPr>
            <w:tcW w:w="1417" w:type="dxa"/>
            <w:hideMark/>
          </w:tcPr>
          <w:p w14:paraId="4606D5CD" w14:textId="77777777" w:rsidR="00974331" w:rsidRPr="00974331" w:rsidRDefault="00974331" w:rsidP="00974331">
            <w:pPr>
              <w:spacing w:after="0" w:line="240" w:lineRule="auto"/>
              <w:jc w:val="right"/>
              <w:rPr>
                <w:sz w:val="22"/>
                <w:szCs w:val="22"/>
              </w:rPr>
            </w:pPr>
            <w:r w:rsidRPr="00974331">
              <w:rPr>
                <w:sz w:val="22"/>
                <w:szCs w:val="22"/>
              </w:rPr>
              <w:t>10,6</w:t>
            </w:r>
          </w:p>
        </w:tc>
        <w:tc>
          <w:tcPr>
            <w:tcW w:w="1416" w:type="dxa"/>
            <w:hideMark/>
          </w:tcPr>
          <w:p w14:paraId="0F44E48E" w14:textId="77777777" w:rsidR="00974331" w:rsidRPr="00974331" w:rsidRDefault="00974331" w:rsidP="00974331">
            <w:pPr>
              <w:spacing w:after="0" w:line="240" w:lineRule="auto"/>
              <w:jc w:val="right"/>
              <w:rPr>
                <w:sz w:val="22"/>
                <w:szCs w:val="22"/>
              </w:rPr>
            </w:pPr>
            <w:r w:rsidRPr="00974331">
              <w:rPr>
                <w:sz w:val="22"/>
                <w:szCs w:val="22"/>
              </w:rPr>
              <w:t>105,0</w:t>
            </w:r>
          </w:p>
        </w:tc>
        <w:tc>
          <w:tcPr>
            <w:tcW w:w="1417" w:type="dxa"/>
            <w:hideMark/>
          </w:tcPr>
          <w:p w14:paraId="6100CF36" w14:textId="77777777" w:rsidR="00974331" w:rsidRPr="00974331" w:rsidRDefault="00974331" w:rsidP="00974331">
            <w:pPr>
              <w:spacing w:after="0" w:line="240" w:lineRule="auto"/>
              <w:jc w:val="right"/>
              <w:rPr>
                <w:sz w:val="22"/>
                <w:szCs w:val="22"/>
              </w:rPr>
            </w:pPr>
            <w:r w:rsidRPr="00974331">
              <w:rPr>
                <w:sz w:val="22"/>
                <w:szCs w:val="22"/>
              </w:rPr>
              <w:t>107,3</w:t>
            </w:r>
          </w:p>
        </w:tc>
      </w:tr>
      <w:tr w:rsidR="00974331" w:rsidRPr="001B7F05" w14:paraId="0AF14899" w14:textId="77777777" w:rsidTr="00974331">
        <w:trPr>
          <w:trHeight w:val="208"/>
        </w:trPr>
        <w:tc>
          <w:tcPr>
            <w:tcW w:w="1560" w:type="dxa"/>
            <w:tcBorders>
              <w:top w:val="nil"/>
              <w:left w:val="nil"/>
              <w:bottom w:val="nil"/>
              <w:right w:val="single" w:sz="6" w:space="0" w:color="auto"/>
            </w:tcBorders>
            <w:vAlign w:val="bottom"/>
            <w:hideMark/>
          </w:tcPr>
          <w:p w14:paraId="41D2C438" w14:textId="77777777" w:rsidR="00974331" w:rsidRPr="00525CBD" w:rsidRDefault="00974331" w:rsidP="00974331">
            <w:pPr>
              <w:widowControl w:val="0"/>
              <w:spacing w:after="0" w:line="200" w:lineRule="exact"/>
              <w:rPr>
                <w:rFonts w:eastAsia="Times New Roman"/>
                <w:sz w:val="22"/>
                <w:szCs w:val="22"/>
                <w:vertAlign w:val="superscript"/>
                <w:lang w:eastAsia="ru-RU"/>
              </w:rPr>
            </w:pPr>
            <w:r w:rsidRPr="00525CBD">
              <w:rPr>
                <w:rFonts w:eastAsia="Times New Roman"/>
                <w:sz w:val="22"/>
                <w:szCs w:val="22"/>
                <w:lang w:eastAsia="ru-RU"/>
              </w:rPr>
              <w:t>Молдова</w:t>
            </w:r>
          </w:p>
        </w:tc>
        <w:tc>
          <w:tcPr>
            <w:tcW w:w="1272" w:type="dxa"/>
            <w:hideMark/>
          </w:tcPr>
          <w:p w14:paraId="4DBE6765" w14:textId="77777777" w:rsidR="00974331" w:rsidRPr="00974331" w:rsidRDefault="00974331" w:rsidP="00974331">
            <w:pPr>
              <w:spacing w:after="0" w:line="240" w:lineRule="auto"/>
              <w:jc w:val="right"/>
              <w:rPr>
                <w:sz w:val="22"/>
                <w:szCs w:val="22"/>
              </w:rPr>
            </w:pPr>
            <w:r w:rsidRPr="00974331">
              <w:rPr>
                <w:sz w:val="22"/>
                <w:szCs w:val="22"/>
              </w:rPr>
              <w:t>81,8</w:t>
            </w:r>
          </w:p>
        </w:tc>
        <w:tc>
          <w:tcPr>
            <w:tcW w:w="1417" w:type="dxa"/>
            <w:hideMark/>
          </w:tcPr>
          <w:p w14:paraId="1C91595F" w14:textId="77777777" w:rsidR="00974331" w:rsidRPr="00974331" w:rsidRDefault="00974331" w:rsidP="00974331">
            <w:pPr>
              <w:spacing w:after="0" w:line="240" w:lineRule="auto"/>
              <w:jc w:val="right"/>
              <w:rPr>
                <w:sz w:val="22"/>
                <w:szCs w:val="22"/>
              </w:rPr>
            </w:pPr>
            <w:r w:rsidRPr="00974331">
              <w:rPr>
                <w:sz w:val="22"/>
                <w:szCs w:val="22"/>
              </w:rPr>
              <w:t>127,6</w:t>
            </w:r>
          </w:p>
        </w:tc>
        <w:tc>
          <w:tcPr>
            <w:tcW w:w="1416" w:type="dxa"/>
            <w:tcBorders>
              <w:top w:val="nil"/>
              <w:left w:val="nil"/>
              <w:bottom w:val="nil"/>
              <w:right w:val="single" w:sz="6" w:space="0" w:color="auto"/>
            </w:tcBorders>
            <w:hideMark/>
          </w:tcPr>
          <w:p w14:paraId="0F1E5686" w14:textId="77777777" w:rsidR="00974331" w:rsidRPr="00974331" w:rsidRDefault="00974331" w:rsidP="00974331">
            <w:pPr>
              <w:spacing w:after="0" w:line="240" w:lineRule="auto"/>
              <w:jc w:val="right"/>
              <w:rPr>
                <w:sz w:val="22"/>
                <w:szCs w:val="22"/>
              </w:rPr>
            </w:pPr>
            <w:r w:rsidRPr="00974331">
              <w:rPr>
                <w:sz w:val="22"/>
                <w:szCs w:val="22"/>
              </w:rPr>
              <w:t>116,2</w:t>
            </w:r>
          </w:p>
        </w:tc>
        <w:tc>
          <w:tcPr>
            <w:tcW w:w="1417" w:type="dxa"/>
            <w:hideMark/>
          </w:tcPr>
          <w:p w14:paraId="19EA1153" w14:textId="77777777" w:rsidR="00974331" w:rsidRPr="00974331" w:rsidRDefault="00974331" w:rsidP="00974331">
            <w:pPr>
              <w:spacing w:after="0" w:line="240" w:lineRule="auto"/>
              <w:jc w:val="right"/>
              <w:rPr>
                <w:sz w:val="22"/>
                <w:szCs w:val="22"/>
              </w:rPr>
            </w:pPr>
            <w:r w:rsidRPr="00974331">
              <w:rPr>
                <w:sz w:val="22"/>
                <w:szCs w:val="22"/>
              </w:rPr>
              <w:t>4,2</w:t>
            </w:r>
          </w:p>
        </w:tc>
        <w:tc>
          <w:tcPr>
            <w:tcW w:w="1416" w:type="dxa"/>
            <w:hideMark/>
          </w:tcPr>
          <w:p w14:paraId="43A74AEF" w14:textId="77777777" w:rsidR="00974331" w:rsidRPr="00974331" w:rsidRDefault="00974331" w:rsidP="00974331">
            <w:pPr>
              <w:spacing w:after="0" w:line="240" w:lineRule="auto"/>
              <w:jc w:val="right"/>
              <w:rPr>
                <w:sz w:val="22"/>
                <w:szCs w:val="22"/>
              </w:rPr>
            </w:pPr>
            <w:r w:rsidRPr="00974331">
              <w:rPr>
                <w:sz w:val="22"/>
                <w:szCs w:val="22"/>
              </w:rPr>
              <w:t>109,4</w:t>
            </w:r>
          </w:p>
        </w:tc>
        <w:tc>
          <w:tcPr>
            <w:tcW w:w="1417" w:type="dxa"/>
            <w:hideMark/>
          </w:tcPr>
          <w:p w14:paraId="03F28BFE" w14:textId="77777777" w:rsidR="00974331" w:rsidRPr="00974331" w:rsidRDefault="00974331" w:rsidP="00974331">
            <w:pPr>
              <w:spacing w:after="0" w:line="240" w:lineRule="auto"/>
              <w:jc w:val="right"/>
              <w:rPr>
                <w:sz w:val="22"/>
                <w:szCs w:val="22"/>
              </w:rPr>
            </w:pPr>
            <w:r w:rsidRPr="00974331">
              <w:rPr>
                <w:sz w:val="22"/>
                <w:szCs w:val="22"/>
              </w:rPr>
              <w:t>114,4</w:t>
            </w:r>
          </w:p>
        </w:tc>
      </w:tr>
      <w:tr w:rsidR="00974331" w:rsidRPr="001B7F05" w14:paraId="4125C38E" w14:textId="77777777" w:rsidTr="00974331">
        <w:trPr>
          <w:trHeight w:val="208"/>
        </w:trPr>
        <w:tc>
          <w:tcPr>
            <w:tcW w:w="1560" w:type="dxa"/>
            <w:tcBorders>
              <w:top w:val="nil"/>
              <w:left w:val="nil"/>
              <w:bottom w:val="nil"/>
              <w:right w:val="single" w:sz="6" w:space="0" w:color="auto"/>
            </w:tcBorders>
            <w:vAlign w:val="bottom"/>
            <w:hideMark/>
          </w:tcPr>
          <w:p w14:paraId="657AC755" w14:textId="77777777" w:rsidR="00974331" w:rsidRPr="00525CBD" w:rsidRDefault="00974331" w:rsidP="00974331">
            <w:pPr>
              <w:widowControl w:val="0"/>
              <w:spacing w:after="0" w:line="200" w:lineRule="exact"/>
              <w:rPr>
                <w:rFonts w:eastAsia="Times New Roman"/>
                <w:sz w:val="22"/>
                <w:szCs w:val="22"/>
                <w:vertAlign w:val="superscript"/>
                <w:lang w:eastAsia="ru-RU"/>
              </w:rPr>
            </w:pPr>
            <w:r w:rsidRPr="00525CBD">
              <w:rPr>
                <w:rFonts w:eastAsia="Times New Roman"/>
                <w:sz w:val="22"/>
                <w:szCs w:val="22"/>
                <w:lang w:eastAsia="ru-RU"/>
              </w:rPr>
              <w:t>Россия</w:t>
            </w:r>
          </w:p>
        </w:tc>
        <w:tc>
          <w:tcPr>
            <w:tcW w:w="1272" w:type="dxa"/>
            <w:hideMark/>
          </w:tcPr>
          <w:p w14:paraId="323DF919" w14:textId="77777777" w:rsidR="00974331" w:rsidRPr="00974331" w:rsidRDefault="00974331" w:rsidP="00974331">
            <w:pPr>
              <w:spacing w:after="0" w:line="240" w:lineRule="auto"/>
              <w:jc w:val="right"/>
              <w:rPr>
                <w:sz w:val="22"/>
                <w:szCs w:val="22"/>
              </w:rPr>
            </w:pPr>
            <w:r w:rsidRPr="00974331">
              <w:rPr>
                <w:sz w:val="22"/>
                <w:szCs w:val="22"/>
              </w:rPr>
              <w:t>10375,4</w:t>
            </w:r>
          </w:p>
        </w:tc>
        <w:tc>
          <w:tcPr>
            <w:tcW w:w="1417" w:type="dxa"/>
            <w:hideMark/>
          </w:tcPr>
          <w:p w14:paraId="0E89F92B" w14:textId="77777777" w:rsidR="00974331" w:rsidRPr="00974331" w:rsidRDefault="00974331" w:rsidP="00974331">
            <w:pPr>
              <w:spacing w:after="0" w:line="240" w:lineRule="auto"/>
              <w:jc w:val="right"/>
              <w:rPr>
                <w:sz w:val="22"/>
                <w:szCs w:val="22"/>
              </w:rPr>
            </w:pPr>
            <w:r w:rsidRPr="00974331">
              <w:rPr>
                <w:sz w:val="22"/>
                <w:szCs w:val="22"/>
              </w:rPr>
              <w:t>102,6</w:t>
            </w:r>
          </w:p>
        </w:tc>
        <w:tc>
          <w:tcPr>
            <w:tcW w:w="1416" w:type="dxa"/>
            <w:tcBorders>
              <w:top w:val="nil"/>
              <w:left w:val="nil"/>
              <w:bottom w:val="nil"/>
              <w:right w:val="single" w:sz="6" w:space="0" w:color="auto"/>
            </w:tcBorders>
            <w:hideMark/>
          </w:tcPr>
          <w:p w14:paraId="5E28AC3A" w14:textId="77777777" w:rsidR="00974331" w:rsidRPr="00974331" w:rsidRDefault="00974331" w:rsidP="00974331">
            <w:pPr>
              <w:spacing w:after="0" w:line="240" w:lineRule="auto"/>
              <w:jc w:val="right"/>
              <w:rPr>
                <w:sz w:val="22"/>
                <w:szCs w:val="22"/>
              </w:rPr>
            </w:pPr>
            <w:r w:rsidRPr="00974331">
              <w:rPr>
                <w:sz w:val="22"/>
                <w:szCs w:val="22"/>
              </w:rPr>
              <w:t>108,2</w:t>
            </w:r>
          </w:p>
        </w:tc>
        <w:tc>
          <w:tcPr>
            <w:tcW w:w="1417" w:type="dxa"/>
            <w:hideMark/>
          </w:tcPr>
          <w:p w14:paraId="59642375" w14:textId="77777777" w:rsidR="00974331" w:rsidRPr="00974331" w:rsidRDefault="00974331" w:rsidP="00974331">
            <w:pPr>
              <w:spacing w:after="0" w:line="240" w:lineRule="auto"/>
              <w:jc w:val="right"/>
              <w:rPr>
                <w:sz w:val="22"/>
                <w:szCs w:val="22"/>
              </w:rPr>
            </w:pPr>
            <w:r w:rsidRPr="00974331">
              <w:rPr>
                <w:sz w:val="22"/>
                <w:szCs w:val="22"/>
              </w:rPr>
              <w:t>527,9</w:t>
            </w:r>
          </w:p>
        </w:tc>
        <w:tc>
          <w:tcPr>
            <w:tcW w:w="1416" w:type="dxa"/>
            <w:hideMark/>
          </w:tcPr>
          <w:p w14:paraId="71B1190A" w14:textId="77777777" w:rsidR="00974331" w:rsidRPr="00974331" w:rsidRDefault="00974331" w:rsidP="00974331">
            <w:pPr>
              <w:spacing w:after="0" w:line="240" w:lineRule="auto"/>
              <w:jc w:val="right"/>
              <w:rPr>
                <w:sz w:val="22"/>
                <w:szCs w:val="22"/>
              </w:rPr>
            </w:pPr>
            <w:r w:rsidRPr="00974331">
              <w:rPr>
                <w:sz w:val="22"/>
                <w:szCs w:val="22"/>
              </w:rPr>
              <w:t>106,3</w:t>
            </w:r>
          </w:p>
        </w:tc>
        <w:tc>
          <w:tcPr>
            <w:tcW w:w="1417" w:type="dxa"/>
            <w:hideMark/>
          </w:tcPr>
          <w:p w14:paraId="321A9729" w14:textId="77777777" w:rsidR="00974331" w:rsidRPr="00974331" w:rsidRDefault="00974331" w:rsidP="00974331">
            <w:pPr>
              <w:spacing w:after="0" w:line="240" w:lineRule="auto"/>
              <w:jc w:val="right"/>
              <w:rPr>
                <w:sz w:val="22"/>
                <w:szCs w:val="22"/>
              </w:rPr>
            </w:pPr>
            <w:r w:rsidRPr="00974331">
              <w:rPr>
                <w:sz w:val="22"/>
                <w:szCs w:val="22"/>
              </w:rPr>
              <w:t>112,8</w:t>
            </w:r>
          </w:p>
        </w:tc>
      </w:tr>
      <w:tr w:rsidR="00974331" w:rsidRPr="001B7F05" w14:paraId="21847F60" w14:textId="77777777" w:rsidTr="00974331">
        <w:trPr>
          <w:trHeight w:val="208"/>
        </w:trPr>
        <w:tc>
          <w:tcPr>
            <w:tcW w:w="1560" w:type="dxa"/>
            <w:tcBorders>
              <w:top w:val="nil"/>
              <w:left w:val="nil"/>
              <w:bottom w:val="nil"/>
              <w:right w:val="single" w:sz="6" w:space="0" w:color="auto"/>
            </w:tcBorders>
            <w:vAlign w:val="bottom"/>
            <w:hideMark/>
          </w:tcPr>
          <w:p w14:paraId="60CBF93F" w14:textId="77777777" w:rsidR="00974331" w:rsidRPr="00525CBD" w:rsidRDefault="00974331" w:rsidP="00974331">
            <w:pPr>
              <w:widowControl w:val="0"/>
              <w:spacing w:after="0" w:line="200" w:lineRule="exact"/>
              <w:rPr>
                <w:rFonts w:eastAsia="Times New Roman"/>
                <w:sz w:val="22"/>
                <w:szCs w:val="22"/>
                <w:vertAlign w:val="superscript"/>
                <w:lang w:eastAsia="ru-RU"/>
              </w:rPr>
            </w:pPr>
            <w:r w:rsidRPr="00525CBD">
              <w:rPr>
                <w:rFonts w:eastAsia="Times New Roman"/>
                <w:sz w:val="22"/>
                <w:szCs w:val="22"/>
                <w:lang w:eastAsia="ru-RU"/>
              </w:rPr>
              <w:t>Таджикистан</w:t>
            </w:r>
          </w:p>
        </w:tc>
        <w:tc>
          <w:tcPr>
            <w:tcW w:w="1272" w:type="dxa"/>
            <w:hideMark/>
          </w:tcPr>
          <w:p w14:paraId="0C25DDDA" w14:textId="77777777" w:rsidR="00974331" w:rsidRPr="00974331" w:rsidRDefault="00974331" w:rsidP="00974331">
            <w:pPr>
              <w:spacing w:after="0" w:line="240" w:lineRule="auto"/>
              <w:jc w:val="right"/>
              <w:rPr>
                <w:sz w:val="22"/>
                <w:szCs w:val="22"/>
              </w:rPr>
            </w:pPr>
            <w:r w:rsidRPr="00974331">
              <w:rPr>
                <w:sz w:val="22"/>
                <w:szCs w:val="22"/>
              </w:rPr>
              <w:t>948,7</w:t>
            </w:r>
          </w:p>
        </w:tc>
        <w:tc>
          <w:tcPr>
            <w:tcW w:w="1417" w:type="dxa"/>
            <w:hideMark/>
          </w:tcPr>
          <w:p w14:paraId="23BCA041" w14:textId="77777777" w:rsidR="00974331" w:rsidRPr="00974331" w:rsidRDefault="00974331" w:rsidP="00974331">
            <w:pPr>
              <w:spacing w:after="0" w:line="240" w:lineRule="auto"/>
              <w:jc w:val="right"/>
              <w:rPr>
                <w:sz w:val="22"/>
                <w:szCs w:val="22"/>
              </w:rPr>
            </w:pPr>
            <w:r w:rsidRPr="00974331">
              <w:rPr>
                <w:sz w:val="22"/>
                <w:szCs w:val="22"/>
              </w:rPr>
              <w:t>112,2</w:t>
            </w:r>
          </w:p>
        </w:tc>
        <w:tc>
          <w:tcPr>
            <w:tcW w:w="1416" w:type="dxa"/>
            <w:tcBorders>
              <w:top w:val="nil"/>
              <w:left w:val="nil"/>
              <w:bottom w:val="nil"/>
              <w:right w:val="single" w:sz="6" w:space="0" w:color="auto"/>
            </w:tcBorders>
            <w:hideMark/>
          </w:tcPr>
          <w:p w14:paraId="165CAFF6" w14:textId="77777777" w:rsidR="00974331" w:rsidRPr="00974331" w:rsidRDefault="00974331" w:rsidP="00974331">
            <w:pPr>
              <w:spacing w:after="0" w:line="240" w:lineRule="auto"/>
              <w:jc w:val="right"/>
              <w:rPr>
                <w:sz w:val="22"/>
                <w:szCs w:val="22"/>
              </w:rPr>
            </w:pPr>
            <w:r w:rsidRPr="00974331">
              <w:rPr>
                <w:sz w:val="22"/>
                <w:szCs w:val="22"/>
              </w:rPr>
              <w:t>109,6</w:t>
            </w:r>
          </w:p>
        </w:tc>
        <w:tc>
          <w:tcPr>
            <w:tcW w:w="1417" w:type="dxa"/>
            <w:hideMark/>
          </w:tcPr>
          <w:p w14:paraId="7CD73BBE" w14:textId="77777777" w:rsidR="00974331" w:rsidRPr="00974331" w:rsidRDefault="00974331" w:rsidP="00974331">
            <w:pPr>
              <w:spacing w:after="0" w:line="240" w:lineRule="auto"/>
              <w:jc w:val="right"/>
              <w:rPr>
                <w:sz w:val="22"/>
                <w:szCs w:val="22"/>
              </w:rPr>
            </w:pPr>
            <w:r w:rsidRPr="00974331">
              <w:rPr>
                <w:sz w:val="22"/>
                <w:szCs w:val="22"/>
              </w:rPr>
              <w:t>12,8</w:t>
            </w:r>
          </w:p>
        </w:tc>
        <w:tc>
          <w:tcPr>
            <w:tcW w:w="1416" w:type="dxa"/>
            <w:hideMark/>
          </w:tcPr>
          <w:p w14:paraId="681BDDE2" w14:textId="77777777" w:rsidR="00974331" w:rsidRPr="00974331" w:rsidRDefault="00974331" w:rsidP="00974331">
            <w:pPr>
              <w:spacing w:after="0" w:line="240" w:lineRule="auto"/>
              <w:jc w:val="right"/>
              <w:rPr>
                <w:sz w:val="22"/>
                <w:szCs w:val="22"/>
              </w:rPr>
            </w:pPr>
            <w:r w:rsidRPr="00974331">
              <w:rPr>
                <w:sz w:val="22"/>
                <w:szCs w:val="22"/>
              </w:rPr>
              <w:t>114,9</w:t>
            </w:r>
          </w:p>
        </w:tc>
        <w:tc>
          <w:tcPr>
            <w:tcW w:w="1417" w:type="dxa"/>
            <w:hideMark/>
          </w:tcPr>
          <w:p w14:paraId="101C1CAB" w14:textId="77777777" w:rsidR="00974331" w:rsidRPr="00974331" w:rsidRDefault="00974331" w:rsidP="00974331">
            <w:pPr>
              <w:spacing w:after="0" w:line="240" w:lineRule="auto"/>
              <w:jc w:val="right"/>
              <w:rPr>
                <w:sz w:val="22"/>
                <w:szCs w:val="22"/>
              </w:rPr>
            </w:pPr>
            <w:r w:rsidRPr="00974331">
              <w:rPr>
                <w:sz w:val="22"/>
                <w:szCs w:val="22"/>
              </w:rPr>
              <w:t>117,3</w:t>
            </w:r>
          </w:p>
        </w:tc>
      </w:tr>
      <w:tr w:rsidR="00974331" w:rsidRPr="001B7F05" w14:paraId="78EEF010" w14:textId="77777777" w:rsidTr="00974331">
        <w:trPr>
          <w:trHeight w:val="208"/>
        </w:trPr>
        <w:tc>
          <w:tcPr>
            <w:tcW w:w="1560" w:type="dxa"/>
            <w:tcBorders>
              <w:top w:val="nil"/>
              <w:left w:val="nil"/>
              <w:bottom w:val="nil"/>
              <w:right w:val="single" w:sz="6" w:space="0" w:color="auto"/>
            </w:tcBorders>
            <w:vAlign w:val="bottom"/>
            <w:hideMark/>
          </w:tcPr>
          <w:p w14:paraId="731742A4" w14:textId="77777777" w:rsidR="00974331" w:rsidRPr="00525CBD" w:rsidRDefault="00974331" w:rsidP="00974331">
            <w:pPr>
              <w:widowControl w:val="0"/>
              <w:spacing w:after="0" w:line="200" w:lineRule="exact"/>
              <w:rPr>
                <w:rFonts w:eastAsia="Times New Roman"/>
                <w:sz w:val="22"/>
                <w:szCs w:val="22"/>
                <w:lang w:eastAsia="ru-RU"/>
              </w:rPr>
            </w:pPr>
            <w:r w:rsidRPr="00525CBD">
              <w:rPr>
                <w:rFonts w:eastAsia="Times New Roman"/>
                <w:spacing w:val="-4"/>
                <w:sz w:val="22"/>
                <w:szCs w:val="22"/>
                <w:lang w:eastAsia="ru-RU"/>
              </w:rPr>
              <w:t>Узбекистан</w:t>
            </w:r>
          </w:p>
        </w:tc>
        <w:tc>
          <w:tcPr>
            <w:tcW w:w="1272" w:type="dxa"/>
            <w:hideMark/>
          </w:tcPr>
          <w:p w14:paraId="5E647354" w14:textId="77777777" w:rsidR="00974331" w:rsidRPr="00974331" w:rsidRDefault="00974331" w:rsidP="00974331">
            <w:pPr>
              <w:spacing w:after="0" w:line="240" w:lineRule="auto"/>
              <w:jc w:val="right"/>
              <w:rPr>
                <w:sz w:val="22"/>
                <w:szCs w:val="22"/>
              </w:rPr>
            </w:pPr>
            <w:r w:rsidRPr="00974331">
              <w:rPr>
                <w:sz w:val="22"/>
                <w:szCs w:val="22"/>
              </w:rPr>
              <w:t>6598,5</w:t>
            </w:r>
          </w:p>
        </w:tc>
        <w:tc>
          <w:tcPr>
            <w:tcW w:w="1417" w:type="dxa"/>
            <w:hideMark/>
          </w:tcPr>
          <w:p w14:paraId="4EA95121" w14:textId="77777777" w:rsidR="00974331" w:rsidRPr="00974331" w:rsidRDefault="00974331" w:rsidP="00974331">
            <w:pPr>
              <w:spacing w:after="0" w:line="240" w:lineRule="auto"/>
              <w:jc w:val="right"/>
              <w:rPr>
                <w:sz w:val="22"/>
                <w:szCs w:val="22"/>
              </w:rPr>
            </w:pPr>
            <w:r w:rsidRPr="00974331">
              <w:rPr>
                <w:sz w:val="22"/>
                <w:szCs w:val="22"/>
              </w:rPr>
              <w:t>104,6</w:t>
            </w:r>
          </w:p>
        </w:tc>
        <w:tc>
          <w:tcPr>
            <w:tcW w:w="1416" w:type="dxa"/>
            <w:tcBorders>
              <w:top w:val="nil"/>
              <w:left w:val="nil"/>
              <w:bottom w:val="nil"/>
              <w:right w:val="single" w:sz="6" w:space="0" w:color="auto"/>
            </w:tcBorders>
            <w:hideMark/>
          </w:tcPr>
          <w:p w14:paraId="509A433E" w14:textId="77777777" w:rsidR="00974331" w:rsidRPr="00974331" w:rsidRDefault="00974331" w:rsidP="00974331">
            <w:pPr>
              <w:spacing w:after="0" w:line="240" w:lineRule="auto"/>
              <w:jc w:val="right"/>
              <w:rPr>
                <w:sz w:val="22"/>
                <w:szCs w:val="22"/>
              </w:rPr>
            </w:pPr>
            <w:r w:rsidRPr="00974331">
              <w:rPr>
                <w:sz w:val="22"/>
                <w:szCs w:val="22"/>
              </w:rPr>
              <w:t>103,3</w:t>
            </w:r>
          </w:p>
        </w:tc>
        <w:tc>
          <w:tcPr>
            <w:tcW w:w="1417" w:type="dxa"/>
            <w:hideMark/>
          </w:tcPr>
          <w:p w14:paraId="49127CB6" w14:textId="77777777" w:rsidR="00974331" w:rsidRPr="00974331" w:rsidRDefault="00974331" w:rsidP="00974331">
            <w:pPr>
              <w:spacing w:after="0" w:line="240" w:lineRule="auto"/>
              <w:jc w:val="right"/>
              <w:rPr>
                <w:sz w:val="22"/>
                <w:szCs w:val="22"/>
              </w:rPr>
            </w:pPr>
            <w:r w:rsidRPr="00974331">
              <w:rPr>
                <w:sz w:val="22"/>
                <w:szCs w:val="22"/>
              </w:rPr>
              <w:t>160,6</w:t>
            </w:r>
          </w:p>
        </w:tc>
        <w:tc>
          <w:tcPr>
            <w:tcW w:w="1416" w:type="dxa"/>
            <w:hideMark/>
          </w:tcPr>
          <w:p w14:paraId="65472E21" w14:textId="77777777" w:rsidR="00974331" w:rsidRPr="00974331" w:rsidRDefault="00974331" w:rsidP="00974331">
            <w:pPr>
              <w:spacing w:after="0" w:line="240" w:lineRule="auto"/>
              <w:jc w:val="right"/>
              <w:rPr>
                <w:sz w:val="22"/>
                <w:szCs w:val="22"/>
              </w:rPr>
            </w:pPr>
            <w:r w:rsidRPr="00974331">
              <w:rPr>
                <w:sz w:val="22"/>
                <w:szCs w:val="22"/>
              </w:rPr>
              <w:t>105,5</w:t>
            </w:r>
          </w:p>
        </w:tc>
        <w:tc>
          <w:tcPr>
            <w:tcW w:w="1417" w:type="dxa"/>
            <w:hideMark/>
          </w:tcPr>
          <w:p w14:paraId="76C183EC" w14:textId="77777777" w:rsidR="00974331" w:rsidRPr="00974331" w:rsidRDefault="00974331" w:rsidP="00974331">
            <w:pPr>
              <w:spacing w:after="0" w:line="240" w:lineRule="auto"/>
              <w:jc w:val="right"/>
              <w:rPr>
                <w:sz w:val="22"/>
                <w:szCs w:val="22"/>
              </w:rPr>
            </w:pPr>
            <w:r w:rsidRPr="00974331">
              <w:rPr>
                <w:sz w:val="22"/>
                <w:szCs w:val="22"/>
              </w:rPr>
              <w:t>104,6</w:t>
            </w:r>
          </w:p>
        </w:tc>
      </w:tr>
      <w:tr w:rsidR="00974331" w:rsidRPr="001B7F05" w14:paraId="7658FEB2" w14:textId="77777777" w:rsidTr="00974331">
        <w:trPr>
          <w:trHeight w:val="208"/>
        </w:trPr>
        <w:tc>
          <w:tcPr>
            <w:tcW w:w="1560" w:type="dxa"/>
            <w:tcBorders>
              <w:top w:val="nil"/>
              <w:left w:val="nil"/>
              <w:bottom w:val="nil"/>
              <w:right w:val="single" w:sz="6" w:space="0" w:color="auto"/>
            </w:tcBorders>
            <w:vAlign w:val="bottom"/>
            <w:hideMark/>
          </w:tcPr>
          <w:p w14:paraId="017C956B" w14:textId="77777777" w:rsidR="00974331" w:rsidRPr="00525CBD" w:rsidRDefault="00974331" w:rsidP="00974331">
            <w:pPr>
              <w:widowControl w:val="0"/>
              <w:spacing w:after="0" w:line="200" w:lineRule="exact"/>
              <w:rPr>
                <w:rFonts w:eastAsia="Times New Roman"/>
                <w:sz w:val="22"/>
                <w:szCs w:val="22"/>
                <w:vertAlign w:val="superscript"/>
                <w:lang w:eastAsia="ru-RU"/>
              </w:rPr>
            </w:pPr>
            <w:r w:rsidRPr="00525CBD">
              <w:rPr>
                <w:rFonts w:eastAsia="Times New Roman"/>
                <w:b/>
                <w:sz w:val="22"/>
                <w:szCs w:val="22"/>
                <w:lang w:eastAsia="ru-RU"/>
              </w:rPr>
              <w:t>Всего по СНГ</w:t>
            </w:r>
          </w:p>
        </w:tc>
        <w:tc>
          <w:tcPr>
            <w:tcW w:w="1272" w:type="dxa"/>
            <w:hideMark/>
          </w:tcPr>
          <w:p w14:paraId="237CEA3D" w14:textId="77777777" w:rsidR="00974331" w:rsidRPr="00974331" w:rsidRDefault="00974331" w:rsidP="00974331">
            <w:pPr>
              <w:spacing w:after="0" w:line="240" w:lineRule="auto"/>
              <w:jc w:val="right"/>
              <w:rPr>
                <w:b/>
                <w:bCs/>
                <w:sz w:val="22"/>
                <w:szCs w:val="22"/>
              </w:rPr>
            </w:pPr>
            <w:r w:rsidRPr="00974331">
              <w:rPr>
                <w:b/>
                <w:bCs/>
                <w:sz w:val="22"/>
                <w:szCs w:val="22"/>
              </w:rPr>
              <w:t>22132,1</w:t>
            </w:r>
          </w:p>
        </w:tc>
        <w:tc>
          <w:tcPr>
            <w:tcW w:w="1417" w:type="dxa"/>
            <w:hideMark/>
          </w:tcPr>
          <w:p w14:paraId="0A32DAC4" w14:textId="77777777" w:rsidR="00974331" w:rsidRPr="00974331" w:rsidRDefault="00974331" w:rsidP="00974331">
            <w:pPr>
              <w:spacing w:after="0" w:line="240" w:lineRule="auto"/>
              <w:jc w:val="right"/>
              <w:rPr>
                <w:b/>
                <w:bCs/>
                <w:sz w:val="22"/>
                <w:szCs w:val="22"/>
              </w:rPr>
            </w:pPr>
            <w:r w:rsidRPr="00974331">
              <w:rPr>
                <w:b/>
                <w:bCs/>
                <w:sz w:val="22"/>
                <w:szCs w:val="22"/>
              </w:rPr>
              <w:t>105,0</w:t>
            </w:r>
          </w:p>
        </w:tc>
        <w:tc>
          <w:tcPr>
            <w:tcW w:w="1416" w:type="dxa"/>
            <w:tcBorders>
              <w:top w:val="nil"/>
              <w:left w:val="nil"/>
              <w:bottom w:val="nil"/>
              <w:right w:val="single" w:sz="6" w:space="0" w:color="auto"/>
            </w:tcBorders>
            <w:hideMark/>
          </w:tcPr>
          <w:p w14:paraId="5BFF3D72" w14:textId="77777777" w:rsidR="00974331" w:rsidRPr="00974331" w:rsidRDefault="00974331" w:rsidP="00974331">
            <w:pPr>
              <w:spacing w:after="0" w:line="240" w:lineRule="auto"/>
              <w:jc w:val="right"/>
              <w:rPr>
                <w:b/>
                <w:bCs/>
                <w:sz w:val="22"/>
                <w:szCs w:val="22"/>
              </w:rPr>
            </w:pPr>
            <w:r w:rsidRPr="00974331">
              <w:rPr>
                <w:b/>
                <w:bCs/>
                <w:sz w:val="22"/>
                <w:szCs w:val="22"/>
              </w:rPr>
              <w:t>107,7</w:t>
            </w:r>
          </w:p>
        </w:tc>
        <w:tc>
          <w:tcPr>
            <w:tcW w:w="1417" w:type="dxa"/>
            <w:hideMark/>
          </w:tcPr>
          <w:p w14:paraId="69E5355C" w14:textId="77777777" w:rsidR="00974331" w:rsidRPr="00974331" w:rsidRDefault="00974331" w:rsidP="00974331">
            <w:pPr>
              <w:spacing w:after="0" w:line="240" w:lineRule="auto"/>
              <w:jc w:val="right"/>
              <w:rPr>
                <w:b/>
                <w:bCs/>
                <w:sz w:val="22"/>
                <w:szCs w:val="22"/>
              </w:rPr>
            </w:pPr>
            <w:r w:rsidRPr="00974331">
              <w:rPr>
                <w:b/>
                <w:bCs/>
                <w:sz w:val="22"/>
                <w:szCs w:val="22"/>
              </w:rPr>
              <w:t>836,9</w:t>
            </w:r>
          </w:p>
        </w:tc>
        <w:tc>
          <w:tcPr>
            <w:tcW w:w="1416" w:type="dxa"/>
            <w:hideMark/>
          </w:tcPr>
          <w:p w14:paraId="193D0502" w14:textId="77777777" w:rsidR="00974331" w:rsidRPr="00974331" w:rsidRDefault="00974331" w:rsidP="00974331">
            <w:pPr>
              <w:spacing w:after="0" w:line="240" w:lineRule="auto"/>
              <w:jc w:val="right"/>
              <w:rPr>
                <w:b/>
                <w:bCs/>
                <w:sz w:val="22"/>
                <w:szCs w:val="22"/>
              </w:rPr>
            </w:pPr>
            <w:r w:rsidRPr="00974331">
              <w:rPr>
                <w:b/>
                <w:bCs/>
                <w:sz w:val="22"/>
                <w:szCs w:val="22"/>
              </w:rPr>
              <w:t>107,2</w:t>
            </w:r>
          </w:p>
        </w:tc>
        <w:tc>
          <w:tcPr>
            <w:tcW w:w="1417" w:type="dxa"/>
            <w:hideMark/>
          </w:tcPr>
          <w:p w14:paraId="54F5D77F" w14:textId="77777777" w:rsidR="00974331" w:rsidRPr="00974331" w:rsidRDefault="00974331" w:rsidP="00974331">
            <w:pPr>
              <w:spacing w:after="0" w:line="240" w:lineRule="auto"/>
              <w:jc w:val="right"/>
              <w:rPr>
                <w:b/>
                <w:bCs/>
                <w:sz w:val="22"/>
                <w:szCs w:val="22"/>
              </w:rPr>
            </w:pPr>
            <w:r w:rsidRPr="00974331">
              <w:rPr>
                <w:b/>
                <w:bCs/>
                <w:sz w:val="22"/>
                <w:szCs w:val="22"/>
              </w:rPr>
              <w:t>111,5</w:t>
            </w:r>
          </w:p>
        </w:tc>
      </w:tr>
    </w:tbl>
    <w:p w14:paraId="4F2FF184" w14:textId="77777777" w:rsidR="00525CBD" w:rsidRPr="006E537A" w:rsidRDefault="00525CBD" w:rsidP="006E537A">
      <w:pPr>
        <w:spacing w:after="0" w:line="240" w:lineRule="auto"/>
        <w:ind w:left="-567"/>
        <w:jc w:val="both"/>
        <w:rPr>
          <w:rFonts w:eastAsia="Times New Roman"/>
          <w:b/>
          <w:bCs/>
          <w:i/>
          <w:iCs/>
          <w:color w:val="000000"/>
          <w:spacing w:val="2"/>
          <w:sz w:val="20"/>
          <w:szCs w:val="20"/>
          <w:lang w:eastAsia="ru-RU"/>
        </w:rPr>
      </w:pPr>
      <w:r w:rsidRPr="00525CBD">
        <w:rPr>
          <w:rFonts w:eastAsia="Times New Roman"/>
          <w:bCs/>
          <w:iCs/>
          <w:color w:val="000000"/>
          <w:spacing w:val="2"/>
          <w:sz w:val="20"/>
          <w:szCs w:val="20"/>
          <w:vertAlign w:val="superscript"/>
          <w:lang w:eastAsia="ru-RU"/>
        </w:rPr>
        <w:t>1)</w:t>
      </w:r>
      <w:r w:rsidRPr="00525CBD">
        <w:rPr>
          <w:rFonts w:eastAsia="Times New Roman"/>
          <w:bCs/>
          <w:iCs/>
          <w:color w:val="000000"/>
          <w:spacing w:val="2"/>
          <w:sz w:val="20"/>
          <w:szCs w:val="20"/>
          <w:lang w:eastAsia="ru-RU"/>
        </w:rPr>
        <w:t xml:space="preserve"> Здесь и далее – включая городской электрический транспорт.</w:t>
      </w:r>
    </w:p>
    <w:p w14:paraId="7A5DDD1A" w14:textId="77777777" w:rsidR="002B1F7B" w:rsidRDefault="002B1F7B" w:rsidP="00B91869">
      <w:pPr>
        <w:spacing w:after="0" w:line="240" w:lineRule="auto"/>
        <w:ind w:firstLine="7513"/>
        <w:jc w:val="center"/>
        <w:outlineLvl w:val="0"/>
        <w:rPr>
          <w:b/>
          <w:bCs/>
          <w:sz w:val="24"/>
          <w:szCs w:val="24"/>
          <w:bdr w:val="none" w:sz="0" w:space="0" w:color="auto" w:frame="1"/>
        </w:rPr>
      </w:pPr>
      <w:bookmarkStart w:id="38" w:name="_Toc193299694"/>
    </w:p>
    <w:p w14:paraId="7D5142B8" w14:textId="76D23C3D" w:rsidR="002A4658" w:rsidRPr="00C03EB2" w:rsidRDefault="006E537A" w:rsidP="00B91869">
      <w:pPr>
        <w:spacing w:after="0" w:line="240" w:lineRule="auto"/>
        <w:ind w:firstLine="7513"/>
        <w:jc w:val="center"/>
        <w:outlineLvl w:val="0"/>
        <w:rPr>
          <w:b/>
          <w:bCs/>
          <w:iCs/>
          <w:sz w:val="24"/>
          <w:szCs w:val="24"/>
        </w:rPr>
      </w:pPr>
      <w:r w:rsidRPr="00283146">
        <w:rPr>
          <w:b/>
          <w:bCs/>
          <w:sz w:val="24"/>
          <w:szCs w:val="24"/>
          <w:bdr w:val="none" w:sz="0" w:space="0" w:color="auto" w:frame="1"/>
        </w:rPr>
        <w:t xml:space="preserve">Приложение </w:t>
      </w:r>
      <w:r w:rsidR="00B91869">
        <w:rPr>
          <w:b/>
          <w:bCs/>
          <w:sz w:val="24"/>
          <w:szCs w:val="24"/>
          <w:bdr w:val="none" w:sz="0" w:space="0" w:color="auto" w:frame="1"/>
        </w:rPr>
        <w:t>10</w:t>
      </w:r>
      <w:r w:rsidR="00BB043C">
        <w:rPr>
          <w:b/>
          <w:bCs/>
          <w:sz w:val="24"/>
          <w:szCs w:val="24"/>
          <w:bdr w:val="none" w:sz="0" w:space="0" w:color="auto" w:frame="1"/>
        </w:rPr>
        <w:br/>
      </w:r>
      <w:r w:rsidRPr="00C03EB2">
        <w:rPr>
          <w:b/>
          <w:bCs/>
          <w:iCs/>
          <w:sz w:val="24"/>
          <w:szCs w:val="24"/>
        </w:rPr>
        <w:t>Производство основных видов животноводческой продукции в 2024 г.</w:t>
      </w:r>
      <w:bookmarkEnd w:id="38"/>
    </w:p>
    <w:tbl>
      <w:tblPr>
        <w:tblpPr w:leftFromText="180" w:rightFromText="180" w:vertAnchor="text" w:horzAnchor="page" w:tblpX="1419" w:tblpY="170"/>
        <w:tblW w:w="9645" w:type="dxa"/>
        <w:tblLayout w:type="fixed"/>
        <w:tblCellMar>
          <w:left w:w="28" w:type="dxa"/>
          <w:right w:w="28" w:type="dxa"/>
        </w:tblCellMar>
        <w:tblLook w:val="04A0" w:firstRow="1" w:lastRow="0" w:firstColumn="1" w:lastColumn="0" w:noHBand="0" w:noVBand="1"/>
      </w:tblPr>
      <w:tblGrid>
        <w:gridCol w:w="1376"/>
        <w:gridCol w:w="902"/>
        <w:gridCol w:w="902"/>
        <w:gridCol w:w="903"/>
        <w:gridCol w:w="903"/>
        <w:gridCol w:w="904"/>
        <w:gridCol w:w="903"/>
        <w:gridCol w:w="904"/>
        <w:gridCol w:w="903"/>
        <w:gridCol w:w="1045"/>
      </w:tblGrid>
      <w:tr w:rsidR="006E537A" w:rsidRPr="001B7F05" w14:paraId="67AE4050" w14:textId="77777777" w:rsidTr="0009530D">
        <w:trPr>
          <w:trHeight w:val="313"/>
        </w:trPr>
        <w:tc>
          <w:tcPr>
            <w:tcW w:w="1376" w:type="dxa"/>
            <w:vMerge w:val="restart"/>
            <w:tcBorders>
              <w:top w:val="single" w:sz="6" w:space="0" w:color="auto"/>
              <w:left w:val="nil"/>
              <w:bottom w:val="single" w:sz="6" w:space="0" w:color="auto"/>
              <w:right w:val="single" w:sz="6" w:space="0" w:color="auto"/>
            </w:tcBorders>
          </w:tcPr>
          <w:p w14:paraId="31799105" w14:textId="77777777" w:rsidR="006E537A" w:rsidRPr="006E537A" w:rsidRDefault="006E537A" w:rsidP="006E537A">
            <w:pPr>
              <w:spacing w:after="0" w:line="160" w:lineRule="exact"/>
              <w:ind w:firstLine="709"/>
              <w:jc w:val="center"/>
              <w:rPr>
                <w:rFonts w:eastAsia="Times New Roman"/>
                <w:b/>
                <w:color w:val="000000"/>
                <w:spacing w:val="-1"/>
                <w:sz w:val="16"/>
                <w:lang w:eastAsia="ru-RU"/>
              </w:rPr>
            </w:pPr>
          </w:p>
          <w:p w14:paraId="1FBD302E" w14:textId="77777777" w:rsidR="006E537A" w:rsidRPr="006E537A" w:rsidRDefault="006E537A" w:rsidP="006E537A">
            <w:pPr>
              <w:spacing w:after="0" w:line="240" w:lineRule="auto"/>
              <w:ind w:firstLine="709"/>
              <w:jc w:val="both"/>
              <w:rPr>
                <w:rFonts w:eastAsia="Times New Roman"/>
                <w:color w:val="000000"/>
                <w:spacing w:val="-1"/>
                <w:sz w:val="16"/>
                <w:lang w:eastAsia="ru-RU"/>
              </w:rPr>
            </w:pPr>
          </w:p>
          <w:p w14:paraId="37EE1380" w14:textId="77777777" w:rsidR="006E537A" w:rsidRPr="006E537A" w:rsidRDefault="006E537A" w:rsidP="006E537A">
            <w:pPr>
              <w:spacing w:after="0" w:line="240" w:lineRule="auto"/>
              <w:ind w:firstLine="709"/>
              <w:jc w:val="both"/>
              <w:rPr>
                <w:rFonts w:eastAsia="Times New Roman"/>
                <w:color w:val="000000"/>
                <w:spacing w:val="-1"/>
                <w:sz w:val="16"/>
                <w:lang w:eastAsia="ru-RU"/>
              </w:rPr>
            </w:pPr>
          </w:p>
          <w:p w14:paraId="436EF795" w14:textId="77777777" w:rsidR="006E537A" w:rsidRPr="006E537A" w:rsidRDefault="006E537A" w:rsidP="006E537A">
            <w:pPr>
              <w:spacing w:after="0" w:line="240" w:lineRule="auto"/>
              <w:ind w:firstLine="709"/>
              <w:jc w:val="center"/>
              <w:rPr>
                <w:rFonts w:eastAsia="Times New Roman"/>
                <w:color w:val="000000"/>
                <w:spacing w:val="-1"/>
                <w:sz w:val="16"/>
                <w:lang w:eastAsia="ru-RU"/>
              </w:rPr>
            </w:pPr>
          </w:p>
        </w:tc>
        <w:tc>
          <w:tcPr>
            <w:tcW w:w="2707" w:type="dxa"/>
            <w:gridSpan w:val="3"/>
            <w:tcBorders>
              <w:top w:val="single" w:sz="6" w:space="0" w:color="auto"/>
              <w:left w:val="nil"/>
              <w:bottom w:val="single" w:sz="6" w:space="0" w:color="auto"/>
              <w:right w:val="single" w:sz="6" w:space="0" w:color="auto"/>
            </w:tcBorders>
            <w:hideMark/>
          </w:tcPr>
          <w:p w14:paraId="131CE00E" w14:textId="77777777" w:rsidR="006E537A" w:rsidRPr="006E537A" w:rsidRDefault="006E537A" w:rsidP="006E537A">
            <w:pPr>
              <w:spacing w:after="0" w:line="160" w:lineRule="exact"/>
              <w:ind w:right="-14" w:firstLine="16"/>
              <w:jc w:val="center"/>
              <w:rPr>
                <w:rFonts w:eastAsia="Times New Roman"/>
                <w:b/>
                <w:bCs/>
                <w:i/>
                <w:iCs/>
                <w:color w:val="000000"/>
                <w:spacing w:val="-1"/>
                <w:sz w:val="18"/>
                <w:szCs w:val="18"/>
                <w:lang w:eastAsia="ru-RU"/>
              </w:rPr>
            </w:pPr>
            <w:r w:rsidRPr="006E537A">
              <w:rPr>
                <w:rFonts w:eastAsia="Times New Roman"/>
                <w:b/>
                <w:bCs/>
                <w:iCs/>
                <w:color w:val="000000"/>
                <w:spacing w:val="-1"/>
                <w:sz w:val="18"/>
                <w:szCs w:val="18"/>
                <w:lang w:eastAsia="ru-RU"/>
              </w:rPr>
              <w:t xml:space="preserve">Скот и птица на убой </w:t>
            </w:r>
            <w:r w:rsidRPr="006E537A">
              <w:rPr>
                <w:rFonts w:eastAsia="Times New Roman"/>
                <w:b/>
                <w:bCs/>
                <w:iCs/>
                <w:color w:val="000000"/>
                <w:spacing w:val="-1"/>
                <w:sz w:val="18"/>
                <w:szCs w:val="18"/>
                <w:lang w:eastAsia="ru-RU"/>
              </w:rPr>
              <w:br/>
              <w:t xml:space="preserve">(в живом весе) </w:t>
            </w:r>
          </w:p>
        </w:tc>
        <w:tc>
          <w:tcPr>
            <w:tcW w:w="2710" w:type="dxa"/>
            <w:gridSpan w:val="3"/>
            <w:tcBorders>
              <w:top w:val="single" w:sz="6" w:space="0" w:color="auto"/>
              <w:left w:val="nil"/>
              <w:bottom w:val="single" w:sz="6" w:space="0" w:color="auto"/>
              <w:right w:val="single" w:sz="6" w:space="0" w:color="auto"/>
            </w:tcBorders>
            <w:hideMark/>
          </w:tcPr>
          <w:p w14:paraId="55CC3328" w14:textId="77777777" w:rsidR="006E537A" w:rsidRPr="006E537A" w:rsidRDefault="006E537A" w:rsidP="006E537A">
            <w:pPr>
              <w:spacing w:after="0" w:line="160" w:lineRule="exact"/>
              <w:ind w:right="-14" w:firstLine="16"/>
              <w:jc w:val="center"/>
              <w:rPr>
                <w:rFonts w:eastAsia="Times New Roman"/>
                <w:b/>
                <w:bCs/>
                <w:i/>
                <w:iCs/>
                <w:color w:val="000000"/>
                <w:spacing w:val="-1"/>
                <w:sz w:val="18"/>
                <w:szCs w:val="18"/>
                <w:lang w:eastAsia="ru-RU"/>
              </w:rPr>
            </w:pPr>
            <w:r w:rsidRPr="006E537A">
              <w:rPr>
                <w:rFonts w:eastAsia="Times New Roman"/>
                <w:b/>
                <w:bCs/>
                <w:iCs/>
                <w:color w:val="000000"/>
                <w:spacing w:val="-1"/>
                <w:sz w:val="18"/>
                <w:szCs w:val="18"/>
                <w:lang w:eastAsia="ru-RU"/>
              </w:rPr>
              <w:t>Молоко</w:t>
            </w:r>
          </w:p>
        </w:tc>
        <w:tc>
          <w:tcPr>
            <w:tcW w:w="2852" w:type="dxa"/>
            <w:gridSpan w:val="3"/>
            <w:tcBorders>
              <w:top w:val="single" w:sz="6" w:space="0" w:color="auto"/>
              <w:left w:val="nil"/>
              <w:bottom w:val="single" w:sz="6" w:space="0" w:color="auto"/>
              <w:right w:val="nil"/>
            </w:tcBorders>
            <w:hideMark/>
          </w:tcPr>
          <w:p w14:paraId="15D3569B" w14:textId="77777777" w:rsidR="006E537A" w:rsidRPr="006E537A" w:rsidRDefault="006E537A" w:rsidP="006E537A">
            <w:pPr>
              <w:spacing w:after="0" w:line="160" w:lineRule="exact"/>
              <w:ind w:right="-14" w:firstLine="16"/>
              <w:jc w:val="center"/>
              <w:rPr>
                <w:rFonts w:eastAsia="Times New Roman"/>
                <w:b/>
                <w:bCs/>
                <w:i/>
                <w:iCs/>
                <w:color w:val="000000"/>
                <w:spacing w:val="-1"/>
                <w:sz w:val="18"/>
                <w:szCs w:val="18"/>
                <w:lang w:eastAsia="ru-RU"/>
              </w:rPr>
            </w:pPr>
            <w:r w:rsidRPr="006E537A">
              <w:rPr>
                <w:rFonts w:eastAsia="Times New Roman"/>
                <w:b/>
                <w:bCs/>
                <w:iCs/>
                <w:color w:val="000000"/>
                <w:spacing w:val="-1"/>
                <w:sz w:val="18"/>
                <w:szCs w:val="18"/>
                <w:lang w:eastAsia="ru-RU"/>
              </w:rPr>
              <w:t>Яйца</w:t>
            </w:r>
          </w:p>
        </w:tc>
      </w:tr>
      <w:tr w:rsidR="006E537A" w:rsidRPr="001B7F05" w14:paraId="20CBE104" w14:textId="77777777" w:rsidTr="00974331">
        <w:trPr>
          <w:cantSplit/>
          <w:trHeight w:val="360"/>
        </w:trPr>
        <w:tc>
          <w:tcPr>
            <w:tcW w:w="1376" w:type="dxa"/>
            <w:vMerge/>
            <w:tcBorders>
              <w:top w:val="single" w:sz="6" w:space="0" w:color="auto"/>
              <w:left w:val="nil"/>
              <w:bottom w:val="single" w:sz="6" w:space="0" w:color="auto"/>
              <w:right w:val="single" w:sz="6" w:space="0" w:color="auto"/>
            </w:tcBorders>
            <w:vAlign w:val="center"/>
            <w:hideMark/>
          </w:tcPr>
          <w:p w14:paraId="22E62C42" w14:textId="77777777" w:rsidR="006E537A" w:rsidRPr="006E537A" w:rsidRDefault="006E537A" w:rsidP="006E537A">
            <w:pPr>
              <w:spacing w:after="0" w:line="240" w:lineRule="auto"/>
              <w:rPr>
                <w:rFonts w:eastAsia="Times New Roman"/>
                <w:color w:val="000000"/>
                <w:spacing w:val="-1"/>
                <w:sz w:val="16"/>
                <w:lang w:eastAsia="ru-RU"/>
              </w:rPr>
            </w:pPr>
          </w:p>
        </w:tc>
        <w:tc>
          <w:tcPr>
            <w:tcW w:w="902" w:type="dxa"/>
          </w:tcPr>
          <w:p w14:paraId="733CA8BB" w14:textId="77777777" w:rsidR="006E537A" w:rsidRPr="00974331" w:rsidRDefault="006E537A" w:rsidP="00974331">
            <w:pPr>
              <w:spacing w:after="0" w:line="160" w:lineRule="exact"/>
              <w:ind w:left="-57" w:right="-57"/>
              <w:jc w:val="center"/>
              <w:rPr>
                <w:b/>
                <w:spacing w:val="-4"/>
                <w:sz w:val="16"/>
                <w:szCs w:val="16"/>
              </w:rPr>
            </w:pPr>
            <w:r w:rsidRPr="006E537A">
              <w:rPr>
                <w:b/>
                <w:spacing w:val="-4"/>
                <w:sz w:val="16"/>
                <w:szCs w:val="16"/>
              </w:rPr>
              <w:t xml:space="preserve">тыс. </w:t>
            </w:r>
            <w:r w:rsidRPr="006E537A">
              <w:rPr>
                <w:b/>
                <w:spacing w:val="-4"/>
                <w:sz w:val="16"/>
                <w:szCs w:val="16"/>
              </w:rPr>
              <w:br/>
              <w:t>тонн</w:t>
            </w:r>
          </w:p>
        </w:tc>
        <w:tc>
          <w:tcPr>
            <w:tcW w:w="902" w:type="dxa"/>
            <w:tcBorders>
              <w:top w:val="single" w:sz="6" w:space="0" w:color="auto"/>
              <w:left w:val="single" w:sz="6" w:space="0" w:color="auto"/>
              <w:bottom w:val="single" w:sz="6" w:space="0" w:color="auto"/>
              <w:right w:val="single" w:sz="6" w:space="0" w:color="auto"/>
            </w:tcBorders>
          </w:tcPr>
          <w:p w14:paraId="7921F615"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 xml:space="preserve">в % к </w:t>
            </w:r>
          </w:p>
          <w:p w14:paraId="26EA700D" w14:textId="77777777" w:rsidR="006E537A" w:rsidRPr="00974331" w:rsidRDefault="006E537A" w:rsidP="00974331">
            <w:pPr>
              <w:tabs>
                <w:tab w:val="left" w:pos="822"/>
              </w:tabs>
              <w:spacing w:after="0" w:line="160" w:lineRule="exact"/>
              <w:ind w:left="-57" w:right="-57"/>
              <w:jc w:val="center"/>
              <w:rPr>
                <w:b/>
                <w:spacing w:val="-4"/>
                <w:sz w:val="16"/>
                <w:szCs w:val="16"/>
              </w:rPr>
            </w:pPr>
            <w:r w:rsidRPr="006E537A">
              <w:rPr>
                <w:b/>
                <w:spacing w:val="-4"/>
                <w:sz w:val="16"/>
                <w:szCs w:val="16"/>
              </w:rPr>
              <w:t>2023</w:t>
            </w:r>
          </w:p>
        </w:tc>
        <w:tc>
          <w:tcPr>
            <w:tcW w:w="903" w:type="dxa"/>
            <w:tcBorders>
              <w:top w:val="single" w:sz="6" w:space="0" w:color="auto"/>
              <w:left w:val="single" w:sz="6" w:space="0" w:color="auto"/>
              <w:bottom w:val="single" w:sz="6" w:space="0" w:color="auto"/>
              <w:right w:val="single" w:sz="6" w:space="0" w:color="auto"/>
            </w:tcBorders>
            <w:hideMark/>
          </w:tcPr>
          <w:p w14:paraId="0AD97645" w14:textId="77777777" w:rsidR="006E537A" w:rsidRPr="006E537A" w:rsidRDefault="009A6D5A" w:rsidP="009A6D5A">
            <w:pPr>
              <w:spacing w:after="0" w:line="240" w:lineRule="auto"/>
              <w:ind w:left="-57" w:right="-57"/>
              <w:jc w:val="center"/>
              <w:rPr>
                <w:b/>
                <w:spacing w:val="-4"/>
                <w:sz w:val="16"/>
                <w:szCs w:val="16"/>
              </w:rPr>
            </w:pPr>
            <w:proofErr w:type="spellStart"/>
            <w:r>
              <w:rPr>
                <w:b/>
                <w:i/>
                <w:spacing w:val="-8"/>
                <w:sz w:val="16"/>
                <w:szCs w:val="16"/>
              </w:rPr>
              <w:t>с</w:t>
            </w:r>
            <w:r w:rsidR="006E537A" w:rsidRPr="006E537A">
              <w:rPr>
                <w:b/>
                <w:i/>
                <w:spacing w:val="-8"/>
                <w:sz w:val="16"/>
                <w:szCs w:val="16"/>
              </w:rPr>
              <w:t>пра</w:t>
            </w:r>
            <w:r>
              <w:rPr>
                <w:b/>
                <w:i/>
                <w:spacing w:val="-8"/>
                <w:sz w:val="16"/>
                <w:szCs w:val="16"/>
              </w:rPr>
              <w:t>вочно</w:t>
            </w:r>
            <w:proofErr w:type="spellEnd"/>
            <w:r>
              <w:rPr>
                <w:b/>
                <w:i/>
                <w:spacing w:val="-8"/>
                <w:sz w:val="16"/>
                <w:szCs w:val="16"/>
              </w:rPr>
              <w:t>:</w:t>
            </w:r>
            <w:r w:rsidR="006E537A" w:rsidRPr="006E537A">
              <w:rPr>
                <w:b/>
                <w:i/>
                <w:spacing w:val="-8"/>
                <w:sz w:val="16"/>
                <w:szCs w:val="16"/>
              </w:rPr>
              <w:br/>
            </w:r>
            <w:r w:rsidR="006E537A" w:rsidRPr="006E537A">
              <w:rPr>
                <w:b/>
                <w:spacing w:val="-4"/>
                <w:sz w:val="16"/>
                <w:szCs w:val="16"/>
              </w:rPr>
              <w:t>2023 в % к</w:t>
            </w:r>
            <w:r w:rsidR="006E537A" w:rsidRPr="006E537A">
              <w:rPr>
                <w:b/>
                <w:spacing w:val="-4"/>
                <w:sz w:val="16"/>
                <w:szCs w:val="16"/>
              </w:rPr>
              <w:br/>
              <w:t>2022</w:t>
            </w:r>
          </w:p>
        </w:tc>
        <w:tc>
          <w:tcPr>
            <w:tcW w:w="903" w:type="dxa"/>
            <w:tcBorders>
              <w:top w:val="single" w:sz="6" w:space="0" w:color="auto"/>
              <w:left w:val="nil"/>
              <w:bottom w:val="single" w:sz="6" w:space="0" w:color="auto"/>
              <w:right w:val="nil"/>
            </w:tcBorders>
            <w:hideMark/>
          </w:tcPr>
          <w:p w14:paraId="539AFCD9"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тыс.</w:t>
            </w:r>
          </w:p>
          <w:p w14:paraId="7BE2EB1E"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тонн</w:t>
            </w:r>
          </w:p>
        </w:tc>
        <w:tc>
          <w:tcPr>
            <w:tcW w:w="904" w:type="dxa"/>
            <w:tcBorders>
              <w:top w:val="single" w:sz="6" w:space="0" w:color="auto"/>
              <w:left w:val="single" w:sz="6" w:space="0" w:color="auto"/>
              <w:bottom w:val="single" w:sz="6" w:space="0" w:color="auto"/>
              <w:right w:val="single" w:sz="6" w:space="0" w:color="auto"/>
            </w:tcBorders>
          </w:tcPr>
          <w:p w14:paraId="4B62D961"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 xml:space="preserve">в % к </w:t>
            </w:r>
          </w:p>
          <w:p w14:paraId="2A3A4544" w14:textId="77777777" w:rsidR="006E537A" w:rsidRPr="00974331" w:rsidRDefault="006E537A" w:rsidP="00974331">
            <w:pPr>
              <w:tabs>
                <w:tab w:val="left" w:pos="822"/>
              </w:tabs>
              <w:spacing w:after="0" w:line="160" w:lineRule="exact"/>
              <w:ind w:left="-57" w:right="-57"/>
              <w:jc w:val="center"/>
              <w:rPr>
                <w:b/>
                <w:spacing w:val="-4"/>
                <w:sz w:val="16"/>
                <w:szCs w:val="16"/>
              </w:rPr>
            </w:pPr>
            <w:r w:rsidRPr="006E537A">
              <w:rPr>
                <w:b/>
                <w:spacing w:val="-4"/>
                <w:sz w:val="16"/>
                <w:szCs w:val="16"/>
              </w:rPr>
              <w:t>2023</w:t>
            </w:r>
          </w:p>
        </w:tc>
        <w:tc>
          <w:tcPr>
            <w:tcW w:w="903" w:type="dxa"/>
            <w:tcBorders>
              <w:top w:val="single" w:sz="6" w:space="0" w:color="auto"/>
              <w:left w:val="single" w:sz="6" w:space="0" w:color="auto"/>
              <w:bottom w:val="single" w:sz="6" w:space="0" w:color="auto"/>
              <w:right w:val="single" w:sz="6" w:space="0" w:color="auto"/>
            </w:tcBorders>
            <w:hideMark/>
          </w:tcPr>
          <w:p w14:paraId="1880122E" w14:textId="77777777" w:rsidR="006E537A" w:rsidRPr="006E537A" w:rsidRDefault="006E537A" w:rsidP="009A6D5A">
            <w:pPr>
              <w:spacing w:after="0" w:line="160" w:lineRule="exact"/>
              <w:ind w:left="-57" w:right="-57"/>
              <w:jc w:val="center"/>
              <w:rPr>
                <w:b/>
                <w:spacing w:val="-4"/>
                <w:sz w:val="16"/>
                <w:szCs w:val="16"/>
              </w:rPr>
            </w:pPr>
            <w:proofErr w:type="spellStart"/>
            <w:r w:rsidRPr="006E537A">
              <w:rPr>
                <w:b/>
                <w:i/>
                <w:spacing w:val="-8"/>
                <w:sz w:val="16"/>
                <w:szCs w:val="16"/>
              </w:rPr>
              <w:t>справочно</w:t>
            </w:r>
            <w:proofErr w:type="spellEnd"/>
            <w:r w:rsidRPr="006E537A">
              <w:rPr>
                <w:b/>
                <w:i/>
                <w:spacing w:val="-8"/>
                <w:sz w:val="16"/>
                <w:szCs w:val="16"/>
              </w:rPr>
              <w:t>:</w:t>
            </w:r>
            <w:r w:rsidRPr="006E537A">
              <w:rPr>
                <w:b/>
                <w:i/>
                <w:spacing w:val="-4"/>
                <w:sz w:val="16"/>
                <w:szCs w:val="16"/>
              </w:rPr>
              <w:br/>
            </w:r>
            <w:r w:rsidRPr="006E537A">
              <w:rPr>
                <w:b/>
                <w:spacing w:val="-4"/>
                <w:sz w:val="16"/>
                <w:szCs w:val="16"/>
              </w:rPr>
              <w:t>2023 в % к</w:t>
            </w:r>
            <w:r w:rsidRPr="006E537A">
              <w:rPr>
                <w:b/>
                <w:spacing w:val="-4"/>
                <w:sz w:val="16"/>
                <w:szCs w:val="16"/>
              </w:rPr>
              <w:br/>
              <w:t>2022</w:t>
            </w:r>
          </w:p>
        </w:tc>
        <w:tc>
          <w:tcPr>
            <w:tcW w:w="904" w:type="dxa"/>
            <w:tcBorders>
              <w:top w:val="single" w:sz="6" w:space="0" w:color="auto"/>
              <w:left w:val="nil"/>
              <w:bottom w:val="single" w:sz="6" w:space="0" w:color="auto"/>
              <w:right w:val="nil"/>
            </w:tcBorders>
            <w:hideMark/>
          </w:tcPr>
          <w:p w14:paraId="04462556"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млн.</w:t>
            </w:r>
          </w:p>
          <w:p w14:paraId="121317AE"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 xml:space="preserve"> штук</w:t>
            </w:r>
          </w:p>
        </w:tc>
        <w:tc>
          <w:tcPr>
            <w:tcW w:w="903" w:type="dxa"/>
            <w:tcBorders>
              <w:top w:val="nil"/>
              <w:left w:val="single" w:sz="6" w:space="0" w:color="auto"/>
              <w:bottom w:val="nil"/>
              <w:right w:val="single" w:sz="6" w:space="0" w:color="auto"/>
            </w:tcBorders>
          </w:tcPr>
          <w:p w14:paraId="018033F9" w14:textId="77777777" w:rsidR="006E537A" w:rsidRPr="006E537A" w:rsidRDefault="006E537A" w:rsidP="006E537A">
            <w:pPr>
              <w:spacing w:after="0" w:line="160" w:lineRule="exact"/>
              <w:ind w:left="-57" w:right="-57"/>
              <w:jc w:val="center"/>
              <w:rPr>
                <w:b/>
                <w:spacing w:val="-4"/>
                <w:sz w:val="16"/>
                <w:szCs w:val="16"/>
              </w:rPr>
            </w:pPr>
            <w:r w:rsidRPr="006E537A">
              <w:rPr>
                <w:b/>
                <w:spacing w:val="-4"/>
                <w:sz w:val="16"/>
                <w:szCs w:val="16"/>
              </w:rPr>
              <w:t xml:space="preserve">в % к </w:t>
            </w:r>
          </w:p>
          <w:p w14:paraId="2E568F0E" w14:textId="77777777" w:rsidR="006E537A" w:rsidRPr="00974331" w:rsidRDefault="006E537A" w:rsidP="00974331">
            <w:pPr>
              <w:tabs>
                <w:tab w:val="left" w:pos="822"/>
              </w:tabs>
              <w:spacing w:after="0" w:line="160" w:lineRule="exact"/>
              <w:ind w:left="-57" w:right="-57"/>
              <w:jc w:val="center"/>
              <w:rPr>
                <w:b/>
                <w:spacing w:val="-4"/>
                <w:sz w:val="16"/>
                <w:szCs w:val="16"/>
              </w:rPr>
            </w:pPr>
            <w:r w:rsidRPr="006E537A">
              <w:rPr>
                <w:b/>
                <w:spacing w:val="-4"/>
                <w:sz w:val="16"/>
                <w:szCs w:val="16"/>
              </w:rPr>
              <w:t>2023</w:t>
            </w:r>
          </w:p>
        </w:tc>
        <w:tc>
          <w:tcPr>
            <w:tcW w:w="1045" w:type="dxa"/>
            <w:tcBorders>
              <w:top w:val="nil"/>
              <w:left w:val="single" w:sz="6" w:space="0" w:color="auto"/>
              <w:bottom w:val="nil"/>
              <w:right w:val="nil"/>
            </w:tcBorders>
            <w:hideMark/>
          </w:tcPr>
          <w:p w14:paraId="49BADD62" w14:textId="77777777" w:rsidR="006E537A" w:rsidRPr="006E537A" w:rsidRDefault="006E537A" w:rsidP="009A6D5A">
            <w:pPr>
              <w:spacing w:after="0" w:line="160" w:lineRule="exact"/>
              <w:ind w:left="-57" w:right="-57"/>
              <w:jc w:val="center"/>
              <w:rPr>
                <w:b/>
                <w:spacing w:val="-4"/>
                <w:sz w:val="16"/>
                <w:szCs w:val="16"/>
              </w:rPr>
            </w:pPr>
            <w:proofErr w:type="spellStart"/>
            <w:r w:rsidRPr="006E537A">
              <w:rPr>
                <w:b/>
                <w:i/>
                <w:spacing w:val="-8"/>
                <w:sz w:val="16"/>
                <w:szCs w:val="16"/>
              </w:rPr>
              <w:t>справочно</w:t>
            </w:r>
            <w:proofErr w:type="spellEnd"/>
            <w:r w:rsidRPr="006E537A">
              <w:rPr>
                <w:b/>
                <w:i/>
                <w:spacing w:val="-8"/>
                <w:sz w:val="16"/>
                <w:szCs w:val="16"/>
              </w:rPr>
              <w:t>:</w:t>
            </w:r>
            <w:r w:rsidRPr="006E537A">
              <w:rPr>
                <w:b/>
                <w:i/>
                <w:spacing w:val="-4"/>
                <w:sz w:val="16"/>
                <w:szCs w:val="16"/>
              </w:rPr>
              <w:br/>
            </w:r>
            <w:r w:rsidRPr="006E537A">
              <w:rPr>
                <w:b/>
                <w:spacing w:val="-4"/>
                <w:sz w:val="16"/>
                <w:szCs w:val="16"/>
              </w:rPr>
              <w:t>2023 в % к</w:t>
            </w:r>
            <w:r w:rsidRPr="006E537A">
              <w:rPr>
                <w:b/>
                <w:spacing w:val="-4"/>
                <w:sz w:val="16"/>
                <w:szCs w:val="16"/>
              </w:rPr>
              <w:br/>
              <w:t>2022</w:t>
            </w:r>
          </w:p>
        </w:tc>
      </w:tr>
      <w:tr w:rsidR="00974331" w:rsidRPr="001B7F05" w14:paraId="2C6A5D5D" w14:textId="77777777" w:rsidTr="0009530D">
        <w:trPr>
          <w:trHeight w:val="232"/>
        </w:trPr>
        <w:tc>
          <w:tcPr>
            <w:tcW w:w="1376" w:type="dxa"/>
            <w:hideMark/>
          </w:tcPr>
          <w:p w14:paraId="48842188"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Азербайджан</w:t>
            </w:r>
          </w:p>
        </w:tc>
        <w:tc>
          <w:tcPr>
            <w:tcW w:w="902" w:type="dxa"/>
            <w:tcBorders>
              <w:top w:val="single" w:sz="6" w:space="0" w:color="auto"/>
              <w:left w:val="single" w:sz="6" w:space="0" w:color="auto"/>
              <w:bottom w:val="nil"/>
              <w:right w:val="nil"/>
            </w:tcBorders>
            <w:vAlign w:val="bottom"/>
            <w:hideMark/>
          </w:tcPr>
          <w:p w14:paraId="10073866" w14:textId="77777777" w:rsidR="00974331" w:rsidRPr="00974331" w:rsidRDefault="00974331" w:rsidP="00974331">
            <w:pPr>
              <w:spacing w:after="0" w:line="240" w:lineRule="auto"/>
              <w:jc w:val="right"/>
              <w:rPr>
                <w:sz w:val="22"/>
                <w:szCs w:val="22"/>
              </w:rPr>
            </w:pPr>
            <w:r w:rsidRPr="00974331">
              <w:rPr>
                <w:sz w:val="22"/>
                <w:szCs w:val="22"/>
              </w:rPr>
              <w:t>659,0</w:t>
            </w:r>
          </w:p>
        </w:tc>
        <w:tc>
          <w:tcPr>
            <w:tcW w:w="902" w:type="dxa"/>
            <w:tcBorders>
              <w:top w:val="single" w:sz="6" w:space="0" w:color="auto"/>
              <w:left w:val="nil"/>
              <w:bottom w:val="nil"/>
              <w:right w:val="nil"/>
            </w:tcBorders>
            <w:vAlign w:val="bottom"/>
            <w:hideMark/>
          </w:tcPr>
          <w:p w14:paraId="000B5A4E" w14:textId="77777777" w:rsidR="00974331" w:rsidRPr="00974331" w:rsidRDefault="00974331" w:rsidP="00974331">
            <w:pPr>
              <w:spacing w:after="0" w:line="240" w:lineRule="auto"/>
              <w:jc w:val="right"/>
              <w:rPr>
                <w:sz w:val="22"/>
                <w:szCs w:val="22"/>
              </w:rPr>
            </w:pPr>
            <w:r w:rsidRPr="00974331">
              <w:rPr>
                <w:sz w:val="22"/>
                <w:szCs w:val="22"/>
              </w:rPr>
              <w:t>101,7</w:t>
            </w:r>
          </w:p>
        </w:tc>
        <w:tc>
          <w:tcPr>
            <w:tcW w:w="903" w:type="dxa"/>
            <w:tcBorders>
              <w:top w:val="single" w:sz="6" w:space="0" w:color="auto"/>
              <w:left w:val="nil"/>
              <w:bottom w:val="nil"/>
              <w:right w:val="nil"/>
            </w:tcBorders>
            <w:vAlign w:val="bottom"/>
            <w:hideMark/>
          </w:tcPr>
          <w:p w14:paraId="4E940D1F" w14:textId="77777777" w:rsidR="00974331" w:rsidRPr="00974331" w:rsidRDefault="00974331" w:rsidP="00974331">
            <w:pPr>
              <w:spacing w:after="0" w:line="240" w:lineRule="auto"/>
              <w:jc w:val="right"/>
              <w:rPr>
                <w:sz w:val="22"/>
                <w:szCs w:val="22"/>
              </w:rPr>
            </w:pPr>
            <w:r w:rsidRPr="00974331">
              <w:rPr>
                <w:sz w:val="22"/>
                <w:szCs w:val="22"/>
              </w:rPr>
              <w:t>103,1</w:t>
            </w:r>
          </w:p>
        </w:tc>
        <w:tc>
          <w:tcPr>
            <w:tcW w:w="903" w:type="dxa"/>
            <w:tcBorders>
              <w:top w:val="single" w:sz="6" w:space="0" w:color="auto"/>
              <w:left w:val="single" w:sz="6" w:space="0" w:color="auto"/>
              <w:bottom w:val="nil"/>
              <w:right w:val="nil"/>
            </w:tcBorders>
            <w:vAlign w:val="bottom"/>
            <w:hideMark/>
          </w:tcPr>
          <w:p w14:paraId="20C82D3D" w14:textId="77777777" w:rsidR="00974331" w:rsidRPr="00974331" w:rsidRDefault="00974331" w:rsidP="00974331">
            <w:pPr>
              <w:spacing w:after="0" w:line="240" w:lineRule="auto"/>
              <w:jc w:val="right"/>
              <w:rPr>
                <w:sz w:val="22"/>
                <w:szCs w:val="22"/>
              </w:rPr>
            </w:pPr>
            <w:r w:rsidRPr="00974331">
              <w:rPr>
                <w:sz w:val="22"/>
                <w:szCs w:val="22"/>
              </w:rPr>
              <w:t>2298,5</w:t>
            </w:r>
          </w:p>
        </w:tc>
        <w:tc>
          <w:tcPr>
            <w:tcW w:w="904" w:type="dxa"/>
            <w:tcBorders>
              <w:top w:val="single" w:sz="6" w:space="0" w:color="auto"/>
              <w:left w:val="nil"/>
              <w:bottom w:val="nil"/>
              <w:right w:val="nil"/>
            </w:tcBorders>
            <w:vAlign w:val="bottom"/>
            <w:hideMark/>
          </w:tcPr>
          <w:p w14:paraId="3A7C4F82" w14:textId="77777777" w:rsidR="00974331" w:rsidRPr="00974331" w:rsidRDefault="00974331" w:rsidP="00974331">
            <w:pPr>
              <w:spacing w:after="0" w:line="240" w:lineRule="auto"/>
              <w:jc w:val="right"/>
              <w:rPr>
                <w:sz w:val="22"/>
                <w:szCs w:val="22"/>
              </w:rPr>
            </w:pPr>
            <w:r w:rsidRPr="00974331">
              <w:rPr>
                <w:sz w:val="22"/>
                <w:szCs w:val="22"/>
              </w:rPr>
              <w:t>100,6</w:t>
            </w:r>
          </w:p>
        </w:tc>
        <w:tc>
          <w:tcPr>
            <w:tcW w:w="903" w:type="dxa"/>
            <w:tcBorders>
              <w:top w:val="single" w:sz="6" w:space="0" w:color="auto"/>
              <w:left w:val="nil"/>
              <w:bottom w:val="nil"/>
              <w:right w:val="single" w:sz="6" w:space="0" w:color="auto"/>
            </w:tcBorders>
            <w:vAlign w:val="bottom"/>
            <w:hideMark/>
          </w:tcPr>
          <w:p w14:paraId="4E02F99B" w14:textId="77777777" w:rsidR="00974331" w:rsidRPr="00974331" w:rsidRDefault="00974331" w:rsidP="00974331">
            <w:pPr>
              <w:spacing w:after="0" w:line="240" w:lineRule="auto"/>
              <w:jc w:val="right"/>
              <w:rPr>
                <w:sz w:val="22"/>
                <w:szCs w:val="22"/>
              </w:rPr>
            </w:pPr>
            <w:r w:rsidRPr="00974331">
              <w:rPr>
                <w:sz w:val="22"/>
                <w:szCs w:val="22"/>
              </w:rPr>
              <w:t>100,9</w:t>
            </w:r>
          </w:p>
        </w:tc>
        <w:tc>
          <w:tcPr>
            <w:tcW w:w="904" w:type="dxa"/>
            <w:tcBorders>
              <w:top w:val="single" w:sz="6" w:space="0" w:color="auto"/>
              <w:left w:val="nil"/>
              <w:bottom w:val="nil"/>
              <w:right w:val="nil"/>
            </w:tcBorders>
            <w:vAlign w:val="bottom"/>
            <w:hideMark/>
          </w:tcPr>
          <w:p w14:paraId="632E7ECE" w14:textId="77777777" w:rsidR="00974331" w:rsidRPr="00974331" w:rsidRDefault="00974331" w:rsidP="00974331">
            <w:pPr>
              <w:spacing w:after="0" w:line="240" w:lineRule="auto"/>
              <w:jc w:val="right"/>
              <w:rPr>
                <w:sz w:val="22"/>
                <w:szCs w:val="22"/>
              </w:rPr>
            </w:pPr>
            <w:r w:rsidRPr="00974331">
              <w:rPr>
                <w:sz w:val="22"/>
                <w:szCs w:val="22"/>
              </w:rPr>
              <w:t>2300,8</w:t>
            </w:r>
          </w:p>
        </w:tc>
        <w:tc>
          <w:tcPr>
            <w:tcW w:w="903" w:type="dxa"/>
            <w:tcBorders>
              <w:top w:val="single" w:sz="6" w:space="0" w:color="auto"/>
              <w:left w:val="nil"/>
              <w:bottom w:val="nil"/>
              <w:right w:val="nil"/>
            </w:tcBorders>
            <w:vAlign w:val="bottom"/>
            <w:hideMark/>
          </w:tcPr>
          <w:p w14:paraId="09C39A54" w14:textId="77777777" w:rsidR="00974331" w:rsidRPr="00974331" w:rsidRDefault="00974331" w:rsidP="00974331">
            <w:pPr>
              <w:spacing w:after="0" w:line="240" w:lineRule="auto"/>
              <w:jc w:val="right"/>
              <w:rPr>
                <w:sz w:val="22"/>
                <w:szCs w:val="22"/>
              </w:rPr>
            </w:pPr>
            <w:r w:rsidRPr="00974331">
              <w:rPr>
                <w:sz w:val="22"/>
                <w:szCs w:val="22"/>
              </w:rPr>
              <w:t>105,1</w:t>
            </w:r>
          </w:p>
        </w:tc>
        <w:tc>
          <w:tcPr>
            <w:tcW w:w="1045" w:type="dxa"/>
            <w:tcBorders>
              <w:top w:val="single" w:sz="6" w:space="0" w:color="auto"/>
              <w:left w:val="nil"/>
              <w:bottom w:val="nil"/>
              <w:right w:val="nil"/>
            </w:tcBorders>
            <w:vAlign w:val="bottom"/>
            <w:hideMark/>
          </w:tcPr>
          <w:p w14:paraId="300434CD" w14:textId="77777777" w:rsidR="00974331" w:rsidRPr="00974331" w:rsidRDefault="00974331" w:rsidP="00974331">
            <w:pPr>
              <w:spacing w:after="0" w:line="240" w:lineRule="auto"/>
              <w:jc w:val="right"/>
              <w:rPr>
                <w:sz w:val="22"/>
                <w:szCs w:val="22"/>
              </w:rPr>
            </w:pPr>
            <w:r w:rsidRPr="00974331">
              <w:rPr>
                <w:sz w:val="22"/>
                <w:szCs w:val="22"/>
              </w:rPr>
              <w:t>108,4</w:t>
            </w:r>
          </w:p>
        </w:tc>
      </w:tr>
      <w:tr w:rsidR="00974331" w:rsidRPr="001B7F05" w14:paraId="01AAD644" w14:textId="77777777" w:rsidTr="0009530D">
        <w:trPr>
          <w:trHeight w:val="232"/>
        </w:trPr>
        <w:tc>
          <w:tcPr>
            <w:tcW w:w="1376" w:type="dxa"/>
            <w:hideMark/>
          </w:tcPr>
          <w:p w14:paraId="078C77CE"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Армения</w:t>
            </w:r>
          </w:p>
        </w:tc>
        <w:tc>
          <w:tcPr>
            <w:tcW w:w="902" w:type="dxa"/>
            <w:tcBorders>
              <w:top w:val="nil"/>
              <w:left w:val="single" w:sz="6" w:space="0" w:color="auto"/>
              <w:bottom w:val="nil"/>
              <w:right w:val="nil"/>
            </w:tcBorders>
            <w:vAlign w:val="bottom"/>
            <w:hideMark/>
          </w:tcPr>
          <w:p w14:paraId="32DCC419" w14:textId="77777777" w:rsidR="00974331" w:rsidRPr="00974331" w:rsidRDefault="00974331" w:rsidP="00974331">
            <w:pPr>
              <w:spacing w:after="0" w:line="240" w:lineRule="auto"/>
              <w:jc w:val="right"/>
              <w:rPr>
                <w:sz w:val="22"/>
                <w:szCs w:val="22"/>
              </w:rPr>
            </w:pPr>
            <w:r w:rsidRPr="00974331">
              <w:rPr>
                <w:sz w:val="22"/>
                <w:szCs w:val="22"/>
              </w:rPr>
              <w:t>183,8</w:t>
            </w:r>
          </w:p>
        </w:tc>
        <w:tc>
          <w:tcPr>
            <w:tcW w:w="902" w:type="dxa"/>
            <w:vAlign w:val="bottom"/>
            <w:hideMark/>
          </w:tcPr>
          <w:p w14:paraId="5A5BB7A4" w14:textId="77777777" w:rsidR="00974331" w:rsidRPr="00974331" w:rsidRDefault="00974331" w:rsidP="00974331">
            <w:pPr>
              <w:spacing w:after="0" w:line="240" w:lineRule="auto"/>
              <w:jc w:val="right"/>
              <w:rPr>
                <w:sz w:val="22"/>
                <w:szCs w:val="22"/>
              </w:rPr>
            </w:pPr>
            <w:r w:rsidRPr="00974331">
              <w:rPr>
                <w:sz w:val="22"/>
                <w:szCs w:val="22"/>
              </w:rPr>
              <w:t>104,6</w:t>
            </w:r>
          </w:p>
        </w:tc>
        <w:tc>
          <w:tcPr>
            <w:tcW w:w="903" w:type="dxa"/>
            <w:vAlign w:val="bottom"/>
            <w:hideMark/>
          </w:tcPr>
          <w:p w14:paraId="0BA0F023" w14:textId="77777777" w:rsidR="00974331" w:rsidRPr="00974331" w:rsidRDefault="00974331" w:rsidP="00974331">
            <w:pPr>
              <w:spacing w:after="0" w:line="240" w:lineRule="auto"/>
              <w:jc w:val="right"/>
              <w:rPr>
                <w:sz w:val="22"/>
                <w:szCs w:val="22"/>
              </w:rPr>
            </w:pPr>
            <w:r w:rsidRPr="00974331">
              <w:rPr>
                <w:sz w:val="22"/>
                <w:szCs w:val="22"/>
              </w:rPr>
              <w:t>96,6</w:t>
            </w:r>
          </w:p>
        </w:tc>
        <w:tc>
          <w:tcPr>
            <w:tcW w:w="903" w:type="dxa"/>
            <w:tcBorders>
              <w:top w:val="nil"/>
              <w:left w:val="single" w:sz="6" w:space="0" w:color="auto"/>
              <w:bottom w:val="nil"/>
              <w:right w:val="nil"/>
            </w:tcBorders>
            <w:vAlign w:val="bottom"/>
            <w:hideMark/>
          </w:tcPr>
          <w:p w14:paraId="38293539" w14:textId="77777777" w:rsidR="00974331" w:rsidRPr="00974331" w:rsidRDefault="00974331" w:rsidP="00974331">
            <w:pPr>
              <w:spacing w:after="0" w:line="240" w:lineRule="auto"/>
              <w:jc w:val="right"/>
              <w:rPr>
                <w:sz w:val="22"/>
                <w:szCs w:val="22"/>
              </w:rPr>
            </w:pPr>
            <w:r w:rsidRPr="00974331">
              <w:rPr>
                <w:sz w:val="22"/>
                <w:szCs w:val="22"/>
              </w:rPr>
              <w:t>574,4</w:t>
            </w:r>
          </w:p>
        </w:tc>
        <w:tc>
          <w:tcPr>
            <w:tcW w:w="904" w:type="dxa"/>
            <w:vAlign w:val="bottom"/>
            <w:hideMark/>
          </w:tcPr>
          <w:p w14:paraId="1FEBA2A0" w14:textId="77777777" w:rsidR="00974331" w:rsidRPr="00974331" w:rsidRDefault="00974331" w:rsidP="00974331">
            <w:pPr>
              <w:spacing w:after="0" w:line="240" w:lineRule="auto"/>
              <w:jc w:val="right"/>
              <w:rPr>
                <w:sz w:val="22"/>
                <w:szCs w:val="22"/>
              </w:rPr>
            </w:pPr>
            <w:r w:rsidRPr="00974331">
              <w:rPr>
                <w:sz w:val="22"/>
                <w:szCs w:val="22"/>
              </w:rPr>
              <w:t>97,1</w:t>
            </w:r>
          </w:p>
        </w:tc>
        <w:tc>
          <w:tcPr>
            <w:tcW w:w="903" w:type="dxa"/>
            <w:tcBorders>
              <w:top w:val="nil"/>
              <w:left w:val="nil"/>
              <w:bottom w:val="nil"/>
              <w:right w:val="single" w:sz="6" w:space="0" w:color="auto"/>
            </w:tcBorders>
            <w:vAlign w:val="bottom"/>
            <w:hideMark/>
          </w:tcPr>
          <w:p w14:paraId="2DCAA294" w14:textId="77777777" w:rsidR="00974331" w:rsidRPr="00974331" w:rsidRDefault="00974331" w:rsidP="00974331">
            <w:pPr>
              <w:spacing w:after="0" w:line="240" w:lineRule="auto"/>
              <w:jc w:val="right"/>
              <w:rPr>
                <w:sz w:val="22"/>
                <w:szCs w:val="22"/>
              </w:rPr>
            </w:pPr>
            <w:r w:rsidRPr="00974331">
              <w:rPr>
                <w:sz w:val="22"/>
                <w:szCs w:val="22"/>
              </w:rPr>
              <w:t>94,9</w:t>
            </w:r>
          </w:p>
        </w:tc>
        <w:tc>
          <w:tcPr>
            <w:tcW w:w="904" w:type="dxa"/>
            <w:vAlign w:val="bottom"/>
            <w:hideMark/>
          </w:tcPr>
          <w:p w14:paraId="51CBC20F" w14:textId="77777777" w:rsidR="00974331" w:rsidRPr="00974331" w:rsidRDefault="00974331" w:rsidP="00974331">
            <w:pPr>
              <w:spacing w:after="0" w:line="240" w:lineRule="auto"/>
              <w:jc w:val="right"/>
              <w:rPr>
                <w:sz w:val="22"/>
                <w:szCs w:val="22"/>
              </w:rPr>
            </w:pPr>
            <w:r w:rsidRPr="00974331">
              <w:rPr>
                <w:sz w:val="22"/>
                <w:szCs w:val="22"/>
              </w:rPr>
              <w:t>721,2</w:t>
            </w:r>
          </w:p>
        </w:tc>
        <w:tc>
          <w:tcPr>
            <w:tcW w:w="903" w:type="dxa"/>
            <w:vAlign w:val="bottom"/>
            <w:hideMark/>
          </w:tcPr>
          <w:p w14:paraId="10E09F6E" w14:textId="77777777" w:rsidR="00974331" w:rsidRPr="00974331" w:rsidRDefault="00974331" w:rsidP="00974331">
            <w:pPr>
              <w:spacing w:after="0" w:line="240" w:lineRule="auto"/>
              <w:jc w:val="right"/>
              <w:rPr>
                <w:sz w:val="22"/>
                <w:szCs w:val="22"/>
              </w:rPr>
            </w:pPr>
            <w:r w:rsidRPr="00974331">
              <w:rPr>
                <w:sz w:val="22"/>
                <w:szCs w:val="22"/>
              </w:rPr>
              <w:t>98,5</w:t>
            </w:r>
          </w:p>
        </w:tc>
        <w:tc>
          <w:tcPr>
            <w:tcW w:w="1045" w:type="dxa"/>
            <w:vAlign w:val="bottom"/>
            <w:hideMark/>
          </w:tcPr>
          <w:p w14:paraId="1450FA9B" w14:textId="77777777" w:rsidR="00974331" w:rsidRPr="00974331" w:rsidRDefault="00974331" w:rsidP="00974331">
            <w:pPr>
              <w:spacing w:after="0" w:line="240" w:lineRule="auto"/>
              <w:jc w:val="right"/>
              <w:rPr>
                <w:sz w:val="22"/>
                <w:szCs w:val="22"/>
              </w:rPr>
            </w:pPr>
            <w:r w:rsidRPr="00974331">
              <w:rPr>
                <w:sz w:val="22"/>
                <w:szCs w:val="22"/>
              </w:rPr>
              <w:t>97,7</w:t>
            </w:r>
          </w:p>
        </w:tc>
      </w:tr>
      <w:tr w:rsidR="00974331" w:rsidRPr="001B7F05" w14:paraId="034D322F" w14:textId="77777777" w:rsidTr="0009530D">
        <w:trPr>
          <w:trHeight w:val="232"/>
        </w:trPr>
        <w:tc>
          <w:tcPr>
            <w:tcW w:w="1376" w:type="dxa"/>
            <w:tcBorders>
              <w:top w:val="nil"/>
              <w:left w:val="nil"/>
              <w:bottom w:val="nil"/>
              <w:right w:val="single" w:sz="6" w:space="0" w:color="auto"/>
            </w:tcBorders>
            <w:hideMark/>
          </w:tcPr>
          <w:p w14:paraId="11EAACE6"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Беларусь</w:t>
            </w:r>
          </w:p>
        </w:tc>
        <w:tc>
          <w:tcPr>
            <w:tcW w:w="902" w:type="dxa"/>
            <w:vAlign w:val="bottom"/>
            <w:hideMark/>
          </w:tcPr>
          <w:p w14:paraId="72F79DE4" w14:textId="77777777" w:rsidR="00974331" w:rsidRPr="00974331" w:rsidRDefault="00974331" w:rsidP="00974331">
            <w:pPr>
              <w:spacing w:after="0" w:line="240" w:lineRule="auto"/>
              <w:jc w:val="right"/>
              <w:rPr>
                <w:sz w:val="22"/>
                <w:szCs w:val="22"/>
              </w:rPr>
            </w:pPr>
            <w:r w:rsidRPr="00974331">
              <w:rPr>
                <w:sz w:val="22"/>
                <w:szCs w:val="22"/>
              </w:rPr>
              <w:t>1793,6</w:t>
            </w:r>
          </w:p>
        </w:tc>
        <w:tc>
          <w:tcPr>
            <w:tcW w:w="902" w:type="dxa"/>
            <w:vAlign w:val="bottom"/>
            <w:hideMark/>
          </w:tcPr>
          <w:p w14:paraId="2071165C" w14:textId="77777777" w:rsidR="00974331" w:rsidRPr="00974331" w:rsidRDefault="00974331" w:rsidP="00974331">
            <w:pPr>
              <w:spacing w:after="0" w:line="240" w:lineRule="auto"/>
              <w:jc w:val="right"/>
              <w:rPr>
                <w:sz w:val="22"/>
                <w:szCs w:val="22"/>
              </w:rPr>
            </w:pPr>
            <w:r w:rsidRPr="00974331">
              <w:rPr>
                <w:sz w:val="22"/>
                <w:szCs w:val="22"/>
              </w:rPr>
              <w:t>104,8</w:t>
            </w:r>
          </w:p>
        </w:tc>
        <w:tc>
          <w:tcPr>
            <w:tcW w:w="903" w:type="dxa"/>
            <w:tcBorders>
              <w:top w:val="nil"/>
              <w:left w:val="nil"/>
              <w:bottom w:val="nil"/>
              <w:right w:val="single" w:sz="6" w:space="0" w:color="auto"/>
            </w:tcBorders>
            <w:vAlign w:val="bottom"/>
            <w:hideMark/>
          </w:tcPr>
          <w:p w14:paraId="2D739BDE" w14:textId="77777777" w:rsidR="00974331" w:rsidRPr="00974331" w:rsidRDefault="00974331" w:rsidP="00974331">
            <w:pPr>
              <w:spacing w:after="0" w:line="240" w:lineRule="auto"/>
              <w:jc w:val="right"/>
              <w:rPr>
                <w:sz w:val="22"/>
                <w:szCs w:val="22"/>
              </w:rPr>
            </w:pPr>
            <w:r w:rsidRPr="00974331">
              <w:rPr>
                <w:sz w:val="22"/>
                <w:szCs w:val="22"/>
              </w:rPr>
              <w:t>102,5</w:t>
            </w:r>
          </w:p>
        </w:tc>
        <w:tc>
          <w:tcPr>
            <w:tcW w:w="903" w:type="dxa"/>
            <w:vAlign w:val="bottom"/>
            <w:hideMark/>
          </w:tcPr>
          <w:p w14:paraId="472F6253" w14:textId="77777777" w:rsidR="00974331" w:rsidRPr="00974331" w:rsidRDefault="00974331" w:rsidP="00974331">
            <w:pPr>
              <w:spacing w:after="0" w:line="240" w:lineRule="auto"/>
              <w:jc w:val="right"/>
              <w:rPr>
                <w:sz w:val="22"/>
                <w:szCs w:val="22"/>
              </w:rPr>
            </w:pPr>
            <w:r w:rsidRPr="00974331">
              <w:rPr>
                <w:sz w:val="22"/>
                <w:szCs w:val="22"/>
              </w:rPr>
              <w:t>8749,7</w:t>
            </w:r>
          </w:p>
        </w:tc>
        <w:tc>
          <w:tcPr>
            <w:tcW w:w="904" w:type="dxa"/>
            <w:vAlign w:val="bottom"/>
            <w:hideMark/>
          </w:tcPr>
          <w:p w14:paraId="7FDBD959" w14:textId="77777777" w:rsidR="00974331" w:rsidRPr="00974331" w:rsidRDefault="00974331" w:rsidP="00974331">
            <w:pPr>
              <w:spacing w:after="0" w:line="240" w:lineRule="auto"/>
              <w:jc w:val="right"/>
              <w:rPr>
                <w:sz w:val="22"/>
                <w:szCs w:val="22"/>
              </w:rPr>
            </w:pPr>
            <w:r w:rsidRPr="00974331">
              <w:rPr>
                <w:sz w:val="22"/>
                <w:szCs w:val="22"/>
              </w:rPr>
              <w:t>105,0</w:t>
            </w:r>
          </w:p>
        </w:tc>
        <w:tc>
          <w:tcPr>
            <w:tcW w:w="903" w:type="dxa"/>
            <w:vAlign w:val="bottom"/>
            <w:hideMark/>
          </w:tcPr>
          <w:p w14:paraId="302E2B50" w14:textId="77777777" w:rsidR="00974331" w:rsidRPr="00974331" w:rsidRDefault="00974331" w:rsidP="00974331">
            <w:pPr>
              <w:spacing w:after="0" w:line="240" w:lineRule="auto"/>
              <w:jc w:val="right"/>
              <w:rPr>
                <w:sz w:val="22"/>
                <w:szCs w:val="22"/>
              </w:rPr>
            </w:pPr>
            <w:r w:rsidRPr="00974331">
              <w:rPr>
                <w:sz w:val="22"/>
                <w:szCs w:val="22"/>
              </w:rPr>
              <w:t>105,9</w:t>
            </w:r>
          </w:p>
        </w:tc>
        <w:tc>
          <w:tcPr>
            <w:tcW w:w="904" w:type="dxa"/>
            <w:tcBorders>
              <w:top w:val="nil"/>
              <w:left w:val="single" w:sz="6" w:space="0" w:color="auto"/>
              <w:bottom w:val="nil"/>
              <w:right w:val="nil"/>
            </w:tcBorders>
            <w:vAlign w:val="bottom"/>
            <w:hideMark/>
          </w:tcPr>
          <w:p w14:paraId="764058D4" w14:textId="77777777" w:rsidR="00974331" w:rsidRPr="00974331" w:rsidRDefault="00974331" w:rsidP="00974331">
            <w:pPr>
              <w:spacing w:after="0" w:line="240" w:lineRule="auto"/>
              <w:jc w:val="right"/>
              <w:rPr>
                <w:sz w:val="22"/>
                <w:szCs w:val="22"/>
              </w:rPr>
            </w:pPr>
            <w:r w:rsidRPr="00974331">
              <w:rPr>
                <w:sz w:val="22"/>
                <w:szCs w:val="22"/>
              </w:rPr>
              <w:t>3713,3</w:t>
            </w:r>
          </w:p>
        </w:tc>
        <w:tc>
          <w:tcPr>
            <w:tcW w:w="903" w:type="dxa"/>
            <w:vAlign w:val="bottom"/>
            <w:hideMark/>
          </w:tcPr>
          <w:p w14:paraId="1D9CA2C5" w14:textId="77777777" w:rsidR="00974331" w:rsidRPr="00974331" w:rsidRDefault="00974331" w:rsidP="00974331">
            <w:pPr>
              <w:spacing w:after="0" w:line="240" w:lineRule="auto"/>
              <w:jc w:val="right"/>
              <w:rPr>
                <w:sz w:val="22"/>
                <w:szCs w:val="22"/>
              </w:rPr>
            </w:pPr>
            <w:r w:rsidRPr="00974331">
              <w:rPr>
                <w:sz w:val="22"/>
                <w:szCs w:val="22"/>
              </w:rPr>
              <w:t>108,0</w:t>
            </w:r>
          </w:p>
        </w:tc>
        <w:tc>
          <w:tcPr>
            <w:tcW w:w="1045" w:type="dxa"/>
            <w:vAlign w:val="bottom"/>
            <w:hideMark/>
          </w:tcPr>
          <w:p w14:paraId="1D1D2CD2" w14:textId="77777777" w:rsidR="00974331" w:rsidRPr="00974331" w:rsidRDefault="00974331" w:rsidP="00974331">
            <w:pPr>
              <w:spacing w:after="0" w:line="240" w:lineRule="auto"/>
              <w:jc w:val="right"/>
              <w:rPr>
                <w:sz w:val="22"/>
                <w:szCs w:val="22"/>
              </w:rPr>
            </w:pPr>
            <w:r w:rsidRPr="00974331">
              <w:rPr>
                <w:sz w:val="22"/>
                <w:szCs w:val="22"/>
              </w:rPr>
              <w:t>99,3</w:t>
            </w:r>
          </w:p>
        </w:tc>
      </w:tr>
      <w:tr w:rsidR="00974331" w:rsidRPr="001B7F05" w14:paraId="3E2B19DE" w14:textId="77777777" w:rsidTr="0009530D">
        <w:trPr>
          <w:trHeight w:val="232"/>
        </w:trPr>
        <w:tc>
          <w:tcPr>
            <w:tcW w:w="1376" w:type="dxa"/>
            <w:tcBorders>
              <w:top w:val="nil"/>
              <w:left w:val="nil"/>
              <w:bottom w:val="nil"/>
              <w:right w:val="single" w:sz="6" w:space="0" w:color="auto"/>
            </w:tcBorders>
            <w:hideMark/>
          </w:tcPr>
          <w:p w14:paraId="438AE9E6" w14:textId="77777777" w:rsidR="00974331" w:rsidRPr="00D34F7E" w:rsidRDefault="00974331" w:rsidP="00974331">
            <w:pPr>
              <w:widowControl w:val="0"/>
              <w:spacing w:after="0" w:line="200" w:lineRule="exact"/>
              <w:rPr>
                <w:rFonts w:eastAsia="Times New Roman"/>
                <w:sz w:val="22"/>
                <w:szCs w:val="22"/>
                <w:vertAlign w:val="superscript"/>
                <w:lang w:eastAsia="ru-RU"/>
              </w:rPr>
            </w:pPr>
            <w:r w:rsidRPr="006E537A">
              <w:rPr>
                <w:rFonts w:eastAsia="Times New Roman"/>
                <w:sz w:val="22"/>
                <w:szCs w:val="22"/>
                <w:lang w:eastAsia="ru-RU"/>
              </w:rPr>
              <w:t>Казахстан</w:t>
            </w:r>
            <w:r>
              <w:rPr>
                <w:rFonts w:eastAsia="Times New Roman"/>
                <w:sz w:val="22"/>
                <w:szCs w:val="22"/>
                <w:vertAlign w:val="superscript"/>
                <w:lang w:eastAsia="ru-RU"/>
              </w:rPr>
              <w:t>1)</w:t>
            </w:r>
          </w:p>
        </w:tc>
        <w:tc>
          <w:tcPr>
            <w:tcW w:w="902" w:type="dxa"/>
            <w:vAlign w:val="bottom"/>
            <w:hideMark/>
          </w:tcPr>
          <w:p w14:paraId="433BF892" w14:textId="77777777" w:rsidR="00974331" w:rsidRPr="00974331" w:rsidRDefault="00974331" w:rsidP="00974331">
            <w:pPr>
              <w:spacing w:after="0" w:line="240" w:lineRule="auto"/>
              <w:jc w:val="right"/>
              <w:rPr>
                <w:sz w:val="22"/>
                <w:szCs w:val="22"/>
              </w:rPr>
            </w:pPr>
            <w:r w:rsidRPr="00974331">
              <w:rPr>
                <w:sz w:val="22"/>
                <w:szCs w:val="22"/>
              </w:rPr>
              <w:t>1995,3</w:t>
            </w:r>
          </w:p>
        </w:tc>
        <w:tc>
          <w:tcPr>
            <w:tcW w:w="902" w:type="dxa"/>
            <w:vAlign w:val="bottom"/>
            <w:hideMark/>
          </w:tcPr>
          <w:p w14:paraId="6EBBC59D" w14:textId="77777777" w:rsidR="00974331" w:rsidRPr="00974331" w:rsidRDefault="00974331" w:rsidP="00974331">
            <w:pPr>
              <w:spacing w:after="0" w:line="240" w:lineRule="auto"/>
              <w:jc w:val="right"/>
              <w:rPr>
                <w:sz w:val="22"/>
                <w:szCs w:val="22"/>
              </w:rPr>
            </w:pPr>
            <w:r w:rsidRPr="00974331">
              <w:rPr>
                <w:sz w:val="22"/>
                <w:szCs w:val="22"/>
              </w:rPr>
              <w:t>103,9</w:t>
            </w:r>
          </w:p>
        </w:tc>
        <w:tc>
          <w:tcPr>
            <w:tcW w:w="903" w:type="dxa"/>
            <w:tcBorders>
              <w:top w:val="nil"/>
              <w:left w:val="nil"/>
              <w:bottom w:val="nil"/>
              <w:right w:val="single" w:sz="6" w:space="0" w:color="auto"/>
            </w:tcBorders>
            <w:vAlign w:val="bottom"/>
            <w:hideMark/>
          </w:tcPr>
          <w:p w14:paraId="34990A4D" w14:textId="77777777" w:rsidR="00974331" w:rsidRPr="00974331" w:rsidRDefault="00974331" w:rsidP="00974331">
            <w:pPr>
              <w:spacing w:after="0" w:line="240" w:lineRule="auto"/>
              <w:jc w:val="right"/>
              <w:rPr>
                <w:sz w:val="22"/>
                <w:szCs w:val="22"/>
              </w:rPr>
            </w:pPr>
            <w:r w:rsidRPr="00974331">
              <w:rPr>
                <w:sz w:val="22"/>
                <w:szCs w:val="22"/>
              </w:rPr>
              <w:t>104,6</w:t>
            </w:r>
          </w:p>
        </w:tc>
        <w:tc>
          <w:tcPr>
            <w:tcW w:w="903" w:type="dxa"/>
            <w:vAlign w:val="bottom"/>
            <w:hideMark/>
          </w:tcPr>
          <w:p w14:paraId="6E2D05F6" w14:textId="77777777" w:rsidR="00974331" w:rsidRPr="00974331" w:rsidRDefault="00974331" w:rsidP="00974331">
            <w:pPr>
              <w:spacing w:after="0" w:line="240" w:lineRule="auto"/>
              <w:jc w:val="right"/>
              <w:rPr>
                <w:sz w:val="22"/>
                <w:szCs w:val="22"/>
              </w:rPr>
            </w:pPr>
            <w:r w:rsidRPr="00974331">
              <w:rPr>
                <w:sz w:val="22"/>
                <w:szCs w:val="22"/>
              </w:rPr>
              <w:t>3572,0</w:t>
            </w:r>
          </w:p>
        </w:tc>
        <w:tc>
          <w:tcPr>
            <w:tcW w:w="904" w:type="dxa"/>
            <w:vAlign w:val="bottom"/>
            <w:hideMark/>
          </w:tcPr>
          <w:p w14:paraId="504A8DFA" w14:textId="77777777" w:rsidR="00974331" w:rsidRPr="00974331" w:rsidRDefault="00974331" w:rsidP="00974331">
            <w:pPr>
              <w:spacing w:after="0" w:line="240" w:lineRule="auto"/>
              <w:jc w:val="right"/>
              <w:rPr>
                <w:sz w:val="22"/>
                <w:szCs w:val="22"/>
              </w:rPr>
            </w:pPr>
            <w:r w:rsidRPr="00974331">
              <w:rPr>
                <w:sz w:val="22"/>
                <w:szCs w:val="22"/>
              </w:rPr>
              <w:t>104,4</w:t>
            </w:r>
          </w:p>
        </w:tc>
        <w:tc>
          <w:tcPr>
            <w:tcW w:w="903" w:type="dxa"/>
            <w:tcBorders>
              <w:top w:val="nil"/>
              <w:left w:val="nil"/>
              <w:bottom w:val="nil"/>
              <w:right w:val="single" w:sz="6" w:space="0" w:color="auto"/>
            </w:tcBorders>
            <w:vAlign w:val="bottom"/>
            <w:hideMark/>
          </w:tcPr>
          <w:p w14:paraId="573580F7" w14:textId="77777777" w:rsidR="00974331" w:rsidRPr="00974331" w:rsidRDefault="00974331" w:rsidP="00974331">
            <w:pPr>
              <w:spacing w:after="0" w:line="240" w:lineRule="auto"/>
              <w:jc w:val="right"/>
              <w:rPr>
                <w:sz w:val="22"/>
                <w:szCs w:val="22"/>
              </w:rPr>
            </w:pPr>
            <w:r w:rsidRPr="00974331">
              <w:rPr>
                <w:sz w:val="22"/>
                <w:szCs w:val="22"/>
              </w:rPr>
              <w:t>102,9</w:t>
            </w:r>
          </w:p>
        </w:tc>
        <w:tc>
          <w:tcPr>
            <w:tcW w:w="904" w:type="dxa"/>
            <w:vAlign w:val="bottom"/>
            <w:hideMark/>
          </w:tcPr>
          <w:p w14:paraId="3AA17912" w14:textId="77777777" w:rsidR="00974331" w:rsidRPr="00974331" w:rsidRDefault="00974331" w:rsidP="00974331">
            <w:pPr>
              <w:spacing w:after="0" w:line="240" w:lineRule="auto"/>
              <w:jc w:val="right"/>
              <w:rPr>
                <w:sz w:val="22"/>
                <w:szCs w:val="22"/>
              </w:rPr>
            </w:pPr>
            <w:r w:rsidRPr="00974331">
              <w:rPr>
                <w:sz w:val="22"/>
                <w:szCs w:val="22"/>
              </w:rPr>
              <w:t>4461,1</w:t>
            </w:r>
          </w:p>
        </w:tc>
        <w:tc>
          <w:tcPr>
            <w:tcW w:w="903" w:type="dxa"/>
            <w:vAlign w:val="bottom"/>
            <w:hideMark/>
          </w:tcPr>
          <w:p w14:paraId="5FAE6C3F" w14:textId="77777777" w:rsidR="00974331" w:rsidRPr="00974331" w:rsidRDefault="00974331" w:rsidP="00974331">
            <w:pPr>
              <w:spacing w:after="0" w:line="240" w:lineRule="auto"/>
              <w:jc w:val="right"/>
              <w:rPr>
                <w:sz w:val="22"/>
                <w:szCs w:val="22"/>
              </w:rPr>
            </w:pPr>
            <w:r w:rsidRPr="00974331">
              <w:rPr>
                <w:sz w:val="22"/>
                <w:szCs w:val="22"/>
              </w:rPr>
              <w:t>101,3</w:t>
            </w:r>
          </w:p>
        </w:tc>
        <w:tc>
          <w:tcPr>
            <w:tcW w:w="1045" w:type="dxa"/>
            <w:vAlign w:val="bottom"/>
            <w:hideMark/>
          </w:tcPr>
          <w:p w14:paraId="417B9C61" w14:textId="77777777" w:rsidR="00974331" w:rsidRPr="00974331" w:rsidRDefault="00974331" w:rsidP="00974331">
            <w:pPr>
              <w:spacing w:after="0" w:line="240" w:lineRule="auto"/>
              <w:jc w:val="right"/>
              <w:rPr>
                <w:sz w:val="22"/>
                <w:szCs w:val="22"/>
              </w:rPr>
            </w:pPr>
            <w:r w:rsidRPr="00974331">
              <w:rPr>
                <w:sz w:val="22"/>
                <w:szCs w:val="22"/>
              </w:rPr>
              <w:t>97,8</w:t>
            </w:r>
          </w:p>
        </w:tc>
      </w:tr>
      <w:tr w:rsidR="00974331" w:rsidRPr="001B7F05" w14:paraId="2D6AFAEE" w14:textId="77777777" w:rsidTr="0009530D">
        <w:trPr>
          <w:trHeight w:val="232"/>
        </w:trPr>
        <w:tc>
          <w:tcPr>
            <w:tcW w:w="1376" w:type="dxa"/>
            <w:tcBorders>
              <w:top w:val="nil"/>
              <w:left w:val="nil"/>
              <w:bottom w:val="nil"/>
              <w:right w:val="single" w:sz="6" w:space="0" w:color="auto"/>
            </w:tcBorders>
            <w:hideMark/>
          </w:tcPr>
          <w:p w14:paraId="168C3151"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Кыргызстан</w:t>
            </w:r>
          </w:p>
        </w:tc>
        <w:tc>
          <w:tcPr>
            <w:tcW w:w="902" w:type="dxa"/>
            <w:vAlign w:val="bottom"/>
            <w:hideMark/>
          </w:tcPr>
          <w:p w14:paraId="1B4CB7D6" w14:textId="77777777" w:rsidR="00974331" w:rsidRPr="00974331" w:rsidRDefault="00974331" w:rsidP="00974331">
            <w:pPr>
              <w:spacing w:after="0" w:line="240" w:lineRule="auto"/>
              <w:jc w:val="right"/>
              <w:rPr>
                <w:sz w:val="22"/>
                <w:szCs w:val="22"/>
              </w:rPr>
            </w:pPr>
            <w:r w:rsidRPr="00974331">
              <w:rPr>
                <w:sz w:val="22"/>
                <w:szCs w:val="22"/>
              </w:rPr>
              <w:t>459,7</w:t>
            </w:r>
          </w:p>
        </w:tc>
        <w:tc>
          <w:tcPr>
            <w:tcW w:w="902" w:type="dxa"/>
            <w:vAlign w:val="bottom"/>
            <w:hideMark/>
          </w:tcPr>
          <w:p w14:paraId="69354430" w14:textId="77777777" w:rsidR="00974331" w:rsidRPr="00974331" w:rsidRDefault="00974331" w:rsidP="00974331">
            <w:pPr>
              <w:spacing w:after="0" w:line="240" w:lineRule="auto"/>
              <w:jc w:val="right"/>
              <w:rPr>
                <w:sz w:val="22"/>
                <w:szCs w:val="22"/>
              </w:rPr>
            </w:pPr>
            <w:r w:rsidRPr="00974331">
              <w:rPr>
                <w:sz w:val="22"/>
                <w:szCs w:val="22"/>
              </w:rPr>
              <w:t>102,6</w:t>
            </w:r>
          </w:p>
        </w:tc>
        <w:tc>
          <w:tcPr>
            <w:tcW w:w="903" w:type="dxa"/>
            <w:tcBorders>
              <w:top w:val="nil"/>
              <w:left w:val="nil"/>
              <w:bottom w:val="nil"/>
              <w:right w:val="single" w:sz="6" w:space="0" w:color="auto"/>
            </w:tcBorders>
            <w:vAlign w:val="bottom"/>
            <w:hideMark/>
          </w:tcPr>
          <w:p w14:paraId="3B85CF29" w14:textId="77777777" w:rsidR="00974331" w:rsidRPr="00974331" w:rsidRDefault="00974331" w:rsidP="00974331">
            <w:pPr>
              <w:spacing w:after="0" w:line="240" w:lineRule="auto"/>
              <w:jc w:val="right"/>
              <w:rPr>
                <w:sz w:val="22"/>
                <w:szCs w:val="22"/>
              </w:rPr>
            </w:pPr>
            <w:r w:rsidRPr="00974331">
              <w:rPr>
                <w:sz w:val="22"/>
                <w:szCs w:val="22"/>
              </w:rPr>
              <w:t>101,7</w:t>
            </w:r>
          </w:p>
        </w:tc>
        <w:tc>
          <w:tcPr>
            <w:tcW w:w="903" w:type="dxa"/>
            <w:vAlign w:val="bottom"/>
            <w:hideMark/>
          </w:tcPr>
          <w:p w14:paraId="17693D0D" w14:textId="77777777" w:rsidR="00974331" w:rsidRPr="00974331" w:rsidRDefault="00974331" w:rsidP="00974331">
            <w:pPr>
              <w:spacing w:after="0" w:line="240" w:lineRule="auto"/>
              <w:jc w:val="right"/>
              <w:rPr>
                <w:sz w:val="22"/>
                <w:szCs w:val="22"/>
              </w:rPr>
            </w:pPr>
            <w:r w:rsidRPr="00974331">
              <w:rPr>
                <w:sz w:val="22"/>
                <w:szCs w:val="22"/>
              </w:rPr>
              <w:t>1823,8</w:t>
            </w:r>
          </w:p>
        </w:tc>
        <w:tc>
          <w:tcPr>
            <w:tcW w:w="904" w:type="dxa"/>
            <w:vAlign w:val="bottom"/>
            <w:hideMark/>
          </w:tcPr>
          <w:p w14:paraId="3B57D771" w14:textId="77777777" w:rsidR="00974331" w:rsidRPr="00974331" w:rsidRDefault="00974331" w:rsidP="00974331">
            <w:pPr>
              <w:spacing w:after="0" w:line="240" w:lineRule="auto"/>
              <w:jc w:val="right"/>
              <w:rPr>
                <w:sz w:val="22"/>
                <w:szCs w:val="22"/>
              </w:rPr>
            </w:pPr>
            <w:r w:rsidRPr="00974331">
              <w:rPr>
                <w:sz w:val="22"/>
                <w:szCs w:val="22"/>
              </w:rPr>
              <w:t>102,6</w:t>
            </w:r>
          </w:p>
        </w:tc>
        <w:tc>
          <w:tcPr>
            <w:tcW w:w="903" w:type="dxa"/>
            <w:tcBorders>
              <w:top w:val="nil"/>
              <w:left w:val="nil"/>
              <w:bottom w:val="nil"/>
              <w:right w:val="single" w:sz="6" w:space="0" w:color="auto"/>
            </w:tcBorders>
            <w:vAlign w:val="bottom"/>
            <w:hideMark/>
          </w:tcPr>
          <w:p w14:paraId="33F0DAF9" w14:textId="77777777" w:rsidR="00974331" w:rsidRPr="00974331" w:rsidRDefault="00974331" w:rsidP="00974331">
            <w:pPr>
              <w:spacing w:after="0" w:line="240" w:lineRule="auto"/>
              <w:jc w:val="right"/>
              <w:rPr>
                <w:sz w:val="22"/>
                <w:szCs w:val="22"/>
              </w:rPr>
            </w:pPr>
            <w:r w:rsidRPr="00974331">
              <w:rPr>
                <w:sz w:val="22"/>
                <w:szCs w:val="22"/>
              </w:rPr>
              <w:t>102,5</w:t>
            </w:r>
          </w:p>
        </w:tc>
        <w:tc>
          <w:tcPr>
            <w:tcW w:w="904" w:type="dxa"/>
            <w:vAlign w:val="bottom"/>
            <w:hideMark/>
          </w:tcPr>
          <w:p w14:paraId="3A0D62E4" w14:textId="77777777" w:rsidR="00974331" w:rsidRPr="00974331" w:rsidRDefault="00974331" w:rsidP="00974331">
            <w:pPr>
              <w:spacing w:after="0" w:line="240" w:lineRule="auto"/>
              <w:jc w:val="right"/>
              <w:rPr>
                <w:sz w:val="22"/>
                <w:szCs w:val="22"/>
              </w:rPr>
            </w:pPr>
            <w:r w:rsidRPr="00974331">
              <w:rPr>
                <w:sz w:val="22"/>
                <w:szCs w:val="22"/>
              </w:rPr>
              <w:t>790,3</w:t>
            </w:r>
          </w:p>
        </w:tc>
        <w:tc>
          <w:tcPr>
            <w:tcW w:w="903" w:type="dxa"/>
            <w:vAlign w:val="bottom"/>
            <w:hideMark/>
          </w:tcPr>
          <w:p w14:paraId="2E9795E7" w14:textId="77777777" w:rsidR="00974331" w:rsidRPr="00974331" w:rsidRDefault="00974331" w:rsidP="00974331">
            <w:pPr>
              <w:spacing w:after="0" w:line="240" w:lineRule="auto"/>
              <w:jc w:val="right"/>
              <w:rPr>
                <w:sz w:val="22"/>
                <w:szCs w:val="22"/>
              </w:rPr>
            </w:pPr>
            <w:r w:rsidRPr="00974331">
              <w:rPr>
                <w:sz w:val="22"/>
                <w:szCs w:val="22"/>
              </w:rPr>
              <w:t>115,3</w:t>
            </w:r>
          </w:p>
        </w:tc>
        <w:tc>
          <w:tcPr>
            <w:tcW w:w="1045" w:type="dxa"/>
            <w:vAlign w:val="bottom"/>
            <w:hideMark/>
          </w:tcPr>
          <w:p w14:paraId="085E86EE" w14:textId="77777777" w:rsidR="00974331" w:rsidRPr="00974331" w:rsidRDefault="00974331" w:rsidP="00974331">
            <w:pPr>
              <w:spacing w:after="0" w:line="240" w:lineRule="auto"/>
              <w:jc w:val="right"/>
              <w:rPr>
                <w:sz w:val="22"/>
                <w:szCs w:val="22"/>
              </w:rPr>
            </w:pPr>
            <w:r w:rsidRPr="00974331">
              <w:rPr>
                <w:sz w:val="22"/>
                <w:szCs w:val="22"/>
              </w:rPr>
              <w:t>112,8</w:t>
            </w:r>
          </w:p>
        </w:tc>
      </w:tr>
      <w:tr w:rsidR="00974331" w:rsidRPr="001B7F05" w14:paraId="1CFAF610" w14:textId="77777777" w:rsidTr="0009530D">
        <w:trPr>
          <w:trHeight w:val="232"/>
        </w:trPr>
        <w:tc>
          <w:tcPr>
            <w:tcW w:w="1376" w:type="dxa"/>
            <w:tcBorders>
              <w:top w:val="nil"/>
              <w:left w:val="nil"/>
              <w:bottom w:val="nil"/>
              <w:right w:val="single" w:sz="6" w:space="0" w:color="auto"/>
            </w:tcBorders>
            <w:hideMark/>
          </w:tcPr>
          <w:p w14:paraId="7C294537"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Молдова</w:t>
            </w:r>
            <w:r>
              <w:rPr>
                <w:rFonts w:eastAsia="Times New Roman"/>
                <w:sz w:val="22"/>
                <w:szCs w:val="22"/>
                <w:vertAlign w:val="superscript"/>
                <w:lang w:eastAsia="ru-RU"/>
              </w:rPr>
              <w:t>2</w:t>
            </w:r>
            <w:r w:rsidRPr="006E537A">
              <w:rPr>
                <w:rFonts w:eastAsia="Times New Roman"/>
                <w:sz w:val="22"/>
                <w:szCs w:val="22"/>
                <w:vertAlign w:val="superscript"/>
                <w:lang w:eastAsia="ru-RU"/>
              </w:rPr>
              <w:t>)</w:t>
            </w:r>
          </w:p>
        </w:tc>
        <w:tc>
          <w:tcPr>
            <w:tcW w:w="902" w:type="dxa"/>
            <w:vAlign w:val="bottom"/>
            <w:hideMark/>
          </w:tcPr>
          <w:p w14:paraId="56513721" w14:textId="77777777" w:rsidR="00974331" w:rsidRPr="00974331" w:rsidRDefault="00974331" w:rsidP="00974331">
            <w:pPr>
              <w:spacing w:after="0" w:line="240" w:lineRule="auto"/>
              <w:jc w:val="right"/>
              <w:rPr>
                <w:sz w:val="22"/>
                <w:szCs w:val="22"/>
              </w:rPr>
            </w:pPr>
            <w:r w:rsidRPr="00974331">
              <w:rPr>
                <w:sz w:val="22"/>
                <w:szCs w:val="22"/>
              </w:rPr>
              <w:t>146,0</w:t>
            </w:r>
          </w:p>
        </w:tc>
        <w:tc>
          <w:tcPr>
            <w:tcW w:w="902" w:type="dxa"/>
            <w:vAlign w:val="bottom"/>
            <w:hideMark/>
          </w:tcPr>
          <w:p w14:paraId="04BCD96A" w14:textId="77777777" w:rsidR="00974331" w:rsidRPr="00974331" w:rsidRDefault="00974331" w:rsidP="00974331">
            <w:pPr>
              <w:spacing w:after="0" w:line="240" w:lineRule="auto"/>
              <w:jc w:val="right"/>
              <w:rPr>
                <w:sz w:val="22"/>
                <w:szCs w:val="22"/>
              </w:rPr>
            </w:pPr>
            <w:r w:rsidRPr="00974331">
              <w:rPr>
                <w:sz w:val="22"/>
                <w:szCs w:val="22"/>
              </w:rPr>
              <w:t>112,3</w:t>
            </w:r>
          </w:p>
        </w:tc>
        <w:tc>
          <w:tcPr>
            <w:tcW w:w="903" w:type="dxa"/>
            <w:tcBorders>
              <w:top w:val="nil"/>
              <w:left w:val="nil"/>
              <w:bottom w:val="nil"/>
              <w:right w:val="single" w:sz="6" w:space="0" w:color="auto"/>
            </w:tcBorders>
            <w:vAlign w:val="bottom"/>
            <w:hideMark/>
          </w:tcPr>
          <w:p w14:paraId="5BED649D" w14:textId="77777777" w:rsidR="00974331" w:rsidRPr="00974331" w:rsidRDefault="00974331" w:rsidP="00974331">
            <w:pPr>
              <w:spacing w:after="0" w:line="240" w:lineRule="auto"/>
              <w:jc w:val="right"/>
              <w:rPr>
                <w:sz w:val="22"/>
                <w:szCs w:val="22"/>
              </w:rPr>
            </w:pPr>
            <w:r w:rsidRPr="00974331">
              <w:rPr>
                <w:sz w:val="22"/>
                <w:szCs w:val="22"/>
              </w:rPr>
              <w:t>95,5</w:t>
            </w:r>
          </w:p>
        </w:tc>
        <w:tc>
          <w:tcPr>
            <w:tcW w:w="903" w:type="dxa"/>
            <w:vAlign w:val="bottom"/>
            <w:hideMark/>
          </w:tcPr>
          <w:p w14:paraId="3D39C236" w14:textId="77777777" w:rsidR="00974331" w:rsidRPr="00974331" w:rsidRDefault="00974331" w:rsidP="00974331">
            <w:pPr>
              <w:spacing w:after="0" w:line="240" w:lineRule="auto"/>
              <w:jc w:val="right"/>
              <w:rPr>
                <w:sz w:val="22"/>
                <w:szCs w:val="22"/>
              </w:rPr>
            </w:pPr>
            <w:r w:rsidRPr="00974331">
              <w:rPr>
                <w:sz w:val="22"/>
                <w:szCs w:val="22"/>
              </w:rPr>
              <w:t>219,8</w:t>
            </w:r>
          </w:p>
        </w:tc>
        <w:tc>
          <w:tcPr>
            <w:tcW w:w="904" w:type="dxa"/>
            <w:vAlign w:val="bottom"/>
            <w:hideMark/>
          </w:tcPr>
          <w:p w14:paraId="6BDC7006" w14:textId="77777777" w:rsidR="00974331" w:rsidRPr="00974331" w:rsidRDefault="00974331" w:rsidP="00974331">
            <w:pPr>
              <w:spacing w:after="0" w:line="240" w:lineRule="auto"/>
              <w:jc w:val="right"/>
              <w:rPr>
                <w:sz w:val="22"/>
                <w:szCs w:val="22"/>
              </w:rPr>
            </w:pPr>
            <w:r w:rsidRPr="00974331">
              <w:rPr>
                <w:sz w:val="22"/>
                <w:szCs w:val="22"/>
              </w:rPr>
              <w:t>99,3</w:t>
            </w:r>
          </w:p>
        </w:tc>
        <w:tc>
          <w:tcPr>
            <w:tcW w:w="903" w:type="dxa"/>
            <w:tcBorders>
              <w:top w:val="nil"/>
              <w:left w:val="nil"/>
              <w:bottom w:val="nil"/>
              <w:right w:val="single" w:sz="6" w:space="0" w:color="auto"/>
            </w:tcBorders>
            <w:vAlign w:val="bottom"/>
            <w:hideMark/>
          </w:tcPr>
          <w:p w14:paraId="02C2914A" w14:textId="77777777" w:rsidR="00974331" w:rsidRPr="00974331" w:rsidRDefault="00974331" w:rsidP="00974331">
            <w:pPr>
              <w:spacing w:after="0" w:line="240" w:lineRule="auto"/>
              <w:jc w:val="right"/>
              <w:rPr>
                <w:sz w:val="22"/>
                <w:szCs w:val="22"/>
              </w:rPr>
            </w:pPr>
            <w:r w:rsidRPr="00974331">
              <w:rPr>
                <w:sz w:val="22"/>
                <w:szCs w:val="22"/>
              </w:rPr>
              <w:t>99,9</w:t>
            </w:r>
          </w:p>
        </w:tc>
        <w:tc>
          <w:tcPr>
            <w:tcW w:w="904" w:type="dxa"/>
            <w:vAlign w:val="bottom"/>
            <w:hideMark/>
          </w:tcPr>
          <w:p w14:paraId="7D4C8824" w14:textId="77777777" w:rsidR="00974331" w:rsidRPr="00974331" w:rsidRDefault="00974331" w:rsidP="00974331">
            <w:pPr>
              <w:spacing w:after="0" w:line="240" w:lineRule="auto"/>
              <w:jc w:val="right"/>
              <w:rPr>
                <w:sz w:val="22"/>
                <w:szCs w:val="22"/>
              </w:rPr>
            </w:pPr>
            <w:r w:rsidRPr="00974331">
              <w:rPr>
                <w:sz w:val="22"/>
                <w:szCs w:val="22"/>
              </w:rPr>
              <w:t>493,5</w:t>
            </w:r>
          </w:p>
        </w:tc>
        <w:tc>
          <w:tcPr>
            <w:tcW w:w="903" w:type="dxa"/>
            <w:vAlign w:val="bottom"/>
            <w:hideMark/>
          </w:tcPr>
          <w:p w14:paraId="7C0FB920" w14:textId="77777777" w:rsidR="00974331" w:rsidRPr="00974331" w:rsidRDefault="00974331" w:rsidP="00974331">
            <w:pPr>
              <w:spacing w:after="0" w:line="240" w:lineRule="auto"/>
              <w:jc w:val="right"/>
              <w:rPr>
                <w:sz w:val="22"/>
                <w:szCs w:val="22"/>
              </w:rPr>
            </w:pPr>
            <w:r w:rsidRPr="00974331">
              <w:rPr>
                <w:sz w:val="22"/>
                <w:szCs w:val="22"/>
              </w:rPr>
              <w:t>99,1</w:t>
            </w:r>
          </w:p>
        </w:tc>
        <w:tc>
          <w:tcPr>
            <w:tcW w:w="1045" w:type="dxa"/>
            <w:vAlign w:val="bottom"/>
            <w:hideMark/>
          </w:tcPr>
          <w:p w14:paraId="023DEEB3" w14:textId="77777777" w:rsidR="00974331" w:rsidRPr="00974331" w:rsidRDefault="00974331" w:rsidP="00974331">
            <w:pPr>
              <w:spacing w:after="0" w:line="240" w:lineRule="auto"/>
              <w:jc w:val="right"/>
              <w:rPr>
                <w:sz w:val="22"/>
                <w:szCs w:val="22"/>
              </w:rPr>
            </w:pPr>
            <w:r w:rsidRPr="00974331">
              <w:rPr>
                <w:sz w:val="22"/>
                <w:szCs w:val="22"/>
              </w:rPr>
              <w:t>96,7</w:t>
            </w:r>
          </w:p>
        </w:tc>
      </w:tr>
      <w:tr w:rsidR="00974331" w:rsidRPr="001B7F05" w14:paraId="25013619" w14:textId="77777777" w:rsidTr="0009530D">
        <w:trPr>
          <w:trHeight w:val="232"/>
        </w:trPr>
        <w:tc>
          <w:tcPr>
            <w:tcW w:w="1376" w:type="dxa"/>
            <w:tcBorders>
              <w:top w:val="nil"/>
              <w:left w:val="nil"/>
              <w:bottom w:val="nil"/>
              <w:right w:val="single" w:sz="6" w:space="0" w:color="auto"/>
            </w:tcBorders>
            <w:hideMark/>
          </w:tcPr>
          <w:p w14:paraId="62BE7DA8"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Россия</w:t>
            </w:r>
          </w:p>
        </w:tc>
        <w:tc>
          <w:tcPr>
            <w:tcW w:w="902" w:type="dxa"/>
            <w:vAlign w:val="bottom"/>
            <w:hideMark/>
          </w:tcPr>
          <w:p w14:paraId="40E78F91" w14:textId="77777777" w:rsidR="00974331" w:rsidRPr="00974331" w:rsidRDefault="00974331" w:rsidP="00974331">
            <w:pPr>
              <w:spacing w:after="0" w:line="240" w:lineRule="auto"/>
              <w:jc w:val="right"/>
              <w:rPr>
                <w:sz w:val="22"/>
                <w:szCs w:val="22"/>
              </w:rPr>
            </w:pPr>
            <w:r w:rsidRPr="00974331">
              <w:rPr>
                <w:sz w:val="22"/>
                <w:szCs w:val="22"/>
              </w:rPr>
              <w:t>16892,4</w:t>
            </w:r>
          </w:p>
        </w:tc>
        <w:tc>
          <w:tcPr>
            <w:tcW w:w="902" w:type="dxa"/>
            <w:vAlign w:val="bottom"/>
            <w:hideMark/>
          </w:tcPr>
          <w:p w14:paraId="0E7B78FB" w14:textId="77777777" w:rsidR="00974331" w:rsidRPr="00974331" w:rsidRDefault="00974331" w:rsidP="00974331">
            <w:pPr>
              <w:spacing w:after="0" w:line="240" w:lineRule="auto"/>
              <w:jc w:val="right"/>
              <w:rPr>
                <w:sz w:val="22"/>
                <w:szCs w:val="22"/>
              </w:rPr>
            </w:pPr>
            <w:r w:rsidRPr="00974331">
              <w:rPr>
                <w:sz w:val="22"/>
                <w:szCs w:val="22"/>
              </w:rPr>
              <w:t>102,1</w:t>
            </w:r>
          </w:p>
        </w:tc>
        <w:tc>
          <w:tcPr>
            <w:tcW w:w="903" w:type="dxa"/>
            <w:tcBorders>
              <w:top w:val="nil"/>
              <w:left w:val="nil"/>
              <w:bottom w:val="nil"/>
              <w:right w:val="single" w:sz="6" w:space="0" w:color="auto"/>
            </w:tcBorders>
            <w:vAlign w:val="bottom"/>
            <w:hideMark/>
          </w:tcPr>
          <w:p w14:paraId="31DCFDB7" w14:textId="77777777" w:rsidR="00974331" w:rsidRPr="00974331" w:rsidRDefault="00974331" w:rsidP="00974331">
            <w:pPr>
              <w:spacing w:after="0" w:line="240" w:lineRule="auto"/>
              <w:jc w:val="right"/>
              <w:rPr>
                <w:sz w:val="22"/>
                <w:szCs w:val="22"/>
              </w:rPr>
            </w:pPr>
            <w:r w:rsidRPr="00974331">
              <w:rPr>
                <w:sz w:val="22"/>
                <w:szCs w:val="22"/>
              </w:rPr>
              <w:t>102,2</w:t>
            </w:r>
          </w:p>
        </w:tc>
        <w:tc>
          <w:tcPr>
            <w:tcW w:w="903" w:type="dxa"/>
            <w:vAlign w:val="bottom"/>
            <w:hideMark/>
          </w:tcPr>
          <w:p w14:paraId="05FE28BB" w14:textId="77777777" w:rsidR="00974331" w:rsidRPr="00974331" w:rsidRDefault="00974331" w:rsidP="00974331">
            <w:pPr>
              <w:spacing w:after="0" w:line="240" w:lineRule="auto"/>
              <w:jc w:val="right"/>
              <w:rPr>
                <w:sz w:val="22"/>
                <w:szCs w:val="22"/>
              </w:rPr>
            </w:pPr>
            <w:r w:rsidRPr="00974331">
              <w:rPr>
                <w:sz w:val="22"/>
                <w:szCs w:val="22"/>
              </w:rPr>
              <w:t>34072,4</w:t>
            </w:r>
          </w:p>
        </w:tc>
        <w:tc>
          <w:tcPr>
            <w:tcW w:w="904" w:type="dxa"/>
            <w:vAlign w:val="bottom"/>
            <w:hideMark/>
          </w:tcPr>
          <w:p w14:paraId="026D39D8" w14:textId="77777777" w:rsidR="00974331" w:rsidRPr="00974331" w:rsidRDefault="00974331" w:rsidP="00974331">
            <w:pPr>
              <w:spacing w:after="0" w:line="240" w:lineRule="auto"/>
              <w:jc w:val="right"/>
              <w:rPr>
                <w:sz w:val="22"/>
                <w:szCs w:val="22"/>
              </w:rPr>
            </w:pPr>
            <w:r w:rsidRPr="00974331">
              <w:rPr>
                <w:sz w:val="22"/>
                <w:szCs w:val="22"/>
              </w:rPr>
              <w:t>100,8</w:t>
            </w:r>
          </w:p>
        </w:tc>
        <w:tc>
          <w:tcPr>
            <w:tcW w:w="903" w:type="dxa"/>
            <w:tcBorders>
              <w:top w:val="nil"/>
              <w:left w:val="nil"/>
              <w:bottom w:val="nil"/>
              <w:right w:val="single" w:sz="6" w:space="0" w:color="auto"/>
            </w:tcBorders>
            <w:vAlign w:val="bottom"/>
            <w:hideMark/>
          </w:tcPr>
          <w:p w14:paraId="3350D7E1" w14:textId="77777777" w:rsidR="00974331" w:rsidRPr="00974331" w:rsidRDefault="00974331" w:rsidP="00974331">
            <w:pPr>
              <w:spacing w:after="0" w:line="240" w:lineRule="auto"/>
              <w:jc w:val="right"/>
              <w:rPr>
                <w:sz w:val="22"/>
                <w:szCs w:val="22"/>
              </w:rPr>
            </w:pPr>
            <w:r w:rsidRPr="00974331">
              <w:rPr>
                <w:sz w:val="22"/>
                <w:szCs w:val="22"/>
              </w:rPr>
              <w:t>102,5</w:t>
            </w:r>
          </w:p>
        </w:tc>
        <w:tc>
          <w:tcPr>
            <w:tcW w:w="904" w:type="dxa"/>
            <w:vAlign w:val="bottom"/>
            <w:hideMark/>
          </w:tcPr>
          <w:p w14:paraId="3F76A65C" w14:textId="77777777" w:rsidR="00974331" w:rsidRPr="00974331" w:rsidRDefault="00974331" w:rsidP="00974331">
            <w:pPr>
              <w:spacing w:after="0" w:line="240" w:lineRule="auto"/>
              <w:jc w:val="right"/>
              <w:rPr>
                <w:sz w:val="22"/>
                <w:szCs w:val="22"/>
              </w:rPr>
            </w:pPr>
            <w:r w:rsidRPr="00974331">
              <w:rPr>
                <w:sz w:val="22"/>
                <w:szCs w:val="22"/>
              </w:rPr>
              <w:t>46541,7</w:t>
            </w:r>
          </w:p>
        </w:tc>
        <w:tc>
          <w:tcPr>
            <w:tcW w:w="903" w:type="dxa"/>
            <w:vAlign w:val="bottom"/>
            <w:hideMark/>
          </w:tcPr>
          <w:p w14:paraId="45D8FD2D" w14:textId="77777777" w:rsidR="00974331" w:rsidRPr="00974331" w:rsidRDefault="00974331" w:rsidP="00974331">
            <w:pPr>
              <w:spacing w:after="0" w:line="240" w:lineRule="auto"/>
              <w:jc w:val="right"/>
              <w:rPr>
                <w:sz w:val="22"/>
                <w:szCs w:val="22"/>
              </w:rPr>
            </w:pPr>
            <w:r w:rsidRPr="00974331">
              <w:rPr>
                <w:sz w:val="22"/>
                <w:szCs w:val="22"/>
              </w:rPr>
              <w:t>99,7</w:t>
            </w:r>
          </w:p>
        </w:tc>
        <w:tc>
          <w:tcPr>
            <w:tcW w:w="1045" w:type="dxa"/>
            <w:vAlign w:val="bottom"/>
            <w:hideMark/>
          </w:tcPr>
          <w:p w14:paraId="30757473" w14:textId="77777777" w:rsidR="00974331" w:rsidRPr="00974331" w:rsidRDefault="00974331" w:rsidP="00974331">
            <w:pPr>
              <w:spacing w:after="0" w:line="240" w:lineRule="auto"/>
              <w:jc w:val="right"/>
              <w:rPr>
                <w:sz w:val="22"/>
                <w:szCs w:val="22"/>
              </w:rPr>
            </w:pPr>
            <w:r w:rsidRPr="00974331">
              <w:rPr>
                <w:sz w:val="22"/>
                <w:szCs w:val="22"/>
              </w:rPr>
              <w:t>101,2</w:t>
            </w:r>
          </w:p>
        </w:tc>
      </w:tr>
      <w:tr w:rsidR="00974331" w:rsidRPr="001B7F05" w14:paraId="4DCB97B5" w14:textId="77777777" w:rsidTr="0009530D">
        <w:trPr>
          <w:trHeight w:val="232"/>
        </w:trPr>
        <w:tc>
          <w:tcPr>
            <w:tcW w:w="1376" w:type="dxa"/>
            <w:tcBorders>
              <w:top w:val="nil"/>
              <w:left w:val="nil"/>
              <w:bottom w:val="nil"/>
              <w:right w:val="single" w:sz="6" w:space="0" w:color="auto"/>
            </w:tcBorders>
            <w:hideMark/>
          </w:tcPr>
          <w:p w14:paraId="3A851A26"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Таджикистан</w:t>
            </w:r>
          </w:p>
        </w:tc>
        <w:tc>
          <w:tcPr>
            <w:tcW w:w="902" w:type="dxa"/>
            <w:vAlign w:val="bottom"/>
            <w:hideMark/>
          </w:tcPr>
          <w:p w14:paraId="1F48FF12" w14:textId="77777777" w:rsidR="00974331" w:rsidRPr="00974331" w:rsidRDefault="00974331" w:rsidP="00974331">
            <w:pPr>
              <w:spacing w:after="0" w:line="240" w:lineRule="auto"/>
              <w:jc w:val="right"/>
              <w:rPr>
                <w:sz w:val="22"/>
                <w:szCs w:val="22"/>
              </w:rPr>
            </w:pPr>
            <w:r w:rsidRPr="00974331">
              <w:rPr>
                <w:sz w:val="22"/>
                <w:szCs w:val="22"/>
              </w:rPr>
              <w:t>416,0</w:t>
            </w:r>
          </w:p>
        </w:tc>
        <w:tc>
          <w:tcPr>
            <w:tcW w:w="902" w:type="dxa"/>
            <w:vAlign w:val="bottom"/>
            <w:hideMark/>
          </w:tcPr>
          <w:p w14:paraId="4E6E1228" w14:textId="77777777" w:rsidR="00974331" w:rsidRPr="00974331" w:rsidRDefault="00974331" w:rsidP="00974331">
            <w:pPr>
              <w:spacing w:after="0" w:line="240" w:lineRule="auto"/>
              <w:jc w:val="right"/>
              <w:rPr>
                <w:sz w:val="22"/>
                <w:szCs w:val="22"/>
              </w:rPr>
            </w:pPr>
            <w:r w:rsidRPr="00974331">
              <w:rPr>
                <w:sz w:val="22"/>
                <w:szCs w:val="22"/>
              </w:rPr>
              <w:t>104,5</w:t>
            </w:r>
          </w:p>
        </w:tc>
        <w:tc>
          <w:tcPr>
            <w:tcW w:w="903" w:type="dxa"/>
            <w:tcBorders>
              <w:top w:val="nil"/>
              <w:left w:val="nil"/>
              <w:bottom w:val="nil"/>
              <w:right w:val="single" w:sz="4" w:space="0" w:color="auto"/>
            </w:tcBorders>
            <w:vAlign w:val="bottom"/>
            <w:hideMark/>
          </w:tcPr>
          <w:p w14:paraId="6FBB6058" w14:textId="77777777" w:rsidR="00974331" w:rsidRPr="00974331" w:rsidRDefault="00974331" w:rsidP="00974331">
            <w:pPr>
              <w:spacing w:after="0" w:line="240" w:lineRule="auto"/>
              <w:jc w:val="right"/>
              <w:rPr>
                <w:sz w:val="22"/>
                <w:szCs w:val="22"/>
              </w:rPr>
            </w:pPr>
            <w:r w:rsidRPr="00974331">
              <w:rPr>
                <w:sz w:val="22"/>
                <w:szCs w:val="22"/>
              </w:rPr>
              <w:t>114,0</w:t>
            </w:r>
          </w:p>
        </w:tc>
        <w:tc>
          <w:tcPr>
            <w:tcW w:w="903" w:type="dxa"/>
            <w:vAlign w:val="bottom"/>
            <w:hideMark/>
          </w:tcPr>
          <w:p w14:paraId="026C0BAE" w14:textId="77777777" w:rsidR="00974331" w:rsidRPr="00974331" w:rsidRDefault="00974331" w:rsidP="00974331">
            <w:pPr>
              <w:spacing w:after="0" w:line="240" w:lineRule="auto"/>
              <w:jc w:val="right"/>
              <w:rPr>
                <w:sz w:val="22"/>
                <w:szCs w:val="22"/>
              </w:rPr>
            </w:pPr>
            <w:r w:rsidRPr="00974331">
              <w:rPr>
                <w:sz w:val="22"/>
                <w:szCs w:val="22"/>
              </w:rPr>
              <w:t>1177,4</w:t>
            </w:r>
          </w:p>
        </w:tc>
        <w:tc>
          <w:tcPr>
            <w:tcW w:w="904" w:type="dxa"/>
            <w:vAlign w:val="bottom"/>
            <w:hideMark/>
          </w:tcPr>
          <w:p w14:paraId="0608C17F" w14:textId="77777777" w:rsidR="00974331" w:rsidRPr="00974331" w:rsidRDefault="00974331" w:rsidP="00974331">
            <w:pPr>
              <w:spacing w:after="0" w:line="240" w:lineRule="auto"/>
              <w:jc w:val="right"/>
              <w:rPr>
                <w:sz w:val="22"/>
                <w:szCs w:val="22"/>
              </w:rPr>
            </w:pPr>
            <w:r w:rsidRPr="00974331">
              <w:rPr>
                <w:sz w:val="22"/>
                <w:szCs w:val="22"/>
              </w:rPr>
              <w:t>105,3</w:t>
            </w:r>
          </w:p>
        </w:tc>
        <w:tc>
          <w:tcPr>
            <w:tcW w:w="903" w:type="dxa"/>
            <w:tcBorders>
              <w:top w:val="nil"/>
              <w:left w:val="nil"/>
              <w:bottom w:val="nil"/>
              <w:right w:val="single" w:sz="6" w:space="0" w:color="auto"/>
            </w:tcBorders>
            <w:vAlign w:val="bottom"/>
            <w:hideMark/>
          </w:tcPr>
          <w:p w14:paraId="18F3C9DB" w14:textId="77777777" w:rsidR="00974331" w:rsidRPr="00974331" w:rsidRDefault="00974331" w:rsidP="00974331">
            <w:pPr>
              <w:spacing w:after="0" w:line="240" w:lineRule="auto"/>
              <w:jc w:val="right"/>
              <w:rPr>
                <w:sz w:val="22"/>
                <w:szCs w:val="22"/>
              </w:rPr>
            </w:pPr>
            <w:r w:rsidRPr="00974331">
              <w:rPr>
                <w:sz w:val="22"/>
                <w:szCs w:val="22"/>
              </w:rPr>
              <w:t>105,1</w:t>
            </w:r>
          </w:p>
        </w:tc>
        <w:tc>
          <w:tcPr>
            <w:tcW w:w="904" w:type="dxa"/>
            <w:vAlign w:val="bottom"/>
            <w:hideMark/>
          </w:tcPr>
          <w:p w14:paraId="5B93A12D" w14:textId="77777777" w:rsidR="00974331" w:rsidRPr="00974331" w:rsidRDefault="00974331" w:rsidP="00974331">
            <w:pPr>
              <w:spacing w:after="0" w:line="240" w:lineRule="auto"/>
              <w:jc w:val="right"/>
              <w:rPr>
                <w:sz w:val="22"/>
                <w:szCs w:val="22"/>
              </w:rPr>
            </w:pPr>
            <w:r w:rsidRPr="00974331">
              <w:rPr>
                <w:sz w:val="22"/>
                <w:szCs w:val="22"/>
              </w:rPr>
              <w:t>1265,6</w:t>
            </w:r>
          </w:p>
        </w:tc>
        <w:tc>
          <w:tcPr>
            <w:tcW w:w="903" w:type="dxa"/>
            <w:vAlign w:val="bottom"/>
            <w:hideMark/>
          </w:tcPr>
          <w:p w14:paraId="499B2901" w14:textId="77777777" w:rsidR="00974331" w:rsidRPr="00974331" w:rsidRDefault="00974331" w:rsidP="00974331">
            <w:pPr>
              <w:spacing w:after="0" w:line="240" w:lineRule="auto"/>
              <w:jc w:val="right"/>
              <w:rPr>
                <w:sz w:val="22"/>
                <w:szCs w:val="22"/>
              </w:rPr>
            </w:pPr>
            <w:r w:rsidRPr="00974331">
              <w:rPr>
                <w:sz w:val="22"/>
                <w:szCs w:val="22"/>
              </w:rPr>
              <w:t>103,4</w:t>
            </w:r>
          </w:p>
        </w:tc>
        <w:tc>
          <w:tcPr>
            <w:tcW w:w="1045" w:type="dxa"/>
            <w:vAlign w:val="bottom"/>
            <w:hideMark/>
          </w:tcPr>
          <w:p w14:paraId="6080F1DD" w14:textId="77777777" w:rsidR="00974331" w:rsidRPr="00974331" w:rsidRDefault="00974331" w:rsidP="00974331">
            <w:pPr>
              <w:spacing w:after="0" w:line="240" w:lineRule="auto"/>
              <w:jc w:val="right"/>
              <w:rPr>
                <w:sz w:val="22"/>
                <w:szCs w:val="22"/>
              </w:rPr>
            </w:pPr>
            <w:r w:rsidRPr="00974331">
              <w:rPr>
                <w:sz w:val="22"/>
                <w:szCs w:val="22"/>
              </w:rPr>
              <w:t>101,0</w:t>
            </w:r>
          </w:p>
        </w:tc>
      </w:tr>
      <w:tr w:rsidR="00974331" w:rsidRPr="001B7F05" w14:paraId="559FA1B3" w14:textId="77777777" w:rsidTr="0009530D">
        <w:trPr>
          <w:trHeight w:val="232"/>
        </w:trPr>
        <w:tc>
          <w:tcPr>
            <w:tcW w:w="1376" w:type="dxa"/>
            <w:tcBorders>
              <w:top w:val="nil"/>
              <w:left w:val="nil"/>
              <w:bottom w:val="nil"/>
              <w:right w:val="single" w:sz="6" w:space="0" w:color="auto"/>
            </w:tcBorders>
            <w:hideMark/>
          </w:tcPr>
          <w:p w14:paraId="1687CE3A" w14:textId="77777777" w:rsidR="00974331" w:rsidRPr="006E537A" w:rsidRDefault="00974331" w:rsidP="00974331">
            <w:pPr>
              <w:widowControl w:val="0"/>
              <w:spacing w:after="0" w:line="200" w:lineRule="exact"/>
              <w:rPr>
                <w:rFonts w:eastAsia="Times New Roman"/>
                <w:sz w:val="22"/>
                <w:szCs w:val="22"/>
                <w:lang w:eastAsia="ru-RU"/>
              </w:rPr>
            </w:pPr>
            <w:r w:rsidRPr="006E537A">
              <w:rPr>
                <w:rFonts w:eastAsia="Times New Roman"/>
                <w:sz w:val="22"/>
                <w:szCs w:val="22"/>
                <w:lang w:eastAsia="ru-RU"/>
              </w:rPr>
              <w:t>Узбекистан</w:t>
            </w:r>
            <w:r w:rsidRPr="006E537A">
              <w:rPr>
                <w:rFonts w:eastAsia="Times New Roman"/>
                <w:sz w:val="22"/>
                <w:szCs w:val="22"/>
                <w:vertAlign w:val="superscript"/>
                <w:lang w:eastAsia="ru-RU"/>
              </w:rPr>
              <w:t>1)</w:t>
            </w:r>
          </w:p>
        </w:tc>
        <w:tc>
          <w:tcPr>
            <w:tcW w:w="902" w:type="dxa"/>
            <w:vAlign w:val="bottom"/>
            <w:hideMark/>
          </w:tcPr>
          <w:p w14:paraId="72FF47E1" w14:textId="77777777" w:rsidR="00974331" w:rsidRPr="00974331" w:rsidRDefault="00974331" w:rsidP="00974331">
            <w:pPr>
              <w:spacing w:after="0" w:line="240" w:lineRule="auto"/>
              <w:jc w:val="right"/>
              <w:rPr>
                <w:sz w:val="22"/>
                <w:szCs w:val="22"/>
              </w:rPr>
            </w:pPr>
            <w:r w:rsidRPr="00974331">
              <w:rPr>
                <w:sz w:val="22"/>
                <w:szCs w:val="22"/>
              </w:rPr>
              <w:t>2942,5</w:t>
            </w:r>
          </w:p>
        </w:tc>
        <w:tc>
          <w:tcPr>
            <w:tcW w:w="902" w:type="dxa"/>
            <w:vAlign w:val="bottom"/>
            <w:hideMark/>
          </w:tcPr>
          <w:p w14:paraId="46758783" w14:textId="77777777" w:rsidR="00974331" w:rsidRPr="00974331" w:rsidRDefault="00974331" w:rsidP="00974331">
            <w:pPr>
              <w:spacing w:after="0" w:line="240" w:lineRule="auto"/>
              <w:jc w:val="right"/>
              <w:rPr>
                <w:sz w:val="22"/>
                <w:szCs w:val="22"/>
              </w:rPr>
            </w:pPr>
            <w:r w:rsidRPr="00974331">
              <w:rPr>
                <w:sz w:val="22"/>
                <w:szCs w:val="22"/>
              </w:rPr>
              <w:t>103,9</w:t>
            </w:r>
          </w:p>
        </w:tc>
        <w:tc>
          <w:tcPr>
            <w:tcW w:w="903" w:type="dxa"/>
            <w:tcBorders>
              <w:top w:val="nil"/>
              <w:left w:val="nil"/>
              <w:bottom w:val="nil"/>
              <w:right w:val="single" w:sz="4" w:space="0" w:color="auto"/>
            </w:tcBorders>
            <w:vAlign w:val="bottom"/>
            <w:hideMark/>
          </w:tcPr>
          <w:p w14:paraId="25DC8156" w14:textId="77777777" w:rsidR="00974331" w:rsidRPr="00974331" w:rsidRDefault="00974331" w:rsidP="00974331">
            <w:pPr>
              <w:spacing w:after="0" w:line="240" w:lineRule="auto"/>
              <w:jc w:val="right"/>
              <w:rPr>
                <w:sz w:val="22"/>
                <w:szCs w:val="22"/>
              </w:rPr>
            </w:pPr>
            <w:r w:rsidRPr="00974331">
              <w:rPr>
                <w:sz w:val="22"/>
                <w:szCs w:val="22"/>
              </w:rPr>
              <w:t>103,9</w:t>
            </w:r>
          </w:p>
        </w:tc>
        <w:tc>
          <w:tcPr>
            <w:tcW w:w="903" w:type="dxa"/>
            <w:vAlign w:val="bottom"/>
            <w:hideMark/>
          </w:tcPr>
          <w:p w14:paraId="175A846E" w14:textId="77777777" w:rsidR="00974331" w:rsidRPr="00974331" w:rsidRDefault="00974331" w:rsidP="00974331">
            <w:pPr>
              <w:spacing w:after="0" w:line="240" w:lineRule="auto"/>
              <w:jc w:val="right"/>
              <w:rPr>
                <w:sz w:val="22"/>
                <w:szCs w:val="22"/>
              </w:rPr>
            </w:pPr>
            <w:r w:rsidRPr="00974331">
              <w:rPr>
                <w:sz w:val="22"/>
                <w:szCs w:val="22"/>
              </w:rPr>
              <w:t>12443,8</w:t>
            </w:r>
          </w:p>
        </w:tc>
        <w:tc>
          <w:tcPr>
            <w:tcW w:w="904" w:type="dxa"/>
            <w:vAlign w:val="bottom"/>
            <w:hideMark/>
          </w:tcPr>
          <w:p w14:paraId="06972EAE" w14:textId="77777777" w:rsidR="00974331" w:rsidRPr="00974331" w:rsidRDefault="00974331" w:rsidP="00974331">
            <w:pPr>
              <w:spacing w:after="0" w:line="240" w:lineRule="auto"/>
              <w:jc w:val="right"/>
              <w:rPr>
                <w:sz w:val="22"/>
                <w:szCs w:val="22"/>
              </w:rPr>
            </w:pPr>
            <w:r w:rsidRPr="00974331">
              <w:rPr>
                <w:sz w:val="22"/>
                <w:szCs w:val="22"/>
              </w:rPr>
              <w:t>104,0</w:t>
            </w:r>
          </w:p>
        </w:tc>
        <w:tc>
          <w:tcPr>
            <w:tcW w:w="903" w:type="dxa"/>
            <w:tcBorders>
              <w:top w:val="nil"/>
              <w:left w:val="nil"/>
              <w:bottom w:val="nil"/>
              <w:right w:val="single" w:sz="6" w:space="0" w:color="auto"/>
            </w:tcBorders>
            <w:vAlign w:val="bottom"/>
            <w:hideMark/>
          </w:tcPr>
          <w:p w14:paraId="70E67DF5" w14:textId="77777777" w:rsidR="00974331" w:rsidRPr="00974331" w:rsidRDefault="00974331" w:rsidP="00974331">
            <w:pPr>
              <w:spacing w:after="0" w:line="240" w:lineRule="auto"/>
              <w:jc w:val="right"/>
              <w:rPr>
                <w:sz w:val="22"/>
                <w:szCs w:val="22"/>
              </w:rPr>
            </w:pPr>
            <w:r w:rsidRPr="00974331">
              <w:rPr>
                <w:sz w:val="22"/>
                <w:szCs w:val="22"/>
              </w:rPr>
              <w:t>102,9</w:t>
            </w:r>
          </w:p>
        </w:tc>
        <w:tc>
          <w:tcPr>
            <w:tcW w:w="904" w:type="dxa"/>
            <w:vAlign w:val="bottom"/>
            <w:hideMark/>
          </w:tcPr>
          <w:p w14:paraId="557B1B69" w14:textId="77777777" w:rsidR="00974331" w:rsidRPr="00974331" w:rsidRDefault="00974331" w:rsidP="00974331">
            <w:pPr>
              <w:spacing w:after="0" w:line="240" w:lineRule="auto"/>
              <w:jc w:val="right"/>
              <w:rPr>
                <w:sz w:val="22"/>
                <w:szCs w:val="22"/>
              </w:rPr>
            </w:pPr>
            <w:r w:rsidRPr="00974331">
              <w:rPr>
                <w:sz w:val="22"/>
                <w:szCs w:val="22"/>
              </w:rPr>
              <w:t>8805,4</w:t>
            </w:r>
          </w:p>
        </w:tc>
        <w:tc>
          <w:tcPr>
            <w:tcW w:w="903" w:type="dxa"/>
            <w:vAlign w:val="bottom"/>
            <w:hideMark/>
          </w:tcPr>
          <w:p w14:paraId="6ED76B46" w14:textId="77777777" w:rsidR="00974331" w:rsidRPr="00974331" w:rsidRDefault="00974331" w:rsidP="00974331">
            <w:pPr>
              <w:spacing w:after="0" w:line="240" w:lineRule="auto"/>
              <w:jc w:val="right"/>
              <w:rPr>
                <w:sz w:val="22"/>
                <w:szCs w:val="22"/>
              </w:rPr>
            </w:pPr>
            <w:r w:rsidRPr="00974331">
              <w:rPr>
                <w:sz w:val="22"/>
                <w:szCs w:val="22"/>
              </w:rPr>
              <w:t>103,7</w:t>
            </w:r>
          </w:p>
        </w:tc>
        <w:tc>
          <w:tcPr>
            <w:tcW w:w="1045" w:type="dxa"/>
            <w:vAlign w:val="bottom"/>
            <w:hideMark/>
          </w:tcPr>
          <w:p w14:paraId="593B5E5B" w14:textId="77777777" w:rsidR="00974331" w:rsidRPr="00974331" w:rsidRDefault="00974331" w:rsidP="00974331">
            <w:pPr>
              <w:spacing w:after="0" w:line="240" w:lineRule="auto"/>
              <w:jc w:val="right"/>
              <w:rPr>
                <w:sz w:val="22"/>
                <w:szCs w:val="22"/>
              </w:rPr>
            </w:pPr>
            <w:r w:rsidRPr="00974331">
              <w:rPr>
                <w:sz w:val="22"/>
                <w:szCs w:val="22"/>
              </w:rPr>
              <w:t>104,4</w:t>
            </w:r>
          </w:p>
        </w:tc>
      </w:tr>
      <w:tr w:rsidR="00974331" w:rsidRPr="001B7F05" w14:paraId="62762316" w14:textId="77777777" w:rsidTr="0009530D">
        <w:trPr>
          <w:trHeight w:val="232"/>
        </w:trPr>
        <w:tc>
          <w:tcPr>
            <w:tcW w:w="1376" w:type="dxa"/>
            <w:tcBorders>
              <w:top w:val="nil"/>
              <w:left w:val="nil"/>
              <w:bottom w:val="single" w:sz="6" w:space="0" w:color="auto"/>
              <w:right w:val="single" w:sz="6" w:space="0" w:color="auto"/>
            </w:tcBorders>
            <w:tcMar>
              <w:top w:w="0" w:type="dxa"/>
              <w:left w:w="0" w:type="dxa"/>
              <w:bottom w:w="0" w:type="dxa"/>
              <w:right w:w="28" w:type="dxa"/>
            </w:tcMar>
            <w:vAlign w:val="bottom"/>
            <w:hideMark/>
          </w:tcPr>
          <w:p w14:paraId="680B254B" w14:textId="77777777" w:rsidR="00974331" w:rsidRPr="006E537A" w:rsidRDefault="00974331" w:rsidP="00974331">
            <w:pPr>
              <w:widowControl w:val="0"/>
              <w:spacing w:after="0" w:line="200" w:lineRule="exact"/>
              <w:rPr>
                <w:rFonts w:eastAsia="Times New Roman"/>
                <w:b/>
                <w:bCs/>
                <w:sz w:val="22"/>
                <w:szCs w:val="22"/>
                <w:lang w:eastAsia="ru-RU"/>
              </w:rPr>
            </w:pPr>
            <w:r w:rsidRPr="006E537A">
              <w:rPr>
                <w:rFonts w:eastAsia="Times New Roman"/>
                <w:b/>
                <w:bCs/>
                <w:sz w:val="22"/>
                <w:szCs w:val="22"/>
                <w:lang w:eastAsia="ru-RU"/>
              </w:rPr>
              <w:t>Всего по СНГ</w:t>
            </w:r>
            <w:r>
              <w:rPr>
                <w:rFonts w:eastAsia="Times New Roman"/>
                <w:b/>
                <w:bCs/>
                <w:sz w:val="22"/>
                <w:szCs w:val="22"/>
                <w:vertAlign w:val="superscript"/>
                <w:lang w:eastAsia="ru-RU"/>
              </w:rPr>
              <w:t>3</w:t>
            </w:r>
            <w:r w:rsidRPr="006E537A">
              <w:rPr>
                <w:rFonts w:eastAsia="Times New Roman"/>
                <w:b/>
                <w:bCs/>
                <w:sz w:val="22"/>
                <w:szCs w:val="22"/>
                <w:vertAlign w:val="superscript"/>
                <w:lang w:eastAsia="ru-RU"/>
              </w:rPr>
              <w:t>)</w:t>
            </w:r>
          </w:p>
        </w:tc>
        <w:tc>
          <w:tcPr>
            <w:tcW w:w="902" w:type="dxa"/>
            <w:tcBorders>
              <w:top w:val="nil"/>
              <w:left w:val="nil"/>
              <w:bottom w:val="single" w:sz="6" w:space="0" w:color="auto"/>
              <w:right w:val="nil"/>
            </w:tcBorders>
            <w:vAlign w:val="bottom"/>
            <w:hideMark/>
          </w:tcPr>
          <w:p w14:paraId="0EA2A336" w14:textId="77777777" w:rsidR="00974331" w:rsidRPr="00974331" w:rsidRDefault="00974331" w:rsidP="00974331">
            <w:pPr>
              <w:spacing w:after="0" w:line="240" w:lineRule="auto"/>
              <w:jc w:val="right"/>
              <w:rPr>
                <w:b/>
                <w:bCs/>
                <w:sz w:val="22"/>
                <w:szCs w:val="22"/>
              </w:rPr>
            </w:pPr>
            <w:r w:rsidRPr="00974331">
              <w:rPr>
                <w:b/>
                <w:bCs/>
                <w:sz w:val="22"/>
                <w:szCs w:val="22"/>
              </w:rPr>
              <w:t>25342,3</w:t>
            </w:r>
          </w:p>
        </w:tc>
        <w:tc>
          <w:tcPr>
            <w:tcW w:w="902" w:type="dxa"/>
            <w:tcBorders>
              <w:top w:val="nil"/>
              <w:left w:val="nil"/>
              <w:bottom w:val="single" w:sz="6" w:space="0" w:color="auto"/>
              <w:right w:val="nil"/>
            </w:tcBorders>
            <w:vAlign w:val="bottom"/>
            <w:hideMark/>
          </w:tcPr>
          <w:p w14:paraId="105C16DA" w14:textId="77777777" w:rsidR="00974331" w:rsidRPr="00974331" w:rsidRDefault="00974331" w:rsidP="00974331">
            <w:pPr>
              <w:spacing w:after="0" w:line="240" w:lineRule="auto"/>
              <w:jc w:val="right"/>
              <w:rPr>
                <w:b/>
                <w:bCs/>
                <w:sz w:val="22"/>
                <w:szCs w:val="22"/>
              </w:rPr>
            </w:pPr>
            <w:r w:rsidRPr="00974331">
              <w:rPr>
                <w:b/>
                <w:bCs/>
                <w:sz w:val="22"/>
                <w:szCs w:val="22"/>
              </w:rPr>
              <w:t>102,7</w:t>
            </w:r>
          </w:p>
        </w:tc>
        <w:tc>
          <w:tcPr>
            <w:tcW w:w="903" w:type="dxa"/>
            <w:tcBorders>
              <w:top w:val="nil"/>
              <w:left w:val="nil"/>
              <w:bottom w:val="single" w:sz="6" w:space="0" w:color="auto"/>
              <w:right w:val="single" w:sz="6" w:space="0" w:color="auto"/>
            </w:tcBorders>
            <w:vAlign w:val="bottom"/>
            <w:hideMark/>
          </w:tcPr>
          <w:p w14:paraId="37E56091" w14:textId="77777777" w:rsidR="00974331" w:rsidRPr="00974331" w:rsidRDefault="00974331" w:rsidP="00974331">
            <w:pPr>
              <w:spacing w:after="0" w:line="240" w:lineRule="auto"/>
              <w:jc w:val="right"/>
              <w:rPr>
                <w:b/>
                <w:bCs/>
                <w:sz w:val="22"/>
                <w:szCs w:val="22"/>
              </w:rPr>
            </w:pPr>
            <w:r w:rsidRPr="00974331">
              <w:rPr>
                <w:b/>
                <w:bCs/>
                <w:sz w:val="22"/>
                <w:szCs w:val="22"/>
              </w:rPr>
              <w:t>102,7</w:t>
            </w:r>
          </w:p>
        </w:tc>
        <w:tc>
          <w:tcPr>
            <w:tcW w:w="903" w:type="dxa"/>
            <w:tcBorders>
              <w:top w:val="nil"/>
              <w:left w:val="nil"/>
              <w:bottom w:val="single" w:sz="6" w:space="0" w:color="auto"/>
              <w:right w:val="nil"/>
            </w:tcBorders>
            <w:vAlign w:val="bottom"/>
            <w:hideMark/>
          </w:tcPr>
          <w:p w14:paraId="75B67D6E" w14:textId="77777777" w:rsidR="00974331" w:rsidRPr="00974331" w:rsidRDefault="00974331" w:rsidP="00974331">
            <w:pPr>
              <w:spacing w:after="0" w:line="240" w:lineRule="auto"/>
              <w:jc w:val="right"/>
              <w:rPr>
                <w:b/>
                <w:bCs/>
                <w:sz w:val="22"/>
                <w:szCs w:val="22"/>
              </w:rPr>
            </w:pPr>
            <w:r w:rsidRPr="00974331">
              <w:rPr>
                <w:b/>
                <w:bCs/>
                <w:sz w:val="22"/>
                <w:szCs w:val="22"/>
              </w:rPr>
              <w:t>64711,9</w:t>
            </w:r>
          </w:p>
        </w:tc>
        <w:tc>
          <w:tcPr>
            <w:tcW w:w="904" w:type="dxa"/>
            <w:tcBorders>
              <w:top w:val="nil"/>
              <w:left w:val="nil"/>
              <w:bottom w:val="single" w:sz="6" w:space="0" w:color="auto"/>
              <w:right w:val="nil"/>
            </w:tcBorders>
            <w:vAlign w:val="bottom"/>
            <w:hideMark/>
          </w:tcPr>
          <w:p w14:paraId="74F6CE3B" w14:textId="77777777" w:rsidR="00974331" w:rsidRPr="00974331" w:rsidRDefault="00974331" w:rsidP="00974331">
            <w:pPr>
              <w:spacing w:after="0" w:line="240" w:lineRule="auto"/>
              <w:jc w:val="right"/>
              <w:rPr>
                <w:b/>
                <w:bCs/>
                <w:sz w:val="22"/>
                <w:szCs w:val="22"/>
              </w:rPr>
            </w:pPr>
            <w:r w:rsidRPr="00974331">
              <w:rPr>
                <w:b/>
                <w:bCs/>
                <w:sz w:val="22"/>
                <w:szCs w:val="22"/>
              </w:rPr>
              <w:t>102,2</w:t>
            </w:r>
          </w:p>
        </w:tc>
        <w:tc>
          <w:tcPr>
            <w:tcW w:w="903" w:type="dxa"/>
            <w:tcBorders>
              <w:top w:val="nil"/>
              <w:left w:val="nil"/>
              <w:bottom w:val="single" w:sz="6" w:space="0" w:color="auto"/>
              <w:right w:val="single" w:sz="6" w:space="0" w:color="auto"/>
            </w:tcBorders>
            <w:vAlign w:val="bottom"/>
            <w:hideMark/>
          </w:tcPr>
          <w:p w14:paraId="3B52B594" w14:textId="77777777" w:rsidR="00974331" w:rsidRPr="00974331" w:rsidRDefault="00974331" w:rsidP="00974331">
            <w:pPr>
              <w:spacing w:after="0" w:line="240" w:lineRule="auto"/>
              <w:jc w:val="right"/>
              <w:rPr>
                <w:b/>
                <w:bCs/>
                <w:sz w:val="22"/>
                <w:szCs w:val="22"/>
              </w:rPr>
            </w:pPr>
            <w:r w:rsidRPr="00974331">
              <w:rPr>
                <w:b/>
                <w:bCs/>
                <w:sz w:val="22"/>
                <w:szCs w:val="22"/>
              </w:rPr>
              <w:t>102,9</w:t>
            </w:r>
          </w:p>
        </w:tc>
        <w:tc>
          <w:tcPr>
            <w:tcW w:w="904" w:type="dxa"/>
            <w:tcBorders>
              <w:top w:val="nil"/>
              <w:left w:val="nil"/>
              <w:bottom w:val="single" w:sz="6" w:space="0" w:color="auto"/>
              <w:right w:val="nil"/>
            </w:tcBorders>
            <w:vAlign w:val="bottom"/>
            <w:hideMark/>
          </w:tcPr>
          <w:p w14:paraId="6F0CCA40" w14:textId="77777777" w:rsidR="00974331" w:rsidRPr="00974331" w:rsidRDefault="00974331" w:rsidP="00974331">
            <w:pPr>
              <w:spacing w:after="0" w:line="240" w:lineRule="auto"/>
              <w:jc w:val="right"/>
              <w:rPr>
                <w:b/>
                <w:bCs/>
                <w:sz w:val="22"/>
                <w:szCs w:val="22"/>
              </w:rPr>
            </w:pPr>
            <w:r w:rsidRPr="00974331">
              <w:rPr>
                <w:b/>
                <w:bCs/>
                <w:sz w:val="22"/>
                <w:szCs w:val="22"/>
              </w:rPr>
              <w:t>68599,4</w:t>
            </w:r>
          </w:p>
        </w:tc>
        <w:tc>
          <w:tcPr>
            <w:tcW w:w="903" w:type="dxa"/>
            <w:tcBorders>
              <w:top w:val="nil"/>
              <w:left w:val="nil"/>
              <w:bottom w:val="single" w:sz="6" w:space="0" w:color="auto"/>
              <w:right w:val="nil"/>
            </w:tcBorders>
            <w:vAlign w:val="bottom"/>
            <w:hideMark/>
          </w:tcPr>
          <w:p w14:paraId="58B7F122" w14:textId="77777777" w:rsidR="00974331" w:rsidRPr="00974331" w:rsidRDefault="00974331" w:rsidP="00974331">
            <w:pPr>
              <w:spacing w:after="0" w:line="240" w:lineRule="auto"/>
              <w:jc w:val="right"/>
              <w:rPr>
                <w:b/>
                <w:bCs/>
                <w:sz w:val="22"/>
                <w:szCs w:val="22"/>
              </w:rPr>
            </w:pPr>
            <w:r w:rsidRPr="00974331">
              <w:rPr>
                <w:b/>
                <w:bCs/>
                <w:sz w:val="22"/>
                <w:szCs w:val="22"/>
              </w:rPr>
              <w:t>101,1</w:t>
            </w:r>
          </w:p>
        </w:tc>
        <w:tc>
          <w:tcPr>
            <w:tcW w:w="1045" w:type="dxa"/>
            <w:tcBorders>
              <w:top w:val="nil"/>
              <w:left w:val="nil"/>
              <w:bottom w:val="single" w:sz="6" w:space="0" w:color="auto"/>
              <w:right w:val="nil"/>
            </w:tcBorders>
            <w:vAlign w:val="bottom"/>
            <w:hideMark/>
          </w:tcPr>
          <w:p w14:paraId="23AA972B" w14:textId="77777777" w:rsidR="00974331" w:rsidRPr="00974331" w:rsidRDefault="00974331" w:rsidP="00974331">
            <w:pPr>
              <w:spacing w:after="0" w:line="240" w:lineRule="auto"/>
              <w:jc w:val="right"/>
              <w:rPr>
                <w:b/>
                <w:bCs/>
                <w:sz w:val="22"/>
                <w:szCs w:val="22"/>
              </w:rPr>
            </w:pPr>
            <w:r w:rsidRPr="00974331">
              <w:rPr>
                <w:b/>
                <w:bCs/>
                <w:sz w:val="22"/>
                <w:szCs w:val="22"/>
              </w:rPr>
              <w:t>101,5</w:t>
            </w:r>
          </w:p>
        </w:tc>
      </w:tr>
    </w:tbl>
    <w:p w14:paraId="692CF45B" w14:textId="77777777" w:rsidR="00784A31" w:rsidRPr="002B1F7B" w:rsidRDefault="00784A31" w:rsidP="00784A31">
      <w:pPr>
        <w:pStyle w:val="af7"/>
        <w:spacing w:line="200" w:lineRule="exact"/>
        <w:ind w:left="0" w:right="-113"/>
        <w:rPr>
          <w:sz w:val="18"/>
          <w:szCs w:val="18"/>
        </w:rPr>
      </w:pPr>
      <w:r w:rsidRPr="00784A31">
        <w:rPr>
          <w:sz w:val="16"/>
          <w:szCs w:val="16"/>
          <w:vertAlign w:val="superscript"/>
        </w:rPr>
        <w:t xml:space="preserve"> </w:t>
      </w:r>
      <w:r w:rsidRPr="004B34D2">
        <w:rPr>
          <w:sz w:val="16"/>
          <w:szCs w:val="16"/>
          <w:vertAlign w:val="superscript"/>
        </w:rPr>
        <w:t xml:space="preserve">1) </w:t>
      </w:r>
      <w:r w:rsidRPr="002B1F7B">
        <w:rPr>
          <w:sz w:val="18"/>
          <w:szCs w:val="18"/>
        </w:rPr>
        <w:t>С учетом пересчитанных данных по крестьянским и фермерским хозяйствам, индивидуальным предпринимателям и хозяйствам населения за 2023 и 2024 годы.</w:t>
      </w:r>
    </w:p>
    <w:p w14:paraId="48CAFEE5" w14:textId="77777777" w:rsidR="002B1F7B" w:rsidRDefault="00784A31" w:rsidP="00784A31">
      <w:pPr>
        <w:pStyle w:val="af7"/>
        <w:spacing w:line="200" w:lineRule="exact"/>
        <w:ind w:left="0" w:right="-113"/>
        <w:rPr>
          <w:sz w:val="18"/>
          <w:szCs w:val="18"/>
        </w:rPr>
      </w:pPr>
      <w:r w:rsidRPr="002B1F7B">
        <w:rPr>
          <w:sz w:val="18"/>
          <w:szCs w:val="18"/>
          <w:vertAlign w:val="superscript"/>
        </w:rPr>
        <w:t xml:space="preserve">2) </w:t>
      </w:r>
      <w:r w:rsidRPr="002B1F7B">
        <w:rPr>
          <w:sz w:val="18"/>
          <w:szCs w:val="18"/>
        </w:rPr>
        <w:t xml:space="preserve">Здесь и далее: январь-сентябрь.    </w:t>
      </w:r>
    </w:p>
    <w:p w14:paraId="7CA74070" w14:textId="107DE51B" w:rsidR="00784A31" w:rsidRPr="002B1F7B" w:rsidRDefault="00784A31" w:rsidP="00784A31">
      <w:pPr>
        <w:pStyle w:val="af7"/>
        <w:spacing w:line="200" w:lineRule="exact"/>
        <w:ind w:left="0" w:right="-113"/>
        <w:rPr>
          <w:sz w:val="18"/>
          <w:szCs w:val="18"/>
        </w:rPr>
      </w:pPr>
      <w:r w:rsidRPr="002B1F7B">
        <w:rPr>
          <w:sz w:val="18"/>
          <w:szCs w:val="18"/>
        </w:rPr>
        <w:t xml:space="preserve"> </w:t>
      </w:r>
      <w:r w:rsidRPr="002B1F7B">
        <w:rPr>
          <w:sz w:val="18"/>
          <w:szCs w:val="18"/>
          <w:vertAlign w:val="superscript"/>
        </w:rPr>
        <w:t>3)</w:t>
      </w:r>
      <w:r w:rsidRPr="002B1F7B">
        <w:rPr>
          <w:sz w:val="18"/>
          <w:szCs w:val="18"/>
        </w:rPr>
        <w:t xml:space="preserve"> </w:t>
      </w:r>
      <w:r w:rsidRPr="002B1F7B">
        <w:rPr>
          <w:sz w:val="18"/>
          <w:szCs w:val="18"/>
          <w:vertAlign w:val="superscript"/>
        </w:rPr>
        <w:t xml:space="preserve"> </w:t>
      </w:r>
      <w:r w:rsidRPr="002B1F7B">
        <w:rPr>
          <w:sz w:val="18"/>
          <w:szCs w:val="18"/>
        </w:rPr>
        <w:t>Здесь и далее: без данных по Молдове и Туркменистану.</w:t>
      </w:r>
    </w:p>
    <w:p w14:paraId="7BBD5380" w14:textId="77777777" w:rsidR="003B3472" w:rsidRDefault="00F1416A" w:rsidP="00B91869">
      <w:pPr>
        <w:spacing w:after="0" w:line="240" w:lineRule="auto"/>
        <w:ind w:firstLine="7513"/>
        <w:jc w:val="center"/>
        <w:outlineLvl w:val="0"/>
        <w:rPr>
          <w:b/>
          <w:bCs/>
          <w:iCs/>
          <w:sz w:val="24"/>
          <w:szCs w:val="24"/>
        </w:rPr>
      </w:pPr>
      <w:bookmarkStart w:id="39" w:name="_Toc193299695"/>
      <w:r w:rsidRPr="00283146">
        <w:rPr>
          <w:b/>
          <w:bCs/>
          <w:sz w:val="24"/>
          <w:szCs w:val="24"/>
          <w:bdr w:val="none" w:sz="0" w:space="0" w:color="auto" w:frame="1"/>
        </w:rPr>
        <w:lastRenderedPageBreak/>
        <w:t xml:space="preserve">Приложение </w:t>
      </w:r>
      <w:r w:rsidR="00B91869">
        <w:rPr>
          <w:b/>
          <w:bCs/>
          <w:sz w:val="24"/>
          <w:szCs w:val="24"/>
          <w:bdr w:val="none" w:sz="0" w:space="0" w:color="auto" w:frame="1"/>
        </w:rPr>
        <w:t>11</w:t>
      </w:r>
      <w:r w:rsidR="00BB043C" w:rsidRPr="00BB043C">
        <w:rPr>
          <w:b/>
          <w:bCs/>
          <w:sz w:val="24"/>
          <w:szCs w:val="24"/>
          <w:bdr w:val="none" w:sz="0" w:space="0" w:color="auto" w:frame="1"/>
        </w:rPr>
        <w:br/>
      </w:r>
      <w:r w:rsidR="00DF7168" w:rsidRPr="00C03EB2">
        <w:rPr>
          <w:b/>
          <w:bCs/>
          <w:iCs/>
          <w:sz w:val="24"/>
          <w:szCs w:val="24"/>
        </w:rPr>
        <w:t xml:space="preserve">Ставки рефинансирования (на конец </w:t>
      </w:r>
      <w:r w:rsidR="00C61556" w:rsidRPr="00C03EB2">
        <w:rPr>
          <w:b/>
          <w:bCs/>
          <w:iCs/>
          <w:sz w:val="24"/>
          <w:szCs w:val="24"/>
        </w:rPr>
        <w:t>года, процентов годовых</w:t>
      </w:r>
      <w:r w:rsidR="00DF7168" w:rsidRPr="00C03EB2">
        <w:rPr>
          <w:b/>
          <w:bCs/>
          <w:iCs/>
          <w:sz w:val="24"/>
          <w:szCs w:val="24"/>
        </w:rPr>
        <w:t>)</w:t>
      </w:r>
      <w:bookmarkEnd w:id="39"/>
    </w:p>
    <w:p w14:paraId="2D9EB5D7" w14:textId="77777777" w:rsidR="00400B4A" w:rsidRPr="00400B4A" w:rsidRDefault="00400B4A" w:rsidP="00B91869">
      <w:pPr>
        <w:spacing w:after="0" w:line="240" w:lineRule="auto"/>
        <w:ind w:firstLine="7513"/>
        <w:jc w:val="center"/>
        <w:outlineLvl w:val="0"/>
        <w:rPr>
          <w:b/>
          <w:bCs/>
          <w:iCs/>
          <w:sz w:val="16"/>
          <w:szCs w:val="16"/>
        </w:rPr>
      </w:pPr>
    </w:p>
    <w:tbl>
      <w:tblPr>
        <w:tblW w:w="5313" w:type="pct"/>
        <w:jc w:val="center"/>
        <w:tblBorders>
          <w:top w:val="single" w:sz="6" w:space="0" w:color="auto"/>
        </w:tblBorders>
        <w:tblLayout w:type="fixed"/>
        <w:tblCellMar>
          <w:left w:w="0" w:type="dxa"/>
          <w:right w:w="0" w:type="dxa"/>
        </w:tblCellMar>
        <w:tblLook w:val="0000" w:firstRow="0" w:lastRow="0" w:firstColumn="0" w:lastColumn="0" w:noHBand="0" w:noVBand="0"/>
      </w:tblPr>
      <w:tblGrid>
        <w:gridCol w:w="1994"/>
        <w:gridCol w:w="883"/>
        <w:gridCol w:w="883"/>
        <w:gridCol w:w="883"/>
        <w:gridCol w:w="883"/>
        <w:gridCol w:w="883"/>
        <w:gridCol w:w="883"/>
        <w:gridCol w:w="883"/>
        <w:gridCol w:w="883"/>
        <w:gridCol w:w="883"/>
      </w:tblGrid>
      <w:tr w:rsidR="00C61556" w:rsidRPr="001B7F05" w14:paraId="441829A9" w14:textId="77777777" w:rsidTr="00974331">
        <w:trPr>
          <w:trHeight w:hRule="exact" w:val="227"/>
          <w:jc w:val="center"/>
        </w:trPr>
        <w:tc>
          <w:tcPr>
            <w:tcW w:w="1994" w:type="dxa"/>
            <w:tcBorders>
              <w:top w:val="single" w:sz="6" w:space="0" w:color="auto"/>
              <w:bottom w:val="single" w:sz="6" w:space="0" w:color="auto"/>
              <w:right w:val="single" w:sz="6" w:space="0" w:color="auto"/>
            </w:tcBorders>
          </w:tcPr>
          <w:p w14:paraId="29395554" w14:textId="77777777" w:rsidR="00C61556" w:rsidRPr="001B7F05" w:rsidRDefault="00C61556" w:rsidP="00C61556">
            <w:pPr>
              <w:spacing w:before="60" w:after="60"/>
              <w:jc w:val="center"/>
              <w:rPr>
                <w:rFonts w:ascii="Arial" w:hAnsi="Arial"/>
                <w:sz w:val="14"/>
              </w:rPr>
            </w:pPr>
          </w:p>
        </w:tc>
        <w:tc>
          <w:tcPr>
            <w:tcW w:w="883" w:type="dxa"/>
            <w:tcBorders>
              <w:top w:val="single" w:sz="6" w:space="0" w:color="auto"/>
              <w:bottom w:val="single" w:sz="6" w:space="0" w:color="auto"/>
              <w:right w:val="single" w:sz="6" w:space="0" w:color="auto"/>
            </w:tcBorders>
          </w:tcPr>
          <w:p w14:paraId="178B4CDD" w14:textId="77777777" w:rsidR="00C61556" w:rsidRPr="001B7F05" w:rsidRDefault="00C61556" w:rsidP="00C61556">
            <w:pPr>
              <w:spacing w:before="60" w:after="60"/>
              <w:jc w:val="center"/>
              <w:rPr>
                <w:rFonts w:ascii="Arial" w:hAnsi="Arial"/>
                <w:b/>
                <w:bCs/>
                <w:sz w:val="16"/>
                <w:szCs w:val="32"/>
              </w:rPr>
            </w:pPr>
            <w:r w:rsidRPr="001B7F05">
              <w:rPr>
                <w:rFonts w:ascii="Arial" w:hAnsi="Arial"/>
                <w:b/>
                <w:bCs/>
                <w:sz w:val="16"/>
                <w:szCs w:val="32"/>
              </w:rPr>
              <w:t>2010</w:t>
            </w:r>
          </w:p>
        </w:tc>
        <w:tc>
          <w:tcPr>
            <w:tcW w:w="883" w:type="dxa"/>
            <w:tcBorders>
              <w:top w:val="single" w:sz="6" w:space="0" w:color="auto"/>
              <w:bottom w:val="single" w:sz="6" w:space="0" w:color="auto"/>
              <w:right w:val="single" w:sz="6" w:space="0" w:color="auto"/>
            </w:tcBorders>
          </w:tcPr>
          <w:p w14:paraId="5610697D" w14:textId="77777777" w:rsidR="00C61556" w:rsidRPr="001B7F05" w:rsidRDefault="00C61556" w:rsidP="00C61556">
            <w:pPr>
              <w:spacing w:before="60" w:after="60"/>
              <w:jc w:val="center"/>
              <w:rPr>
                <w:rFonts w:ascii="Arial" w:hAnsi="Arial"/>
                <w:b/>
                <w:bCs/>
                <w:sz w:val="16"/>
                <w:szCs w:val="32"/>
              </w:rPr>
            </w:pPr>
            <w:r w:rsidRPr="001B7F05">
              <w:rPr>
                <w:rFonts w:ascii="Arial" w:hAnsi="Arial"/>
                <w:b/>
                <w:bCs/>
                <w:sz w:val="16"/>
                <w:szCs w:val="32"/>
              </w:rPr>
              <w:t>2015</w:t>
            </w:r>
          </w:p>
        </w:tc>
        <w:tc>
          <w:tcPr>
            <w:tcW w:w="883" w:type="dxa"/>
            <w:tcBorders>
              <w:top w:val="single" w:sz="6" w:space="0" w:color="auto"/>
              <w:bottom w:val="single" w:sz="6" w:space="0" w:color="auto"/>
              <w:right w:val="single" w:sz="6" w:space="0" w:color="auto"/>
            </w:tcBorders>
          </w:tcPr>
          <w:p w14:paraId="4EABCAE2" w14:textId="77777777" w:rsidR="00C61556" w:rsidRPr="001B7F05" w:rsidRDefault="00C61556" w:rsidP="00C61556">
            <w:pPr>
              <w:spacing w:before="60" w:after="60"/>
              <w:jc w:val="center"/>
              <w:rPr>
                <w:rFonts w:ascii="Arial" w:hAnsi="Arial"/>
                <w:b/>
                <w:bCs/>
                <w:sz w:val="16"/>
                <w:szCs w:val="32"/>
                <w:lang w:val="en-US"/>
              </w:rPr>
            </w:pPr>
            <w:r w:rsidRPr="001B7F05">
              <w:rPr>
                <w:rFonts w:ascii="Arial" w:hAnsi="Arial"/>
                <w:b/>
                <w:bCs/>
                <w:sz w:val="16"/>
                <w:szCs w:val="32"/>
                <w:lang w:val="en-US"/>
              </w:rPr>
              <w:t>2018</w:t>
            </w:r>
          </w:p>
        </w:tc>
        <w:tc>
          <w:tcPr>
            <w:tcW w:w="883" w:type="dxa"/>
            <w:tcBorders>
              <w:top w:val="single" w:sz="6" w:space="0" w:color="auto"/>
              <w:bottom w:val="single" w:sz="6" w:space="0" w:color="auto"/>
              <w:right w:val="single" w:sz="6" w:space="0" w:color="auto"/>
            </w:tcBorders>
          </w:tcPr>
          <w:p w14:paraId="2F931E36" w14:textId="77777777" w:rsidR="00C61556" w:rsidRPr="001B7F05" w:rsidRDefault="00C61556" w:rsidP="00C61556">
            <w:pPr>
              <w:spacing w:before="60" w:after="60"/>
              <w:jc w:val="center"/>
              <w:rPr>
                <w:rFonts w:ascii="Arial" w:hAnsi="Arial"/>
                <w:b/>
                <w:bCs/>
                <w:sz w:val="16"/>
                <w:szCs w:val="32"/>
                <w:lang w:val="en-US"/>
              </w:rPr>
            </w:pPr>
            <w:r w:rsidRPr="001B7F05">
              <w:rPr>
                <w:rFonts w:ascii="Arial" w:hAnsi="Arial"/>
                <w:b/>
                <w:bCs/>
                <w:sz w:val="16"/>
                <w:szCs w:val="32"/>
              </w:rPr>
              <w:t>201</w:t>
            </w:r>
            <w:r w:rsidRPr="001B7F05">
              <w:rPr>
                <w:rFonts w:ascii="Arial" w:hAnsi="Arial"/>
                <w:b/>
                <w:bCs/>
                <w:sz w:val="16"/>
                <w:szCs w:val="32"/>
                <w:lang w:val="en-US"/>
              </w:rPr>
              <w:t>9</w:t>
            </w:r>
          </w:p>
        </w:tc>
        <w:tc>
          <w:tcPr>
            <w:tcW w:w="883" w:type="dxa"/>
            <w:tcBorders>
              <w:top w:val="single" w:sz="6" w:space="0" w:color="auto"/>
              <w:left w:val="single" w:sz="6" w:space="0" w:color="auto"/>
              <w:bottom w:val="single" w:sz="6" w:space="0" w:color="auto"/>
              <w:right w:val="single" w:sz="6" w:space="0" w:color="auto"/>
            </w:tcBorders>
          </w:tcPr>
          <w:p w14:paraId="39FADCDA" w14:textId="77777777" w:rsidR="00C61556" w:rsidRPr="001B7F05" w:rsidRDefault="00C61556" w:rsidP="00C61556">
            <w:pPr>
              <w:spacing w:before="60" w:after="60"/>
              <w:jc w:val="center"/>
              <w:rPr>
                <w:rFonts w:ascii="Arial" w:hAnsi="Arial"/>
                <w:b/>
                <w:bCs/>
                <w:sz w:val="16"/>
                <w:szCs w:val="32"/>
              </w:rPr>
            </w:pPr>
            <w:r w:rsidRPr="001B7F05">
              <w:rPr>
                <w:rFonts w:ascii="Arial" w:hAnsi="Arial"/>
                <w:b/>
                <w:bCs/>
                <w:sz w:val="16"/>
                <w:szCs w:val="32"/>
              </w:rPr>
              <w:t>2020</w:t>
            </w:r>
          </w:p>
        </w:tc>
        <w:tc>
          <w:tcPr>
            <w:tcW w:w="883" w:type="dxa"/>
            <w:tcBorders>
              <w:top w:val="single" w:sz="6" w:space="0" w:color="auto"/>
              <w:left w:val="single" w:sz="6" w:space="0" w:color="auto"/>
              <w:bottom w:val="single" w:sz="6" w:space="0" w:color="auto"/>
              <w:right w:val="single" w:sz="6" w:space="0" w:color="auto"/>
            </w:tcBorders>
          </w:tcPr>
          <w:p w14:paraId="67F76BDD" w14:textId="77777777" w:rsidR="00C61556" w:rsidRPr="001B7F05" w:rsidRDefault="00C61556" w:rsidP="00C61556">
            <w:pPr>
              <w:spacing w:before="60" w:after="60"/>
              <w:jc w:val="center"/>
              <w:rPr>
                <w:rFonts w:ascii="Arial" w:hAnsi="Arial"/>
                <w:b/>
                <w:bCs/>
                <w:sz w:val="16"/>
                <w:szCs w:val="32"/>
              </w:rPr>
            </w:pPr>
            <w:r w:rsidRPr="001B7F05">
              <w:rPr>
                <w:rFonts w:ascii="Arial" w:hAnsi="Arial"/>
                <w:b/>
                <w:bCs/>
                <w:sz w:val="16"/>
                <w:szCs w:val="32"/>
              </w:rPr>
              <w:t>2021</w:t>
            </w:r>
          </w:p>
        </w:tc>
        <w:tc>
          <w:tcPr>
            <w:tcW w:w="883" w:type="dxa"/>
            <w:tcBorders>
              <w:top w:val="single" w:sz="6" w:space="0" w:color="auto"/>
              <w:left w:val="single" w:sz="6" w:space="0" w:color="auto"/>
              <w:bottom w:val="single" w:sz="6" w:space="0" w:color="auto"/>
              <w:right w:val="single" w:sz="6" w:space="0" w:color="auto"/>
            </w:tcBorders>
          </w:tcPr>
          <w:p w14:paraId="19F1E0DE" w14:textId="77777777" w:rsidR="00C61556" w:rsidRPr="001B7F05" w:rsidRDefault="00C61556" w:rsidP="00C61556">
            <w:pPr>
              <w:spacing w:before="60" w:after="60"/>
              <w:jc w:val="center"/>
              <w:rPr>
                <w:rFonts w:ascii="Arial" w:hAnsi="Arial"/>
                <w:b/>
                <w:bCs/>
                <w:sz w:val="16"/>
                <w:szCs w:val="32"/>
                <w:lang w:val="en-US"/>
              </w:rPr>
            </w:pPr>
            <w:r w:rsidRPr="001B7F05">
              <w:rPr>
                <w:rFonts w:ascii="Arial" w:hAnsi="Arial"/>
                <w:b/>
                <w:bCs/>
                <w:sz w:val="16"/>
                <w:szCs w:val="32"/>
                <w:lang w:val="en-US"/>
              </w:rPr>
              <w:t>2022</w:t>
            </w:r>
          </w:p>
        </w:tc>
        <w:tc>
          <w:tcPr>
            <w:tcW w:w="883" w:type="dxa"/>
            <w:tcBorders>
              <w:top w:val="single" w:sz="6" w:space="0" w:color="auto"/>
              <w:left w:val="single" w:sz="6" w:space="0" w:color="auto"/>
              <w:bottom w:val="single" w:sz="6" w:space="0" w:color="auto"/>
              <w:right w:val="nil"/>
            </w:tcBorders>
          </w:tcPr>
          <w:p w14:paraId="6F4C677B" w14:textId="77777777" w:rsidR="00C61556" w:rsidRPr="001B7F05" w:rsidRDefault="00C61556" w:rsidP="00C61556">
            <w:pPr>
              <w:spacing w:before="60" w:after="60"/>
              <w:jc w:val="center"/>
              <w:rPr>
                <w:rFonts w:ascii="Arial" w:hAnsi="Arial"/>
                <w:b/>
                <w:bCs/>
                <w:sz w:val="16"/>
                <w:szCs w:val="32"/>
                <w:lang w:val="en-US"/>
              </w:rPr>
            </w:pPr>
            <w:r w:rsidRPr="001B7F05">
              <w:rPr>
                <w:rFonts w:ascii="Arial" w:hAnsi="Arial"/>
                <w:b/>
                <w:bCs/>
                <w:sz w:val="16"/>
                <w:szCs w:val="32"/>
                <w:lang w:val="en-US"/>
              </w:rPr>
              <w:t>2023</w:t>
            </w:r>
          </w:p>
        </w:tc>
        <w:tc>
          <w:tcPr>
            <w:tcW w:w="883" w:type="dxa"/>
            <w:tcBorders>
              <w:top w:val="single" w:sz="6" w:space="0" w:color="auto"/>
              <w:left w:val="single" w:sz="6" w:space="0" w:color="auto"/>
              <w:bottom w:val="single" w:sz="6" w:space="0" w:color="auto"/>
              <w:right w:val="nil"/>
            </w:tcBorders>
          </w:tcPr>
          <w:p w14:paraId="612ADAC9" w14:textId="44414E57" w:rsidR="00C61556" w:rsidRPr="001B7F05" w:rsidRDefault="00C61556" w:rsidP="00C61556">
            <w:pPr>
              <w:spacing w:before="60" w:after="60"/>
              <w:jc w:val="center"/>
              <w:rPr>
                <w:rFonts w:ascii="Arial" w:hAnsi="Arial"/>
                <w:b/>
                <w:bCs/>
                <w:sz w:val="16"/>
                <w:szCs w:val="32"/>
              </w:rPr>
            </w:pPr>
            <w:r w:rsidRPr="001B7F05">
              <w:rPr>
                <w:rFonts w:ascii="Arial" w:hAnsi="Arial"/>
                <w:b/>
                <w:bCs/>
                <w:sz w:val="16"/>
                <w:szCs w:val="32"/>
              </w:rPr>
              <w:t>2024</w:t>
            </w:r>
          </w:p>
        </w:tc>
      </w:tr>
      <w:tr w:rsidR="00C61556" w:rsidRPr="001B7F05" w14:paraId="275BACC7" w14:textId="77777777" w:rsidTr="00974331">
        <w:trPr>
          <w:trHeight w:hRule="exact" w:val="227"/>
          <w:jc w:val="center"/>
        </w:trPr>
        <w:tc>
          <w:tcPr>
            <w:tcW w:w="1994" w:type="dxa"/>
            <w:tcBorders>
              <w:right w:val="single" w:sz="6" w:space="0" w:color="auto"/>
            </w:tcBorders>
            <w:vAlign w:val="bottom"/>
          </w:tcPr>
          <w:p w14:paraId="6E030DA9" w14:textId="77777777" w:rsidR="00C61556" w:rsidRPr="001B7F05" w:rsidRDefault="00C61556" w:rsidP="00C61556">
            <w:pPr>
              <w:spacing w:after="0" w:line="216" w:lineRule="auto"/>
              <w:rPr>
                <w:b/>
                <w:sz w:val="18"/>
                <w:szCs w:val="18"/>
              </w:rPr>
            </w:pPr>
            <w:r w:rsidRPr="001B7F05">
              <w:rPr>
                <w:b/>
                <w:sz w:val="18"/>
                <w:szCs w:val="18"/>
              </w:rPr>
              <w:t>Европа</w:t>
            </w:r>
          </w:p>
        </w:tc>
        <w:tc>
          <w:tcPr>
            <w:tcW w:w="883" w:type="dxa"/>
            <w:tcBorders>
              <w:right w:val="single" w:sz="6" w:space="0" w:color="auto"/>
            </w:tcBorders>
            <w:vAlign w:val="bottom"/>
          </w:tcPr>
          <w:p w14:paraId="0630015D"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7AB0EEB9"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70C33A45"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0C9F6E11"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5B4E4589"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64CE7DEC"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60C1A8D0"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nil"/>
            </w:tcBorders>
            <w:vAlign w:val="bottom"/>
          </w:tcPr>
          <w:p w14:paraId="00762ADA"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nil"/>
            </w:tcBorders>
          </w:tcPr>
          <w:p w14:paraId="5056A744" w14:textId="77777777" w:rsidR="00C61556" w:rsidRPr="001B7F05" w:rsidRDefault="00C61556" w:rsidP="00C61556">
            <w:pPr>
              <w:spacing w:after="0" w:line="216" w:lineRule="auto"/>
              <w:ind w:right="113"/>
              <w:jc w:val="right"/>
              <w:rPr>
                <w:sz w:val="18"/>
                <w:szCs w:val="18"/>
              </w:rPr>
            </w:pPr>
          </w:p>
        </w:tc>
      </w:tr>
      <w:tr w:rsidR="00C61556" w:rsidRPr="001B7F05" w14:paraId="5FBBD8A7" w14:textId="77777777" w:rsidTr="00974331">
        <w:trPr>
          <w:trHeight w:hRule="exact" w:val="227"/>
          <w:jc w:val="center"/>
        </w:trPr>
        <w:tc>
          <w:tcPr>
            <w:tcW w:w="1994" w:type="dxa"/>
            <w:tcBorders>
              <w:right w:val="single" w:sz="6" w:space="0" w:color="auto"/>
            </w:tcBorders>
            <w:vAlign w:val="bottom"/>
          </w:tcPr>
          <w:p w14:paraId="030021C4"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Австрия</w:t>
            </w:r>
            <w:r w:rsidRPr="001B7F05">
              <w:rPr>
                <w:sz w:val="18"/>
                <w:szCs w:val="18"/>
                <w:vertAlign w:val="superscript"/>
              </w:rPr>
              <w:t>2)</w:t>
            </w:r>
          </w:p>
        </w:tc>
        <w:tc>
          <w:tcPr>
            <w:tcW w:w="883" w:type="dxa"/>
            <w:tcBorders>
              <w:right w:val="single" w:sz="6" w:space="0" w:color="auto"/>
            </w:tcBorders>
            <w:vAlign w:val="bottom"/>
          </w:tcPr>
          <w:p w14:paraId="371C1D0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4C9200DD"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18380A0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38E5B66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5F92D9D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FBCF4B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F03D20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409CA145"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53E3A849"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6DC2FD4C" w14:textId="77777777" w:rsidTr="00974331">
        <w:trPr>
          <w:trHeight w:hRule="exact" w:val="227"/>
          <w:jc w:val="center"/>
        </w:trPr>
        <w:tc>
          <w:tcPr>
            <w:tcW w:w="1994" w:type="dxa"/>
            <w:tcBorders>
              <w:right w:val="single" w:sz="6" w:space="0" w:color="auto"/>
            </w:tcBorders>
            <w:shd w:val="clear" w:color="auto" w:fill="8DF68A"/>
            <w:vAlign w:val="bottom"/>
          </w:tcPr>
          <w:p w14:paraId="44735A3B" w14:textId="77777777" w:rsidR="00C61556" w:rsidRPr="001B7F05" w:rsidRDefault="00C61556" w:rsidP="00C61556">
            <w:pPr>
              <w:tabs>
                <w:tab w:val="left" w:pos="142"/>
              </w:tabs>
              <w:spacing w:after="0" w:line="216" w:lineRule="auto"/>
              <w:ind w:left="113"/>
              <w:rPr>
                <w:sz w:val="18"/>
                <w:szCs w:val="18"/>
              </w:rPr>
            </w:pPr>
            <w:r w:rsidRPr="001B7F05">
              <w:rPr>
                <w:sz w:val="18"/>
                <w:szCs w:val="18"/>
              </w:rPr>
              <w:t>Беларусь</w:t>
            </w:r>
          </w:p>
        </w:tc>
        <w:tc>
          <w:tcPr>
            <w:tcW w:w="883" w:type="dxa"/>
            <w:tcBorders>
              <w:right w:val="single" w:sz="6" w:space="0" w:color="auto"/>
            </w:tcBorders>
            <w:shd w:val="clear" w:color="auto" w:fill="8DF68A"/>
            <w:vAlign w:val="bottom"/>
          </w:tcPr>
          <w:p w14:paraId="185961ED" w14:textId="77777777" w:rsidR="00C61556" w:rsidRPr="001B7F05" w:rsidRDefault="00C61556" w:rsidP="00C61556">
            <w:pPr>
              <w:spacing w:after="0" w:line="216" w:lineRule="auto"/>
              <w:ind w:right="113"/>
              <w:jc w:val="right"/>
              <w:rPr>
                <w:sz w:val="18"/>
                <w:szCs w:val="18"/>
                <w:lang w:val="en-US"/>
              </w:rPr>
            </w:pPr>
            <w:r w:rsidRPr="001B7F05">
              <w:rPr>
                <w:sz w:val="18"/>
                <w:szCs w:val="18"/>
                <w:lang w:val="en-US"/>
              </w:rPr>
              <w:t>10,5</w:t>
            </w:r>
          </w:p>
        </w:tc>
        <w:tc>
          <w:tcPr>
            <w:tcW w:w="883" w:type="dxa"/>
            <w:tcBorders>
              <w:right w:val="single" w:sz="6" w:space="0" w:color="auto"/>
            </w:tcBorders>
            <w:shd w:val="clear" w:color="auto" w:fill="8DF68A"/>
            <w:vAlign w:val="bottom"/>
          </w:tcPr>
          <w:p w14:paraId="380E886E" w14:textId="77777777" w:rsidR="00C61556" w:rsidRPr="001B7F05" w:rsidRDefault="00C61556" w:rsidP="00C61556">
            <w:pPr>
              <w:spacing w:after="0" w:line="216" w:lineRule="auto"/>
              <w:ind w:right="113"/>
              <w:jc w:val="right"/>
              <w:rPr>
                <w:sz w:val="18"/>
                <w:szCs w:val="18"/>
              </w:rPr>
            </w:pPr>
            <w:r w:rsidRPr="001B7F05">
              <w:rPr>
                <w:sz w:val="18"/>
                <w:szCs w:val="18"/>
              </w:rPr>
              <w:t>25,0</w:t>
            </w:r>
          </w:p>
        </w:tc>
        <w:tc>
          <w:tcPr>
            <w:tcW w:w="883" w:type="dxa"/>
            <w:tcBorders>
              <w:right w:val="single" w:sz="6" w:space="0" w:color="auto"/>
            </w:tcBorders>
            <w:shd w:val="clear" w:color="auto" w:fill="8DF68A"/>
            <w:vAlign w:val="bottom"/>
          </w:tcPr>
          <w:p w14:paraId="2094BACE"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right w:val="single" w:sz="6" w:space="0" w:color="auto"/>
            </w:tcBorders>
            <w:shd w:val="clear" w:color="auto" w:fill="8DF68A"/>
            <w:vAlign w:val="bottom"/>
          </w:tcPr>
          <w:p w14:paraId="04CF3852" w14:textId="77777777" w:rsidR="00C61556" w:rsidRPr="001B7F05" w:rsidRDefault="00C61556" w:rsidP="00C61556">
            <w:pPr>
              <w:spacing w:after="0" w:line="216" w:lineRule="auto"/>
              <w:ind w:right="113"/>
              <w:jc w:val="right"/>
              <w:rPr>
                <w:sz w:val="18"/>
                <w:szCs w:val="18"/>
              </w:rPr>
            </w:pPr>
            <w:r w:rsidRPr="001B7F05">
              <w:rPr>
                <w:sz w:val="18"/>
                <w:szCs w:val="18"/>
              </w:rPr>
              <w:t>9,0</w:t>
            </w:r>
          </w:p>
        </w:tc>
        <w:tc>
          <w:tcPr>
            <w:tcW w:w="883" w:type="dxa"/>
            <w:tcBorders>
              <w:left w:val="single" w:sz="6" w:space="0" w:color="auto"/>
              <w:right w:val="single" w:sz="6" w:space="0" w:color="auto"/>
            </w:tcBorders>
            <w:shd w:val="clear" w:color="auto" w:fill="8DF68A"/>
            <w:vAlign w:val="bottom"/>
          </w:tcPr>
          <w:p w14:paraId="1CB06035" w14:textId="77777777" w:rsidR="00C61556" w:rsidRPr="001B7F05" w:rsidRDefault="00C61556" w:rsidP="00C61556">
            <w:pPr>
              <w:spacing w:after="0" w:line="216" w:lineRule="auto"/>
              <w:ind w:right="113"/>
              <w:jc w:val="right"/>
              <w:rPr>
                <w:sz w:val="18"/>
                <w:szCs w:val="18"/>
              </w:rPr>
            </w:pPr>
            <w:r w:rsidRPr="001B7F05">
              <w:rPr>
                <w:sz w:val="18"/>
                <w:szCs w:val="18"/>
              </w:rPr>
              <w:t>7,75</w:t>
            </w:r>
          </w:p>
        </w:tc>
        <w:tc>
          <w:tcPr>
            <w:tcW w:w="883" w:type="dxa"/>
            <w:tcBorders>
              <w:left w:val="single" w:sz="6" w:space="0" w:color="auto"/>
              <w:right w:val="single" w:sz="6" w:space="0" w:color="auto"/>
            </w:tcBorders>
            <w:shd w:val="clear" w:color="auto" w:fill="8DF68A"/>
            <w:vAlign w:val="bottom"/>
          </w:tcPr>
          <w:p w14:paraId="3567907F" w14:textId="77777777" w:rsidR="00C61556" w:rsidRPr="001B7F05" w:rsidRDefault="00C61556" w:rsidP="00C61556">
            <w:pPr>
              <w:spacing w:after="0" w:line="216" w:lineRule="auto"/>
              <w:ind w:right="113"/>
              <w:jc w:val="right"/>
              <w:rPr>
                <w:sz w:val="18"/>
                <w:szCs w:val="18"/>
              </w:rPr>
            </w:pPr>
            <w:r w:rsidRPr="001B7F05">
              <w:rPr>
                <w:sz w:val="18"/>
                <w:szCs w:val="18"/>
              </w:rPr>
              <w:t>9,25</w:t>
            </w:r>
          </w:p>
        </w:tc>
        <w:tc>
          <w:tcPr>
            <w:tcW w:w="883" w:type="dxa"/>
            <w:tcBorders>
              <w:left w:val="single" w:sz="6" w:space="0" w:color="auto"/>
              <w:right w:val="single" w:sz="6" w:space="0" w:color="auto"/>
            </w:tcBorders>
            <w:shd w:val="clear" w:color="auto" w:fill="8DF68A"/>
            <w:vAlign w:val="bottom"/>
          </w:tcPr>
          <w:p w14:paraId="611F174D" w14:textId="77777777" w:rsidR="00C61556" w:rsidRPr="001B7F05" w:rsidRDefault="00C61556" w:rsidP="00C61556">
            <w:pPr>
              <w:spacing w:after="0" w:line="216" w:lineRule="auto"/>
              <w:ind w:right="113"/>
              <w:jc w:val="right"/>
              <w:rPr>
                <w:sz w:val="18"/>
                <w:szCs w:val="18"/>
              </w:rPr>
            </w:pPr>
            <w:r w:rsidRPr="001B7F05">
              <w:rPr>
                <w:sz w:val="18"/>
                <w:szCs w:val="18"/>
              </w:rPr>
              <w:t>12,0</w:t>
            </w:r>
          </w:p>
        </w:tc>
        <w:tc>
          <w:tcPr>
            <w:tcW w:w="883" w:type="dxa"/>
            <w:tcBorders>
              <w:left w:val="single" w:sz="6" w:space="0" w:color="auto"/>
              <w:right w:val="nil"/>
            </w:tcBorders>
            <w:shd w:val="clear" w:color="auto" w:fill="8DF68A"/>
            <w:vAlign w:val="bottom"/>
          </w:tcPr>
          <w:p w14:paraId="00CDC389" w14:textId="77777777" w:rsidR="00C61556" w:rsidRPr="001B7F05" w:rsidRDefault="00C61556" w:rsidP="00C61556">
            <w:pPr>
              <w:spacing w:after="0" w:line="216" w:lineRule="auto"/>
              <w:ind w:right="113"/>
              <w:jc w:val="right"/>
              <w:rPr>
                <w:sz w:val="18"/>
                <w:szCs w:val="18"/>
              </w:rPr>
            </w:pPr>
            <w:r w:rsidRPr="001B7F05">
              <w:rPr>
                <w:sz w:val="18"/>
                <w:szCs w:val="18"/>
              </w:rPr>
              <w:t>9,5</w:t>
            </w:r>
          </w:p>
        </w:tc>
        <w:tc>
          <w:tcPr>
            <w:tcW w:w="883" w:type="dxa"/>
            <w:tcBorders>
              <w:left w:val="single" w:sz="6" w:space="0" w:color="auto"/>
              <w:right w:val="nil"/>
            </w:tcBorders>
            <w:shd w:val="clear" w:color="auto" w:fill="8DF68A"/>
          </w:tcPr>
          <w:p w14:paraId="70D31B16" w14:textId="77777777" w:rsidR="00C61556" w:rsidRPr="001B7F05" w:rsidRDefault="00C61556" w:rsidP="00C61556">
            <w:pPr>
              <w:spacing w:after="0" w:line="216" w:lineRule="auto"/>
              <w:ind w:right="113"/>
              <w:jc w:val="right"/>
              <w:rPr>
                <w:sz w:val="18"/>
                <w:szCs w:val="18"/>
              </w:rPr>
            </w:pPr>
            <w:r w:rsidRPr="001B7F05">
              <w:rPr>
                <w:sz w:val="18"/>
                <w:szCs w:val="18"/>
              </w:rPr>
              <w:t>9,5</w:t>
            </w:r>
          </w:p>
        </w:tc>
      </w:tr>
      <w:tr w:rsidR="00C61556" w:rsidRPr="001B7F05" w14:paraId="530AE74F" w14:textId="77777777" w:rsidTr="00974331">
        <w:trPr>
          <w:trHeight w:hRule="exact" w:val="227"/>
          <w:jc w:val="center"/>
        </w:trPr>
        <w:tc>
          <w:tcPr>
            <w:tcW w:w="1994" w:type="dxa"/>
            <w:tcBorders>
              <w:right w:val="single" w:sz="6" w:space="0" w:color="auto"/>
            </w:tcBorders>
            <w:vAlign w:val="bottom"/>
          </w:tcPr>
          <w:p w14:paraId="6C7C3DF9"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Бельгия</w:t>
            </w:r>
            <w:r w:rsidRPr="001B7F05">
              <w:rPr>
                <w:sz w:val="18"/>
                <w:szCs w:val="18"/>
                <w:vertAlign w:val="superscript"/>
              </w:rPr>
              <w:t>2)</w:t>
            </w:r>
          </w:p>
        </w:tc>
        <w:tc>
          <w:tcPr>
            <w:tcW w:w="883" w:type="dxa"/>
            <w:tcBorders>
              <w:right w:val="single" w:sz="6" w:space="0" w:color="auto"/>
            </w:tcBorders>
            <w:vAlign w:val="bottom"/>
          </w:tcPr>
          <w:p w14:paraId="756272E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5CDF65C7"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01507D5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07E5BB6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353A38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AB65FF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18C024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4340057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0A1E9A1C"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06E293A8" w14:textId="77777777" w:rsidTr="00974331">
        <w:trPr>
          <w:trHeight w:hRule="exact" w:val="227"/>
          <w:jc w:val="center"/>
        </w:trPr>
        <w:tc>
          <w:tcPr>
            <w:tcW w:w="1994" w:type="dxa"/>
            <w:tcBorders>
              <w:right w:val="single" w:sz="6" w:space="0" w:color="auto"/>
            </w:tcBorders>
            <w:vAlign w:val="bottom"/>
          </w:tcPr>
          <w:p w14:paraId="645891F2" w14:textId="77777777" w:rsidR="00C61556" w:rsidRPr="001B7F05" w:rsidRDefault="00C61556" w:rsidP="00C61556">
            <w:pPr>
              <w:tabs>
                <w:tab w:val="left" w:pos="142"/>
              </w:tabs>
              <w:spacing w:after="0" w:line="216" w:lineRule="auto"/>
              <w:ind w:left="113"/>
              <w:rPr>
                <w:sz w:val="18"/>
                <w:szCs w:val="18"/>
              </w:rPr>
            </w:pPr>
            <w:r w:rsidRPr="001B7F05">
              <w:rPr>
                <w:sz w:val="18"/>
                <w:szCs w:val="18"/>
              </w:rPr>
              <w:t>Болгария</w:t>
            </w:r>
          </w:p>
        </w:tc>
        <w:tc>
          <w:tcPr>
            <w:tcW w:w="883" w:type="dxa"/>
            <w:tcBorders>
              <w:right w:val="single" w:sz="6" w:space="0" w:color="auto"/>
            </w:tcBorders>
            <w:vAlign w:val="bottom"/>
          </w:tcPr>
          <w:p w14:paraId="34E3DF5C" w14:textId="77777777" w:rsidR="00C61556" w:rsidRPr="001B7F05" w:rsidRDefault="00C61556" w:rsidP="00C61556">
            <w:pPr>
              <w:spacing w:after="0" w:line="216" w:lineRule="auto"/>
              <w:ind w:right="113"/>
              <w:jc w:val="right"/>
              <w:rPr>
                <w:sz w:val="18"/>
                <w:szCs w:val="18"/>
              </w:rPr>
            </w:pPr>
            <w:r w:rsidRPr="001B7F05">
              <w:rPr>
                <w:sz w:val="18"/>
                <w:szCs w:val="18"/>
              </w:rPr>
              <w:t>0,18</w:t>
            </w:r>
          </w:p>
        </w:tc>
        <w:tc>
          <w:tcPr>
            <w:tcW w:w="883" w:type="dxa"/>
            <w:tcBorders>
              <w:right w:val="single" w:sz="6" w:space="0" w:color="auto"/>
            </w:tcBorders>
            <w:vAlign w:val="bottom"/>
          </w:tcPr>
          <w:p w14:paraId="24FC9C39" w14:textId="77777777" w:rsidR="00C61556" w:rsidRPr="001B7F05" w:rsidRDefault="00C61556" w:rsidP="00C61556">
            <w:pPr>
              <w:spacing w:after="0" w:line="216" w:lineRule="auto"/>
              <w:ind w:right="113"/>
              <w:jc w:val="right"/>
              <w:rPr>
                <w:sz w:val="18"/>
                <w:szCs w:val="18"/>
              </w:rPr>
            </w:pPr>
            <w:r w:rsidRPr="001B7F05">
              <w:rPr>
                <w:sz w:val="18"/>
                <w:szCs w:val="18"/>
              </w:rPr>
              <w:t>0,01</w:t>
            </w:r>
          </w:p>
        </w:tc>
        <w:tc>
          <w:tcPr>
            <w:tcW w:w="883" w:type="dxa"/>
            <w:tcBorders>
              <w:right w:val="single" w:sz="6" w:space="0" w:color="auto"/>
            </w:tcBorders>
            <w:vAlign w:val="bottom"/>
          </w:tcPr>
          <w:p w14:paraId="0A01FB58"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09142122"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6447D7B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32C44F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445E0F9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1,30</w:t>
            </w:r>
          </w:p>
        </w:tc>
        <w:tc>
          <w:tcPr>
            <w:tcW w:w="883" w:type="dxa"/>
            <w:tcBorders>
              <w:left w:val="single" w:sz="6" w:space="0" w:color="auto"/>
              <w:right w:val="nil"/>
            </w:tcBorders>
            <w:vAlign w:val="bottom"/>
          </w:tcPr>
          <w:p w14:paraId="6788201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3,80</w:t>
            </w:r>
          </w:p>
        </w:tc>
        <w:tc>
          <w:tcPr>
            <w:tcW w:w="883" w:type="dxa"/>
            <w:tcBorders>
              <w:left w:val="single" w:sz="6" w:space="0" w:color="auto"/>
              <w:right w:val="nil"/>
            </w:tcBorders>
          </w:tcPr>
          <w:p w14:paraId="6C43FA34"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364EBEAB" w14:textId="77777777" w:rsidTr="00974331">
        <w:trPr>
          <w:trHeight w:hRule="exact" w:val="227"/>
          <w:jc w:val="center"/>
        </w:trPr>
        <w:tc>
          <w:tcPr>
            <w:tcW w:w="1994" w:type="dxa"/>
            <w:tcBorders>
              <w:right w:val="single" w:sz="6" w:space="0" w:color="auto"/>
            </w:tcBorders>
            <w:vAlign w:val="bottom"/>
          </w:tcPr>
          <w:p w14:paraId="3D4743C3" w14:textId="77777777" w:rsidR="00C61556" w:rsidRPr="001B7F05" w:rsidRDefault="00C61556" w:rsidP="00C61556">
            <w:pPr>
              <w:tabs>
                <w:tab w:val="left" w:pos="142"/>
              </w:tabs>
              <w:spacing w:after="0" w:line="216" w:lineRule="auto"/>
              <w:ind w:left="113"/>
              <w:rPr>
                <w:sz w:val="18"/>
                <w:szCs w:val="18"/>
              </w:rPr>
            </w:pPr>
            <w:r w:rsidRPr="001B7F05">
              <w:rPr>
                <w:sz w:val="18"/>
                <w:szCs w:val="18"/>
              </w:rPr>
              <w:t>Венгрия</w:t>
            </w:r>
          </w:p>
        </w:tc>
        <w:tc>
          <w:tcPr>
            <w:tcW w:w="883" w:type="dxa"/>
            <w:tcBorders>
              <w:right w:val="single" w:sz="6" w:space="0" w:color="auto"/>
            </w:tcBorders>
            <w:vAlign w:val="bottom"/>
          </w:tcPr>
          <w:p w14:paraId="71FF5E5D" w14:textId="77777777" w:rsidR="00C61556" w:rsidRPr="001B7F05" w:rsidRDefault="00C61556" w:rsidP="00C61556">
            <w:pPr>
              <w:spacing w:after="0" w:line="216" w:lineRule="auto"/>
              <w:ind w:right="113"/>
              <w:jc w:val="right"/>
              <w:rPr>
                <w:sz w:val="18"/>
                <w:szCs w:val="18"/>
              </w:rPr>
            </w:pPr>
            <w:r w:rsidRPr="001B7F05">
              <w:rPr>
                <w:sz w:val="18"/>
                <w:szCs w:val="18"/>
              </w:rPr>
              <w:t>5,75</w:t>
            </w:r>
          </w:p>
        </w:tc>
        <w:tc>
          <w:tcPr>
            <w:tcW w:w="883" w:type="dxa"/>
            <w:tcBorders>
              <w:right w:val="single" w:sz="6" w:space="0" w:color="auto"/>
            </w:tcBorders>
            <w:vAlign w:val="bottom"/>
          </w:tcPr>
          <w:p w14:paraId="6CD3FD69" w14:textId="77777777" w:rsidR="00C61556" w:rsidRPr="001B7F05" w:rsidRDefault="00C61556" w:rsidP="00C61556">
            <w:pPr>
              <w:spacing w:after="0" w:line="216" w:lineRule="auto"/>
              <w:ind w:right="113"/>
              <w:jc w:val="right"/>
              <w:rPr>
                <w:sz w:val="18"/>
                <w:szCs w:val="18"/>
              </w:rPr>
            </w:pPr>
            <w:r w:rsidRPr="001B7F05">
              <w:rPr>
                <w:sz w:val="18"/>
                <w:szCs w:val="18"/>
              </w:rPr>
              <w:t>1,35</w:t>
            </w:r>
          </w:p>
        </w:tc>
        <w:tc>
          <w:tcPr>
            <w:tcW w:w="883" w:type="dxa"/>
            <w:tcBorders>
              <w:right w:val="single" w:sz="6" w:space="0" w:color="auto"/>
            </w:tcBorders>
            <w:vAlign w:val="bottom"/>
          </w:tcPr>
          <w:p w14:paraId="1BAD8714" w14:textId="77777777" w:rsidR="00C61556" w:rsidRPr="001B7F05" w:rsidRDefault="00C61556" w:rsidP="00C61556">
            <w:pPr>
              <w:spacing w:after="0" w:line="216" w:lineRule="auto"/>
              <w:ind w:right="113"/>
              <w:jc w:val="right"/>
              <w:rPr>
                <w:sz w:val="18"/>
                <w:szCs w:val="18"/>
              </w:rPr>
            </w:pPr>
            <w:r w:rsidRPr="001B7F05">
              <w:rPr>
                <w:sz w:val="18"/>
                <w:szCs w:val="18"/>
              </w:rPr>
              <w:t>0,90</w:t>
            </w:r>
          </w:p>
        </w:tc>
        <w:tc>
          <w:tcPr>
            <w:tcW w:w="883" w:type="dxa"/>
            <w:tcBorders>
              <w:right w:val="single" w:sz="6" w:space="0" w:color="auto"/>
            </w:tcBorders>
            <w:vAlign w:val="bottom"/>
          </w:tcPr>
          <w:p w14:paraId="6B23CD53" w14:textId="77777777" w:rsidR="00C61556" w:rsidRPr="001B7F05" w:rsidRDefault="00C61556" w:rsidP="00C61556">
            <w:pPr>
              <w:spacing w:after="0" w:line="216" w:lineRule="auto"/>
              <w:ind w:right="113"/>
              <w:jc w:val="right"/>
              <w:rPr>
                <w:sz w:val="18"/>
                <w:szCs w:val="18"/>
              </w:rPr>
            </w:pPr>
            <w:r w:rsidRPr="001B7F05">
              <w:rPr>
                <w:sz w:val="18"/>
                <w:szCs w:val="18"/>
              </w:rPr>
              <w:t>0,90</w:t>
            </w:r>
          </w:p>
        </w:tc>
        <w:tc>
          <w:tcPr>
            <w:tcW w:w="883" w:type="dxa"/>
            <w:tcBorders>
              <w:left w:val="single" w:sz="6" w:space="0" w:color="auto"/>
              <w:right w:val="single" w:sz="6" w:space="0" w:color="auto"/>
            </w:tcBorders>
            <w:vAlign w:val="bottom"/>
          </w:tcPr>
          <w:p w14:paraId="5788D8CB" w14:textId="77777777" w:rsidR="00C61556" w:rsidRPr="001B7F05" w:rsidRDefault="00C61556" w:rsidP="00C61556">
            <w:pPr>
              <w:spacing w:after="0" w:line="216" w:lineRule="auto"/>
              <w:ind w:right="113"/>
              <w:jc w:val="right"/>
              <w:rPr>
                <w:sz w:val="18"/>
                <w:szCs w:val="18"/>
              </w:rPr>
            </w:pPr>
            <w:r w:rsidRPr="001B7F05">
              <w:rPr>
                <w:sz w:val="18"/>
                <w:szCs w:val="18"/>
              </w:rPr>
              <w:t>0,60</w:t>
            </w:r>
          </w:p>
        </w:tc>
        <w:tc>
          <w:tcPr>
            <w:tcW w:w="883" w:type="dxa"/>
            <w:tcBorders>
              <w:left w:val="single" w:sz="6" w:space="0" w:color="auto"/>
              <w:right w:val="single" w:sz="6" w:space="0" w:color="auto"/>
            </w:tcBorders>
            <w:vAlign w:val="bottom"/>
          </w:tcPr>
          <w:p w14:paraId="37F1D676" w14:textId="77777777" w:rsidR="00C61556" w:rsidRPr="001B7F05" w:rsidRDefault="00C61556" w:rsidP="00C61556">
            <w:pPr>
              <w:spacing w:after="0" w:line="216" w:lineRule="auto"/>
              <w:ind w:right="113"/>
              <w:jc w:val="right"/>
              <w:rPr>
                <w:sz w:val="18"/>
                <w:szCs w:val="18"/>
              </w:rPr>
            </w:pPr>
            <w:r w:rsidRPr="001B7F05">
              <w:rPr>
                <w:sz w:val="18"/>
                <w:szCs w:val="18"/>
              </w:rPr>
              <w:t>2,40</w:t>
            </w:r>
          </w:p>
        </w:tc>
        <w:tc>
          <w:tcPr>
            <w:tcW w:w="883" w:type="dxa"/>
            <w:tcBorders>
              <w:left w:val="single" w:sz="6" w:space="0" w:color="auto"/>
              <w:right w:val="single" w:sz="6" w:space="0" w:color="auto"/>
            </w:tcBorders>
            <w:vAlign w:val="bottom"/>
          </w:tcPr>
          <w:p w14:paraId="53BD4A3A" w14:textId="77777777" w:rsidR="00C61556" w:rsidRPr="001B7F05" w:rsidRDefault="00C61556" w:rsidP="00C61556">
            <w:pPr>
              <w:spacing w:after="0" w:line="216" w:lineRule="auto"/>
              <w:ind w:right="113"/>
              <w:jc w:val="right"/>
              <w:rPr>
                <w:sz w:val="18"/>
                <w:szCs w:val="18"/>
              </w:rPr>
            </w:pPr>
            <w:r w:rsidRPr="001B7F05">
              <w:rPr>
                <w:sz w:val="18"/>
                <w:szCs w:val="18"/>
                <w:lang w:val="en-US"/>
              </w:rPr>
              <w:t>13</w:t>
            </w:r>
            <w:r w:rsidRPr="001B7F05">
              <w:rPr>
                <w:sz w:val="18"/>
                <w:szCs w:val="18"/>
              </w:rPr>
              <w:t>,</w:t>
            </w:r>
            <w:r w:rsidRPr="001B7F05">
              <w:rPr>
                <w:sz w:val="18"/>
                <w:szCs w:val="18"/>
                <w:lang w:val="en-US"/>
              </w:rPr>
              <w:t>00</w:t>
            </w:r>
          </w:p>
        </w:tc>
        <w:tc>
          <w:tcPr>
            <w:tcW w:w="883" w:type="dxa"/>
            <w:tcBorders>
              <w:left w:val="single" w:sz="6" w:space="0" w:color="auto"/>
              <w:right w:val="nil"/>
            </w:tcBorders>
            <w:vAlign w:val="bottom"/>
          </w:tcPr>
          <w:p w14:paraId="1FD5795A" w14:textId="77777777" w:rsidR="00C61556" w:rsidRPr="001B7F05" w:rsidRDefault="00C61556" w:rsidP="00C61556">
            <w:pPr>
              <w:spacing w:after="0" w:line="216" w:lineRule="auto"/>
              <w:ind w:right="113"/>
              <w:jc w:val="right"/>
              <w:rPr>
                <w:sz w:val="18"/>
                <w:szCs w:val="18"/>
              </w:rPr>
            </w:pPr>
            <w:r w:rsidRPr="001B7F05">
              <w:rPr>
                <w:sz w:val="18"/>
                <w:szCs w:val="18"/>
              </w:rPr>
              <w:t>10,75</w:t>
            </w:r>
          </w:p>
        </w:tc>
        <w:tc>
          <w:tcPr>
            <w:tcW w:w="883" w:type="dxa"/>
            <w:tcBorders>
              <w:left w:val="single" w:sz="6" w:space="0" w:color="auto"/>
              <w:right w:val="nil"/>
            </w:tcBorders>
          </w:tcPr>
          <w:p w14:paraId="5B9D22D9" w14:textId="77777777" w:rsidR="00C61556" w:rsidRPr="001B7F05" w:rsidRDefault="00C61556" w:rsidP="00C61556">
            <w:pPr>
              <w:spacing w:after="0" w:line="216" w:lineRule="auto"/>
              <w:ind w:right="113"/>
              <w:jc w:val="right"/>
              <w:rPr>
                <w:sz w:val="18"/>
                <w:szCs w:val="18"/>
              </w:rPr>
            </w:pPr>
          </w:p>
        </w:tc>
      </w:tr>
      <w:tr w:rsidR="00C61556" w:rsidRPr="001B7F05" w14:paraId="28215B7C" w14:textId="77777777" w:rsidTr="00974331">
        <w:trPr>
          <w:trHeight w:hRule="exact" w:val="227"/>
          <w:jc w:val="center"/>
        </w:trPr>
        <w:tc>
          <w:tcPr>
            <w:tcW w:w="1994" w:type="dxa"/>
            <w:tcBorders>
              <w:right w:val="single" w:sz="6" w:space="0" w:color="auto"/>
            </w:tcBorders>
            <w:vAlign w:val="bottom"/>
          </w:tcPr>
          <w:p w14:paraId="05F565D0"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Германия</w:t>
            </w:r>
            <w:r w:rsidRPr="001B7F05">
              <w:rPr>
                <w:sz w:val="18"/>
                <w:szCs w:val="18"/>
                <w:vertAlign w:val="superscript"/>
              </w:rPr>
              <w:t>2)</w:t>
            </w:r>
          </w:p>
        </w:tc>
        <w:tc>
          <w:tcPr>
            <w:tcW w:w="883" w:type="dxa"/>
            <w:tcBorders>
              <w:right w:val="single" w:sz="6" w:space="0" w:color="auto"/>
            </w:tcBorders>
            <w:vAlign w:val="bottom"/>
          </w:tcPr>
          <w:p w14:paraId="324F9F2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339A472F"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40A994A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44B824C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6766DD6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7048715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631D86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614886C4"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3666FDBF"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612CE6F0" w14:textId="77777777" w:rsidTr="00974331">
        <w:trPr>
          <w:trHeight w:hRule="exact" w:val="227"/>
          <w:jc w:val="center"/>
        </w:trPr>
        <w:tc>
          <w:tcPr>
            <w:tcW w:w="1994" w:type="dxa"/>
            <w:tcBorders>
              <w:right w:val="single" w:sz="6" w:space="0" w:color="auto"/>
            </w:tcBorders>
            <w:vAlign w:val="bottom"/>
          </w:tcPr>
          <w:p w14:paraId="22BF6862" w14:textId="77777777" w:rsidR="00C61556" w:rsidRPr="001B7F05" w:rsidRDefault="00C61556" w:rsidP="00C61556">
            <w:pPr>
              <w:tabs>
                <w:tab w:val="left" w:pos="142"/>
              </w:tabs>
              <w:spacing w:after="0" w:line="216" w:lineRule="auto"/>
              <w:ind w:left="113"/>
              <w:rPr>
                <w:sz w:val="18"/>
                <w:szCs w:val="18"/>
                <w:vertAlign w:val="superscript"/>
                <w:lang w:val="en-US"/>
              </w:rPr>
            </w:pPr>
            <w:r w:rsidRPr="001B7F05">
              <w:rPr>
                <w:sz w:val="18"/>
                <w:szCs w:val="18"/>
              </w:rPr>
              <w:t>Греция</w:t>
            </w:r>
            <w:r w:rsidRPr="001B7F05">
              <w:rPr>
                <w:sz w:val="18"/>
                <w:szCs w:val="18"/>
                <w:vertAlign w:val="superscript"/>
                <w:lang w:val="en-US"/>
              </w:rPr>
              <w:t>2)</w:t>
            </w:r>
          </w:p>
        </w:tc>
        <w:tc>
          <w:tcPr>
            <w:tcW w:w="883" w:type="dxa"/>
            <w:tcBorders>
              <w:right w:val="single" w:sz="6" w:space="0" w:color="auto"/>
            </w:tcBorders>
            <w:vAlign w:val="bottom"/>
          </w:tcPr>
          <w:p w14:paraId="24144441" w14:textId="77777777" w:rsidR="00C61556" w:rsidRPr="001B7F05" w:rsidRDefault="00C61556" w:rsidP="00C61556">
            <w:pPr>
              <w:tabs>
                <w:tab w:val="left" w:pos="461"/>
              </w:tabs>
              <w:spacing w:after="0" w:line="216" w:lineRule="auto"/>
              <w:ind w:right="113"/>
              <w:jc w:val="right"/>
              <w:rPr>
                <w:sz w:val="18"/>
                <w:szCs w:val="18"/>
                <w:vertAlign w:val="superscript"/>
              </w:rPr>
            </w:pPr>
            <w:r w:rsidRPr="001B7F05">
              <w:rPr>
                <w:sz w:val="18"/>
                <w:szCs w:val="18"/>
              </w:rPr>
              <w:t>1,75</w:t>
            </w:r>
          </w:p>
        </w:tc>
        <w:tc>
          <w:tcPr>
            <w:tcW w:w="883" w:type="dxa"/>
            <w:tcBorders>
              <w:right w:val="single" w:sz="6" w:space="0" w:color="auto"/>
            </w:tcBorders>
            <w:vAlign w:val="bottom"/>
          </w:tcPr>
          <w:p w14:paraId="388B447C"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51CF1ED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11DEF72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1BB320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757A571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716BB11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4B75D849"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02F73806"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2970C237" w14:textId="77777777" w:rsidTr="00974331">
        <w:trPr>
          <w:trHeight w:hRule="exact" w:val="227"/>
          <w:jc w:val="center"/>
        </w:trPr>
        <w:tc>
          <w:tcPr>
            <w:tcW w:w="1994" w:type="dxa"/>
            <w:tcBorders>
              <w:right w:val="single" w:sz="6" w:space="0" w:color="auto"/>
            </w:tcBorders>
            <w:vAlign w:val="bottom"/>
          </w:tcPr>
          <w:p w14:paraId="12A47E34" w14:textId="77777777" w:rsidR="00C61556" w:rsidRPr="001B7F05" w:rsidRDefault="00C61556" w:rsidP="00C61556">
            <w:pPr>
              <w:tabs>
                <w:tab w:val="left" w:pos="142"/>
              </w:tabs>
              <w:spacing w:after="0" w:line="216" w:lineRule="auto"/>
              <w:ind w:left="113"/>
              <w:rPr>
                <w:sz w:val="18"/>
                <w:szCs w:val="18"/>
              </w:rPr>
            </w:pPr>
            <w:r w:rsidRPr="001B7F05">
              <w:rPr>
                <w:sz w:val="18"/>
                <w:szCs w:val="18"/>
              </w:rPr>
              <w:t>Дания</w:t>
            </w:r>
          </w:p>
        </w:tc>
        <w:tc>
          <w:tcPr>
            <w:tcW w:w="883" w:type="dxa"/>
            <w:tcBorders>
              <w:right w:val="single" w:sz="6" w:space="0" w:color="auto"/>
            </w:tcBorders>
            <w:vAlign w:val="bottom"/>
          </w:tcPr>
          <w:p w14:paraId="4B8A426B" w14:textId="77777777" w:rsidR="00C61556" w:rsidRPr="001B7F05" w:rsidRDefault="00C61556" w:rsidP="00C61556">
            <w:pPr>
              <w:spacing w:after="0" w:line="216" w:lineRule="auto"/>
              <w:ind w:right="113"/>
              <w:jc w:val="right"/>
              <w:rPr>
                <w:sz w:val="18"/>
                <w:szCs w:val="18"/>
              </w:rPr>
            </w:pPr>
            <w:r w:rsidRPr="001B7F05">
              <w:rPr>
                <w:sz w:val="18"/>
                <w:szCs w:val="18"/>
              </w:rPr>
              <w:t>0,75</w:t>
            </w:r>
          </w:p>
        </w:tc>
        <w:tc>
          <w:tcPr>
            <w:tcW w:w="883" w:type="dxa"/>
            <w:tcBorders>
              <w:right w:val="single" w:sz="6" w:space="0" w:color="auto"/>
            </w:tcBorders>
            <w:vAlign w:val="bottom"/>
          </w:tcPr>
          <w:p w14:paraId="1222DF30"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5ED8DF85"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4103DC2A"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4C2211D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52137C7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-0,60</w:t>
            </w:r>
          </w:p>
        </w:tc>
        <w:tc>
          <w:tcPr>
            <w:tcW w:w="883" w:type="dxa"/>
            <w:tcBorders>
              <w:left w:val="single" w:sz="6" w:space="0" w:color="auto"/>
              <w:right w:val="single" w:sz="6" w:space="0" w:color="auto"/>
            </w:tcBorders>
            <w:vAlign w:val="bottom"/>
          </w:tcPr>
          <w:p w14:paraId="509A916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left w:val="single" w:sz="6" w:space="0" w:color="auto"/>
              <w:right w:val="nil"/>
            </w:tcBorders>
            <w:vAlign w:val="bottom"/>
          </w:tcPr>
          <w:p w14:paraId="54C93B1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3,60</w:t>
            </w:r>
          </w:p>
        </w:tc>
        <w:tc>
          <w:tcPr>
            <w:tcW w:w="883" w:type="dxa"/>
            <w:tcBorders>
              <w:left w:val="single" w:sz="6" w:space="0" w:color="auto"/>
              <w:right w:val="nil"/>
            </w:tcBorders>
          </w:tcPr>
          <w:p w14:paraId="46EDBCCC"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47B7B5AD" w14:textId="77777777" w:rsidTr="00974331">
        <w:trPr>
          <w:trHeight w:hRule="exact" w:val="227"/>
          <w:jc w:val="center"/>
        </w:trPr>
        <w:tc>
          <w:tcPr>
            <w:tcW w:w="1994" w:type="dxa"/>
            <w:tcBorders>
              <w:right w:val="single" w:sz="6" w:space="0" w:color="auto"/>
            </w:tcBorders>
            <w:vAlign w:val="bottom"/>
          </w:tcPr>
          <w:p w14:paraId="65D7853B"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Испания</w:t>
            </w:r>
            <w:r w:rsidRPr="001B7F05">
              <w:rPr>
                <w:sz w:val="18"/>
                <w:szCs w:val="18"/>
                <w:vertAlign w:val="superscript"/>
              </w:rPr>
              <w:t>2)</w:t>
            </w:r>
          </w:p>
        </w:tc>
        <w:tc>
          <w:tcPr>
            <w:tcW w:w="883" w:type="dxa"/>
            <w:tcBorders>
              <w:right w:val="single" w:sz="6" w:space="0" w:color="auto"/>
            </w:tcBorders>
            <w:vAlign w:val="bottom"/>
          </w:tcPr>
          <w:p w14:paraId="181F0CB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7A36971F"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1B5082A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7AB0832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60A4442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8D6CBF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35B364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5D3EAF3D"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48D5A8C0"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0D501D5C" w14:textId="77777777" w:rsidTr="00974331">
        <w:trPr>
          <w:trHeight w:hRule="exact" w:val="227"/>
          <w:jc w:val="center"/>
        </w:trPr>
        <w:tc>
          <w:tcPr>
            <w:tcW w:w="1994" w:type="dxa"/>
            <w:tcBorders>
              <w:right w:val="single" w:sz="6" w:space="0" w:color="auto"/>
            </w:tcBorders>
            <w:vAlign w:val="bottom"/>
          </w:tcPr>
          <w:p w14:paraId="6DC18536"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Италия</w:t>
            </w:r>
            <w:r w:rsidRPr="001B7F05">
              <w:rPr>
                <w:sz w:val="18"/>
                <w:szCs w:val="18"/>
                <w:vertAlign w:val="superscript"/>
              </w:rPr>
              <w:t>2)</w:t>
            </w:r>
          </w:p>
        </w:tc>
        <w:tc>
          <w:tcPr>
            <w:tcW w:w="883" w:type="dxa"/>
            <w:tcBorders>
              <w:right w:val="single" w:sz="6" w:space="0" w:color="auto"/>
            </w:tcBorders>
            <w:vAlign w:val="bottom"/>
          </w:tcPr>
          <w:p w14:paraId="342060E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59315FBE"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5632EB3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7A768C1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0E9833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95C5AD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716570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6F158EB7"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29110741"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5E4A5048" w14:textId="77777777" w:rsidTr="00974331">
        <w:trPr>
          <w:trHeight w:hRule="exact" w:val="227"/>
          <w:jc w:val="center"/>
        </w:trPr>
        <w:tc>
          <w:tcPr>
            <w:tcW w:w="1994" w:type="dxa"/>
            <w:tcBorders>
              <w:right w:val="single" w:sz="6" w:space="0" w:color="auto"/>
            </w:tcBorders>
            <w:vAlign w:val="bottom"/>
          </w:tcPr>
          <w:p w14:paraId="5583169B" w14:textId="77777777" w:rsidR="00C61556" w:rsidRPr="001B7F05" w:rsidRDefault="00C61556" w:rsidP="00C61556">
            <w:pPr>
              <w:tabs>
                <w:tab w:val="left" w:pos="142"/>
              </w:tabs>
              <w:spacing w:after="0" w:line="216" w:lineRule="auto"/>
              <w:ind w:left="113"/>
              <w:rPr>
                <w:sz w:val="18"/>
                <w:szCs w:val="18"/>
              </w:rPr>
            </w:pPr>
            <w:r w:rsidRPr="001B7F05">
              <w:rPr>
                <w:sz w:val="18"/>
                <w:szCs w:val="18"/>
              </w:rPr>
              <w:t>Латвия</w:t>
            </w:r>
          </w:p>
        </w:tc>
        <w:tc>
          <w:tcPr>
            <w:tcW w:w="883" w:type="dxa"/>
            <w:tcBorders>
              <w:right w:val="single" w:sz="6" w:space="0" w:color="auto"/>
            </w:tcBorders>
            <w:vAlign w:val="bottom"/>
          </w:tcPr>
          <w:p w14:paraId="21071D64" w14:textId="77777777" w:rsidR="00C61556" w:rsidRPr="001B7F05" w:rsidRDefault="00C61556" w:rsidP="00C61556">
            <w:pPr>
              <w:spacing w:after="0" w:line="216" w:lineRule="auto"/>
              <w:ind w:right="113"/>
              <w:jc w:val="right"/>
              <w:rPr>
                <w:sz w:val="18"/>
                <w:szCs w:val="18"/>
              </w:rPr>
            </w:pPr>
            <w:r w:rsidRPr="001B7F05">
              <w:rPr>
                <w:sz w:val="18"/>
                <w:szCs w:val="18"/>
              </w:rPr>
              <w:t>3,50</w:t>
            </w:r>
          </w:p>
        </w:tc>
        <w:tc>
          <w:tcPr>
            <w:tcW w:w="883" w:type="dxa"/>
            <w:tcBorders>
              <w:right w:val="single" w:sz="6" w:space="0" w:color="auto"/>
            </w:tcBorders>
            <w:vAlign w:val="bottom"/>
          </w:tcPr>
          <w:p w14:paraId="28FF3A14" w14:textId="77777777" w:rsidR="00C61556" w:rsidRPr="001B7F05" w:rsidRDefault="00C61556" w:rsidP="00C61556">
            <w:pPr>
              <w:spacing w:after="0" w:line="216" w:lineRule="auto"/>
              <w:ind w:right="113"/>
              <w:jc w:val="right"/>
              <w:rPr>
                <w:sz w:val="18"/>
                <w:szCs w:val="18"/>
              </w:rPr>
            </w:pPr>
            <w:r w:rsidRPr="001B7F05">
              <w:rPr>
                <w:sz w:val="18"/>
                <w:szCs w:val="18"/>
              </w:rPr>
              <w:t>0,30</w:t>
            </w:r>
            <w:r w:rsidRPr="001B7F05">
              <w:rPr>
                <w:sz w:val="18"/>
                <w:szCs w:val="18"/>
                <w:vertAlign w:val="superscript"/>
              </w:rPr>
              <w:t>2)</w:t>
            </w:r>
          </w:p>
        </w:tc>
        <w:tc>
          <w:tcPr>
            <w:tcW w:w="883" w:type="dxa"/>
            <w:tcBorders>
              <w:right w:val="single" w:sz="6" w:space="0" w:color="auto"/>
            </w:tcBorders>
            <w:vAlign w:val="bottom"/>
          </w:tcPr>
          <w:p w14:paraId="6263E64F"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2D8744C2"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9659B1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9FADE2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7829451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624DB6FD"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5A71E425"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290C7A11" w14:textId="77777777" w:rsidTr="00974331">
        <w:trPr>
          <w:trHeight w:hRule="exact" w:val="227"/>
          <w:jc w:val="center"/>
        </w:trPr>
        <w:tc>
          <w:tcPr>
            <w:tcW w:w="1994" w:type="dxa"/>
            <w:tcBorders>
              <w:right w:val="single" w:sz="6" w:space="0" w:color="auto"/>
            </w:tcBorders>
            <w:vAlign w:val="bottom"/>
          </w:tcPr>
          <w:p w14:paraId="63F6C920" w14:textId="77777777" w:rsidR="00C61556" w:rsidRPr="001B7F05" w:rsidRDefault="00C61556" w:rsidP="00C61556">
            <w:pPr>
              <w:tabs>
                <w:tab w:val="left" w:pos="142"/>
              </w:tabs>
              <w:spacing w:after="0" w:line="216" w:lineRule="auto"/>
              <w:ind w:left="113"/>
              <w:rPr>
                <w:sz w:val="18"/>
                <w:szCs w:val="18"/>
              </w:rPr>
            </w:pPr>
            <w:r w:rsidRPr="001B7F05">
              <w:rPr>
                <w:sz w:val="18"/>
                <w:szCs w:val="18"/>
              </w:rPr>
              <w:t>Норвегия</w:t>
            </w:r>
          </w:p>
        </w:tc>
        <w:tc>
          <w:tcPr>
            <w:tcW w:w="883" w:type="dxa"/>
            <w:tcBorders>
              <w:right w:val="single" w:sz="6" w:space="0" w:color="auto"/>
            </w:tcBorders>
            <w:vAlign w:val="bottom"/>
          </w:tcPr>
          <w:p w14:paraId="0D8EAAD8" w14:textId="77777777" w:rsidR="00C61556" w:rsidRPr="001B7F05" w:rsidRDefault="00C61556" w:rsidP="00C61556">
            <w:pPr>
              <w:spacing w:after="0" w:line="216" w:lineRule="auto"/>
              <w:ind w:right="113"/>
              <w:jc w:val="right"/>
              <w:rPr>
                <w:sz w:val="18"/>
                <w:szCs w:val="18"/>
              </w:rPr>
            </w:pPr>
            <w:r w:rsidRPr="001B7F05">
              <w:rPr>
                <w:sz w:val="18"/>
                <w:szCs w:val="18"/>
              </w:rPr>
              <w:t>2,00</w:t>
            </w:r>
          </w:p>
        </w:tc>
        <w:tc>
          <w:tcPr>
            <w:tcW w:w="883" w:type="dxa"/>
            <w:tcBorders>
              <w:right w:val="single" w:sz="6" w:space="0" w:color="auto"/>
            </w:tcBorders>
            <w:vAlign w:val="bottom"/>
          </w:tcPr>
          <w:p w14:paraId="353CC842" w14:textId="77777777" w:rsidR="00C61556" w:rsidRPr="001B7F05" w:rsidRDefault="00C61556" w:rsidP="00C61556">
            <w:pPr>
              <w:spacing w:after="0" w:line="216" w:lineRule="auto"/>
              <w:ind w:right="113"/>
              <w:jc w:val="right"/>
              <w:rPr>
                <w:sz w:val="18"/>
                <w:szCs w:val="18"/>
              </w:rPr>
            </w:pPr>
            <w:r w:rsidRPr="001B7F05">
              <w:rPr>
                <w:sz w:val="18"/>
                <w:szCs w:val="18"/>
              </w:rPr>
              <w:t>0,75</w:t>
            </w:r>
          </w:p>
        </w:tc>
        <w:tc>
          <w:tcPr>
            <w:tcW w:w="883" w:type="dxa"/>
            <w:tcBorders>
              <w:right w:val="single" w:sz="6" w:space="0" w:color="auto"/>
            </w:tcBorders>
            <w:vAlign w:val="bottom"/>
          </w:tcPr>
          <w:p w14:paraId="77DB50C2" w14:textId="77777777" w:rsidR="00C61556" w:rsidRPr="001B7F05" w:rsidRDefault="00C61556" w:rsidP="00C61556">
            <w:pPr>
              <w:spacing w:after="0" w:line="216" w:lineRule="auto"/>
              <w:ind w:right="113"/>
              <w:jc w:val="right"/>
              <w:rPr>
                <w:sz w:val="18"/>
                <w:szCs w:val="18"/>
              </w:rPr>
            </w:pPr>
            <w:r w:rsidRPr="001B7F05">
              <w:rPr>
                <w:sz w:val="18"/>
                <w:szCs w:val="18"/>
              </w:rPr>
              <w:t>0,75</w:t>
            </w:r>
          </w:p>
        </w:tc>
        <w:tc>
          <w:tcPr>
            <w:tcW w:w="883" w:type="dxa"/>
            <w:tcBorders>
              <w:right w:val="single" w:sz="6" w:space="0" w:color="auto"/>
            </w:tcBorders>
            <w:vAlign w:val="bottom"/>
          </w:tcPr>
          <w:p w14:paraId="33B618F0" w14:textId="77777777" w:rsidR="00C61556" w:rsidRPr="001B7F05" w:rsidRDefault="00C61556" w:rsidP="00C61556">
            <w:pPr>
              <w:spacing w:after="0" w:line="216" w:lineRule="auto"/>
              <w:ind w:right="113"/>
              <w:jc w:val="right"/>
              <w:rPr>
                <w:sz w:val="18"/>
                <w:szCs w:val="18"/>
              </w:rPr>
            </w:pPr>
            <w:r w:rsidRPr="001B7F05">
              <w:rPr>
                <w:sz w:val="18"/>
                <w:szCs w:val="18"/>
              </w:rPr>
              <w:t>1,50</w:t>
            </w:r>
          </w:p>
        </w:tc>
        <w:tc>
          <w:tcPr>
            <w:tcW w:w="883" w:type="dxa"/>
            <w:tcBorders>
              <w:left w:val="single" w:sz="6" w:space="0" w:color="auto"/>
              <w:right w:val="single" w:sz="6" w:space="0" w:color="auto"/>
            </w:tcBorders>
            <w:vAlign w:val="bottom"/>
          </w:tcPr>
          <w:p w14:paraId="6BE78FC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D83579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0,50</w:t>
            </w:r>
          </w:p>
        </w:tc>
        <w:tc>
          <w:tcPr>
            <w:tcW w:w="883" w:type="dxa"/>
            <w:tcBorders>
              <w:left w:val="single" w:sz="6" w:space="0" w:color="auto"/>
              <w:right w:val="single" w:sz="6" w:space="0" w:color="auto"/>
            </w:tcBorders>
            <w:vAlign w:val="bottom"/>
          </w:tcPr>
          <w:p w14:paraId="22C3888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2,75</w:t>
            </w:r>
          </w:p>
        </w:tc>
        <w:tc>
          <w:tcPr>
            <w:tcW w:w="883" w:type="dxa"/>
            <w:tcBorders>
              <w:left w:val="single" w:sz="6" w:space="0" w:color="auto"/>
              <w:right w:val="nil"/>
            </w:tcBorders>
            <w:vAlign w:val="bottom"/>
          </w:tcPr>
          <w:p w14:paraId="425992F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4,50</w:t>
            </w:r>
          </w:p>
        </w:tc>
        <w:tc>
          <w:tcPr>
            <w:tcW w:w="883" w:type="dxa"/>
            <w:tcBorders>
              <w:left w:val="single" w:sz="6" w:space="0" w:color="auto"/>
              <w:right w:val="nil"/>
            </w:tcBorders>
          </w:tcPr>
          <w:p w14:paraId="0168B5A0"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0B2F1F3B" w14:textId="77777777" w:rsidTr="00974331">
        <w:trPr>
          <w:trHeight w:hRule="exact" w:val="227"/>
          <w:jc w:val="center"/>
        </w:trPr>
        <w:tc>
          <w:tcPr>
            <w:tcW w:w="1994" w:type="dxa"/>
            <w:tcBorders>
              <w:right w:val="single" w:sz="6" w:space="0" w:color="auto"/>
            </w:tcBorders>
            <w:vAlign w:val="bottom"/>
          </w:tcPr>
          <w:p w14:paraId="5EB3A7D4" w14:textId="77777777" w:rsidR="00C61556" w:rsidRPr="001B7F05" w:rsidRDefault="00C61556" w:rsidP="00C61556">
            <w:pPr>
              <w:tabs>
                <w:tab w:val="left" w:pos="142"/>
              </w:tabs>
              <w:spacing w:after="0" w:line="216" w:lineRule="auto"/>
              <w:ind w:left="113"/>
              <w:rPr>
                <w:sz w:val="18"/>
                <w:szCs w:val="18"/>
              </w:rPr>
            </w:pPr>
            <w:r w:rsidRPr="001B7F05">
              <w:rPr>
                <w:sz w:val="18"/>
                <w:szCs w:val="18"/>
              </w:rPr>
              <w:t>Польша</w:t>
            </w:r>
          </w:p>
        </w:tc>
        <w:tc>
          <w:tcPr>
            <w:tcW w:w="883" w:type="dxa"/>
            <w:tcBorders>
              <w:right w:val="single" w:sz="6" w:space="0" w:color="auto"/>
            </w:tcBorders>
            <w:vAlign w:val="bottom"/>
          </w:tcPr>
          <w:p w14:paraId="2D3A6A90" w14:textId="77777777" w:rsidR="00C61556" w:rsidRPr="001B7F05" w:rsidRDefault="00C61556" w:rsidP="00C61556">
            <w:pPr>
              <w:spacing w:after="0" w:line="216" w:lineRule="auto"/>
              <w:ind w:right="113"/>
              <w:jc w:val="right"/>
              <w:rPr>
                <w:sz w:val="18"/>
                <w:szCs w:val="18"/>
              </w:rPr>
            </w:pPr>
            <w:r w:rsidRPr="001B7F05">
              <w:rPr>
                <w:sz w:val="18"/>
                <w:szCs w:val="18"/>
              </w:rPr>
              <w:t>6,00</w:t>
            </w:r>
          </w:p>
        </w:tc>
        <w:tc>
          <w:tcPr>
            <w:tcW w:w="883" w:type="dxa"/>
            <w:tcBorders>
              <w:right w:val="single" w:sz="6" w:space="0" w:color="auto"/>
            </w:tcBorders>
            <w:vAlign w:val="bottom"/>
          </w:tcPr>
          <w:p w14:paraId="3516DFBE" w14:textId="77777777" w:rsidR="00C61556" w:rsidRPr="001B7F05" w:rsidRDefault="00C61556" w:rsidP="00C61556">
            <w:pPr>
              <w:spacing w:after="0" w:line="216" w:lineRule="auto"/>
              <w:ind w:right="113"/>
              <w:jc w:val="right"/>
              <w:rPr>
                <w:sz w:val="18"/>
                <w:szCs w:val="18"/>
              </w:rPr>
            </w:pPr>
            <w:r w:rsidRPr="001B7F05">
              <w:rPr>
                <w:sz w:val="18"/>
                <w:szCs w:val="18"/>
              </w:rPr>
              <w:t>3,58</w:t>
            </w:r>
          </w:p>
        </w:tc>
        <w:tc>
          <w:tcPr>
            <w:tcW w:w="883" w:type="dxa"/>
            <w:tcBorders>
              <w:right w:val="single" w:sz="6" w:space="0" w:color="auto"/>
            </w:tcBorders>
            <w:vAlign w:val="bottom"/>
          </w:tcPr>
          <w:p w14:paraId="49925629" w14:textId="77777777" w:rsidR="00C61556" w:rsidRPr="001B7F05" w:rsidRDefault="00C61556" w:rsidP="00C61556">
            <w:pPr>
              <w:spacing w:after="0" w:line="216" w:lineRule="auto"/>
              <w:ind w:right="113"/>
              <w:jc w:val="right"/>
              <w:rPr>
                <w:sz w:val="18"/>
                <w:szCs w:val="18"/>
              </w:rPr>
            </w:pPr>
            <w:r w:rsidRPr="001B7F05">
              <w:rPr>
                <w:sz w:val="18"/>
                <w:szCs w:val="18"/>
              </w:rPr>
              <w:t>3,50</w:t>
            </w:r>
          </w:p>
        </w:tc>
        <w:tc>
          <w:tcPr>
            <w:tcW w:w="883" w:type="dxa"/>
            <w:tcBorders>
              <w:right w:val="single" w:sz="6" w:space="0" w:color="auto"/>
            </w:tcBorders>
            <w:vAlign w:val="bottom"/>
          </w:tcPr>
          <w:p w14:paraId="0E005071" w14:textId="77777777" w:rsidR="00C61556" w:rsidRPr="001B7F05" w:rsidRDefault="00C61556" w:rsidP="00C61556">
            <w:pPr>
              <w:spacing w:after="0" w:line="216" w:lineRule="auto"/>
              <w:ind w:right="113"/>
              <w:jc w:val="right"/>
              <w:rPr>
                <w:sz w:val="18"/>
                <w:szCs w:val="18"/>
              </w:rPr>
            </w:pPr>
            <w:r w:rsidRPr="001B7F05">
              <w:rPr>
                <w:sz w:val="18"/>
                <w:szCs w:val="18"/>
              </w:rPr>
              <w:t>3,50</w:t>
            </w:r>
          </w:p>
        </w:tc>
        <w:tc>
          <w:tcPr>
            <w:tcW w:w="883" w:type="dxa"/>
            <w:tcBorders>
              <w:left w:val="single" w:sz="6" w:space="0" w:color="auto"/>
              <w:right w:val="single" w:sz="6" w:space="0" w:color="auto"/>
            </w:tcBorders>
            <w:vAlign w:val="bottom"/>
          </w:tcPr>
          <w:p w14:paraId="3D1AC7F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1,96</w:t>
            </w:r>
          </w:p>
        </w:tc>
        <w:tc>
          <w:tcPr>
            <w:tcW w:w="883" w:type="dxa"/>
            <w:tcBorders>
              <w:left w:val="single" w:sz="6" w:space="0" w:color="auto"/>
              <w:right w:val="single" w:sz="6" w:space="0" w:color="auto"/>
            </w:tcBorders>
            <w:vAlign w:val="bottom"/>
          </w:tcPr>
          <w:p w14:paraId="4775D1B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1,79</w:t>
            </w:r>
          </w:p>
        </w:tc>
        <w:tc>
          <w:tcPr>
            <w:tcW w:w="883" w:type="dxa"/>
            <w:tcBorders>
              <w:left w:val="single" w:sz="6" w:space="0" w:color="auto"/>
              <w:right w:val="single" w:sz="6" w:space="0" w:color="auto"/>
            </w:tcBorders>
            <w:vAlign w:val="bottom"/>
          </w:tcPr>
          <w:p w14:paraId="0DFBB09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6,85</w:t>
            </w:r>
          </w:p>
        </w:tc>
        <w:tc>
          <w:tcPr>
            <w:tcW w:w="883" w:type="dxa"/>
            <w:tcBorders>
              <w:left w:val="single" w:sz="6" w:space="0" w:color="auto"/>
              <w:right w:val="nil"/>
            </w:tcBorders>
            <w:vAlign w:val="bottom"/>
          </w:tcPr>
          <w:p w14:paraId="0BB2CA3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7,94</w:t>
            </w:r>
          </w:p>
        </w:tc>
        <w:tc>
          <w:tcPr>
            <w:tcW w:w="883" w:type="dxa"/>
            <w:tcBorders>
              <w:left w:val="single" w:sz="6" w:space="0" w:color="auto"/>
              <w:right w:val="nil"/>
            </w:tcBorders>
          </w:tcPr>
          <w:p w14:paraId="6504FB72"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511756DE" w14:textId="77777777" w:rsidTr="00974331">
        <w:trPr>
          <w:trHeight w:hRule="exact" w:val="227"/>
          <w:jc w:val="center"/>
        </w:trPr>
        <w:tc>
          <w:tcPr>
            <w:tcW w:w="1994" w:type="dxa"/>
            <w:tcBorders>
              <w:right w:val="single" w:sz="6" w:space="0" w:color="auto"/>
            </w:tcBorders>
            <w:vAlign w:val="bottom"/>
          </w:tcPr>
          <w:p w14:paraId="29CDD39B"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Португалия</w:t>
            </w:r>
            <w:r w:rsidRPr="001B7F05">
              <w:rPr>
                <w:sz w:val="18"/>
                <w:szCs w:val="18"/>
                <w:vertAlign w:val="superscript"/>
              </w:rPr>
              <w:t>2)</w:t>
            </w:r>
          </w:p>
        </w:tc>
        <w:tc>
          <w:tcPr>
            <w:tcW w:w="883" w:type="dxa"/>
            <w:tcBorders>
              <w:right w:val="single" w:sz="6" w:space="0" w:color="auto"/>
            </w:tcBorders>
            <w:vAlign w:val="bottom"/>
          </w:tcPr>
          <w:p w14:paraId="583BAB7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042EAD82"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0DC3189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109218F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4FD48E9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86F7FB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58844EA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66CB1498"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17E1EB94"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70ADE488" w14:textId="77777777" w:rsidTr="00974331">
        <w:trPr>
          <w:trHeight w:hRule="exact" w:val="227"/>
          <w:jc w:val="center"/>
        </w:trPr>
        <w:tc>
          <w:tcPr>
            <w:tcW w:w="1994" w:type="dxa"/>
            <w:tcBorders>
              <w:right w:val="single" w:sz="6" w:space="0" w:color="auto"/>
            </w:tcBorders>
            <w:shd w:val="clear" w:color="auto" w:fill="8DF68A"/>
            <w:vAlign w:val="bottom"/>
          </w:tcPr>
          <w:p w14:paraId="076C7525" w14:textId="77777777" w:rsidR="00C61556" w:rsidRPr="001B7F05" w:rsidRDefault="00C61556" w:rsidP="00C61556">
            <w:pPr>
              <w:tabs>
                <w:tab w:val="left" w:pos="142"/>
              </w:tabs>
              <w:spacing w:after="0" w:line="216" w:lineRule="auto"/>
              <w:ind w:left="113"/>
              <w:rPr>
                <w:sz w:val="18"/>
                <w:szCs w:val="18"/>
              </w:rPr>
            </w:pPr>
            <w:r w:rsidRPr="001B7F05">
              <w:rPr>
                <w:sz w:val="18"/>
                <w:szCs w:val="18"/>
              </w:rPr>
              <w:t>Республика Молдова</w:t>
            </w:r>
          </w:p>
        </w:tc>
        <w:tc>
          <w:tcPr>
            <w:tcW w:w="883" w:type="dxa"/>
            <w:tcBorders>
              <w:right w:val="single" w:sz="6" w:space="0" w:color="auto"/>
            </w:tcBorders>
            <w:shd w:val="clear" w:color="auto" w:fill="8DF68A"/>
            <w:vAlign w:val="bottom"/>
          </w:tcPr>
          <w:p w14:paraId="66D6AE8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7,0</w:t>
            </w:r>
          </w:p>
        </w:tc>
        <w:tc>
          <w:tcPr>
            <w:tcW w:w="883" w:type="dxa"/>
            <w:tcBorders>
              <w:right w:val="single" w:sz="6" w:space="0" w:color="auto"/>
            </w:tcBorders>
            <w:shd w:val="clear" w:color="auto" w:fill="8DF68A"/>
            <w:vAlign w:val="bottom"/>
          </w:tcPr>
          <w:p w14:paraId="54F28A0C" w14:textId="77777777" w:rsidR="00C61556" w:rsidRPr="001B7F05" w:rsidRDefault="00C61556" w:rsidP="00C61556">
            <w:pPr>
              <w:spacing w:after="0" w:line="216" w:lineRule="auto"/>
              <w:ind w:right="113"/>
              <w:jc w:val="right"/>
              <w:rPr>
                <w:sz w:val="18"/>
                <w:szCs w:val="18"/>
              </w:rPr>
            </w:pPr>
            <w:r w:rsidRPr="001B7F05">
              <w:rPr>
                <w:sz w:val="18"/>
                <w:szCs w:val="18"/>
              </w:rPr>
              <w:t>19,5</w:t>
            </w:r>
          </w:p>
        </w:tc>
        <w:tc>
          <w:tcPr>
            <w:tcW w:w="883" w:type="dxa"/>
            <w:tcBorders>
              <w:right w:val="single" w:sz="6" w:space="0" w:color="auto"/>
            </w:tcBorders>
            <w:shd w:val="clear" w:color="auto" w:fill="8DF68A"/>
            <w:vAlign w:val="bottom"/>
          </w:tcPr>
          <w:p w14:paraId="77A6C4C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6,5</w:t>
            </w:r>
          </w:p>
        </w:tc>
        <w:tc>
          <w:tcPr>
            <w:tcW w:w="883" w:type="dxa"/>
            <w:tcBorders>
              <w:right w:val="single" w:sz="6" w:space="0" w:color="auto"/>
            </w:tcBorders>
            <w:shd w:val="clear" w:color="auto" w:fill="8DF68A"/>
            <w:vAlign w:val="bottom"/>
          </w:tcPr>
          <w:p w14:paraId="53D6E42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5,5</w:t>
            </w:r>
          </w:p>
        </w:tc>
        <w:tc>
          <w:tcPr>
            <w:tcW w:w="883" w:type="dxa"/>
            <w:tcBorders>
              <w:left w:val="single" w:sz="6" w:space="0" w:color="auto"/>
              <w:right w:val="single" w:sz="6" w:space="0" w:color="auto"/>
            </w:tcBorders>
            <w:shd w:val="clear" w:color="auto" w:fill="8DF68A"/>
            <w:vAlign w:val="bottom"/>
          </w:tcPr>
          <w:p w14:paraId="75FB5CF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2,65</w:t>
            </w:r>
          </w:p>
        </w:tc>
        <w:tc>
          <w:tcPr>
            <w:tcW w:w="883" w:type="dxa"/>
            <w:tcBorders>
              <w:left w:val="single" w:sz="6" w:space="0" w:color="auto"/>
              <w:right w:val="single" w:sz="6" w:space="0" w:color="auto"/>
            </w:tcBorders>
            <w:shd w:val="clear" w:color="auto" w:fill="8DF68A"/>
            <w:vAlign w:val="bottom"/>
          </w:tcPr>
          <w:p w14:paraId="47299345"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rPr>
              <w:t>6,5</w:t>
            </w:r>
          </w:p>
        </w:tc>
        <w:tc>
          <w:tcPr>
            <w:tcW w:w="883" w:type="dxa"/>
            <w:tcBorders>
              <w:left w:val="single" w:sz="6" w:space="0" w:color="auto"/>
              <w:right w:val="single" w:sz="6" w:space="0" w:color="auto"/>
            </w:tcBorders>
            <w:shd w:val="clear" w:color="auto" w:fill="8DF68A"/>
            <w:vAlign w:val="bottom"/>
          </w:tcPr>
          <w:p w14:paraId="2103928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20,0</w:t>
            </w:r>
          </w:p>
        </w:tc>
        <w:tc>
          <w:tcPr>
            <w:tcW w:w="883" w:type="dxa"/>
            <w:tcBorders>
              <w:left w:val="single" w:sz="6" w:space="0" w:color="auto"/>
              <w:right w:val="nil"/>
            </w:tcBorders>
            <w:shd w:val="clear" w:color="auto" w:fill="8DF68A"/>
            <w:vAlign w:val="bottom"/>
          </w:tcPr>
          <w:p w14:paraId="21187A4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4,75</w:t>
            </w:r>
          </w:p>
        </w:tc>
        <w:tc>
          <w:tcPr>
            <w:tcW w:w="883" w:type="dxa"/>
            <w:tcBorders>
              <w:left w:val="single" w:sz="6" w:space="0" w:color="auto"/>
              <w:right w:val="nil"/>
            </w:tcBorders>
            <w:shd w:val="clear" w:color="auto" w:fill="8DF68A"/>
          </w:tcPr>
          <w:p w14:paraId="431751E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3,6</w:t>
            </w:r>
          </w:p>
        </w:tc>
      </w:tr>
      <w:tr w:rsidR="00C61556" w:rsidRPr="001B7F05" w14:paraId="38D35259" w14:textId="77777777" w:rsidTr="00974331">
        <w:trPr>
          <w:trHeight w:hRule="exact" w:val="227"/>
          <w:jc w:val="center"/>
        </w:trPr>
        <w:tc>
          <w:tcPr>
            <w:tcW w:w="1994" w:type="dxa"/>
            <w:tcBorders>
              <w:right w:val="single" w:sz="6" w:space="0" w:color="auto"/>
            </w:tcBorders>
            <w:shd w:val="clear" w:color="auto" w:fill="8DF68A"/>
            <w:vAlign w:val="bottom"/>
          </w:tcPr>
          <w:p w14:paraId="5A251889" w14:textId="77777777" w:rsidR="00C61556" w:rsidRPr="001B7F05" w:rsidRDefault="00C61556" w:rsidP="00C61556">
            <w:pPr>
              <w:tabs>
                <w:tab w:val="left" w:pos="142"/>
              </w:tabs>
              <w:spacing w:after="0" w:line="216" w:lineRule="auto"/>
              <w:ind w:left="113"/>
              <w:rPr>
                <w:sz w:val="18"/>
                <w:szCs w:val="18"/>
              </w:rPr>
            </w:pPr>
            <w:r w:rsidRPr="001B7F05">
              <w:rPr>
                <w:sz w:val="18"/>
                <w:szCs w:val="18"/>
              </w:rPr>
              <w:t>Россия</w:t>
            </w:r>
            <w:r w:rsidRPr="001B7F05">
              <w:rPr>
                <w:sz w:val="18"/>
                <w:szCs w:val="18"/>
                <w:vertAlign w:val="superscript"/>
              </w:rPr>
              <w:t>1)</w:t>
            </w:r>
          </w:p>
        </w:tc>
        <w:tc>
          <w:tcPr>
            <w:tcW w:w="883" w:type="dxa"/>
            <w:tcBorders>
              <w:right w:val="single" w:sz="6" w:space="0" w:color="auto"/>
            </w:tcBorders>
            <w:shd w:val="clear" w:color="auto" w:fill="8DF68A"/>
            <w:vAlign w:val="bottom"/>
          </w:tcPr>
          <w:p w14:paraId="5C2B2598" w14:textId="77777777" w:rsidR="00C61556" w:rsidRPr="001B7F05" w:rsidRDefault="00C61556" w:rsidP="00C61556">
            <w:pPr>
              <w:spacing w:after="0" w:line="216" w:lineRule="auto"/>
              <w:ind w:right="113"/>
              <w:jc w:val="right"/>
              <w:rPr>
                <w:sz w:val="18"/>
                <w:szCs w:val="18"/>
              </w:rPr>
            </w:pPr>
            <w:r w:rsidRPr="001B7F05">
              <w:rPr>
                <w:sz w:val="18"/>
                <w:szCs w:val="18"/>
              </w:rPr>
              <w:t>7,75</w:t>
            </w:r>
          </w:p>
        </w:tc>
        <w:tc>
          <w:tcPr>
            <w:tcW w:w="883" w:type="dxa"/>
            <w:tcBorders>
              <w:right w:val="single" w:sz="6" w:space="0" w:color="auto"/>
            </w:tcBorders>
            <w:shd w:val="clear" w:color="auto" w:fill="8DF68A"/>
            <w:vAlign w:val="bottom"/>
          </w:tcPr>
          <w:p w14:paraId="7E4E32A6" w14:textId="77777777" w:rsidR="00C61556" w:rsidRPr="001B7F05" w:rsidRDefault="00C61556" w:rsidP="00C61556">
            <w:pPr>
              <w:spacing w:after="0" w:line="216" w:lineRule="auto"/>
              <w:ind w:right="113"/>
              <w:jc w:val="right"/>
              <w:rPr>
                <w:sz w:val="18"/>
                <w:szCs w:val="18"/>
              </w:rPr>
            </w:pPr>
            <w:r w:rsidRPr="001B7F05">
              <w:rPr>
                <w:sz w:val="18"/>
                <w:szCs w:val="18"/>
              </w:rPr>
              <w:t>8,25</w:t>
            </w:r>
          </w:p>
        </w:tc>
        <w:tc>
          <w:tcPr>
            <w:tcW w:w="883" w:type="dxa"/>
            <w:tcBorders>
              <w:right w:val="single" w:sz="6" w:space="0" w:color="auto"/>
            </w:tcBorders>
            <w:shd w:val="clear" w:color="auto" w:fill="8DF68A"/>
            <w:vAlign w:val="bottom"/>
          </w:tcPr>
          <w:p w14:paraId="18FA02DE" w14:textId="77777777" w:rsidR="00C61556" w:rsidRPr="001B7F05" w:rsidRDefault="00C61556" w:rsidP="00C61556">
            <w:pPr>
              <w:spacing w:after="0" w:line="216" w:lineRule="auto"/>
              <w:ind w:right="113"/>
              <w:jc w:val="right"/>
              <w:rPr>
                <w:sz w:val="18"/>
                <w:szCs w:val="18"/>
              </w:rPr>
            </w:pPr>
            <w:r w:rsidRPr="001B7F05">
              <w:rPr>
                <w:sz w:val="18"/>
                <w:szCs w:val="18"/>
              </w:rPr>
              <w:t>7,75</w:t>
            </w:r>
          </w:p>
        </w:tc>
        <w:tc>
          <w:tcPr>
            <w:tcW w:w="883" w:type="dxa"/>
            <w:tcBorders>
              <w:right w:val="single" w:sz="6" w:space="0" w:color="auto"/>
            </w:tcBorders>
            <w:shd w:val="clear" w:color="auto" w:fill="8DF68A"/>
            <w:vAlign w:val="bottom"/>
          </w:tcPr>
          <w:p w14:paraId="4A4CBC2A" w14:textId="77777777" w:rsidR="00C61556" w:rsidRPr="001B7F05" w:rsidRDefault="00C61556" w:rsidP="00C61556">
            <w:pPr>
              <w:spacing w:after="0" w:line="216" w:lineRule="auto"/>
              <w:ind w:right="113"/>
              <w:jc w:val="right"/>
              <w:rPr>
                <w:sz w:val="18"/>
                <w:szCs w:val="18"/>
              </w:rPr>
            </w:pPr>
            <w:r w:rsidRPr="001B7F05">
              <w:rPr>
                <w:sz w:val="18"/>
                <w:szCs w:val="18"/>
              </w:rPr>
              <w:t>6,25</w:t>
            </w:r>
          </w:p>
        </w:tc>
        <w:tc>
          <w:tcPr>
            <w:tcW w:w="883" w:type="dxa"/>
            <w:tcBorders>
              <w:left w:val="single" w:sz="6" w:space="0" w:color="auto"/>
              <w:right w:val="single" w:sz="6" w:space="0" w:color="auto"/>
            </w:tcBorders>
            <w:shd w:val="clear" w:color="auto" w:fill="8DF68A"/>
            <w:vAlign w:val="bottom"/>
          </w:tcPr>
          <w:p w14:paraId="7CDB75F7" w14:textId="77777777" w:rsidR="00C61556" w:rsidRPr="001B7F05" w:rsidRDefault="00C61556" w:rsidP="00C61556">
            <w:pPr>
              <w:spacing w:after="0" w:line="216" w:lineRule="auto"/>
              <w:ind w:right="113"/>
              <w:jc w:val="right"/>
              <w:rPr>
                <w:sz w:val="18"/>
                <w:szCs w:val="18"/>
              </w:rPr>
            </w:pPr>
            <w:r w:rsidRPr="001B7F05">
              <w:rPr>
                <w:sz w:val="18"/>
                <w:szCs w:val="18"/>
              </w:rPr>
              <w:t>4,25</w:t>
            </w:r>
          </w:p>
        </w:tc>
        <w:tc>
          <w:tcPr>
            <w:tcW w:w="883" w:type="dxa"/>
            <w:tcBorders>
              <w:left w:val="single" w:sz="6" w:space="0" w:color="auto"/>
              <w:right w:val="single" w:sz="6" w:space="0" w:color="auto"/>
            </w:tcBorders>
            <w:shd w:val="clear" w:color="auto" w:fill="8DF68A"/>
            <w:vAlign w:val="bottom"/>
          </w:tcPr>
          <w:p w14:paraId="0A49755A" w14:textId="77777777" w:rsidR="00C61556" w:rsidRPr="001B7F05" w:rsidRDefault="00C61556" w:rsidP="00C61556">
            <w:pPr>
              <w:spacing w:after="0" w:line="216" w:lineRule="auto"/>
              <w:ind w:right="113"/>
              <w:jc w:val="right"/>
              <w:rPr>
                <w:sz w:val="18"/>
                <w:szCs w:val="18"/>
              </w:rPr>
            </w:pPr>
            <w:r w:rsidRPr="001B7F05">
              <w:rPr>
                <w:sz w:val="18"/>
                <w:szCs w:val="18"/>
              </w:rPr>
              <w:t>8,50</w:t>
            </w:r>
          </w:p>
        </w:tc>
        <w:tc>
          <w:tcPr>
            <w:tcW w:w="883" w:type="dxa"/>
            <w:tcBorders>
              <w:left w:val="single" w:sz="6" w:space="0" w:color="auto"/>
              <w:right w:val="single" w:sz="6" w:space="0" w:color="auto"/>
            </w:tcBorders>
            <w:shd w:val="clear" w:color="auto" w:fill="8DF68A"/>
            <w:vAlign w:val="bottom"/>
          </w:tcPr>
          <w:p w14:paraId="3F27B179" w14:textId="77777777" w:rsidR="00C61556" w:rsidRPr="001B7F05" w:rsidRDefault="00C61556" w:rsidP="00C61556">
            <w:pPr>
              <w:spacing w:after="0" w:line="216" w:lineRule="auto"/>
              <w:ind w:right="113"/>
              <w:jc w:val="right"/>
              <w:rPr>
                <w:sz w:val="18"/>
                <w:szCs w:val="18"/>
              </w:rPr>
            </w:pPr>
            <w:r w:rsidRPr="001B7F05">
              <w:rPr>
                <w:sz w:val="18"/>
                <w:szCs w:val="18"/>
              </w:rPr>
              <w:t>7,50</w:t>
            </w:r>
          </w:p>
        </w:tc>
        <w:tc>
          <w:tcPr>
            <w:tcW w:w="883" w:type="dxa"/>
            <w:tcBorders>
              <w:left w:val="single" w:sz="6" w:space="0" w:color="auto"/>
              <w:right w:val="nil"/>
            </w:tcBorders>
            <w:shd w:val="clear" w:color="auto" w:fill="8DF68A"/>
            <w:vAlign w:val="bottom"/>
          </w:tcPr>
          <w:p w14:paraId="70D03623" w14:textId="77777777" w:rsidR="00C61556" w:rsidRPr="001B7F05" w:rsidRDefault="00C61556" w:rsidP="00C61556">
            <w:pPr>
              <w:spacing w:after="0" w:line="216" w:lineRule="auto"/>
              <w:ind w:right="113"/>
              <w:jc w:val="right"/>
              <w:rPr>
                <w:sz w:val="18"/>
                <w:szCs w:val="18"/>
              </w:rPr>
            </w:pPr>
            <w:r w:rsidRPr="001B7F05">
              <w:rPr>
                <w:sz w:val="18"/>
                <w:szCs w:val="18"/>
              </w:rPr>
              <w:t>16,00</w:t>
            </w:r>
          </w:p>
        </w:tc>
        <w:tc>
          <w:tcPr>
            <w:tcW w:w="883" w:type="dxa"/>
            <w:tcBorders>
              <w:left w:val="single" w:sz="6" w:space="0" w:color="auto"/>
              <w:right w:val="nil"/>
            </w:tcBorders>
            <w:shd w:val="clear" w:color="auto" w:fill="8DF68A"/>
          </w:tcPr>
          <w:p w14:paraId="7EB9CBFB" w14:textId="77777777" w:rsidR="00C61556" w:rsidRPr="001B7F05" w:rsidRDefault="00C61556" w:rsidP="00C61556">
            <w:pPr>
              <w:spacing w:after="0" w:line="216" w:lineRule="auto"/>
              <w:ind w:right="113"/>
              <w:jc w:val="right"/>
              <w:rPr>
                <w:sz w:val="18"/>
                <w:szCs w:val="18"/>
              </w:rPr>
            </w:pPr>
            <w:r w:rsidRPr="001B7F05">
              <w:rPr>
                <w:sz w:val="18"/>
                <w:szCs w:val="18"/>
              </w:rPr>
              <w:t>21,0</w:t>
            </w:r>
          </w:p>
        </w:tc>
      </w:tr>
      <w:tr w:rsidR="00C61556" w:rsidRPr="001B7F05" w14:paraId="46B872EF" w14:textId="77777777" w:rsidTr="00974331">
        <w:trPr>
          <w:trHeight w:hRule="exact" w:val="227"/>
          <w:jc w:val="center"/>
        </w:trPr>
        <w:tc>
          <w:tcPr>
            <w:tcW w:w="1994" w:type="dxa"/>
            <w:tcBorders>
              <w:right w:val="single" w:sz="6" w:space="0" w:color="auto"/>
            </w:tcBorders>
            <w:vAlign w:val="bottom"/>
          </w:tcPr>
          <w:p w14:paraId="1E0AE50B" w14:textId="77777777" w:rsidR="00C61556" w:rsidRPr="001B7F05" w:rsidRDefault="00C61556" w:rsidP="00C61556">
            <w:pPr>
              <w:tabs>
                <w:tab w:val="left" w:pos="142"/>
              </w:tabs>
              <w:spacing w:after="0" w:line="216" w:lineRule="auto"/>
              <w:ind w:left="113"/>
              <w:rPr>
                <w:sz w:val="18"/>
                <w:szCs w:val="18"/>
              </w:rPr>
            </w:pPr>
            <w:r w:rsidRPr="001B7F05">
              <w:rPr>
                <w:sz w:val="18"/>
                <w:szCs w:val="18"/>
              </w:rPr>
              <w:t>Румыния</w:t>
            </w:r>
          </w:p>
        </w:tc>
        <w:tc>
          <w:tcPr>
            <w:tcW w:w="883" w:type="dxa"/>
            <w:tcBorders>
              <w:right w:val="single" w:sz="6" w:space="0" w:color="auto"/>
            </w:tcBorders>
            <w:vAlign w:val="bottom"/>
          </w:tcPr>
          <w:p w14:paraId="2301A021" w14:textId="77777777" w:rsidR="00C61556" w:rsidRPr="001B7F05" w:rsidRDefault="00C61556" w:rsidP="00C61556">
            <w:pPr>
              <w:spacing w:after="0" w:line="216" w:lineRule="auto"/>
              <w:ind w:right="113"/>
              <w:jc w:val="right"/>
              <w:rPr>
                <w:sz w:val="18"/>
                <w:szCs w:val="18"/>
              </w:rPr>
            </w:pPr>
            <w:r w:rsidRPr="001B7F05">
              <w:rPr>
                <w:sz w:val="18"/>
                <w:szCs w:val="18"/>
              </w:rPr>
              <w:t>6,25</w:t>
            </w:r>
          </w:p>
        </w:tc>
        <w:tc>
          <w:tcPr>
            <w:tcW w:w="883" w:type="dxa"/>
            <w:tcBorders>
              <w:right w:val="single" w:sz="6" w:space="0" w:color="auto"/>
            </w:tcBorders>
            <w:vAlign w:val="bottom"/>
          </w:tcPr>
          <w:p w14:paraId="1068D042"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200A2548" w14:textId="77777777" w:rsidR="00C61556" w:rsidRPr="001B7F05" w:rsidRDefault="00C61556" w:rsidP="00C61556">
            <w:pPr>
              <w:spacing w:after="0" w:line="216" w:lineRule="auto"/>
              <w:ind w:right="113"/>
              <w:jc w:val="right"/>
              <w:rPr>
                <w:sz w:val="18"/>
                <w:szCs w:val="18"/>
              </w:rPr>
            </w:pPr>
            <w:r w:rsidRPr="001B7F05">
              <w:rPr>
                <w:sz w:val="18"/>
                <w:szCs w:val="18"/>
              </w:rPr>
              <w:t>2,50</w:t>
            </w:r>
          </w:p>
        </w:tc>
        <w:tc>
          <w:tcPr>
            <w:tcW w:w="883" w:type="dxa"/>
            <w:tcBorders>
              <w:right w:val="single" w:sz="6" w:space="0" w:color="auto"/>
            </w:tcBorders>
            <w:vAlign w:val="bottom"/>
          </w:tcPr>
          <w:p w14:paraId="40450290"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32802C20"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7A298AFB"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26C5CAB4"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nil"/>
            </w:tcBorders>
            <w:vAlign w:val="bottom"/>
          </w:tcPr>
          <w:p w14:paraId="0CFE1743"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nil"/>
            </w:tcBorders>
          </w:tcPr>
          <w:p w14:paraId="0ACF1DD7" w14:textId="77777777" w:rsidR="00C61556" w:rsidRPr="001B7F05" w:rsidRDefault="00C61556" w:rsidP="00C61556">
            <w:pPr>
              <w:spacing w:after="0" w:line="216" w:lineRule="auto"/>
              <w:ind w:right="113"/>
              <w:jc w:val="right"/>
              <w:rPr>
                <w:sz w:val="18"/>
                <w:szCs w:val="18"/>
              </w:rPr>
            </w:pPr>
          </w:p>
        </w:tc>
      </w:tr>
      <w:tr w:rsidR="00C61556" w:rsidRPr="001B7F05" w14:paraId="6A3048C0" w14:textId="77777777" w:rsidTr="00974331">
        <w:trPr>
          <w:trHeight w:hRule="exact" w:val="227"/>
          <w:jc w:val="center"/>
        </w:trPr>
        <w:tc>
          <w:tcPr>
            <w:tcW w:w="1994" w:type="dxa"/>
            <w:tcBorders>
              <w:right w:val="single" w:sz="6" w:space="0" w:color="auto"/>
            </w:tcBorders>
            <w:vAlign w:val="bottom"/>
          </w:tcPr>
          <w:p w14:paraId="2D1E0CA6" w14:textId="77777777" w:rsidR="00C61556" w:rsidRPr="001B7F05" w:rsidRDefault="00C61556" w:rsidP="00C61556">
            <w:pPr>
              <w:tabs>
                <w:tab w:val="left" w:pos="142"/>
              </w:tabs>
              <w:spacing w:after="0" w:line="216" w:lineRule="auto"/>
              <w:ind w:left="113"/>
              <w:rPr>
                <w:sz w:val="18"/>
                <w:szCs w:val="18"/>
              </w:rPr>
            </w:pPr>
            <w:r w:rsidRPr="001B7F05">
              <w:rPr>
                <w:sz w:val="18"/>
                <w:szCs w:val="18"/>
              </w:rPr>
              <w:t>Сербия</w:t>
            </w:r>
          </w:p>
        </w:tc>
        <w:tc>
          <w:tcPr>
            <w:tcW w:w="883" w:type="dxa"/>
            <w:tcBorders>
              <w:right w:val="single" w:sz="6" w:space="0" w:color="auto"/>
            </w:tcBorders>
            <w:vAlign w:val="bottom"/>
          </w:tcPr>
          <w:p w14:paraId="74D7FD44" w14:textId="77777777" w:rsidR="00C61556" w:rsidRPr="001B7F05" w:rsidRDefault="00C61556" w:rsidP="00C61556">
            <w:pPr>
              <w:spacing w:after="0" w:line="216" w:lineRule="auto"/>
              <w:ind w:right="113"/>
              <w:jc w:val="right"/>
              <w:rPr>
                <w:sz w:val="18"/>
                <w:szCs w:val="18"/>
              </w:rPr>
            </w:pPr>
            <w:r w:rsidRPr="001B7F05">
              <w:rPr>
                <w:sz w:val="18"/>
                <w:szCs w:val="18"/>
              </w:rPr>
              <w:t>11,50</w:t>
            </w:r>
          </w:p>
        </w:tc>
        <w:tc>
          <w:tcPr>
            <w:tcW w:w="883" w:type="dxa"/>
            <w:tcBorders>
              <w:right w:val="single" w:sz="6" w:space="0" w:color="auto"/>
            </w:tcBorders>
            <w:vAlign w:val="bottom"/>
          </w:tcPr>
          <w:p w14:paraId="1D1C060D" w14:textId="77777777" w:rsidR="00C61556" w:rsidRPr="001B7F05" w:rsidRDefault="00C61556" w:rsidP="00C61556">
            <w:pPr>
              <w:spacing w:after="0" w:line="216" w:lineRule="auto"/>
              <w:ind w:right="113"/>
              <w:jc w:val="right"/>
              <w:rPr>
                <w:sz w:val="18"/>
                <w:szCs w:val="18"/>
              </w:rPr>
            </w:pPr>
            <w:r w:rsidRPr="001B7F05">
              <w:rPr>
                <w:sz w:val="18"/>
                <w:szCs w:val="18"/>
              </w:rPr>
              <w:t>4,50</w:t>
            </w:r>
          </w:p>
        </w:tc>
        <w:tc>
          <w:tcPr>
            <w:tcW w:w="883" w:type="dxa"/>
            <w:tcBorders>
              <w:right w:val="single" w:sz="6" w:space="0" w:color="auto"/>
            </w:tcBorders>
            <w:vAlign w:val="bottom"/>
          </w:tcPr>
          <w:p w14:paraId="5720ED60" w14:textId="77777777" w:rsidR="00C61556" w:rsidRPr="001B7F05" w:rsidRDefault="00C61556" w:rsidP="00C61556">
            <w:pPr>
              <w:spacing w:after="0" w:line="216" w:lineRule="auto"/>
              <w:ind w:right="113"/>
              <w:jc w:val="right"/>
              <w:rPr>
                <w:sz w:val="18"/>
                <w:szCs w:val="18"/>
              </w:rPr>
            </w:pPr>
            <w:r w:rsidRPr="001B7F05">
              <w:rPr>
                <w:sz w:val="18"/>
                <w:szCs w:val="18"/>
              </w:rPr>
              <w:t>3,00</w:t>
            </w:r>
          </w:p>
        </w:tc>
        <w:tc>
          <w:tcPr>
            <w:tcW w:w="883" w:type="dxa"/>
            <w:tcBorders>
              <w:right w:val="single" w:sz="6" w:space="0" w:color="auto"/>
            </w:tcBorders>
            <w:vAlign w:val="bottom"/>
          </w:tcPr>
          <w:p w14:paraId="253F4EBF" w14:textId="77777777" w:rsidR="00C61556" w:rsidRPr="001B7F05" w:rsidRDefault="00C61556" w:rsidP="00C61556">
            <w:pPr>
              <w:spacing w:after="0" w:line="216" w:lineRule="auto"/>
              <w:ind w:right="113"/>
              <w:jc w:val="right"/>
              <w:rPr>
                <w:sz w:val="18"/>
                <w:szCs w:val="18"/>
              </w:rPr>
            </w:pPr>
            <w:r w:rsidRPr="001B7F05">
              <w:rPr>
                <w:sz w:val="18"/>
                <w:szCs w:val="18"/>
              </w:rPr>
              <w:t>2,25</w:t>
            </w:r>
          </w:p>
        </w:tc>
        <w:tc>
          <w:tcPr>
            <w:tcW w:w="883" w:type="dxa"/>
            <w:tcBorders>
              <w:left w:val="single" w:sz="6" w:space="0" w:color="auto"/>
              <w:right w:val="single" w:sz="6" w:space="0" w:color="auto"/>
            </w:tcBorders>
            <w:vAlign w:val="bottom"/>
          </w:tcPr>
          <w:p w14:paraId="08BCCB2F"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left w:val="single" w:sz="6" w:space="0" w:color="auto"/>
              <w:right w:val="single" w:sz="6" w:space="0" w:color="auto"/>
            </w:tcBorders>
            <w:vAlign w:val="bottom"/>
          </w:tcPr>
          <w:p w14:paraId="4DCB7CBA"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left w:val="single" w:sz="6" w:space="0" w:color="auto"/>
              <w:right w:val="single" w:sz="6" w:space="0" w:color="auto"/>
            </w:tcBorders>
            <w:vAlign w:val="bottom"/>
          </w:tcPr>
          <w:p w14:paraId="127CBD52" w14:textId="77777777" w:rsidR="00C61556" w:rsidRPr="001B7F05" w:rsidRDefault="00C61556" w:rsidP="00C61556">
            <w:pPr>
              <w:spacing w:after="0" w:line="216" w:lineRule="auto"/>
              <w:ind w:right="113"/>
              <w:jc w:val="right"/>
              <w:rPr>
                <w:sz w:val="18"/>
                <w:szCs w:val="18"/>
              </w:rPr>
            </w:pPr>
            <w:r w:rsidRPr="001B7F05">
              <w:rPr>
                <w:sz w:val="18"/>
                <w:szCs w:val="18"/>
              </w:rPr>
              <w:t>5,00</w:t>
            </w:r>
          </w:p>
        </w:tc>
        <w:tc>
          <w:tcPr>
            <w:tcW w:w="883" w:type="dxa"/>
            <w:tcBorders>
              <w:left w:val="single" w:sz="6" w:space="0" w:color="auto"/>
              <w:right w:val="nil"/>
            </w:tcBorders>
            <w:vAlign w:val="bottom"/>
          </w:tcPr>
          <w:p w14:paraId="5677ACC8" w14:textId="77777777" w:rsidR="00C61556" w:rsidRPr="001B7F05" w:rsidRDefault="00C61556" w:rsidP="00C61556">
            <w:pPr>
              <w:spacing w:after="0" w:line="216" w:lineRule="auto"/>
              <w:ind w:right="113"/>
              <w:jc w:val="right"/>
              <w:rPr>
                <w:sz w:val="18"/>
                <w:szCs w:val="18"/>
              </w:rPr>
            </w:pPr>
            <w:r w:rsidRPr="001B7F05">
              <w:rPr>
                <w:sz w:val="18"/>
                <w:szCs w:val="18"/>
              </w:rPr>
              <w:t>6,50</w:t>
            </w:r>
          </w:p>
        </w:tc>
        <w:tc>
          <w:tcPr>
            <w:tcW w:w="883" w:type="dxa"/>
            <w:tcBorders>
              <w:left w:val="single" w:sz="6" w:space="0" w:color="auto"/>
              <w:right w:val="nil"/>
            </w:tcBorders>
          </w:tcPr>
          <w:p w14:paraId="482C6520" w14:textId="77777777" w:rsidR="00C61556" w:rsidRPr="001B7F05" w:rsidRDefault="00C61556" w:rsidP="00C61556">
            <w:pPr>
              <w:spacing w:after="0" w:line="216" w:lineRule="auto"/>
              <w:ind w:right="113"/>
              <w:jc w:val="right"/>
              <w:rPr>
                <w:sz w:val="18"/>
                <w:szCs w:val="18"/>
              </w:rPr>
            </w:pPr>
          </w:p>
        </w:tc>
      </w:tr>
      <w:tr w:rsidR="00C61556" w:rsidRPr="001B7F05" w14:paraId="0FD5D67E" w14:textId="77777777" w:rsidTr="00974331">
        <w:trPr>
          <w:trHeight w:hRule="exact" w:val="227"/>
          <w:jc w:val="center"/>
        </w:trPr>
        <w:tc>
          <w:tcPr>
            <w:tcW w:w="1994" w:type="dxa"/>
            <w:tcBorders>
              <w:right w:val="single" w:sz="6" w:space="0" w:color="auto"/>
            </w:tcBorders>
            <w:vAlign w:val="bottom"/>
          </w:tcPr>
          <w:p w14:paraId="5963DC91" w14:textId="77777777" w:rsidR="00C61556" w:rsidRPr="001B7F05" w:rsidRDefault="00C61556" w:rsidP="00C61556">
            <w:pPr>
              <w:tabs>
                <w:tab w:val="left" w:pos="142"/>
              </w:tabs>
              <w:spacing w:after="0" w:line="216" w:lineRule="auto"/>
              <w:ind w:left="113"/>
              <w:rPr>
                <w:sz w:val="18"/>
                <w:szCs w:val="18"/>
              </w:rPr>
            </w:pPr>
            <w:r w:rsidRPr="001B7F05">
              <w:rPr>
                <w:sz w:val="18"/>
                <w:szCs w:val="18"/>
              </w:rPr>
              <w:t>Словакия</w:t>
            </w:r>
            <w:r w:rsidRPr="001B7F05">
              <w:rPr>
                <w:sz w:val="18"/>
                <w:szCs w:val="18"/>
                <w:vertAlign w:val="superscript"/>
              </w:rPr>
              <w:t>2)</w:t>
            </w:r>
          </w:p>
        </w:tc>
        <w:tc>
          <w:tcPr>
            <w:tcW w:w="883" w:type="dxa"/>
            <w:tcBorders>
              <w:right w:val="single" w:sz="6" w:space="0" w:color="auto"/>
            </w:tcBorders>
            <w:vAlign w:val="bottom"/>
          </w:tcPr>
          <w:p w14:paraId="67119950"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29338ED2"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39FAD253"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6663914B"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4C9CD9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CE1613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D5C484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284D09C8"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2E7D1686"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3B4BAE94" w14:textId="77777777" w:rsidTr="00974331">
        <w:trPr>
          <w:trHeight w:hRule="exact" w:val="227"/>
          <w:jc w:val="center"/>
        </w:trPr>
        <w:tc>
          <w:tcPr>
            <w:tcW w:w="1994" w:type="dxa"/>
            <w:tcBorders>
              <w:right w:val="single" w:sz="6" w:space="0" w:color="auto"/>
            </w:tcBorders>
            <w:vAlign w:val="bottom"/>
          </w:tcPr>
          <w:p w14:paraId="19926203" w14:textId="77777777" w:rsidR="00C61556" w:rsidRPr="001B7F05" w:rsidRDefault="00C61556" w:rsidP="00C61556">
            <w:pPr>
              <w:tabs>
                <w:tab w:val="left" w:pos="142"/>
              </w:tabs>
              <w:spacing w:after="0" w:line="216" w:lineRule="auto"/>
              <w:ind w:left="113"/>
              <w:rPr>
                <w:sz w:val="18"/>
                <w:szCs w:val="18"/>
              </w:rPr>
            </w:pPr>
            <w:r w:rsidRPr="001B7F05">
              <w:rPr>
                <w:sz w:val="18"/>
                <w:szCs w:val="18"/>
              </w:rPr>
              <w:t>Словения</w:t>
            </w:r>
            <w:r w:rsidRPr="001B7F05">
              <w:rPr>
                <w:sz w:val="18"/>
                <w:szCs w:val="18"/>
                <w:vertAlign w:val="superscript"/>
              </w:rPr>
              <w:t>2)</w:t>
            </w:r>
          </w:p>
        </w:tc>
        <w:tc>
          <w:tcPr>
            <w:tcW w:w="883" w:type="dxa"/>
            <w:tcBorders>
              <w:right w:val="single" w:sz="6" w:space="0" w:color="auto"/>
            </w:tcBorders>
            <w:vAlign w:val="bottom"/>
          </w:tcPr>
          <w:p w14:paraId="1FC6D672"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2A1DA696"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4E8C93CB"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020EC1A5"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B2783D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5F907E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DB1EA8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6D7E1228"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188B83CB"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028A4B92" w14:textId="77777777" w:rsidTr="00974331">
        <w:trPr>
          <w:trHeight w:hRule="exact" w:val="227"/>
          <w:jc w:val="center"/>
        </w:trPr>
        <w:tc>
          <w:tcPr>
            <w:tcW w:w="1994" w:type="dxa"/>
            <w:tcBorders>
              <w:right w:val="single" w:sz="6" w:space="0" w:color="auto"/>
            </w:tcBorders>
            <w:vAlign w:val="bottom"/>
          </w:tcPr>
          <w:p w14:paraId="000E26C1" w14:textId="77777777" w:rsidR="00C61556" w:rsidRPr="001B7F05" w:rsidRDefault="00C61556" w:rsidP="00C61556">
            <w:pPr>
              <w:tabs>
                <w:tab w:val="left" w:pos="142"/>
              </w:tabs>
              <w:spacing w:after="0" w:line="216" w:lineRule="auto"/>
              <w:ind w:left="113"/>
              <w:rPr>
                <w:sz w:val="18"/>
                <w:szCs w:val="18"/>
                <w:vertAlign w:val="superscript"/>
              </w:rPr>
            </w:pPr>
            <w:r w:rsidRPr="001B7F05">
              <w:rPr>
                <w:sz w:val="18"/>
                <w:szCs w:val="18"/>
              </w:rPr>
              <w:t>Финляндия</w:t>
            </w:r>
            <w:r w:rsidRPr="001B7F05">
              <w:rPr>
                <w:sz w:val="18"/>
                <w:szCs w:val="18"/>
                <w:vertAlign w:val="superscript"/>
              </w:rPr>
              <w:t>2)</w:t>
            </w:r>
          </w:p>
        </w:tc>
        <w:tc>
          <w:tcPr>
            <w:tcW w:w="883" w:type="dxa"/>
            <w:tcBorders>
              <w:right w:val="single" w:sz="6" w:space="0" w:color="auto"/>
            </w:tcBorders>
            <w:vAlign w:val="bottom"/>
          </w:tcPr>
          <w:p w14:paraId="39F15B4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7B48AB15"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2DD833C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5A460E9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4CAB69E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670AF76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AC2B3A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0A735AE6"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lang w:val="en-US"/>
              </w:rPr>
              <w:t>…</w:t>
            </w:r>
          </w:p>
        </w:tc>
        <w:tc>
          <w:tcPr>
            <w:tcW w:w="883" w:type="dxa"/>
            <w:tcBorders>
              <w:left w:val="single" w:sz="6" w:space="0" w:color="auto"/>
              <w:right w:val="nil"/>
            </w:tcBorders>
          </w:tcPr>
          <w:p w14:paraId="0672F0BE"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095CFC16" w14:textId="77777777" w:rsidTr="00974331">
        <w:trPr>
          <w:trHeight w:hRule="exact" w:val="227"/>
          <w:jc w:val="center"/>
        </w:trPr>
        <w:tc>
          <w:tcPr>
            <w:tcW w:w="1994" w:type="dxa"/>
            <w:tcBorders>
              <w:right w:val="single" w:sz="6" w:space="0" w:color="auto"/>
            </w:tcBorders>
            <w:vAlign w:val="bottom"/>
          </w:tcPr>
          <w:p w14:paraId="0E81C967" w14:textId="77777777" w:rsidR="00C61556" w:rsidRPr="001B7F05" w:rsidRDefault="00C61556" w:rsidP="00C61556">
            <w:pPr>
              <w:tabs>
                <w:tab w:val="left" w:pos="142"/>
              </w:tabs>
              <w:spacing w:after="0" w:line="216" w:lineRule="auto"/>
              <w:ind w:left="113"/>
              <w:rPr>
                <w:sz w:val="18"/>
                <w:szCs w:val="18"/>
              </w:rPr>
            </w:pPr>
            <w:r w:rsidRPr="001B7F05">
              <w:rPr>
                <w:sz w:val="18"/>
                <w:szCs w:val="18"/>
              </w:rPr>
              <w:t>Швейцария</w:t>
            </w:r>
          </w:p>
        </w:tc>
        <w:tc>
          <w:tcPr>
            <w:tcW w:w="883" w:type="dxa"/>
            <w:tcBorders>
              <w:right w:val="single" w:sz="6" w:space="0" w:color="auto"/>
            </w:tcBorders>
            <w:vAlign w:val="bottom"/>
          </w:tcPr>
          <w:p w14:paraId="24183217" w14:textId="77777777" w:rsidR="00C61556" w:rsidRPr="001B7F05" w:rsidRDefault="00C61556" w:rsidP="00C61556">
            <w:pPr>
              <w:spacing w:after="0" w:line="216" w:lineRule="auto"/>
              <w:ind w:right="113"/>
              <w:jc w:val="right"/>
              <w:rPr>
                <w:sz w:val="18"/>
                <w:szCs w:val="18"/>
              </w:rPr>
            </w:pPr>
            <w:r w:rsidRPr="001B7F05">
              <w:rPr>
                <w:sz w:val="18"/>
                <w:szCs w:val="18"/>
              </w:rPr>
              <w:t>0,05</w:t>
            </w:r>
          </w:p>
        </w:tc>
        <w:tc>
          <w:tcPr>
            <w:tcW w:w="883" w:type="dxa"/>
            <w:tcBorders>
              <w:right w:val="single" w:sz="6" w:space="0" w:color="auto"/>
            </w:tcBorders>
            <w:vAlign w:val="bottom"/>
          </w:tcPr>
          <w:p w14:paraId="4F465347" w14:textId="77777777" w:rsidR="00C61556" w:rsidRPr="001B7F05" w:rsidRDefault="00C61556" w:rsidP="00C61556">
            <w:pPr>
              <w:spacing w:after="0" w:line="216" w:lineRule="auto"/>
              <w:ind w:right="113"/>
              <w:jc w:val="right"/>
              <w:rPr>
                <w:sz w:val="18"/>
                <w:szCs w:val="18"/>
              </w:rPr>
            </w:pPr>
            <w:r w:rsidRPr="001B7F05">
              <w:rPr>
                <w:sz w:val="18"/>
                <w:szCs w:val="18"/>
              </w:rPr>
              <w:t>-1,16</w:t>
            </w:r>
          </w:p>
        </w:tc>
        <w:tc>
          <w:tcPr>
            <w:tcW w:w="883" w:type="dxa"/>
            <w:tcBorders>
              <w:right w:val="single" w:sz="6" w:space="0" w:color="auto"/>
            </w:tcBorders>
            <w:vAlign w:val="bottom"/>
          </w:tcPr>
          <w:p w14:paraId="57F5AA1A" w14:textId="77777777" w:rsidR="00C61556" w:rsidRPr="001B7F05" w:rsidRDefault="00C61556" w:rsidP="00C61556">
            <w:pPr>
              <w:spacing w:after="0" w:line="216" w:lineRule="auto"/>
              <w:ind w:right="113"/>
              <w:jc w:val="right"/>
              <w:rPr>
                <w:sz w:val="18"/>
                <w:szCs w:val="18"/>
              </w:rPr>
            </w:pPr>
            <w:r w:rsidRPr="001B7F05">
              <w:rPr>
                <w:sz w:val="18"/>
                <w:szCs w:val="18"/>
              </w:rPr>
              <w:t>-0,94</w:t>
            </w:r>
          </w:p>
        </w:tc>
        <w:tc>
          <w:tcPr>
            <w:tcW w:w="883" w:type="dxa"/>
            <w:tcBorders>
              <w:right w:val="single" w:sz="6" w:space="0" w:color="auto"/>
            </w:tcBorders>
            <w:vAlign w:val="bottom"/>
          </w:tcPr>
          <w:p w14:paraId="068B8316" w14:textId="77777777" w:rsidR="00C61556" w:rsidRPr="001B7F05" w:rsidRDefault="00C61556" w:rsidP="00C61556">
            <w:pPr>
              <w:spacing w:after="0" w:line="216" w:lineRule="auto"/>
              <w:ind w:right="113"/>
              <w:jc w:val="right"/>
              <w:rPr>
                <w:sz w:val="18"/>
                <w:szCs w:val="18"/>
              </w:rPr>
            </w:pPr>
            <w:r w:rsidRPr="001B7F05">
              <w:rPr>
                <w:sz w:val="18"/>
                <w:szCs w:val="18"/>
              </w:rPr>
              <w:t>-0,96</w:t>
            </w:r>
          </w:p>
        </w:tc>
        <w:tc>
          <w:tcPr>
            <w:tcW w:w="883" w:type="dxa"/>
            <w:tcBorders>
              <w:left w:val="single" w:sz="6" w:space="0" w:color="auto"/>
              <w:right w:val="single" w:sz="6" w:space="0" w:color="auto"/>
            </w:tcBorders>
            <w:vAlign w:val="bottom"/>
          </w:tcPr>
          <w:p w14:paraId="31309C1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-0,88</w:t>
            </w:r>
          </w:p>
        </w:tc>
        <w:tc>
          <w:tcPr>
            <w:tcW w:w="883" w:type="dxa"/>
            <w:tcBorders>
              <w:left w:val="single" w:sz="6" w:space="0" w:color="auto"/>
              <w:right w:val="single" w:sz="6" w:space="0" w:color="auto"/>
            </w:tcBorders>
            <w:vAlign w:val="bottom"/>
          </w:tcPr>
          <w:p w14:paraId="30E0E19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-0,84</w:t>
            </w:r>
          </w:p>
        </w:tc>
        <w:tc>
          <w:tcPr>
            <w:tcW w:w="883" w:type="dxa"/>
            <w:tcBorders>
              <w:left w:val="single" w:sz="6" w:space="0" w:color="auto"/>
              <w:right w:val="single" w:sz="6" w:space="0" w:color="auto"/>
            </w:tcBorders>
            <w:vAlign w:val="bottom"/>
          </w:tcPr>
          <w:p w14:paraId="3E3A4EE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-0,39</w:t>
            </w:r>
          </w:p>
        </w:tc>
        <w:tc>
          <w:tcPr>
            <w:tcW w:w="883" w:type="dxa"/>
            <w:tcBorders>
              <w:left w:val="single" w:sz="6" w:space="0" w:color="auto"/>
              <w:right w:val="nil"/>
            </w:tcBorders>
            <w:vAlign w:val="bottom"/>
          </w:tcPr>
          <w:p w14:paraId="5DF16B2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1,05</w:t>
            </w:r>
          </w:p>
        </w:tc>
        <w:tc>
          <w:tcPr>
            <w:tcW w:w="883" w:type="dxa"/>
            <w:tcBorders>
              <w:left w:val="single" w:sz="6" w:space="0" w:color="auto"/>
              <w:right w:val="nil"/>
            </w:tcBorders>
          </w:tcPr>
          <w:p w14:paraId="11A88758"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2D7DEF92" w14:textId="77777777" w:rsidTr="00974331">
        <w:trPr>
          <w:trHeight w:hRule="exact" w:val="227"/>
          <w:jc w:val="center"/>
        </w:trPr>
        <w:tc>
          <w:tcPr>
            <w:tcW w:w="1994" w:type="dxa"/>
            <w:tcBorders>
              <w:right w:val="single" w:sz="6" w:space="0" w:color="auto"/>
            </w:tcBorders>
            <w:vAlign w:val="bottom"/>
          </w:tcPr>
          <w:p w14:paraId="4F3F858C" w14:textId="77777777" w:rsidR="00C61556" w:rsidRPr="001B7F05" w:rsidRDefault="00C61556" w:rsidP="00C61556">
            <w:pPr>
              <w:tabs>
                <w:tab w:val="left" w:pos="142"/>
              </w:tabs>
              <w:spacing w:after="0" w:line="216" w:lineRule="auto"/>
              <w:ind w:left="113"/>
              <w:rPr>
                <w:sz w:val="18"/>
                <w:szCs w:val="18"/>
              </w:rPr>
            </w:pPr>
            <w:r w:rsidRPr="001B7F05">
              <w:rPr>
                <w:sz w:val="18"/>
                <w:szCs w:val="18"/>
              </w:rPr>
              <w:t>Швеция</w:t>
            </w:r>
          </w:p>
        </w:tc>
        <w:tc>
          <w:tcPr>
            <w:tcW w:w="883" w:type="dxa"/>
            <w:tcBorders>
              <w:right w:val="single" w:sz="6" w:space="0" w:color="auto"/>
            </w:tcBorders>
            <w:vAlign w:val="bottom"/>
          </w:tcPr>
          <w:p w14:paraId="52F3367B" w14:textId="77777777" w:rsidR="00C61556" w:rsidRPr="001B7F05" w:rsidRDefault="00C61556" w:rsidP="00C61556">
            <w:pPr>
              <w:spacing w:after="0" w:line="216" w:lineRule="auto"/>
              <w:ind w:right="113"/>
              <w:jc w:val="right"/>
              <w:rPr>
                <w:sz w:val="18"/>
                <w:szCs w:val="18"/>
              </w:rPr>
            </w:pPr>
            <w:r w:rsidRPr="001B7F05">
              <w:rPr>
                <w:sz w:val="18"/>
                <w:szCs w:val="18"/>
              </w:rPr>
              <w:t>0,54</w:t>
            </w:r>
          </w:p>
        </w:tc>
        <w:tc>
          <w:tcPr>
            <w:tcW w:w="883" w:type="dxa"/>
            <w:tcBorders>
              <w:right w:val="single" w:sz="6" w:space="0" w:color="auto"/>
            </w:tcBorders>
            <w:vAlign w:val="bottom"/>
          </w:tcPr>
          <w:p w14:paraId="577DF8BB" w14:textId="77777777" w:rsidR="00C61556" w:rsidRPr="001B7F05" w:rsidRDefault="00C61556" w:rsidP="00C61556">
            <w:pPr>
              <w:spacing w:after="0" w:line="216" w:lineRule="auto"/>
              <w:ind w:right="113"/>
              <w:jc w:val="right"/>
              <w:rPr>
                <w:sz w:val="18"/>
                <w:szCs w:val="18"/>
              </w:rPr>
            </w:pPr>
            <w:r w:rsidRPr="001B7F05">
              <w:rPr>
                <w:sz w:val="18"/>
                <w:szCs w:val="18"/>
              </w:rPr>
              <w:t>0,01</w:t>
            </w:r>
          </w:p>
        </w:tc>
        <w:tc>
          <w:tcPr>
            <w:tcW w:w="883" w:type="dxa"/>
            <w:tcBorders>
              <w:right w:val="single" w:sz="6" w:space="0" w:color="auto"/>
            </w:tcBorders>
            <w:vAlign w:val="bottom"/>
          </w:tcPr>
          <w:p w14:paraId="16BBF4EE"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43AFFD84"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519D8D7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449DAC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405A495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62BBD0D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5A4894B6"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5B06011E" w14:textId="77777777" w:rsidTr="00974331">
        <w:trPr>
          <w:trHeight w:hRule="exact" w:val="227"/>
          <w:jc w:val="center"/>
        </w:trPr>
        <w:tc>
          <w:tcPr>
            <w:tcW w:w="1994" w:type="dxa"/>
            <w:tcBorders>
              <w:right w:val="single" w:sz="6" w:space="0" w:color="auto"/>
            </w:tcBorders>
            <w:vAlign w:val="bottom"/>
          </w:tcPr>
          <w:p w14:paraId="535C8BA1" w14:textId="77777777" w:rsidR="00C61556" w:rsidRPr="001B7F05" w:rsidRDefault="00C61556" w:rsidP="00CD04B7">
            <w:pPr>
              <w:spacing w:after="0" w:line="216" w:lineRule="auto"/>
              <w:rPr>
                <w:b/>
                <w:sz w:val="18"/>
                <w:szCs w:val="18"/>
              </w:rPr>
            </w:pPr>
            <w:r w:rsidRPr="001B7F05">
              <w:rPr>
                <w:b/>
                <w:sz w:val="18"/>
                <w:szCs w:val="18"/>
              </w:rPr>
              <w:t>Азия</w:t>
            </w:r>
          </w:p>
        </w:tc>
        <w:tc>
          <w:tcPr>
            <w:tcW w:w="883" w:type="dxa"/>
            <w:tcBorders>
              <w:right w:val="single" w:sz="6" w:space="0" w:color="auto"/>
            </w:tcBorders>
            <w:vAlign w:val="bottom"/>
          </w:tcPr>
          <w:p w14:paraId="2065864B" w14:textId="77777777" w:rsidR="00C61556" w:rsidRPr="001B7F05" w:rsidRDefault="00C61556" w:rsidP="00CD04B7">
            <w:pPr>
              <w:spacing w:after="0" w:line="216" w:lineRule="auto"/>
              <w:rPr>
                <w:b/>
                <w:sz w:val="18"/>
                <w:szCs w:val="18"/>
              </w:rPr>
            </w:pPr>
          </w:p>
        </w:tc>
        <w:tc>
          <w:tcPr>
            <w:tcW w:w="883" w:type="dxa"/>
            <w:tcBorders>
              <w:right w:val="single" w:sz="6" w:space="0" w:color="auto"/>
            </w:tcBorders>
            <w:vAlign w:val="bottom"/>
          </w:tcPr>
          <w:p w14:paraId="71DDA6D0" w14:textId="77777777" w:rsidR="00C61556" w:rsidRPr="001B7F05" w:rsidRDefault="00C61556" w:rsidP="00CD04B7">
            <w:pPr>
              <w:spacing w:after="0" w:line="216" w:lineRule="auto"/>
              <w:rPr>
                <w:b/>
                <w:sz w:val="18"/>
                <w:szCs w:val="18"/>
              </w:rPr>
            </w:pPr>
          </w:p>
        </w:tc>
        <w:tc>
          <w:tcPr>
            <w:tcW w:w="883" w:type="dxa"/>
            <w:tcBorders>
              <w:right w:val="single" w:sz="6" w:space="0" w:color="auto"/>
            </w:tcBorders>
            <w:vAlign w:val="bottom"/>
          </w:tcPr>
          <w:p w14:paraId="5F5562E9" w14:textId="77777777" w:rsidR="00C61556" w:rsidRPr="001B7F05" w:rsidRDefault="00C61556" w:rsidP="00CD04B7">
            <w:pPr>
              <w:spacing w:after="0" w:line="216" w:lineRule="auto"/>
              <w:rPr>
                <w:b/>
                <w:sz w:val="18"/>
                <w:szCs w:val="18"/>
              </w:rPr>
            </w:pPr>
          </w:p>
        </w:tc>
        <w:tc>
          <w:tcPr>
            <w:tcW w:w="883" w:type="dxa"/>
            <w:tcBorders>
              <w:right w:val="single" w:sz="6" w:space="0" w:color="auto"/>
            </w:tcBorders>
            <w:vAlign w:val="bottom"/>
          </w:tcPr>
          <w:p w14:paraId="69C06D78" w14:textId="77777777" w:rsidR="00C61556" w:rsidRPr="001B7F05" w:rsidRDefault="00C61556" w:rsidP="00CD04B7">
            <w:pPr>
              <w:spacing w:after="0" w:line="216" w:lineRule="auto"/>
              <w:rPr>
                <w:b/>
                <w:sz w:val="18"/>
                <w:szCs w:val="18"/>
              </w:rPr>
            </w:pPr>
          </w:p>
        </w:tc>
        <w:tc>
          <w:tcPr>
            <w:tcW w:w="883" w:type="dxa"/>
            <w:tcBorders>
              <w:left w:val="single" w:sz="6" w:space="0" w:color="auto"/>
              <w:right w:val="single" w:sz="6" w:space="0" w:color="auto"/>
            </w:tcBorders>
            <w:vAlign w:val="bottom"/>
          </w:tcPr>
          <w:p w14:paraId="163472DB" w14:textId="77777777" w:rsidR="00C61556" w:rsidRPr="001B7F05" w:rsidRDefault="00C61556" w:rsidP="00CD04B7">
            <w:pPr>
              <w:spacing w:after="0" w:line="216" w:lineRule="auto"/>
              <w:rPr>
                <w:b/>
                <w:sz w:val="18"/>
                <w:szCs w:val="18"/>
              </w:rPr>
            </w:pPr>
          </w:p>
        </w:tc>
        <w:tc>
          <w:tcPr>
            <w:tcW w:w="883" w:type="dxa"/>
            <w:tcBorders>
              <w:left w:val="single" w:sz="6" w:space="0" w:color="auto"/>
              <w:right w:val="single" w:sz="6" w:space="0" w:color="auto"/>
            </w:tcBorders>
            <w:vAlign w:val="bottom"/>
          </w:tcPr>
          <w:p w14:paraId="7527025D" w14:textId="77777777" w:rsidR="00C61556" w:rsidRPr="001B7F05" w:rsidRDefault="00C61556" w:rsidP="00CD04B7">
            <w:pPr>
              <w:spacing w:after="0" w:line="216" w:lineRule="auto"/>
              <w:rPr>
                <w:b/>
                <w:sz w:val="18"/>
                <w:szCs w:val="18"/>
              </w:rPr>
            </w:pPr>
          </w:p>
        </w:tc>
        <w:tc>
          <w:tcPr>
            <w:tcW w:w="883" w:type="dxa"/>
            <w:tcBorders>
              <w:left w:val="single" w:sz="6" w:space="0" w:color="auto"/>
              <w:right w:val="single" w:sz="6" w:space="0" w:color="auto"/>
            </w:tcBorders>
            <w:vAlign w:val="bottom"/>
          </w:tcPr>
          <w:p w14:paraId="74929C93" w14:textId="77777777" w:rsidR="00C61556" w:rsidRPr="001B7F05" w:rsidRDefault="00C61556" w:rsidP="00CD04B7">
            <w:pPr>
              <w:spacing w:after="0" w:line="216" w:lineRule="auto"/>
              <w:rPr>
                <w:b/>
                <w:sz w:val="18"/>
                <w:szCs w:val="18"/>
              </w:rPr>
            </w:pPr>
          </w:p>
        </w:tc>
        <w:tc>
          <w:tcPr>
            <w:tcW w:w="883" w:type="dxa"/>
            <w:tcBorders>
              <w:left w:val="single" w:sz="6" w:space="0" w:color="auto"/>
              <w:right w:val="nil"/>
            </w:tcBorders>
            <w:vAlign w:val="bottom"/>
          </w:tcPr>
          <w:p w14:paraId="378D97BB" w14:textId="77777777" w:rsidR="00C61556" w:rsidRPr="001B7F05" w:rsidRDefault="00C61556" w:rsidP="00CD04B7">
            <w:pPr>
              <w:spacing w:after="0" w:line="216" w:lineRule="auto"/>
              <w:rPr>
                <w:b/>
                <w:sz w:val="18"/>
                <w:szCs w:val="18"/>
              </w:rPr>
            </w:pPr>
          </w:p>
        </w:tc>
        <w:tc>
          <w:tcPr>
            <w:tcW w:w="883" w:type="dxa"/>
            <w:tcBorders>
              <w:left w:val="single" w:sz="6" w:space="0" w:color="auto"/>
              <w:right w:val="nil"/>
            </w:tcBorders>
          </w:tcPr>
          <w:p w14:paraId="4E02C32A" w14:textId="77777777" w:rsidR="00C61556" w:rsidRPr="001B7F05" w:rsidRDefault="00C61556" w:rsidP="00CD04B7">
            <w:pPr>
              <w:spacing w:after="0" w:line="216" w:lineRule="auto"/>
              <w:rPr>
                <w:b/>
                <w:sz w:val="18"/>
                <w:szCs w:val="18"/>
              </w:rPr>
            </w:pPr>
          </w:p>
        </w:tc>
      </w:tr>
      <w:tr w:rsidR="00C61556" w:rsidRPr="001B7F05" w14:paraId="0F11D921" w14:textId="77777777" w:rsidTr="00974331">
        <w:trPr>
          <w:trHeight w:hRule="exact" w:val="227"/>
          <w:jc w:val="center"/>
        </w:trPr>
        <w:tc>
          <w:tcPr>
            <w:tcW w:w="1994" w:type="dxa"/>
            <w:tcBorders>
              <w:right w:val="single" w:sz="6" w:space="0" w:color="auto"/>
            </w:tcBorders>
            <w:shd w:val="clear" w:color="auto" w:fill="8DF68A"/>
            <w:vAlign w:val="bottom"/>
          </w:tcPr>
          <w:p w14:paraId="1065B418" w14:textId="77777777" w:rsidR="00C61556" w:rsidRPr="001B7F05" w:rsidRDefault="00C61556" w:rsidP="00C61556">
            <w:pPr>
              <w:tabs>
                <w:tab w:val="left" w:pos="142"/>
              </w:tabs>
              <w:spacing w:after="0" w:line="216" w:lineRule="auto"/>
              <w:ind w:left="113"/>
              <w:rPr>
                <w:sz w:val="18"/>
                <w:szCs w:val="18"/>
              </w:rPr>
            </w:pPr>
            <w:r w:rsidRPr="001B7F05">
              <w:rPr>
                <w:sz w:val="18"/>
                <w:szCs w:val="18"/>
              </w:rPr>
              <w:t>Азербайджан</w:t>
            </w:r>
          </w:p>
        </w:tc>
        <w:tc>
          <w:tcPr>
            <w:tcW w:w="883" w:type="dxa"/>
            <w:tcBorders>
              <w:right w:val="single" w:sz="6" w:space="0" w:color="auto"/>
            </w:tcBorders>
            <w:shd w:val="clear" w:color="auto" w:fill="8DF68A"/>
            <w:vAlign w:val="bottom"/>
          </w:tcPr>
          <w:p w14:paraId="28BAA82E" w14:textId="77777777" w:rsidR="00C61556" w:rsidRPr="001B7F05" w:rsidRDefault="00C61556" w:rsidP="00C61556">
            <w:pPr>
              <w:spacing w:after="0" w:line="216" w:lineRule="auto"/>
              <w:ind w:right="113"/>
              <w:jc w:val="right"/>
              <w:rPr>
                <w:sz w:val="18"/>
                <w:szCs w:val="18"/>
              </w:rPr>
            </w:pPr>
            <w:r w:rsidRPr="001B7F05">
              <w:rPr>
                <w:sz w:val="18"/>
                <w:szCs w:val="18"/>
              </w:rPr>
              <w:t>3,0</w:t>
            </w:r>
          </w:p>
        </w:tc>
        <w:tc>
          <w:tcPr>
            <w:tcW w:w="883" w:type="dxa"/>
            <w:tcBorders>
              <w:right w:val="single" w:sz="6" w:space="0" w:color="auto"/>
            </w:tcBorders>
            <w:shd w:val="clear" w:color="auto" w:fill="8DF68A"/>
            <w:vAlign w:val="bottom"/>
          </w:tcPr>
          <w:p w14:paraId="1BD2ADAD" w14:textId="77777777" w:rsidR="00C61556" w:rsidRPr="001B7F05" w:rsidRDefault="00C61556" w:rsidP="00C61556">
            <w:pPr>
              <w:spacing w:after="0" w:line="216" w:lineRule="auto"/>
              <w:ind w:right="113"/>
              <w:jc w:val="right"/>
              <w:rPr>
                <w:sz w:val="18"/>
                <w:szCs w:val="18"/>
              </w:rPr>
            </w:pPr>
            <w:r w:rsidRPr="001B7F05">
              <w:rPr>
                <w:sz w:val="18"/>
                <w:szCs w:val="18"/>
              </w:rPr>
              <w:t>3,0</w:t>
            </w:r>
          </w:p>
        </w:tc>
        <w:tc>
          <w:tcPr>
            <w:tcW w:w="883" w:type="dxa"/>
            <w:tcBorders>
              <w:right w:val="single" w:sz="6" w:space="0" w:color="auto"/>
            </w:tcBorders>
            <w:shd w:val="clear" w:color="auto" w:fill="8DF68A"/>
            <w:vAlign w:val="bottom"/>
          </w:tcPr>
          <w:p w14:paraId="7C5D8BD4" w14:textId="77777777" w:rsidR="00C61556" w:rsidRPr="001B7F05" w:rsidRDefault="00C61556" w:rsidP="00C61556">
            <w:pPr>
              <w:spacing w:after="0" w:line="216" w:lineRule="auto"/>
              <w:ind w:right="113"/>
              <w:jc w:val="right"/>
              <w:rPr>
                <w:sz w:val="18"/>
                <w:szCs w:val="18"/>
              </w:rPr>
            </w:pPr>
            <w:r w:rsidRPr="001B7F05">
              <w:rPr>
                <w:sz w:val="18"/>
                <w:szCs w:val="18"/>
              </w:rPr>
              <w:t>9,75</w:t>
            </w:r>
          </w:p>
        </w:tc>
        <w:tc>
          <w:tcPr>
            <w:tcW w:w="883" w:type="dxa"/>
            <w:tcBorders>
              <w:right w:val="single" w:sz="6" w:space="0" w:color="auto"/>
            </w:tcBorders>
            <w:shd w:val="clear" w:color="auto" w:fill="8DF68A"/>
            <w:vAlign w:val="bottom"/>
          </w:tcPr>
          <w:p w14:paraId="2BCA36E2" w14:textId="77777777" w:rsidR="00C61556" w:rsidRPr="001B7F05" w:rsidRDefault="00C61556" w:rsidP="00C61556">
            <w:pPr>
              <w:spacing w:after="0" w:line="216" w:lineRule="auto"/>
              <w:ind w:right="113"/>
              <w:jc w:val="right"/>
              <w:rPr>
                <w:sz w:val="18"/>
                <w:szCs w:val="18"/>
              </w:rPr>
            </w:pPr>
            <w:r w:rsidRPr="001B7F05">
              <w:rPr>
                <w:sz w:val="18"/>
                <w:szCs w:val="18"/>
              </w:rPr>
              <w:t>7,5</w:t>
            </w:r>
          </w:p>
        </w:tc>
        <w:tc>
          <w:tcPr>
            <w:tcW w:w="883" w:type="dxa"/>
            <w:tcBorders>
              <w:left w:val="single" w:sz="6" w:space="0" w:color="auto"/>
              <w:right w:val="single" w:sz="6" w:space="0" w:color="auto"/>
            </w:tcBorders>
            <w:shd w:val="clear" w:color="auto" w:fill="8DF68A"/>
            <w:vAlign w:val="bottom"/>
          </w:tcPr>
          <w:p w14:paraId="07A8411D" w14:textId="77777777" w:rsidR="00C61556" w:rsidRPr="001B7F05" w:rsidRDefault="00C61556" w:rsidP="00C61556">
            <w:pPr>
              <w:spacing w:after="0" w:line="216" w:lineRule="auto"/>
              <w:ind w:right="113"/>
              <w:jc w:val="right"/>
              <w:rPr>
                <w:sz w:val="18"/>
                <w:szCs w:val="18"/>
              </w:rPr>
            </w:pPr>
            <w:r w:rsidRPr="001B7F05">
              <w:rPr>
                <w:sz w:val="18"/>
                <w:szCs w:val="18"/>
              </w:rPr>
              <w:t>6,25</w:t>
            </w:r>
          </w:p>
        </w:tc>
        <w:tc>
          <w:tcPr>
            <w:tcW w:w="883" w:type="dxa"/>
            <w:tcBorders>
              <w:left w:val="single" w:sz="6" w:space="0" w:color="auto"/>
              <w:right w:val="single" w:sz="6" w:space="0" w:color="auto"/>
            </w:tcBorders>
            <w:shd w:val="clear" w:color="auto" w:fill="8DF68A"/>
            <w:vAlign w:val="bottom"/>
          </w:tcPr>
          <w:p w14:paraId="5CD6B42C" w14:textId="77777777" w:rsidR="00C61556" w:rsidRPr="001B7F05" w:rsidRDefault="00C61556" w:rsidP="00C61556">
            <w:pPr>
              <w:spacing w:after="0" w:line="216" w:lineRule="auto"/>
              <w:ind w:right="113"/>
              <w:jc w:val="right"/>
              <w:rPr>
                <w:sz w:val="18"/>
                <w:szCs w:val="18"/>
              </w:rPr>
            </w:pPr>
            <w:r w:rsidRPr="001B7F05">
              <w:rPr>
                <w:sz w:val="18"/>
                <w:szCs w:val="18"/>
              </w:rPr>
              <w:t>7,25</w:t>
            </w:r>
          </w:p>
        </w:tc>
        <w:tc>
          <w:tcPr>
            <w:tcW w:w="883" w:type="dxa"/>
            <w:tcBorders>
              <w:left w:val="single" w:sz="6" w:space="0" w:color="auto"/>
              <w:right w:val="single" w:sz="6" w:space="0" w:color="auto"/>
            </w:tcBorders>
            <w:shd w:val="clear" w:color="auto" w:fill="8DF68A"/>
            <w:vAlign w:val="bottom"/>
          </w:tcPr>
          <w:p w14:paraId="33CAF67E" w14:textId="77777777" w:rsidR="00C61556" w:rsidRPr="001B7F05" w:rsidRDefault="00C61556" w:rsidP="00C61556">
            <w:pPr>
              <w:spacing w:after="0" w:line="216" w:lineRule="auto"/>
              <w:ind w:right="113"/>
              <w:jc w:val="right"/>
              <w:rPr>
                <w:sz w:val="18"/>
                <w:szCs w:val="18"/>
              </w:rPr>
            </w:pPr>
            <w:r w:rsidRPr="001B7F05">
              <w:rPr>
                <w:sz w:val="18"/>
                <w:szCs w:val="18"/>
              </w:rPr>
              <w:t>8,25</w:t>
            </w:r>
          </w:p>
        </w:tc>
        <w:tc>
          <w:tcPr>
            <w:tcW w:w="883" w:type="dxa"/>
            <w:tcBorders>
              <w:left w:val="single" w:sz="6" w:space="0" w:color="auto"/>
              <w:right w:val="nil"/>
            </w:tcBorders>
            <w:shd w:val="clear" w:color="auto" w:fill="8DF68A"/>
            <w:vAlign w:val="bottom"/>
          </w:tcPr>
          <w:p w14:paraId="0C5F18F1" w14:textId="77777777" w:rsidR="00C61556" w:rsidRPr="001B7F05" w:rsidRDefault="00C61556" w:rsidP="00C61556">
            <w:pPr>
              <w:spacing w:after="0" w:line="216" w:lineRule="auto"/>
              <w:ind w:right="113"/>
              <w:jc w:val="right"/>
              <w:rPr>
                <w:sz w:val="18"/>
                <w:szCs w:val="18"/>
              </w:rPr>
            </w:pPr>
            <w:r w:rsidRPr="001B7F05">
              <w:rPr>
                <w:sz w:val="18"/>
                <w:szCs w:val="18"/>
              </w:rPr>
              <w:t>8,0</w:t>
            </w:r>
          </w:p>
        </w:tc>
        <w:tc>
          <w:tcPr>
            <w:tcW w:w="883" w:type="dxa"/>
            <w:tcBorders>
              <w:left w:val="single" w:sz="6" w:space="0" w:color="auto"/>
              <w:right w:val="nil"/>
            </w:tcBorders>
            <w:shd w:val="clear" w:color="auto" w:fill="8DF68A"/>
          </w:tcPr>
          <w:p w14:paraId="374C8EDF" w14:textId="77777777" w:rsidR="00C61556" w:rsidRPr="001B7F05" w:rsidRDefault="00C61556" w:rsidP="00C61556">
            <w:pPr>
              <w:spacing w:after="0" w:line="216" w:lineRule="auto"/>
              <w:ind w:right="113"/>
              <w:jc w:val="right"/>
              <w:rPr>
                <w:sz w:val="18"/>
                <w:szCs w:val="18"/>
              </w:rPr>
            </w:pPr>
            <w:r w:rsidRPr="001B7F05">
              <w:rPr>
                <w:sz w:val="18"/>
                <w:szCs w:val="18"/>
              </w:rPr>
              <w:t>7,25</w:t>
            </w:r>
          </w:p>
        </w:tc>
      </w:tr>
      <w:tr w:rsidR="00C61556" w:rsidRPr="001B7F05" w14:paraId="63F441E3" w14:textId="77777777" w:rsidTr="00974331">
        <w:trPr>
          <w:trHeight w:hRule="exact" w:val="227"/>
          <w:jc w:val="center"/>
        </w:trPr>
        <w:tc>
          <w:tcPr>
            <w:tcW w:w="1994" w:type="dxa"/>
            <w:tcBorders>
              <w:right w:val="single" w:sz="6" w:space="0" w:color="auto"/>
            </w:tcBorders>
            <w:shd w:val="clear" w:color="auto" w:fill="8DF68A"/>
            <w:vAlign w:val="bottom"/>
          </w:tcPr>
          <w:p w14:paraId="3AC391D8" w14:textId="77777777" w:rsidR="00C61556" w:rsidRPr="001B7F05" w:rsidRDefault="00C61556" w:rsidP="00C61556">
            <w:pPr>
              <w:tabs>
                <w:tab w:val="left" w:pos="142"/>
              </w:tabs>
              <w:spacing w:after="0" w:line="216" w:lineRule="auto"/>
              <w:ind w:left="113"/>
              <w:rPr>
                <w:sz w:val="18"/>
                <w:szCs w:val="18"/>
              </w:rPr>
            </w:pPr>
            <w:r w:rsidRPr="001B7F05">
              <w:rPr>
                <w:sz w:val="18"/>
                <w:szCs w:val="18"/>
              </w:rPr>
              <w:t>Армения</w:t>
            </w:r>
          </w:p>
        </w:tc>
        <w:tc>
          <w:tcPr>
            <w:tcW w:w="883" w:type="dxa"/>
            <w:tcBorders>
              <w:right w:val="single" w:sz="6" w:space="0" w:color="auto"/>
            </w:tcBorders>
            <w:shd w:val="clear" w:color="auto" w:fill="8DF68A"/>
            <w:vAlign w:val="bottom"/>
          </w:tcPr>
          <w:p w14:paraId="7BBED08D" w14:textId="77777777" w:rsidR="00C61556" w:rsidRPr="001B7F05" w:rsidRDefault="00C61556" w:rsidP="00C61556">
            <w:pPr>
              <w:spacing w:after="0" w:line="216" w:lineRule="auto"/>
              <w:ind w:right="113"/>
              <w:jc w:val="right"/>
              <w:rPr>
                <w:sz w:val="18"/>
                <w:szCs w:val="18"/>
                <w:lang w:val="en-US"/>
              </w:rPr>
            </w:pPr>
            <w:r w:rsidRPr="001B7F05">
              <w:rPr>
                <w:sz w:val="18"/>
                <w:szCs w:val="18"/>
                <w:lang w:val="en-US"/>
              </w:rPr>
              <w:t>7,25</w:t>
            </w:r>
          </w:p>
        </w:tc>
        <w:tc>
          <w:tcPr>
            <w:tcW w:w="883" w:type="dxa"/>
            <w:tcBorders>
              <w:right w:val="single" w:sz="6" w:space="0" w:color="auto"/>
            </w:tcBorders>
            <w:shd w:val="clear" w:color="auto" w:fill="8DF68A"/>
            <w:vAlign w:val="bottom"/>
          </w:tcPr>
          <w:p w14:paraId="62539D31" w14:textId="77777777" w:rsidR="00C61556" w:rsidRPr="001B7F05" w:rsidRDefault="00C61556" w:rsidP="00C61556">
            <w:pPr>
              <w:spacing w:after="0" w:line="216" w:lineRule="auto"/>
              <w:ind w:right="113"/>
              <w:jc w:val="right"/>
              <w:rPr>
                <w:sz w:val="18"/>
                <w:szCs w:val="18"/>
              </w:rPr>
            </w:pPr>
            <w:r w:rsidRPr="001B7F05">
              <w:rPr>
                <w:sz w:val="18"/>
                <w:szCs w:val="18"/>
              </w:rPr>
              <w:t>8,75</w:t>
            </w:r>
          </w:p>
        </w:tc>
        <w:tc>
          <w:tcPr>
            <w:tcW w:w="883" w:type="dxa"/>
            <w:tcBorders>
              <w:right w:val="single" w:sz="6" w:space="0" w:color="auto"/>
            </w:tcBorders>
            <w:shd w:val="clear" w:color="auto" w:fill="8DF68A"/>
            <w:vAlign w:val="bottom"/>
          </w:tcPr>
          <w:p w14:paraId="3CC25743" w14:textId="77777777" w:rsidR="00C61556" w:rsidRPr="001B7F05" w:rsidRDefault="00C61556" w:rsidP="00C61556">
            <w:pPr>
              <w:spacing w:after="0" w:line="216" w:lineRule="auto"/>
              <w:ind w:right="113"/>
              <w:jc w:val="right"/>
              <w:rPr>
                <w:sz w:val="18"/>
                <w:szCs w:val="18"/>
              </w:rPr>
            </w:pPr>
            <w:r w:rsidRPr="001B7F05">
              <w:rPr>
                <w:sz w:val="18"/>
                <w:szCs w:val="18"/>
              </w:rPr>
              <w:t>6,0</w:t>
            </w:r>
          </w:p>
        </w:tc>
        <w:tc>
          <w:tcPr>
            <w:tcW w:w="883" w:type="dxa"/>
            <w:tcBorders>
              <w:right w:val="single" w:sz="6" w:space="0" w:color="auto"/>
            </w:tcBorders>
            <w:shd w:val="clear" w:color="auto" w:fill="8DF68A"/>
            <w:vAlign w:val="bottom"/>
          </w:tcPr>
          <w:p w14:paraId="069A85DA" w14:textId="77777777" w:rsidR="00C61556" w:rsidRPr="001B7F05" w:rsidRDefault="00C61556" w:rsidP="00C61556">
            <w:pPr>
              <w:spacing w:after="0" w:line="216" w:lineRule="auto"/>
              <w:ind w:right="113"/>
              <w:jc w:val="right"/>
              <w:rPr>
                <w:sz w:val="18"/>
                <w:szCs w:val="18"/>
              </w:rPr>
            </w:pPr>
            <w:r w:rsidRPr="001B7F05">
              <w:rPr>
                <w:sz w:val="18"/>
                <w:szCs w:val="18"/>
              </w:rPr>
              <w:t>5,5</w:t>
            </w:r>
          </w:p>
        </w:tc>
        <w:tc>
          <w:tcPr>
            <w:tcW w:w="883" w:type="dxa"/>
            <w:tcBorders>
              <w:left w:val="single" w:sz="6" w:space="0" w:color="auto"/>
              <w:right w:val="single" w:sz="6" w:space="0" w:color="auto"/>
            </w:tcBorders>
            <w:shd w:val="clear" w:color="auto" w:fill="8DF68A"/>
            <w:vAlign w:val="bottom"/>
          </w:tcPr>
          <w:p w14:paraId="710DADDF" w14:textId="77777777" w:rsidR="00C61556" w:rsidRPr="001B7F05" w:rsidRDefault="00C61556" w:rsidP="00C61556">
            <w:pPr>
              <w:spacing w:after="0" w:line="216" w:lineRule="auto"/>
              <w:ind w:right="113"/>
              <w:jc w:val="right"/>
              <w:rPr>
                <w:sz w:val="18"/>
                <w:szCs w:val="18"/>
              </w:rPr>
            </w:pPr>
            <w:r w:rsidRPr="001B7F05">
              <w:rPr>
                <w:sz w:val="18"/>
                <w:szCs w:val="18"/>
              </w:rPr>
              <w:t>5,25</w:t>
            </w:r>
          </w:p>
        </w:tc>
        <w:tc>
          <w:tcPr>
            <w:tcW w:w="883" w:type="dxa"/>
            <w:tcBorders>
              <w:left w:val="single" w:sz="6" w:space="0" w:color="auto"/>
              <w:right w:val="single" w:sz="6" w:space="0" w:color="auto"/>
            </w:tcBorders>
            <w:shd w:val="clear" w:color="auto" w:fill="8DF68A"/>
            <w:vAlign w:val="bottom"/>
          </w:tcPr>
          <w:p w14:paraId="34D42E43" w14:textId="77777777" w:rsidR="00C61556" w:rsidRPr="001B7F05" w:rsidRDefault="00C61556" w:rsidP="00C61556">
            <w:pPr>
              <w:spacing w:after="0" w:line="216" w:lineRule="auto"/>
              <w:ind w:right="113"/>
              <w:jc w:val="right"/>
              <w:rPr>
                <w:sz w:val="18"/>
                <w:szCs w:val="18"/>
              </w:rPr>
            </w:pPr>
            <w:r w:rsidRPr="001B7F05">
              <w:rPr>
                <w:sz w:val="18"/>
                <w:szCs w:val="18"/>
              </w:rPr>
              <w:t>7,75</w:t>
            </w:r>
          </w:p>
        </w:tc>
        <w:tc>
          <w:tcPr>
            <w:tcW w:w="883" w:type="dxa"/>
            <w:tcBorders>
              <w:left w:val="single" w:sz="6" w:space="0" w:color="auto"/>
              <w:right w:val="single" w:sz="6" w:space="0" w:color="auto"/>
            </w:tcBorders>
            <w:shd w:val="clear" w:color="auto" w:fill="8DF68A"/>
            <w:vAlign w:val="bottom"/>
          </w:tcPr>
          <w:p w14:paraId="4AFF89B2" w14:textId="77777777" w:rsidR="00C61556" w:rsidRPr="001B7F05" w:rsidRDefault="00C61556" w:rsidP="00C61556">
            <w:pPr>
              <w:spacing w:after="0" w:line="216" w:lineRule="auto"/>
              <w:ind w:right="113"/>
              <w:jc w:val="right"/>
              <w:rPr>
                <w:sz w:val="18"/>
                <w:szCs w:val="18"/>
              </w:rPr>
            </w:pPr>
            <w:r w:rsidRPr="001B7F05">
              <w:rPr>
                <w:sz w:val="18"/>
                <w:szCs w:val="18"/>
              </w:rPr>
              <w:t>10,75</w:t>
            </w:r>
          </w:p>
        </w:tc>
        <w:tc>
          <w:tcPr>
            <w:tcW w:w="883" w:type="dxa"/>
            <w:tcBorders>
              <w:left w:val="single" w:sz="6" w:space="0" w:color="auto"/>
              <w:right w:val="nil"/>
            </w:tcBorders>
            <w:shd w:val="clear" w:color="auto" w:fill="8DF68A"/>
            <w:vAlign w:val="bottom"/>
          </w:tcPr>
          <w:p w14:paraId="485244D6" w14:textId="77777777" w:rsidR="00C61556" w:rsidRPr="001B7F05" w:rsidRDefault="00C61556" w:rsidP="00C61556">
            <w:pPr>
              <w:spacing w:after="0" w:line="216" w:lineRule="auto"/>
              <w:ind w:right="113"/>
              <w:jc w:val="right"/>
              <w:rPr>
                <w:sz w:val="18"/>
                <w:szCs w:val="18"/>
              </w:rPr>
            </w:pPr>
            <w:r w:rsidRPr="001B7F05">
              <w:rPr>
                <w:sz w:val="18"/>
                <w:szCs w:val="18"/>
              </w:rPr>
              <w:t>9,25</w:t>
            </w:r>
          </w:p>
        </w:tc>
        <w:tc>
          <w:tcPr>
            <w:tcW w:w="883" w:type="dxa"/>
            <w:tcBorders>
              <w:left w:val="single" w:sz="6" w:space="0" w:color="auto"/>
              <w:right w:val="nil"/>
            </w:tcBorders>
            <w:shd w:val="clear" w:color="auto" w:fill="8DF68A"/>
          </w:tcPr>
          <w:p w14:paraId="1727910C" w14:textId="77777777" w:rsidR="00C61556" w:rsidRPr="001B7F05" w:rsidRDefault="00C61556" w:rsidP="00C61556">
            <w:pPr>
              <w:spacing w:after="0" w:line="216" w:lineRule="auto"/>
              <w:ind w:right="113"/>
              <w:jc w:val="right"/>
              <w:rPr>
                <w:sz w:val="18"/>
                <w:szCs w:val="18"/>
              </w:rPr>
            </w:pPr>
            <w:r w:rsidRPr="001B7F05">
              <w:rPr>
                <w:sz w:val="18"/>
                <w:szCs w:val="18"/>
              </w:rPr>
              <w:t>7,25</w:t>
            </w:r>
          </w:p>
        </w:tc>
      </w:tr>
      <w:tr w:rsidR="00C61556" w:rsidRPr="001B7F05" w14:paraId="181AD4F4" w14:textId="77777777" w:rsidTr="00974331">
        <w:trPr>
          <w:trHeight w:hRule="exact" w:val="227"/>
          <w:jc w:val="center"/>
        </w:trPr>
        <w:tc>
          <w:tcPr>
            <w:tcW w:w="1994" w:type="dxa"/>
            <w:tcBorders>
              <w:right w:val="single" w:sz="6" w:space="0" w:color="auto"/>
            </w:tcBorders>
            <w:vAlign w:val="bottom"/>
          </w:tcPr>
          <w:p w14:paraId="2C909B13" w14:textId="77777777" w:rsidR="00C61556" w:rsidRPr="001B7F05" w:rsidRDefault="00C61556" w:rsidP="00C61556">
            <w:pPr>
              <w:tabs>
                <w:tab w:val="left" w:pos="142"/>
              </w:tabs>
              <w:spacing w:after="0" w:line="216" w:lineRule="auto"/>
              <w:ind w:left="113"/>
              <w:rPr>
                <w:sz w:val="18"/>
                <w:szCs w:val="18"/>
              </w:rPr>
            </w:pPr>
            <w:r w:rsidRPr="001B7F05">
              <w:rPr>
                <w:sz w:val="18"/>
                <w:szCs w:val="18"/>
              </w:rPr>
              <w:t>Бангладеш</w:t>
            </w:r>
          </w:p>
        </w:tc>
        <w:tc>
          <w:tcPr>
            <w:tcW w:w="883" w:type="dxa"/>
            <w:tcBorders>
              <w:right w:val="single" w:sz="6" w:space="0" w:color="auto"/>
            </w:tcBorders>
            <w:vAlign w:val="bottom"/>
          </w:tcPr>
          <w:p w14:paraId="4299FA2C" w14:textId="77777777" w:rsidR="00C61556" w:rsidRPr="001B7F05" w:rsidRDefault="00C61556" w:rsidP="00C61556">
            <w:pPr>
              <w:spacing w:after="0" w:line="216" w:lineRule="auto"/>
              <w:ind w:right="113"/>
              <w:jc w:val="right"/>
              <w:rPr>
                <w:sz w:val="18"/>
                <w:szCs w:val="18"/>
              </w:rPr>
            </w:pPr>
            <w:r w:rsidRPr="001B7F05">
              <w:rPr>
                <w:sz w:val="18"/>
                <w:szCs w:val="18"/>
              </w:rPr>
              <w:t>5,00</w:t>
            </w:r>
          </w:p>
        </w:tc>
        <w:tc>
          <w:tcPr>
            <w:tcW w:w="883" w:type="dxa"/>
            <w:tcBorders>
              <w:right w:val="single" w:sz="6" w:space="0" w:color="auto"/>
            </w:tcBorders>
            <w:vAlign w:val="bottom"/>
          </w:tcPr>
          <w:p w14:paraId="281F54C2" w14:textId="77777777" w:rsidR="00C61556" w:rsidRPr="001B7F05" w:rsidRDefault="00C61556" w:rsidP="00C61556">
            <w:pPr>
              <w:spacing w:after="0" w:line="216" w:lineRule="auto"/>
              <w:ind w:right="113"/>
              <w:jc w:val="right"/>
              <w:rPr>
                <w:sz w:val="18"/>
                <w:szCs w:val="18"/>
              </w:rPr>
            </w:pPr>
            <w:r w:rsidRPr="001B7F05">
              <w:rPr>
                <w:sz w:val="18"/>
                <w:szCs w:val="18"/>
              </w:rPr>
              <w:t>5,00</w:t>
            </w:r>
          </w:p>
        </w:tc>
        <w:tc>
          <w:tcPr>
            <w:tcW w:w="883" w:type="dxa"/>
            <w:tcBorders>
              <w:right w:val="single" w:sz="6" w:space="0" w:color="auto"/>
            </w:tcBorders>
            <w:vAlign w:val="bottom"/>
          </w:tcPr>
          <w:p w14:paraId="55036A18" w14:textId="77777777" w:rsidR="00C61556" w:rsidRPr="001B7F05" w:rsidRDefault="00C61556" w:rsidP="00C61556">
            <w:pPr>
              <w:spacing w:after="0" w:line="216" w:lineRule="auto"/>
              <w:ind w:right="113"/>
              <w:jc w:val="right"/>
              <w:rPr>
                <w:sz w:val="18"/>
                <w:szCs w:val="18"/>
              </w:rPr>
            </w:pPr>
            <w:r w:rsidRPr="001B7F05">
              <w:rPr>
                <w:sz w:val="18"/>
                <w:szCs w:val="18"/>
              </w:rPr>
              <w:t>5,00</w:t>
            </w:r>
          </w:p>
        </w:tc>
        <w:tc>
          <w:tcPr>
            <w:tcW w:w="883" w:type="dxa"/>
            <w:tcBorders>
              <w:right w:val="single" w:sz="6" w:space="0" w:color="auto"/>
            </w:tcBorders>
            <w:vAlign w:val="bottom"/>
          </w:tcPr>
          <w:p w14:paraId="7F0A0FD4" w14:textId="77777777" w:rsidR="00C61556" w:rsidRPr="001B7F05" w:rsidRDefault="00C61556" w:rsidP="00C61556">
            <w:pPr>
              <w:spacing w:after="0" w:line="216" w:lineRule="auto"/>
              <w:ind w:right="113"/>
              <w:jc w:val="right"/>
              <w:rPr>
                <w:sz w:val="18"/>
                <w:szCs w:val="18"/>
              </w:rPr>
            </w:pPr>
            <w:r w:rsidRPr="001B7F05">
              <w:rPr>
                <w:sz w:val="18"/>
                <w:szCs w:val="18"/>
              </w:rPr>
              <w:t>5,00</w:t>
            </w:r>
          </w:p>
        </w:tc>
        <w:tc>
          <w:tcPr>
            <w:tcW w:w="883" w:type="dxa"/>
            <w:tcBorders>
              <w:left w:val="single" w:sz="6" w:space="0" w:color="auto"/>
              <w:right w:val="single" w:sz="6" w:space="0" w:color="auto"/>
            </w:tcBorders>
            <w:vAlign w:val="bottom"/>
          </w:tcPr>
          <w:p w14:paraId="400E348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4,00</w:t>
            </w:r>
          </w:p>
        </w:tc>
        <w:tc>
          <w:tcPr>
            <w:tcW w:w="883" w:type="dxa"/>
            <w:tcBorders>
              <w:left w:val="single" w:sz="6" w:space="0" w:color="auto"/>
              <w:right w:val="single" w:sz="6" w:space="0" w:color="auto"/>
            </w:tcBorders>
            <w:vAlign w:val="bottom"/>
          </w:tcPr>
          <w:p w14:paraId="7C02B48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4,00</w:t>
            </w:r>
          </w:p>
        </w:tc>
        <w:tc>
          <w:tcPr>
            <w:tcW w:w="883" w:type="dxa"/>
            <w:tcBorders>
              <w:left w:val="single" w:sz="6" w:space="0" w:color="auto"/>
              <w:right w:val="single" w:sz="6" w:space="0" w:color="auto"/>
            </w:tcBorders>
            <w:vAlign w:val="bottom"/>
          </w:tcPr>
          <w:p w14:paraId="0ED383F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4,00</w:t>
            </w:r>
          </w:p>
        </w:tc>
        <w:tc>
          <w:tcPr>
            <w:tcW w:w="883" w:type="dxa"/>
            <w:tcBorders>
              <w:left w:val="single" w:sz="6" w:space="0" w:color="auto"/>
              <w:right w:val="nil"/>
            </w:tcBorders>
            <w:vAlign w:val="bottom"/>
          </w:tcPr>
          <w:p w14:paraId="63798EB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4,00</w:t>
            </w:r>
          </w:p>
        </w:tc>
        <w:tc>
          <w:tcPr>
            <w:tcW w:w="883" w:type="dxa"/>
            <w:tcBorders>
              <w:left w:val="single" w:sz="6" w:space="0" w:color="auto"/>
              <w:right w:val="nil"/>
            </w:tcBorders>
          </w:tcPr>
          <w:p w14:paraId="4963E37B"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1A4B6C76" w14:textId="77777777" w:rsidTr="00974331">
        <w:trPr>
          <w:trHeight w:hRule="exact" w:val="227"/>
          <w:jc w:val="center"/>
        </w:trPr>
        <w:tc>
          <w:tcPr>
            <w:tcW w:w="1994" w:type="dxa"/>
            <w:tcBorders>
              <w:right w:val="single" w:sz="6" w:space="0" w:color="auto"/>
            </w:tcBorders>
            <w:vAlign w:val="bottom"/>
          </w:tcPr>
          <w:p w14:paraId="5868645D" w14:textId="77777777" w:rsidR="00C61556" w:rsidRPr="001B7F05" w:rsidRDefault="00C61556" w:rsidP="00C61556">
            <w:pPr>
              <w:tabs>
                <w:tab w:val="left" w:pos="142"/>
              </w:tabs>
              <w:spacing w:after="0" w:line="216" w:lineRule="auto"/>
              <w:ind w:left="113"/>
              <w:rPr>
                <w:sz w:val="18"/>
                <w:szCs w:val="18"/>
              </w:rPr>
            </w:pPr>
            <w:r w:rsidRPr="001B7F05">
              <w:rPr>
                <w:sz w:val="18"/>
                <w:szCs w:val="18"/>
              </w:rPr>
              <w:t>Вьетнам</w:t>
            </w:r>
          </w:p>
        </w:tc>
        <w:tc>
          <w:tcPr>
            <w:tcW w:w="883" w:type="dxa"/>
            <w:tcBorders>
              <w:right w:val="single" w:sz="6" w:space="0" w:color="auto"/>
            </w:tcBorders>
            <w:vAlign w:val="bottom"/>
          </w:tcPr>
          <w:p w14:paraId="37DF27D1" w14:textId="77777777" w:rsidR="00C61556" w:rsidRPr="001B7F05" w:rsidRDefault="00C61556" w:rsidP="00C61556">
            <w:pPr>
              <w:spacing w:after="0" w:line="216" w:lineRule="auto"/>
              <w:ind w:right="113"/>
              <w:jc w:val="right"/>
              <w:rPr>
                <w:sz w:val="18"/>
                <w:szCs w:val="18"/>
              </w:rPr>
            </w:pPr>
            <w:r w:rsidRPr="001B7F05">
              <w:rPr>
                <w:sz w:val="18"/>
                <w:szCs w:val="18"/>
              </w:rPr>
              <w:t>9,00</w:t>
            </w:r>
          </w:p>
        </w:tc>
        <w:tc>
          <w:tcPr>
            <w:tcW w:w="883" w:type="dxa"/>
            <w:tcBorders>
              <w:right w:val="single" w:sz="6" w:space="0" w:color="auto"/>
            </w:tcBorders>
            <w:vAlign w:val="bottom"/>
          </w:tcPr>
          <w:p w14:paraId="07074336" w14:textId="77777777" w:rsidR="00C61556" w:rsidRPr="001B7F05" w:rsidRDefault="00C61556" w:rsidP="00C61556">
            <w:pPr>
              <w:spacing w:after="0" w:line="216" w:lineRule="auto"/>
              <w:ind w:right="113"/>
              <w:jc w:val="right"/>
              <w:rPr>
                <w:sz w:val="18"/>
                <w:szCs w:val="18"/>
              </w:rPr>
            </w:pPr>
            <w:r w:rsidRPr="001B7F05">
              <w:rPr>
                <w:sz w:val="18"/>
                <w:szCs w:val="18"/>
              </w:rPr>
              <w:t>6,50</w:t>
            </w:r>
          </w:p>
        </w:tc>
        <w:tc>
          <w:tcPr>
            <w:tcW w:w="883" w:type="dxa"/>
            <w:tcBorders>
              <w:right w:val="single" w:sz="6" w:space="0" w:color="auto"/>
            </w:tcBorders>
            <w:vAlign w:val="bottom"/>
          </w:tcPr>
          <w:p w14:paraId="3CAA30A1" w14:textId="77777777" w:rsidR="00C61556" w:rsidRPr="001B7F05" w:rsidRDefault="00C61556" w:rsidP="00C61556">
            <w:pPr>
              <w:spacing w:after="0" w:line="216" w:lineRule="auto"/>
              <w:ind w:right="113"/>
              <w:jc w:val="right"/>
              <w:rPr>
                <w:sz w:val="18"/>
                <w:szCs w:val="18"/>
              </w:rPr>
            </w:pPr>
            <w:r w:rsidRPr="001B7F05">
              <w:rPr>
                <w:sz w:val="18"/>
                <w:szCs w:val="18"/>
              </w:rPr>
              <w:t>6,25</w:t>
            </w:r>
          </w:p>
        </w:tc>
        <w:tc>
          <w:tcPr>
            <w:tcW w:w="883" w:type="dxa"/>
            <w:tcBorders>
              <w:right w:val="single" w:sz="6" w:space="0" w:color="auto"/>
            </w:tcBorders>
            <w:vAlign w:val="bottom"/>
          </w:tcPr>
          <w:p w14:paraId="68186B4D" w14:textId="77777777" w:rsidR="00C61556" w:rsidRPr="001B7F05" w:rsidRDefault="00C61556" w:rsidP="00C61556">
            <w:pPr>
              <w:spacing w:after="0" w:line="216" w:lineRule="auto"/>
              <w:ind w:right="113"/>
              <w:jc w:val="right"/>
              <w:rPr>
                <w:sz w:val="18"/>
                <w:szCs w:val="18"/>
              </w:rPr>
            </w:pPr>
            <w:r w:rsidRPr="001B7F05">
              <w:rPr>
                <w:sz w:val="18"/>
                <w:szCs w:val="18"/>
              </w:rPr>
              <w:t>6,00</w:t>
            </w:r>
          </w:p>
        </w:tc>
        <w:tc>
          <w:tcPr>
            <w:tcW w:w="883" w:type="dxa"/>
            <w:tcBorders>
              <w:left w:val="single" w:sz="6" w:space="0" w:color="auto"/>
              <w:right w:val="single" w:sz="6" w:space="0" w:color="auto"/>
            </w:tcBorders>
            <w:vAlign w:val="bottom"/>
          </w:tcPr>
          <w:p w14:paraId="0BD9488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4,00</w:t>
            </w:r>
          </w:p>
        </w:tc>
        <w:tc>
          <w:tcPr>
            <w:tcW w:w="883" w:type="dxa"/>
            <w:tcBorders>
              <w:left w:val="single" w:sz="6" w:space="0" w:color="auto"/>
              <w:right w:val="single" w:sz="6" w:space="0" w:color="auto"/>
            </w:tcBorders>
            <w:vAlign w:val="bottom"/>
          </w:tcPr>
          <w:p w14:paraId="29BF6D6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4,00</w:t>
            </w:r>
          </w:p>
        </w:tc>
        <w:tc>
          <w:tcPr>
            <w:tcW w:w="883" w:type="dxa"/>
            <w:tcBorders>
              <w:left w:val="single" w:sz="6" w:space="0" w:color="auto"/>
              <w:right w:val="single" w:sz="6" w:space="0" w:color="auto"/>
            </w:tcBorders>
            <w:vAlign w:val="bottom"/>
          </w:tcPr>
          <w:p w14:paraId="2FD501E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6,00</w:t>
            </w:r>
          </w:p>
        </w:tc>
        <w:tc>
          <w:tcPr>
            <w:tcW w:w="883" w:type="dxa"/>
            <w:tcBorders>
              <w:left w:val="single" w:sz="6" w:space="0" w:color="auto"/>
              <w:right w:val="nil"/>
            </w:tcBorders>
            <w:vAlign w:val="bottom"/>
          </w:tcPr>
          <w:p w14:paraId="19B5D91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4,50</w:t>
            </w:r>
          </w:p>
        </w:tc>
        <w:tc>
          <w:tcPr>
            <w:tcW w:w="883" w:type="dxa"/>
            <w:tcBorders>
              <w:left w:val="single" w:sz="6" w:space="0" w:color="auto"/>
              <w:right w:val="nil"/>
            </w:tcBorders>
          </w:tcPr>
          <w:p w14:paraId="70557A8D"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3F76CAE3" w14:textId="77777777" w:rsidTr="00974331">
        <w:trPr>
          <w:trHeight w:hRule="exact" w:val="227"/>
          <w:jc w:val="center"/>
        </w:trPr>
        <w:tc>
          <w:tcPr>
            <w:tcW w:w="1994" w:type="dxa"/>
            <w:tcBorders>
              <w:right w:val="single" w:sz="6" w:space="0" w:color="auto"/>
            </w:tcBorders>
            <w:vAlign w:val="bottom"/>
          </w:tcPr>
          <w:p w14:paraId="5A8C9A72" w14:textId="77777777" w:rsidR="00C61556" w:rsidRPr="001B7F05" w:rsidRDefault="00C61556" w:rsidP="00C61556">
            <w:pPr>
              <w:tabs>
                <w:tab w:val="left" w:pos="142"/>
              </w:tabs>
              <w:spacing w:after="0" w:line="216" w:lineRule="auto"/>
              <w:ind w:left="113"/>
              <w:rPr>
                <w:sz w:val="18"/>
                <w:szCs w:val="18"/>
              </w:rPr>
            </w:pPr>
            <w:r w:rsidRPr="001B7F05">
              <w:rPr>
                <w:sz w:val="18"/>
                <w:szCs w:val="18"/>
              </w:rPr>
              <w:t>Израиль</w:t>
            </w:r>
          </w:p>
        </w:tc>
        <w:tc>
          <w:tcPr>
            <w:tcW w:w="883" w:type="dxa"/>
            <w:tcBorders>
              <w:right w:val="single" w:sz="6" w:space="0" w:color="auto"/>
            </w:tcBorders>
            <w:vAlign w:val="bottom"/>
          </w:tcPr>
          <w:p w14:paraId="5F0DEE5D" w14:textId="77777777" w:rsidR="00C61556" w:rsidRPr="001B7F05" w:rsidRDefault="00C61556" w:rsidP="00C61556">
            <w:pPr>
              <w:spacing w:after="0" w:line="216" w:lineRule="auto"/>
              <w:ind w:right="113"/>
              <w:jc w:val="right"/>
              <w:rPr>
                <w:sz w:val="18"/>
                <w:szCs w:val="18"/>
              </w:rPr>
            </w:pPr>
            <w:r w:rsidRPr="001B7F05">
              <w:rPr>
                <w:sz w:val="18"/>
                <w:szCs w:val="18"/>
              </w:rPr>
              <w:t>2,02</w:t>
            </w:r>
          </w:p>
        </w:tc>
        <w:tc>
          <w:tcPr>
            <w:tcW w:w="883" w:type="dxa"/>
            <w:tcBorders>
              <w:right w:val="single" w:sz="6" w:space="0" w:color="auto"/>
            </w:tcBorders>
            <w:vAlign w:val="bottom"/>
          </w:tcPr>
          <w:p w14:paraId="347E55A7" w14:textId="77777777" w:rsidR="00C61556" w:rsidRPr="001B7F05" w:rsidRDefault="00C61556" w:rsidP="00C61556">
            <w:pPr>
              <w:spacing w:after="0" w:line="216" w:lineRule="auto"/>
              <w:ind w:right="113"/>
              <w:jc w:val="right"/>
              <w:rPr>
                <w:sz w:val="18"/>
                <w:szCs w:val="18"/>
              </w:rPr>
            </w:pPr>
            <w:r w:rsidRPr="001B7F05">
              <w:rPr>
                <w:sz w:val="18"/>
                <w:szCs w:val="18"/>
              </w:rPr>
              <w:t>0,10</w:t>
            </w:r>
          </w:p>
        </w:tc>
        <w:tc>
          <w:tcPr>
            <w:tcW w:w="883" w:type="dxa"/>
            <w:tcBorders>
              <w:right w:val="single" w:sz="6" w:space="0" w:color="auto"/>
            </w:tcBorders>
            <w:vAlign w:val="bottom"/>
          </w:tcPr>
          <w:p w14:paraId="6DA8C8C6" w14:textId="77777777" w:rsidR="00C61556" w:rsidRPr="001B7F05" w:rsidRDefault="00C61556" w:rsidP="00C61556">
            <w:pPr>
              <w:spacing w:after="0" w:line="216" w:lineRule="auto"/>
              <w:ind w:right="113"/>
              <w:jc w:val="right"/>
              <w:rPr>
                <w:sz w:val="18"/>
                <w:szCs w:val="18"/>
              </w:rPr>
            </w:pPr>
            <w:r w:rsidRPr="001B7F05">
              <w:rPr>
                <w:sz w:val="18"/>
                <w:szCs w:val="18"/>
              </w:rPr>
              <w:t>0,25</w:t>
            </w:r>
          </w:p>
        </w:tc>
        <w:tc>
          <w:tcPr>
            <w:tcW w:w="883" w:type="dxa"/>
            <w:tcBorders>
              <w:right w:val="single" w:sz="6" w:space="0" w:color="auto"/>
            </w:tcBorders>
            <w:vAlign w:val="bottom"/>
          </w:tcPr>
          <w:p w14:paraId="7F2B3D5A" w14:textId="77777777" w:rsidR="00C61556" w:rsidRPr="001B7F05" w:rsidRDefault="00C61556" w:rsidP="00C61556">
            <w:pPr>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38DD956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0,10</w:t>
            </w:r>
          </w:p>
        </w:tc>
        <w:tc>
          <w:tcPr>
            <w:tcW w:w="883" w:type="dxa"/>
            <w:tcBorders>
              <w:left w:val="single" w:sz="6" w:space="0" w:color="auto"/>
              <w:right w:val="single" w:sz="6" w:space="0" w:color="auto"/>
            </w:tcBorders>
            <w:vAlign w:val="bottom"/>
          </w:tcPr>
          <w:p w14:paraId="27B9D6C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0,10</w:t>
            </w:r>
          </w:p>
        </w:tc>
        <w:tc>
          <w:tcPr>
            <w:tcW w:w="883" w:type="dxa"/>
            <w:tcBorders>
              <w:left w:val="single" w:sz="6" w:space="0" w:color="auto"/>
              <w:right w:val="single" w:sz="6" w:space="0" w:color="auto"/>
            </w:tcBorders>
            <w:vAlign w:val="bottom"/>
          </w:tcPr>
          <w:p w14:paraId="1F707C63" w14:textId="77777777" w:rsidR="00C61556" w:rsidRPr="001B7F05" w:rsidRDefault="00C61556" w:rsidP="00C61556">
            <w:pPr>
              <w:tabs>
                <w:tab w:val="left" w:pos="461"/>
              </w:tabs>
              <w:spacing w:after="0" w:line="216" w:lineRule="auto"/>
              <w:ind w:right="113"/>
              <w:jc w:val="right"/>
              <w:rPr>
                <w:sz w:val="18"/>
                <w:szCs w:val="18"/>
                <w:lang w:val="en-US"/>
              </w:rPr>
            </w:pPr>
            <w:r w:rsidRPr="001B7F05">
              <w:rPr>
                <w:sz w:val="18"/>
                <w:szCs w:val="18"/>
              </w:rPr>
              <w:t>3,</w:t>
            </w:r>
            <w:r w:rsidRPr="001B7F05">
              <w:rPr>
                <w:sz w:val="18"/>
                <w:szCs w:val="18"/>
                <w:lang w:val="en-US"/>
              </w:rPr>
              <w:t>30</w:t>
            </w:r>
          </w:p>
        </w:tc>
        <w:tc>
          <w:tcPr>
            <w:tcW w:w="883" w:type="dxa"/>
            <w:tcBorders>
              <w:left w:val="single" w:sz="6" w:space="0" w:color="auto"/>
              <w:right w:val="nil"/>
            </w:tcBorders>
            <w:vAlign w:val="bottom"/>
          </w:tcPr>
          <w:p w14:paraId="3960A66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lang w:val="en-US"/>
              </w:rPr>
              <w:t>4</w:t>
            </w:r>
            <w:r w:rsidRPr="001B7F05">
              <w:rPr>
                <w:sz w:val="18"/>
                <w:szCs w:val="18"/>
              </w:rPr>
              <w:t>,</w:t>
            </w:r>
            <w:r w:rsidRPr="001B7F05">
              <w:rPr>
                <w:sz w:val="18"/>
                <w:szCs w:val="18"/>
                <w:lang w:val="en-US"/>
              </w:rPr>
              <w:t>86</w:t>
            </w:r>
          </w:p>
        </w:tc>
        <w:tc>
          <w:tcPr>
            <w:tcW w:w="883" w:type="dxa"/>
            <w:tcBorders>
              <w:left w:val="single" w:sz="6" w:space="0" w:color="auto"/>
              <w:right w:val="nil"/>
            </w:tcBorders>
          </w:tcPr>
          <w:p w14:paraId="4BDB847F" w14:textId="77777777" w:rsidR="00C61556" w:rsidRPr="001B7F05" w:rsidRDefault="00C61556" w:rsidP="00C61556">
            <w:pPr>
              <w:tabs>
                <w:tab w:val="left" w:pos="461"/>
              </w:tabs>
              <w:spacing w:after="0" w:line="216" w:lineRule="auto"/>
              <w:ind w:right="113"/>
              <w:jc w:val="right"/>
              <w:rPr>
                <w:sz w:val="18"/>
                <w:szCs w:val="18"/>
                <w:lang w:val="en-US"/>
              </w:rPr>
            </w:pPr>
          </w:p>
        </w:tc>
      </w:tr>
      <w:tr w:rsidR="00C61556" w:rsidRPr="001B7F05" w14:paraId="4A8682E5" w14:textId="77777777" w:rsidTr="00974331">
        <w:trPr>
          <w:trHeight w:hRule="exact" w:val="227"/>
          <w:jc w:val="center"/>
        </w:trPr>
        <w:tc>
          <w:tcPr>
            <w:tcW w:w="1994" w:type="dxa"/>
            <w:tcBorders>
              <w:right w:val="single" w:sz="6" w:space="0" w:color="auto"/>
            </w:tcBorders>
            <w:vAlign w:val="bottom"/>
          </w:tcPr>
          <w:p w14:paraId="4B523CA2" w14:textId="77777777" w:rsidR="00C61556" w:rsidRPr="001B7F05" w:rsidRDefault="00C61556" w:rsidP="00C61556">
            <w:pPr>
              <w:tabs>
                <w:tab w:val="left" w:pos="142"/>
              </w:tabs>
              <w:spacing w:after="0" w:line="216" w:lineRule="auto"/>
              <w:ind w:left="113"/>
              <w:rPr>
                <w:sz w:val="18"/>
                <w:szCs w:val="18"/>
              </w:rPr>
            </w:pPr>
            <w:r w:rsidRPr="001B7F05">
              <w:rPr>
                <w:sz w:val="18"/>
                <w:szCs w:val="18"/>
              </w:rPr>
              <w:t>Индия</w:t>
            </w:r>
          </w:p>
        </w:tc>
        <w:tc>
          <w:tcPr>
            <w:tcW w:w="883" w:type="dxa"/>
            <w:tcBorders>
              <w:right w:val="single" w:sz="6" w:space="0" w:color="auto"/>
            </w:tcBorders>
            <w:vAlign w:val="bottom"/>
          </w:tcPr>
          <w:p w14:paraId="2CECE859" w14:textId="77777777" w:rsidR="00C61556" w:rsidRPr="001B7F05" w:rsidRDefault="00C61556" w:rsidP="00C61556">
            <w:pPr>
              <w:spacing w:after="0" w:line="216" w:lineRule="auto"/>
              <w:ind w:right="113"/>
              <w:jc w:val="right"/>
              <w:rPr>
                <w:sz w:val="18"/>
                <w:szCs w:val="18"/>
              </w:rPr>
            </w:pPr>
            <w:r w:rsidRPr="001B7F05">
              <w:rPr>
                <w:sz w:val="18"/>
                <w:szCs w:val="18"/>
              </w:rPr>
              <w:t>6,00</w:t>
            </w:r>
          </w:p>
        </w:tc>
        <w:tc>
          <w:tcPr>
            <w:tcW w:w="883" w:type="dxa"/>
            <w:tcBorders>
              <w:right w:val="single" w:sz="6" w:space="0" w:color="auto"/>
            </w:tcBorders>
            <w:vAlign w:val="bottom"/>
          </w:tcPr>
          <w:p w14:paraId="179A5B7A" w14:textId="77777777" w:rsidR="00C61556" w:rsidRPr="001B7F05" w:rsidRDefault="00C61556" w:rsidP="00C61556">
            <w:pPr>
              <w:spacing w:after="0" w:line="216" w:lineRule="auto"/>
              <w:ind w:right="113"/>
              <w:jc w:val="right"/>
              <w:rPr>
                <w:sz w:val="18"/>
                <w:szCs w:val="18"/>
              </w:rPr>
            </w:pPr>
            <w:r w:rsidRPr="001B7F05">
              <w:rPr>
                <w:sz w:val="18"/>
                <w:szCs w:val="18"/>
              </w:rPr>
              <w:t>7,75</w:t>
            </w:r>
          </w:p>
        </w:tc>
        <w:tc>
          <w:tcPr>
            <w:tcW w:w="883" w:type="dxa"/>
            <w:tcBorders>
              <w:right w:val="single" w:sz="6" w:space="0" w:color="auto"/>
            </w:tcBorders>
            <w:vAlign w:val="bottom"/>
          </w:tcPr>
          <w:p w14:paraId="17B41331" w14:textId="77777777" w:rsidR="00C61556" w:rsidRPr="001B7F05" w:rsidRDefault="00C61556" w:rsidP="00C61556">
            <w:pPr>
              <w:spacing w:after="0" w:line="216" w:lineRule="auto"/>
              <w:ind w:right="113"/>
              <w:jc w:val="right"/>
              <w:rPr>
                <w:sz w:val="18"/>
                <w:szCs w:val="18"/>
              </w:rPr>
            </w:pPr>
            <w:r w:rsidRPr="001B7F05">
              <w:rPr>
                <w:sz w:val="18"/>
                <w:szCs w:val="18"/>
              </w:rPr>
              <w:t>6,75</w:t>
            </w:r>
          </w:p>
        </w:tc>
        <w:tc>
          <w:tcPr>
            <w:tcW w:w="883" w:type="dxa"/>
            <w:tcBorders>
              <w:right w:val="single" w:sz="6" w:space="0" w:color="auto"/>
            </w:tcBorders>
            <w:vAlign w:val="bottom"/>
          </w:tcPr>
          <w:p w14:paraId="7250F74B" w14:textId="77777777" w:rsidR="00C61556" w:rsidRPr="001B7F05" w:rsidRDefault="00C61556" w:rsidP="00C61556">
            <w:pPr>
              <w:spacing w:after="0" w:line="216" w:lineRule="auto"/>
              <w:ind w:right="113"/>
              <w:jc w:val="right"/>
              <w:rPr>
                <w:sz w:val="18"/>
                <w:szCs w:val="18"/>
              </w:rPr>
            </w:pPr>
            <w:r w:rsidRPr="001B7F05">
              <w:rPr>
                <w:sz w:val="18"/>
                <w:szCs w:val="18"/>
              </w:rPr>
              <w:t>5,40</w:t>
            </w:r>
          </w:p>
        </w:tc>
        <w:tc>
          <w:tcPr>
            <w:tcW w:w="883" w:type="dxa"/>
            <w:tcBorders>
              <w:left w:val="single" w:sz="6" w:space="0" w:color="auto"/>
              <w:right w:val="single" w:sz="6" w:space="0" w:color="auto"/>
            </w:tcBorders>
            <w:vAlign w:val="bottom"/>
          </w:tcPr>
          <w:p w14:paraId="272BF6CD" w14:textId="77777777" w:rsidR="00C61556" w:rsidRPr="001B7F05" w:rsidRDefault="00C61556" w:rsidP="00C61556">
            <w:pPr>
              <w:spacing w:after="0" w:line="216" w:lineRule="auto"/>
              <w:ind w:right="113"/>
              <w:jc w:val="right"/>
              <w:rPr>
                <w:sz w:val="18"/>
                <w:szCs w:val="18"/>
              </w:rPr>
            </w:pPr>
            <w:r w:rsidRPr="001B7F05">
              <w:rPr>
                <w:sz w:val="18"/>
                <w:szCs w:val="18"/>
              </w:rPr>
              <w:t>4,25</w:t>
            </w:r>
          </w:p>
        </w:tc>
        <w:tc>
          <w:tcPr>
            <w:tcW w:w="883" w:type="dxa"/>
            <w:tcBorders>
              <w:left w:val="single" w:sz="6" w:space="0" w:color="auto"/>
              <w:right w:val="single" w:sz="6" w:space="0" w:color="auto"/>
            </w:tcBorders>
            <w:vAlign w:val="bottom"/>
          </w:tcPr>
          <w:p w14:paraId="5CA7E85E" w14:textId="77777777" w:rsidR="00C61556" w:rsidRPr="001B7F05" w:rsidRDefault="00C61556" w:rsidP="00C61556">
            <w:pPr>
              <w:spacing w:after="0" w:line="216" w:lineRule="auto"/>
              <w:ind w:right="113"/>
              <w:jc w:val="right"/>
              <w:rPr>
                <w:sz w:val="18"/>
                <w:szCs w:val="18"/>
              </w:rPr>
            </w:pPr>
            <w:r w:rsidRPr="001B7F05">
              <w:rPr>
                <w:sz w:val="18"/>
                <w:szCs w:val="18"/>
              </w:rPr>
              <w:t>4,25</w:t>
            </w:r>
          </w:p>
        </w:tc>
        <w:tc>
          <w:tcPr>
            <w:tcW w:w="883" w:type="dxa"/>
            <w:tcBorders>
              <w:left w:val="single" w:sz="6" w:space="0" w:color="auto"/>
              <w:right w:val="single" w:sz="6" w:space="0" w:color="auto"/>
            </w:tcBorders>
            <w:vAlign w:val="bottom"/>
          </w:tcPr>
          <w:p w14:paraId="308A4C72"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44A37347"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4D8A37AB" w14:textId="77777777" w:rsidR="00C61556" w:rsidRPr="001B7F05" w:rsidRDefault="00C61556" w:rsidP="00C61556">
            <w:pPr>
              <w:spacing w:after="0" w:line="216" w:lineRule="auto"/>
              <w:ind w:right="113"/>
              <w:jc w:val="right"/>
              <w:rPr>
                <w:sz w:val="18"/>
                <w:szCs w:val="18"/>
              </w:rPr>
            </w:pPr>
          </w:p>
        </w:tc>
      </w:tr>
      <w:tr w:rsidR="00C61556" w:rsidRPr="001B7F05" w14:paraId="2EE8D266" w14:textId="77777777" w:rsidTr="00974331">
        <w:trPr>
          <w:trHeight w:hRule="exact" w:val="227"/>
          <w:jc w:val="center"/>
        </w:trPr>
        <w:tc>
          <w:tcPr>
            <w:tcW w:w="1994" w:type="dxa"/>
            <w:tcBorders>
              <w:right w:val="single" w:sz="6" w:space="0" w:color="auto"/>
            </w:tcBorders>
            <w:vAlign w:val="bottom"/>
          </w:tcPr>
          <w:p w14:paraId="25587AFD" w14:textId="77777777" w:rsidR="00C61556" w:rsidRPr="001B7F05" w:rsidRDefault="00C61556" w:rsidP="00C61556">
            <w:pPr>
              <w:tabs>
                <w:tab w:val="left" w:pos="142"/>
              </w:tabs>
              <w:spacing w:after="0" w:line="216" w:lineRule="auto"/>
              <w:ind w:left="113"/>
              <w:rPr>
                <w:sz w:val="18"/>
                <w:szCs w:val="18"/>
              </w:rPr>
            </w:pPr>
            <w:r w:rsidRPr="001B7F05">
              <w:rPr>
                <w:sz w:val="18"/>
                <w:szCs w:val="18"/>
              </w:rPr>
              <w:t>Индонезия</w:t>
            </w:r>
          </w:p>
        </w:tc>
        <w:tc>
          <w:tcPr>
            <w:tcW w:w="883" w:type="dxa"/>
            <w:tcBorders>
              <w:right w:val="single" w:sz="6" w:space="0" w:color="auto"/>
            </w:tcBorders>
            <w:vAlign w:val="bottom"/>
          </w:tcPr>
          <w:p w14:paraId="4E72EFAF" w14:textId="77777777" w:rsidR="00C61556" w:rsidRPr="001B7F05" w:rsidRDefault="00C61556" w:rsidP="00C61556">
            <w:pPr>
              <w:spacing w:after="0" w:line="216" w:lineRule="auto"/>
              <w:ind w:right="113"/>
              <w:jc w:val="right"/>
              <w:rPr>
                <w:sz w:val="18"/>
                <w:szCs w:val="18"/>
              </w:rPr>
            </w:pPr>
            <w:r w:rsidRPr="001B7F05">
              <w:rPr>
                <w:sz w:val="18"/>
                <w:szCs w:val="18"/>
              </w:rPr>
              <w:t>6,50</w:t>
            </w:r>
          </w:p>
        </w:tc>
        <w:tc>
          <w:tcPr>
            <w:tcW w:w="883" w:type="dxa"/>
            <w:tcBorders>
              <w:right w:val="single" w:sz="6" w:space="0" w:color="auto"/>
            </w:tcBorders>
            <w:vAlign w:val="bottom"/>
          </w:tcPr>
          <w:p w14:paraId="2A61FA1F" w14:textId="77777777" w:rsidR="00C61556" w:rsidRPr="001B7F05" w:rsidRDefault="00C61556" w:rsidP="00C61556">
            <w:pPr>
              <w:spacing w:after="0" w:line="216" w:lineRule="auto"/>
              <w:ind w:right="113"/>
              <w:jc w:val="right"/>
              <w:rPr>
                <w:sz w:val="18"/>
                <w:szCs w:val="18"/>
              </w:rPr>
            </w:pPr>
            <w:r w:rsidRPr="001B7F05">
              <w:rPr>
                <w:sz w:val="18"/>
                <w:szCs w:val="18"/>
              </w:rPr>
              <w:t>7,50</w:t>
            </w:r>
          </w:p>
        </w:tc>
        <w:tc>
          <w:tcPr>
            <w:tcW w:w="883" w:type="dxa"/>
            <w:tcBorders>
              <w:right w:val="single" w:sz="6" w:space="0" w:color="auto"/>
            </w:tcBorders>
            <w:vAlign w:val="bottom"/>
          </w:tcPr>
          <w:p w14:paraId="0BC5402C" w14:textId="77777777" w:rsidR="00C61556" w:rsidRPr="001B7F05" w:rsidRDefault="00C61556" w:rsidP="00C61556">
            <w:pPr>
              <w:spacing w:after="0" w:line="216" w:lineRule="auto"/>
              <w:ind w:right="113"/>
              <w:jc w:val="right"/>
              <w:rPr>
                <w:sz w:val="18"/>
                <w:szCs w:val="18"/>
              </w:rPr>
            </w:pPr>
            <w:r w:rsidRPr="001B7F05">
              <w:rPr>
                <w:sz w:val="18"/>
                <w:szCs w:val="18"/>
              </w:rPr>
              <w:t>6,00</w:t>
            </w:r>
          </w:p>
        </w:tc>
        <w:tc>
          <w:tcPr>
            <w:tcW w:w="883" w:type="dxa"/>
            <w:tcBorders>
              <w:right w:val="single" w:sz="6" w:space="0" w:color="auto"/>
            </w:tcBorders>
            <w:vAlign w:val="bottom"/>
          </w:tcPr>
          <w:p w14:paraId="293B8159" w14:textId="77777777" w:rsidR="00C61556" w:rsidRPr="001B7F05" w:rsidRDefault="00C61556" w:rsidP="00C61556">
            <w:pPr>
              <w:spacing w:after="0" w:line="216" w:lineRule="auto"/>
              <w:ind w:right="113"/>
              <w:jc w:val="right"/>
              <w:rPr>
                <w:sz w:val="18"/>
                <w:szCs w:val="18"/>
              </w:rPr>
            </w:pPr>
            <w:r w:rsidRPr="001B7F05">
              <w:rPr>
                <w:sz w:val="18"/>
                <w:szCs w:val="18"/>
              </w:rPr>
              <w:t>5,00</w:t>
            </w:r>
          </w:p>
        </w:tc>
        <w:tc>
          <w:tcPr>
            <w:tcW w:w="883" w:type="dxa"/>
            <w:tcBorders>
              <w:left w:val="single" w:sz="6" w:space="0" w:color="auto"/>
              <w:right w:val="single" w:sz="6" w:space="0" w:color="auto"/>
            </w:tcBorders>
            <w:vAlign w:val="bottom"/>
          </w:tcPr>
          <w:p w14:paraId="6ADDF0F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3,75</w:t>
            </w:r>
          </w:p>
        </w:tc>
        <w:tc>
          <w:tcPr>
            <w:tcW w:w="883" w:type="dxa"/>
            <w:tcBorders>
              <w:left w:val="single" w:sz="6" w:space="0" w:color="auto"/>
              <w:right w:val="single" w:sz="6" w:space="0" w:color="auto"/>
            </w:tcBorders>
            <w:vAlign w:val="bottom"/>
          </w:tcPr>
          <w:p w14:paraId="5F73534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3,50</w:t>
            </w:r>
          </w:p>
        </w:tc>
        <w:tc>
          <w:tcPr>
            <w:tcW w:w="883" w:type="dxa"/>
            <w:tcBorders>
              <w:left w:val="single" w:sz="6" w:space="0" w:color="auto"/>
              <w:right w:val="single" w:sz="6" w:space="0" w:color="auto"/>
            </w:tcBorders>
            <w:vAlign w:val="bottom"/>
          </w:tcPr>
          <w:p w14:paraId="664ED9A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5,50</w:t>
            </w:r>
          </w:p>
        </w:tc>
        <w:tc>
          <w:tcPr>
            <w:tcW w:w="883" w:type="dxa"/>
            <w:tcBorders>
              <w:left w:val="single" w:sz="6" w:space="0" w:color="auto"/>
              <w:right w:val="nil"/>
            </w:tcBorders>
            <w:vAlign w:val="bottom"/>
          </w:tcPr>
          <w:p w14:paraId="7A01D0F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6,00</w:t>
            </w:r>
          </w:p>
        </w:tc>
        <w:tc>
          <w:tcPr>
            <w:tcW w:w="883" w:type="dxa"/>
            <w:tcBorders>
              <w:left w:val="single" w:sz="6" w:space="0" w:color="auto"/>
              <w:right w:val="nil"/>
            </w:tcBorders>
          </w:tcPr>
          <w:p w14:paraId="32BA44A9"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3220B034" w14:textId="77777777" w:rsidTr="00974331">
        <w:trPr>
          <w:trHeight w:hRule="exact" w:val="227"/>
          <w:jc w:val="center"/>
        </w:trPr>
        <w:tc>
          <w:tcPr>
            <w:tcW w:w="1994" w:type="dxa"/>
            <w:tcBorders>
              <w:right w:val="single" w:sz="6" w:space="0" w:color="auto"/>
            </w:tcBorders>
            <w:shd w:val="clear" w:color="auto" w:fill="8DF68A"/>
            <w:vAlign w:val="bottom"/>
          </w:tcPr>
          <w:p w14:paraId="34DC6614" w14:textId="77777777" w:rsidR="00C61556" w:rsidRPr="001B7F05" w:rsidRDefault="00C61556" w:rsidP="00C61556">
            <w:pPr>
              <w:tabs>
                <w:tab w:val="left" w:pos="142"/>
              </w:tabs>
              <w:spacing w:after="0" w:line="216" w:lineRule="auto"/>
              <w:ind w:left="113"/>
              <w:rPr>
                <w:sz w:val="18"/>
                <w:szCs w:val="18"/>
              </w:rPr>
            </w:pPr>
            <w:r w:rsidRPr="001B7F05">
              <w:rPr>
                <w:sz w:val="18"/>
                <w:szCs w:val="18"/>
              </w:rPr>
              <w:t>Казахстан</w:t>
            </w:r>
          </w:p>
        </w:tc>
        <w:tc>
          <w:tcPr>
            <w:tcW w:w="883" w:type="dxa"/>
            <w:tcBorders>
              <w:right w:val="single" w:sz="6" w:space="0" w:color="auto"/>
            </w:tcBorders>
            <w:shd w:val="clear" w:color="auto" w:fill="8DF68A"/>
            <w:vAlign w:val="bottom"/>
          </w:tcPr>
          <w:p w14:paraId="0644CAA3" w14:textId="77777777" w:rsidR="00C61556" w:rsidRPr="001B7F05" w:rsidRDefault="00C61556" w:rsidP="00C61556">
            <w:pPr>
              <w:spacing w:after="0" w:line="216" w:lineRule="auto"/>
              <w:ind w:right="113"/>
              <w:jc w:val="right"/>
              <w:rPr>
                <w:sz w:val="18"/>
                <w:szCs w:val="18"/>
              </w:rPr>
            </w:pPr>
            <w:r w:rsidRPr="001B7F05">
              <w:rPr>
                <w:sz w:val="18"/>
                <w:szCs w:val="18"/>
              </w:rPr>
              <w:t>7,0</w:t>
            </w:r>
          </w:p>
        </w:tc>
        <w:tc>
          <w:tcPr>
            <w:tcW w:w="883" w:type="dxa"/>
            <w:tcBorders>
              <w:right w:val="single" w:sz="6" w:space="0" w:color="auto"/>
            </w:tcBorders>
            <w:shd w:val="clear" w:color="auto" w:fill="8DF68A"/>
            <w:vAlign w:val="bottom"/>
          </w:tcPr>
          <w:p w14:paraId="181E79A1" w14:textId="77777777" w:rsidR="00C61556" w:rsidRPr="001B7F05" w:rsidRDefault="00C61556" w:rsidP="00C61556">
            <w:pPr>
              <w:spacing w:after="0" w:line="216" w:lineRule="auto"/>
              <w:ind w:right="113"/>
              <w:jc w:val="right"/>
              <w:rPr>
                <w:sz w:val="18"/>
                <w:szCs w:val="18"/>
              </w:rPr>
            </w:pPr>
            <w:r w:rsidRPr="001B7F05">
              <w:rPr>
                <w:sz w:val="18"/>
                <w:szCs w:val="18"/>
              </w:rPr>
              <w:t>5,5</w:t>
            </w:r>
          </w:p>
        </w:tc>
        <w:tc>
          <w:tcPr>
            <w:tcW w:w="883" w:type="dxa"/>
            <w:tcBorders>
              <w:right w:val="single" w:sz="6" w:space="0" w:color="auto"/>
            </w:tcBorders>
            <w:shd w:val="clear" w:color="auto" w:fill="8DF68A"/>
            <w:vAlign w:val="bottom"/>
          </w:tcPr>
          <w:p w14:paraId="642CC19F" w14:textId="77777777" w:rsidR="00C61556" w:rsidRPr="001B7F05" w:rsidRDefault="00C61556" w:rsidP="00C61556">
            <w:pPr>
              <w:spacing w:after="0" w:line="216" w:lineRule="auto"/>
              <w:ind w:right="113"/>
              <w:jc w:val="right"/>
              <w:rPr>
                <w:sz w:val="18"/>
                <w:szCs w:val="18"/>
              </w:rPr>
            </w:pPr>
            <w:r w:rsidRPr="001B7F05">
              <w:rPr>
                <w:sz w:val="18"/>
                <w:szCs w:val="18"/>
              </w:rPr>
              <w:t>9,25</w:t>
            </w:r>
          </w:p>
        </w:tc>
        <w:tc>
          <w:tcPr>
            <w:tcW w:w="883" w:type="dxa"/>
            <w:tcBorders>
              <w:right w:val="single" w:sz="6" w:space="0" w:color="auto"/>
            </w:tcBorders>
            <w:shd w:val="clear" w:color="auto" w:fill="8DF68A"/>
            <w:vAlign w:val="bottom"/>
          </w:tcPr>
          <w:p w14:paraId="240CCA14" w14:textId="77777777" w:rsidR="00C61556" w:rsidRPr="001B7F05" w:rsidRDefault="00C61556" w:rsidP="00C61556">
            <w:pPr>
              <w:spacing w:after="0" w:line="216" w:lineRule="auto"/>
              <w:ind w:right="113"/>
              <w:jc w:val="right"/>
              <w:rPr>
                <w:sz w:val="18"/>
                <w:szCs w:val="18"/>
              </w:rPr>
            </w:pPr>
            <w:r w:rsidRPr="001B7F05">
              <w:rPr>
                <w:sz w:val="18"/>
                <w:szCs w:val="18"/>
              </w:rPr>
              <w:t>9,25</w:t>
            </w:r>
          </w:p>
        </w:tc>
        <w:tc>
          <w:tcPr>
            <w:tcW w:w="883" w:type="dxa"/>
            <w:tcBorders>
              <w:left w:val="single" w:sz="6" w:space="0" w:color="auto"/>
              <w:right w:val="single" w:sz="6" w:space="0" w:color="auto"/>
            </w:tcBorders>
            <w:shd w:val="clear" w:color="auto" w:fill="8DF68A"/>
            <w:vAlign w:val="bottom"/>
          </w:tcPr>
          <w:p w14:paraId="19B1288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9,0</w:t>
            </w:r>
          </w:p>
        </w:tc>
        <w:tc>
          <w:tcPr>
            <w:tcW w:w="883" w:type="dxa"/>
            <w:tcBorders>
              <w:left w:val="single" w:sz="6" w:space="0" w:color="auto"/>
              <w:right w:val="single" w:sz="6" w:space="0" w:color="auto"/>
            </w:tcBorders>
            <w:shd w:val="clear" w:color="auto" w:fill="8DF68A"/>
            <w:vAlign w:val="bottom"/>
          </w:tcPr>
          <w:p w14:paraId="3C6C6C8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9,75</w:t>
            </w:r>
          </w:p>
        </w:tc>
        <w:tc>
          <w:tcPr>
            <w:tcW w:w="883" w:type="dxa"/>
            <w:tcBorders>
              <w:left w:val="single" w:sz="6" w:space="0" w:color="auto"/>
              <w:right w:val="single" w:sz="6" w:space="0" w:color="auto"/>
            </w:tcBorders>
            <w:shd w:val="clear" w:color="auto" w:fill="8DF68A"/>
            <w:vAlign w:val="bottom"/>
          </w:tcPr>
          <w:p w14:paraId="268D4F3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16,75</w:t>
            </w:r>
          </w:p>
        </w:tc>
        <w:tc>
          <w:tcPr>
            <w:tcW w:w="883" w:type="dxa"/>
            <w:tcBorders>
              <w:left w:val="single" w:sz="6" w:space="0" w:color="auto"/>
              <w:right w:val="nil"/>
            </w:tcBorders>
            <w:shd w:val="clear" w:color="auto" w:fill="8DF68A"/>
            <w:vAlign w:val="bottom"/>
          </w:tcPr>
          <w:p w14:paraId="1623C8D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15,75</w:t>
            </w:r>
          </w:p>
        </w:tc>
        <w:tc>
          <w:tcPr>
            <w:tcW w:w="883" w:type="dxa"/>
            <w:tcBorders>
              <w:left w:val="single" w:sz="6" w:space="0" w:color="auto"/>
              <w:right w:val="nil"/>
            </w:tcBorders>
            <w:shd w:val="clear" w:color="auto" w:fill="8DF68A"/>
          </w:tcPr>
          <w:p w14:paraId="75DCC93A" w14:textId="0D2CD65B" w:rsidR="00C61556" w:rsidRPr="001B7F05" w:rsidRDefault="00D76609" w:rsidP="00C61556">
            <w:pPr>
              <w:tabs>
                <w:tab w:val="left" w:pos="461"/>
              </w:tabs>
              <w:spacing w:after="0" w:line="216" w:lineRule="auto"/>
              <w:ind w:right="113"/>
              <w:jc w:val="right"/>
              <w:rPr>
                <w:sz w:val="18"/>
                <w:szCs w:val="18"/>
              </w:rPr>
            </w:pPr>
            <w:r>
              <w:rPr>
                <w:sz w:val="18"/>
                <w:szCs w:val="18"/>
              </w:rPr>
              <w:t>15, 25</w:t>
            </w:r>
          </w:p>
        </w:tc>
      </w:tr>
      <w:tr w:rsidR="00C61556" w:rsidRPr="001B7F05" w14:paraId="2D4FB4C8" w14:textId="77777777" w:rsidTr="00974331">
        <w:trPr>
          <w:trHeight w:hRule="exact" w:val="227"/>
          <w:jc w:val="center"/>
        </w:trPr>
        <w:tc>
          <w:tcPr>
            <w:tcW w:w="1994" w:type="dxa"/>
            <w:tcBorders>
              <w:right w:val="single" w:sz="6" w:space="0" w:color="auto"/>
            </w:tcBorders>
            <w:shd w:val="clear" w:color="auto" w:fill="8DF68A"/>
            <w:vAlign w:val="bottom"/>
          </w:tcPr>
          <w:p w14:paraId="2B1497BA" w14:textId="77777777" w:rsidR="00C61556" w:rsidRPr="001B7F05" w:rsidRDefault="00C61556" w:rsidP="00C61556">
            <w:pPr>
              <w:tabs>
                <w:tab w:val="left" w:pos="142"/>
              </w:tabs>
              <w:spacing w:after="0" w:line="216" w:lineRule="auto"/>
              <w:ind w:left="113"/>
              <w:rPr>
                <w:sz w:val="18"/>
                <w:szCs w:val="18"/>
              </w:rPr>
            </w:pPr>
            <w:r w:rsidRPr="001B7F05">
              <w:rPr>
                <w:sz w:val="18"/>
                <w:szCs w:val="18"/>
              </w:rPr>
              <w:t>Кыргызстан</w:t>
            </w:r>
          </w:p>
        </w:tc>
        <w:tc>
          <w:tcPr>
            <w:tcW w:w="883" w:type="dxa"/>
            <w:tcBorders>
              <w:right w:val="single" w:sz="6" w:space="0" w:color="auto"/>
            </w:tcBorders>
            <w:shd w:val="clear" w:color="auto" w:fill="8DF68A"/>
            <w:vAlign w:val="bottom"/>
          </w:tcPr>
          <w:p w14:paraId="500D966F" w14:textId="77777777" w:rsidR="00C61556" w:rsidRPr="001B7F05" w:rsidRDefault="00C61556" w:rsidP="00C61556">
            <w:pPr>
              <w:spacing w:after="0" w:line="216" w:lineRule="auto"/>
              <w:ind w:right="113"/>
              <w:jc w:val="right"/>
              <w:rPr>
                <w:sz w:val="18"/>
                <w:szCs w:val="18"/>
              </w:rPr>
            </w:pPr>
            <w:r w:rsidRPr="001B7F05">
              <w:rPr>
                <w:sz w:val="18"/>
                <w:szCs w:val="18"/>
              </w:rPr>
              <w:t>5,5</w:t>
            </w:r>
          </w:p>
        </w:tc>
        <w:tc>
          <w:tcPr>
            <w:tcW w:w="883" w:type="dxa"/>
            <w:tcBorders>
              <w:right w:val="single" w:sz="6" w:space="0" w:color="auto"/>
            </w:tcBorders>
            <w:shd w:val="clear" w:color="auto" w:fill="8DF68A"/>
            <w:vAlign w:val="bottom"/>
          </w:tcPr>
          <w:p w14:paraId="3450EE53"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right w:val="single" w:sz="6" w:space="0" w:color="auto"/>
            </w:tcBorders>
            <w:shd w:val="clear" w:color="auto" w:fill="8DF68A"/>
            <w:vAlign w:val="bottom"/>
          </w:tcPr>
          <w:p w14:paraId="1FD3C35E" w14:textId="77777777" w:rsidR="00C61556" w:rsidRPr="001B7F05" w:rsidRDefault="00C61556" w:rsidP="00C61556">
            <w:pPr>
              <w:spacing w:after="0" w:line="216" w:lineRule="auto"/>
              <w:ind w:right="113"/>
              <w:jc w:val="right"/>
              <w:rPr>
                <w:sz w:val="18"/>
                <w:szCs w:val="18"/>
              </w:rPr>
            </w:pPr>
            <w:r w:rsidRPr="001B7F05">
              <w:rPr>
                <w:sz w:val="18"/>
                <w:szCs w:val="18"/>
              </w:rPr>
              <w:t>4,75</w:t>
            </w:r>
          </w:p>
        </w:tc>
        <w:tc>
          <w:tcPr>
            <w:tcW w:w="883" w:type="dxa"/>
            <w:tcBorders>
              <w:right w:val="single" w:sz="6" w:space="0" w:color="auto"/>
            </w:tcBorders>
            <w:shd w:val="clear" w:color="auto" w:fill="8DF68A"/>
            <w:vAlign w:val="bottom"/>
          </w:tcPr>
          <w:p w14:paraId="19FA9F21" w14:textId="77777777" w:rsidR="00C61556" w:rsidRPr="001B7F05" w:rsidRDefault="00C61556" w:rsidP="00C61556">
            <w:pPr>
              <w:spacing w:after="0" w:line="216" w:lineRule="auto"/>
              <w:ind w:right="113"/>
              <w:jc w:val="right"/>
              <w:rPr>
                <w:sz w:val="18"/>
                <w:szCs w:val="18"/>
              </w:rPr>
            </w:pPr>
            <w:r w:rsidRPr="001B7F05">
              <w:rPr>
                <w:sz w:val="18"/>
                <w:szCs w:val="18"/>
              </w:rPr>
              <w:t>4,25</w:t>
            </w:r>
          </w:p>
        </w:tc>
        <w:tc>
          <w:tcPr>
            <w:tcW w:w="883" w:type="dxa"/>
            <w:tcBorders>
              <w:left w:val="single" w:sz="6" w:space="0" w:color="auto"/>
              <w:right w:val="single" w:sz="6" w:space="0" w:color="auto"/>
            </w:tcBorders>
            <w:shd w:val="clear" w:color="auto" w:fill="8DF68A"/>
            <w:vAlign w:val="bottom"/>
          </w:tcPr>
          <w:p w14:paraId="3EB76E6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5,0</w:t>
            </w:r>
          </w:p>
        </w:tc>
        <w:tc>
          <w:tcPr>
            <w:tcW w:w="883" w:type="dxa"/>
            <w:tcBorders>
              <w:left w:val="single" w:sz="6" w:space="0" w:color="auto"/>
              <w:right w:val="single" w:sz="6" w:space="0" w:color="auto"/>
            </w:tcBorders>
            <w:shd w:val="clear" w:color="auto" w:fill="8DF68A"/>
            <w:vAlign w:val="bottom"/>
          </w:tcPr>
          <w:p w14:paraId="1E1284B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8,0</w:t>
            </w:r>
          </w:p>
        </w:tc>
        <w:tc>
          <w:tcPr>
            <w:tcW w:w="883" w:type="dxa"/>
            <w:tcBorders>
              <w:left w:val="single" w:sz="6" w:space="0" w:color="auto"/>
              <w:right w:val="single" w:sz="6" w:space="0" w:color="auto"/>
            </w:tcBorders>
            <w:shd w:val="clear" w:color="auto" w:fill="8DF68A"/>
            <w:vAlign w:val="bottom"/>
          </w:tcPr>
          <w:p w14:paraId="47791AA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13,0</w:t>
            </w:r>
          </w:p>
        </w:tc>
        <w:tc>
          <w:tcPr>
            <w:tcW w:w="883" w:type="dxa"/>
            <w:tcBorders>
              <w:left w:val="single" w:sz="6" w:space="0" w:color="auto"/>
              <w:right w:val="nil"/>
            </w:tcBorders>
            <w:shd w:val="clear" w:color="auto" w:fill="8DF68A"/>
            <w:vAlign w:val="bottom"/>
          </w:tcPr>
          <w:p w14:paraId="0C00FDF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13,0</w:t>
            </w:r>
          </w:p>
        </w:tc>
        <w:tc>
          <w:tcPr>
            <w:tcW w:w="883" w:type="dxa"/>
            <w:tcBorders>
              <w:left w:val="single" w:sz="6" w:space="0" w:color="auto"/>
              <w:right w:val="nil"/>
            </w:tcBorders>
            <w:shd w:val="clear" w:color="auto" w:fill="8DF68A"/>
          </w:tcPr>
          <w:p w14:paraId="1D1AEF0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9,0</w:t>
            </w:r>
          </w:p>
        </w:tc>
      </w:tr>
      <w:tr w:rsidR="00C61556" w:rsidRPr="001B7F05" w14:paraId="4CDA1F76" w14:textId="77777777" w:rsidTr="00974331">
        <w:trPr>
          <w:trHeight w:hRule="exact" w:val="227"/>
          <w:jc w:val="center"/>
        </w:trPr>
        <w:tc>
          <w:tcPr>
            <w:tcW w:w="1994" w:type="dxa"/>
            <w:tcBorders>
              <w:right w:val="single" w:sz="6" w:space="0" w:color="auto"/>
            </w:tcBorders>
            <w:vAlign w:val="bottom"/>
          </w:tcPr>
          <w:p w14:paraId="65D73811" w14:textId="77777777" w:rsidR="00C61556" w:rsidRPr="001B7F05" w:rsidRDefault="00C61556" w:rsidP="00C61556">
            <w:pPr>
              <w:tabs>
                <w:tab w:val="left" w:pos="142"/>
              </w:tabs>
              <w:spacing w:after="0" w:line="216" w:lineRule="auto"/>
              <w:ind w:left="113"/>
              <w:rPr>
                <w:sz w:val="18"/>
                <w:szCs w:val="18"/>
              </w:rPr>
            </w:pPr>
            <w:r w:rsidRPr="001B7F05">
              <w:rPr>
                <w:sz w:val="18"/>
                <w:szCs w:val="18"/>
              </w:rPr>
              <w:t>Китай</w:t>
            </w:r>
          </w:p>
        </w:tc>
        <w:tc>
          <w:tcPr>
            <w:tcW w:w="883" w:type="dxa"/>
            <w:tcBorders>
              <w:right w:val="single" w:sz="6" w:space="0" w:color="auto"/>
            </w:tcBorders>
            <w:vAlign w:val="bottom"/>
          </w:tcPr>
          <w:p w14:paraId="0C8ED519" w14:textId="77777777" w:rsidR="00C61556" w:rsidRPr="001B7F05" w:rsidRDefault="00C61556" w:rsidP="00C61556">
            <w:pPr>
              <w:spacing w:after="0" w:line="216" w:lineRule="auto"/>
              <w:ind w:right="113"/>
              <w:jc w:val="right"/>
              <w:rPr>
                <w:sz w:val="18"/>
                <w:szCs w:val="18"/>
              </w:rPr>
            </w:pPr>
            <w:r w:rsidRPr="001B7F05">
              <w:rPr>
                <w:sz w:val="18"/>
                <w:szCs w:val="18"/>
              </w:rPr>
              <w:t>3,25</w:t>
            </w:r>
          </w:p>
        </w:tc>
        <w:tc>
          <w:tcPr>
            <w:tcW w:w="883" w:type="dxa"/>
            <w:tcBorders>
              <w:right w:val="single" w:sz="6" w:space="0" w:color="auto"/>
            </w:tcBorders>
            <w:vAlign w:val="bottom"/>
          </w:tcPr>
          <w:p w14:paraId="5E91C94B" w14:textId="77777777" w:rsidR="00C61556" w:rsidRPr="001B7F05" w:rsidRDefault="00C61556" w:rsidP="00C61556">
            <w:pPr>
              <w:spacing w:after="0" w:line="216" w:lineRule="auto"/>
              <w:ind w:right="113"/>
              <w:jc w:val="right"/>
              <w:rPr>
                <w:sz w:val="18"/>
                <w:szCs w:val="18"/>
              </w:rPr>
            </w:pPr>
            <w:r w:rsidRPr="001B7F05">
              <w:rPr>
                <w:sz w:val="18"/>
                <w:szCs w:val="18"/>
              </w:rPr>
              <w:t>2,90</w:t>
            </w:r>
          </w:p>
        </w:tc>
        <w:tc>
          <w:tcPr>
            <w:tcW w:w="883" w:type="dxa"/>
            <w:tcBorders>
              <w:right w:val="single" w:sz="6" w:space="0" w:color="auto"/>
            </w:tcBorders>
            <w:vAlign w:val="bottom"/>
          </w:tcPr>
          <w:p w14:paraId="19E41857" w14:textId="77777777" w:rsidR="00C61556" w:rsidRPr="001B7F05" w:rsidRDefault="00C61556" w:rsidP="00C61556">
            <w:pPr>
              <w:spacing w:after="0" w:line="216" w:lineRule="auto"/>
              <w:ind w:right="113"/>
              <w:jc w:val="right"/>
              <w:rPr>
                <w:sz w:val="18"/>
                <w:szCs w:val="18"/>
              </w:rPr>
            </w:pPr>
            <w:r w:rsidRPr="001B7F05">
              <w:rPr>
                <w:sz w:val="18"/>
                <w:szCs w:val="18"/>
              </w:rPr>
              <w:t>2,90</w:t>
            </w:r>
          </w:p>
        </w:tc>
        <w:tc>
          <w:tcPr>
            <w:tcW w:w="883" w:type="dxa"/>
            <w:tcBorders>
              <w:right w:val="single" w:sz="6" w:space="0" w:color="auto"/>
            </w:tcBorders>
            <w:vAlign w:val="bottom"/>
          </w:tcPr>
          <w:p w14:paraId="5E869021" w14:textId="77777777" w:rsidR="00C61556" w:rsidRPr="001B7F05" w:rsidRDefault="00C61556" w:rsidP="00C61556">
            <w:pPr>
              <w:spacing w:after="0" w:line="216" w:lineRule="auto"/>
              <w:ind w:right="113"/>
              <w:jc w:val="right"/>
              <w:rPr>
                <w:sz w:val="18"/>
                <w:szCs w:val="18"/>
              </w:rPr>
            </w:pPr>
            <w:r w:rsidRPr="001B7F05">
              <w:rPr>
                <w:sz w:val="18"/>
                <w:szCs w:val="18"/>
              </w:rPr>
              <w:t>2,90</w:t>
            </w:r>
          </w:p>
        </w:tc>
        <w:tc>
          <w:tcPr>
            <w:tcW w:w="883" w:type="dxa"/>
            <w:tcBorders>
              <w:left w:val="single" w:sz="6" w:space="0" w:color="auto"/>
              <w:right w:val="single" w:sz="6" w:space="0" w:color="auto"/>
            </w:tcBorders>
            <w:vAlign w:val="bottom"/>
          </w:tcPr>
          <w:p w14:paraId="6B54299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2,90</w:t>
            </w:r>
          </w:p>
        </w:tc>
        <w:tc>
          <w:tcPr>
            <w:tcW w:w="883" w:type="dxa"/>
            <w:tcBorders>
              <w:left w:val="single" w:sz="6" w:space="0" w:color="auto"/>
              <w:right w:val="single" w:sz="6" w:space="0" w:color="auto"/>
            </w:tcBorders>
            <w:vAlign w:val="bottom"/>
          </w:tcPr>
          <w:p w14:paraId="16CD4DE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2,90</w:t>
            </w:r>
          </w:p>
        </w:tc>
        <w:tc>
          <w:tcPr>
            <w:tcW w:w="883" w:type="dxa"/>
            <w:tcBorders>
              <w:left w:val="single" w:sz="6" w:space="0" w:color="auto"/>
              <w:right w:val="single" w:sz="6" w:space="0" w:color="auto"/>
            </w:tcBorders>
            <w:vAlign w:val="bottom"/>
          </w:tcPr>
          <w:p w14:paraId="5D32065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2,90</w:t>
            </w:r>
          </w:p>
        </w:tc>
        <w:tc>
          <w:tcPr>
            <w:tcW w:w="883" w:type="dxa"/>
            <w:tcBorders>
              <w:left w:val="single" w:sz="6" w:space="0" w:color="auto"/>
              <w:right w:val="nil"/>
            </w:tcBorders>
            <w:vAlign w:val="bottom"/>
          </w:tcPr>
          <w:p w14:paraId="632ACBC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2,90</w:t>
            </w:r>
          </w:p>
        </w:tc>
        <w:tc>
          <w:tcPr>
            <w:tcW w:w="883" w:type="dxa"/>
            <w:tcBorders>
              <w:left w:val="single" w:sz="6" w:space="0" w:color="auto"/>
              <w:right w:val="nil"/>
            </w:tcBorders>
          </w:tcPr>
          <w:p w14:paraId="7BD8F273"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4FBD8BF3" w14:textId="77777777" w:rsidTr="00974331">
        <w:trPr>
          <w:trHeight w:hRule="exact" w:val="227"/>
          <w:jc w:val="center"/>
        </w:trPr>
        <w:tc>
          <w:tcPr>
            <w:tcW w:w="1994" w:type="dxa"/>
            <w:tcBorders>
              <w:right w:val="single" w:sz="6" w:space="0" w:color="auto"/>
            </w:tcBorders>
            <w:vAlign w:val="bottom"/>
          </w:tcPr>
          <w:p w14:paraId="66F5CB1B" w14:textId="77777777" w:rsidR="00C61556" w:rsidRPr="001B7F05" w:rsidRDefault="00C61556" w:rsidP="00C61556">
            <w:pPr>
              <w:tabs>
                <w:tab w:val="left" w:pos="142"/>
              </w:tabs>
              <w:spacing w:after="0" w:line="216" w:lineRule="auto"/>
              <w:ind w:left="113"/>
              <w:rPr>
                <w:sz w:val="18"/>
                <w:szCs w:val="18"/>
              </w:rPr>
            </w:pPr>
            <w:r w:rsidRPr="001B7F05">
              <w:rPr>
                <w:sz w:val="18"/>
                <w:szCs w:val="18"/>
              </w:rPr>
              <w:t>Пакистан</w:t>
            </w:r>
          </w:p>
        </w:tc>
        <w:tc>
          <w:tcPr>
            <w:tcW w:w="883" w:type="dxa"/>
            <w:tcBorders>
              <w:right w:val="single" w:sz="6" w:space="0" w:color="auto"/>
            </w:tcBorders>
            <w:vAlign w:val="bottom"/>
          </w:tcPr>
          <w:p w14:paraId="7E7DB175" w14:textId="77777777" w:rsidR="00C61556" w:rsidRPr="001B7F05" w:rsidRDefault="00C61556" w:rsidP="00C61556">
            <w:pPr>
              <w:spacing w:after="0" w:line="216" w:lineRule="auto"/>
              <w:ind w:right="113"/>
              <w:jc w:val="right"/>
              <w:rPr>
                <w:sz w:val="18"/>
                <w:szCs w:val="18"/>
              </w:rPr>
            </w:pPr>
            <w:r w:rsidRPr="001B7F05">
              <w:rPr>
                <w:sz w:val="18"/>
                <w:szCs w:val="18"/>
              </w:rPr>
              <w:t>14,00</w:t>
            </w:r>
          </w:p>
        </w:tc>
        <w:tc>
          <w:tcPr>
            <w:tcW w:w="883" w:type="dxa"/>
            <w:tcBorders>
              <w:right w:val="single" w:sz="6" w:space="0" w:color="auto"/>
            </w:tcBorders>
            <w:vAlign w:val="bottom"/>
          </w:tcPr>
          <w:p w14:paraId="370DCFDD" w14:textId="77777777" w:rsidR="00C61556" w:rsidRPr="001B7F05" w:rsidRDefault="00C61556" w:rsidP="00C61556">
            <w:pPr>
              <w:spacing w:after="0" w:line="216" w:lineRule="auto"/>
              <w:ind w:right="113"/>
              <w:jc w:val="right"/>
              <w:rPr>
                <w:sz w:val="18"/>
                <w:szCs w:val="18"/>
              </w:rPr>
            </w:pPr>
            <w:r w:rsidRPr="001B7F05">
              <w:rPr>
                <w:sz w:val="18"/>
                <w:szCs w:val="18"/>
              </w:rPr>
              <w:t>6,50</w:t>
            </w:r>
          </w:p>
        </w:tc>
        <w:tc>
          <w:tcPr>
            <w:tcW w:w="883" w:type="dxa"/>
            <w:tcBorders>
              <w:right w:val="single" w:sz="6" w:space="0" w:color="auto"/>
            </w:tcBorders>
            <w:vAlign w:val="bottom"/>
          </w:tcPr>
          <w:p w14:paraId="27EC1C97" w14:textId="77777777" w:rsidR="00C61556" w:rsidRPr="001B7F05" w:rsidRDefault="00C61556" w:rsidP="00C61556">
            <w:pPr>
              <w:spacing w:after="0" w:line="216" w:lineRule="auto"/>
              <w:ind w:right="113"/>
              <w:jc w:val="right"/>
              <w:rPr>
                <w:sz w:val="18"/>
                <w:szCs w:val="18"/>
              </w:rPr>
            </w:pPr>
            <w:r w:rsidRPr="001B7F05">
              <w:rPr>
                <w:sz w:val="18"/>
                <w:szCs w:val="18"/>
              </w:rPr>
              <w:t>10,50</w:t>
            </w:r>
          </w:p>
        </w:tc>
        <w:tc>
          <w:tcPr>
            <w:tcW w:w="883" w:type="dxa"/>
            <w:tcBorders>
              <w:right w:val="single" w:sz="6" w:space="0" w:color="auto"/>
            </w:tcBorders>
            <w:vAlign w:val="bottom"/>
          </w:tcPr>
          <w:p w14:paraId="28119563" w14:textId="77777777" w:rsidR="00C61556" w:rsidRPr="001B7F05" w:rsidRDefault="00C61556" w:rsidP="00C61556">
            <w:pPr>
              <w:spacing w:after="0" w:line="216" w:lineRule="auto"/>
              <w:ind w:right="113"/>
              <w:jc w:val="right"/>
              <w:rPr>
                <w:sz w:val="18"/>
                <w:szCs w:val="18"/>
              </w:rPr>
            </w:pPr>
            <w:r w:rsidRPr="001B7F05">
              <w:rPr>
                <w:sz w:val="18"/>
                <w:szCs w:val="18"/>
              </w:rPr>
              <w:t>13,75</w:t>
            </w:r>
          </w:p>
        </w:tc>
        <w:tc>
          <w:tcPr>
            <w:tcW w:w="883" w:type="dxa"/>
            <w:tcBorders>
              <w:left w:val="single" w:sz="6" w:space="0" w:color="auto"/>
              <w:right w:val="single" w:sz="6" w:space="0" w:color="auto"/>
            </w:tcBorders>
            <w:vAlign w:val="bottom"/>
          </w:tcPr>
          <w:p w14:paraId="459CCA3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8,00</w:t>
            </w:r>
          </w:p>
        </w:tc>
        <w:tc>
          <w:tcPr>
            <w:tcW w:w="883" w:type="dxa"/>
            <w:tcBorders>
              <w:left w:val="single" w:sz="6" w:space="0" w:color="auto"/>
              <w:right w:val="single" w:sz="6" w:space="0" w:color="auto"/>
            </w:tcBorders>
            <w:vAlign w:val="bottom"/>
          </w:tcPr>
          <w:p w14:paraId="2B064BE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10,75</w:t>
            </w:r>
          </w:p>
        </w:tc>
        <w:tc>
          <w:tcPr>
            <w:tcW w:w="883" w:type="dxa"/>
            <w:tcBorders>
              <w:left w:val="single" w:sz="6" w:space="0" w:color="auto"/>
              <w:right w:val="single" w:sz="6" w:space="0" w:color="auto"/>
            </w:tcBorders>
            <w:vAlign w:val="bottom"/>
          </w:tcPr>
          <w:p w14:paraId="2B9A2E3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54ECADC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16D3A069"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2EB4A1C9" w14:textId="77777777" w:rsidTr="00974331">
        <w:trPr>
          <w:trHeight w:hRule="exact" w:val="227"/>
          <w:jc w:val="center"/>
        </w:trPr>
        <w:tc>
          <w:tcPr>
            <w:tcW w:w="1994" w:type="dxa"/>
            <w:tcBorders>
              <w:right w:val="single" w:sz="6" w:space="0" w:color="auto"/>
            </w:tcBorders>
            <w:vAlign w:val="bottom"/>
          </w:tcPr>
          <w:p w14:paraId="35AEBEC5" w14:textId="77777777" w:rsidR="00C61556" w:rsidRPr="001B7F05" w:rsidRDefault="00C61556" w:rsidP="00C61556">
            <w:pPr>
              <w:tabs>
                <w:tab w:val="left" w:pos="142"/>
              </w:tabs>
              <w:spacing w:after="0" w:line="216" w:lineRule="auto"/>
              <w:ind w:left="113"/>
              <w:rPr>
                <w:sz w:val="18"/>
                <w:szCs w:val="18"/>
              </w:rPr>
            </w:pPr>
            <w:r w:rsidRPr="001B7F05">
              <w:rPr>
                <w:sz w:val="18"/>
                <w:szCs w:val="18"/>
              </w:rPr>
              <w:t>Республика Корея</w:t>
            </w:r>
          </w:p>
        </w:tc>
        <w:tc>
          <w:tcPr>
            <w:tcW w:w="883" w:type="dxa"/>
            <w:tcBorders>
              <w:right w:val="single" w:sz="6" w:space="0" w:color="auto"/>
            </w:tcBorders>
            <w:vAlign w:val="bottom"/>
          </w:tcPr>
          <w:p w14:paraId="0BD96F13" w14:textId="77777777" w:rsidR="00C61556" w:rsidRPr="001B7F05" w:rsidRDefault="00C61556" w:rsidP="00C61556">
            <w:pPr>
              <w:spacing w:after="0" w:line="216" w:lineRule="auto"/>
              <w:ind w:right="113"/>
              <w:jc w:val="right"/>
              <w:rPr>
                <w:sz w:val="18"/>
                <w:szCs w:val="18"/>
              </w:rPr>
            </w:pPr>
            <w:r w:rsidRPr="001B7F05">
              <w:rPr>
                <w:sz w:val="18"/>
                <w:szCs w:val="18"/>
              </w:rPr>
              <w:t>1,25</w:t>
            </w:r>
          </w:p>
        </w:tc>
        <w:tc>
          <w:tcPr>
            <w:tcW w:w="883" w:type="dxa"/>
            <w:tcBorders>
              <w:right w:val="single" w:sz="6" w:space="0" w:color="auto"/>
            </w:tcBorders>
            <w:vAlign w:val="bottom"/>
          </w:tcPr>
          <w:p w14:paraId="2F86E7C5" w14:textId="77777777" w:rsidR="00C61556" w:rsidRPr="001B7F05" w:rsidRDefault="00C61556" w:rsidP="00C61556">
            <w:pPr>
              <w:spacing w:after="0" w:line="216" w:lineRule="auto"/>
              <w:ind w:right="113"/>
              <w:jc w:val="right"/>
              <w:rPr>
                <w:sz w:val="18"/>
                <w:szCs w:val="18"/>
              </w:rPr>
            </w:pPr>
            <w:r w:rsidRPr="001B7F05">
              <w:rPr>
                <w:sz w:val="18"/>
                <w:szCs w:val="18"/>
              </w:rPr>
              <w:t>0,75</w:t>
            </w:r>
          </w:p>
        </w:tc>
        <w:tc>
          <w:tcPr>
            <w:tcW w:w="883" w:type="dxa"/>
            <w:tcBorders>
              <w:right w:val="single" w:sz="6" w:space="0" w:color="auto"/>
            </w:tcBorders>
            <w:vAlign w:val="bottom"/>
          </w:tcPr>
          <w:p w14:paraId="65764F6C" w14:textId="77777777" w:rsidR="00C61556" w:rsidRPr="001B7F05" w:rsidRDefault="00C61556" w:rsidP="00C61556">
            <w:pPr>
              <w:spacing w:after="0" w:line="216" w:lineRule="auto"/>
              <w:ind w:right="113"/>
              <w:jc w:val="right"/>
              <w:rPr>
                <w:sz w:val="18"/>
                <w:szCs w:val="18"/>
              </w:rPr>
            </w:pPr>
            <w:r w:rsidRPr="001B7F05">
              <w:rPr>
                <w:sz w:val="18"/>
                <w:szCs w:val="18"/>
              </w:rPr>
              <w:t>0,50</w:t>
            </w:r>
          </w:p>
        </w:tc>
        <w:tc>
          <w:tcPr>
            <w:tcW w:w="883" w:type="dxa"/>
            <w:tcBorders>
              <w:right w:val="single" w:sz="6" w:space="0" w:color="auto"/>
            </w:tcBorders>
            <w:vAlign w:val="bottom"/>
          </w:tcPr>
          <w:p w14:paraId="06D1E0CB" w14:textId="77777777" w:rsidR="00C61556" w:rsidRPr="001B7F05" w:rsidRDefault="00C61556" w:rsidP="00C61556">
            <w:pPr>
              <w:spacing w:after="0" w:line="216" w:lineRule="auto"/>
              <w:ind w:right="113"/>
              <w:jc w:val="right"/>
              <w:rPr>
                <w:sz w:val="18"/>
                <w:szCs w:val="18"/>
              </w:rPr>
            </w:pPr>
            <w:r w:rsidRPr="001B7F05">
              <w:rPr>
                <w:sz w:val="18"/>
                <w:szCs w:val="18"/>
              </w:rPr>
              <w:t>0,50</w:t>
            </w:r>
          </w:p>
        </w:tc>
        <w:tc>
          <w:tcPr>
            <w:tcW w:w="883" w:type="dxa"/>
            <w:tcBorders>
              <w:left w:val="single" w:sz="6" w:space="0" w:color="auto"/>
              <w:right w:val="single" w:sz="6" w:space="0" w:color="auto"/>
            </w:tcBorders>
            <w:vAlign w:val="bottom"/>
          </w:tcPr>
          <w:p w14:paraId="3CA97734"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4C4EED3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0AEF435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left w:val="single" w:sz="6" w:space="0" w:color="auto"/>
              <w:right w:val="nil"/>
            </w:tcBorders>
            <w:vAlign w:val="bottom"/>
          </w:tcPr>
          <w:p w14:paraId="17F6BA0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2,00</w:t>
            </w:r>
          </w:p>
        </w:tc>
        <w:tc>
          <w:tcPr>
            <w:tcW w:w="883" w:type="dxa"/>
            <w:tcBorders>
              <w:left w:val="single" w:sz="6" w:space="0" w:color="auto"/>
              <w:right w:val="nil"/>
            </w:tcBorders>
          </w:tcPr>
          <w:p w14:paraId="6F4B16BF"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09019E5F" w14:textId="77777777" w:rsidTr="00974331">
        <w:trPr>
          <w:trHeight w:hRule="exact" w:val="227"/>
          <w:jc w:val="center"/>
        </w:trPr>
        <w:tc>
          <w:tcPr>
            <w:tcW w:w="1994" w:type="dxa"/>
            <w:tcBorders>
              <w:right w:val="single" w:sz="6" w:space="0" w:color="auto"/>
            </w:tcBorders>
            <w:shd w:val="clear" w:color="auto" w:fill="8DF68A"/>
            <w:vAlign w:val="bottom"/>
          </w:tcPr>
          <w:p w14:paraId="62AF745C" w14:textId="77777777" w:rsidR="00C61556" w:rsidRPr="001B7F05" w:rsidRDefault="00C61556" w:rsidP="00C61556">
            <w:pPr>
              <w:tabs>
                <w:tab w:val="left" w:pos="142"/>
              </w:tabs>
              <w:spacing w:after="0" w:line="216" w:lineRule="auto"/>
              <w:ind w:left="113"/>
              <w:rPr>
                <w:sz w:val="18"/>
                <w:szCs w:val="18"/>
              </w:rPr>
            </w:pPr>
            <w:r w:rsidRPr="001B7F05">
              <w:rPr>
                <w:sz w:val="18"/>
                <w:szCs w:val="18"/>
              </w:rPr>
              <w:t>Таджикистан</w:t>
            </w:r>
          </w:p>
        </w:tc>
        <w:tc>
          <w:tcPr>
            <w:tcW w:w="883" w:type="dxa"/>
            <w:tcBorders>
              <w:right w:val="single" w:sz="6" w:space="0" w:color="auto"/>
            </w:tcBorders>
            <w:shd w:val="clear" w:color="auto" w:fill="8DF68A"/>
            <w:vAlign w:val="bottom"/>
          </w:tcPr>
          <w:p w14:paraId="000FCD2F" w14:textId="77777777" w:rsidR="00C61556" w:rsidRPr="001B7F05" w:rsidRDefault="00C61556" w:rsidP="00C61556">
            <w:pPr>
              <w:spacing w:after="0" w:line="216" w:lineRule="auto"/>
              <w:ind w:right="113"/>
              <w:jc w:val="right"/>
              <w:rPr>
                <w:sz w:val="18"/>
                <w:szCs w:val="18"/>
              </w:rPr>
            </w:pPr>
            <w:r w:rsidRPr="001B7F05">
              <w:rPr>
                <w:sz w:val="18"/>
                <w:szCs w:val="18"/>
              </w:rPr>
              <w:t>8,25</w:t>
            </w:r>
          </w:p>
        </w:tc>
        <w:tc>
          <w:tcPr>
            <w:tcW w:w="883" w:type="dxa"/>
            <w:tcBorders>
              <w:right w:val="single" w:sz="6" w:space="0" w:color="auto"/>
            </w:tcBorders>
            <w:shd w:val="clear" w:color="auto" w:fill="8DF68A"/>
            <w:vAlign w:val="bottom"/>
          </w:tcPr>
          <w:p w14:paraId="793F3CCB" w14:textId="77777777" w:rsidR="00C61556" w:rsidRPr="001B7F05" w:rsidRDefault="00C61556" w:rsidP="00C61556">
            <w:pPr>
              <w:spacing w:after="0" w:line="216" w:lineRule="auto"/>
              <w:ind w:right="113"/>
              <w:jc w:val="right"/>
              <w:rPr>
                <w:sz w:val="18"/>
                <w:szCs w:val="18"/>
              </w:rPr>
            </w:pPr>
            <w:r w:rsidRPr="001B7F05">
              <w:rPr>
                <w:sz w:val="18"/>
                <w:szCs w:val="18"/>
              </w:rPr>
              <w:t>8,0</w:t>
            </w:r>
          </w:p>
        </w:tc>
        <w:tc>
          <w:tcPr>
            <w:tcW w:w="883" w:type="dxa"/>
            <w:tcBorders>
              <w:right w:val="single" w:sz="6" w:space="0" w:color="auto"/>
            </w:tcBorders>
            <w:shd w:val="clear" w:color="auto" w:fill="8DF68A"/>
            <w:vAlign w:val="bottom"/>
          </w:tcPr>
          <w:p w14:paraId="0A0C24D9" w14:textId="77777777" w:rsidR="00C61556" w:rsidRPr="001B7F05" w:rsidRDefault="00C61556" w:rsidP="00C61556">
            <w:pPr>
              <w:spacing w:after="0" w:line="216" w:lineRule="auto"/>
              <w:ind w:right="113"/>
              <w:jc w:val="right"/>
              <w:rPr>
                <w:sz w:val="18"/>
                <w:szCs w:val="18"/>
              </w:rPr>
            </w:pPr>
            <w:r w:rsidRPr="001B7F05">
              <w:rPr>
                <w:sz w:val="18"/>
                <w:szCs w:val="18"/>
              </w:rPr>
              <w:t>14,0</w:t>
            </w:r>
          </w:p>
        </w:tc>
        <w:tc>
          <w:tcPr>
            <w:tcW w:w="883" w:type="dxa"/>
            <w:tcBorders>
              <w:right w:val="single" w:sz="6" w:space="0" w:color="auto"/>
            </w:tcBorders>
            <w:shd w:val="clear" w:color="auto" w:fill="8DF68A"/>
            <w:vAlign w:val="bottom"/>
          </w:tcPr>
          <w:p w14:paraId="0EEE45B8" w14:textId="77777777" w:rsidR="00C61556" w:rsidRPr="001B7F05" w:rsidRDefault="00C61556" w:rsidP="00C61556">
            <w:pPr>
              <w:spacing w:after="0" w:line="216" w:lineRule="auto"/>
              <w:ind w:right="113"/>
              <w:jc w:val="right"/>
              <w:rPr>
                <w:sz w:val="18"/>
                <w:szCs w:val="18"/>
              </w:rPr>
            </w:pPr>
            <w:r w:rsidRPr="001B7F05">
              <w:rPr>
                <w:sz w:val="18"/>
                <w:szCs w:val="18"/>
              </w:rPr>
              <w:t>12,25</w:t>
            </w:r>
          </w:p>
        </w:tc>
        <w:tc>
          <w:tcPr>
            <w:tcW w:w="883" w:type="dxa"/>
            <w:tcBorders>
              <w:left w:val="single" w:sz="6" w:space="0" w:color="auto"/>
              <w:right w:val="single" w:sz="6" w:space="0" w:color="auto"/>
            </w:tcBorders>
            <w:shd w:val="clear" w:color="auto" w:fill="8DF68A"/>
            <w:vAlign w:val="bottom"/>
          </w:tcPr>
          <w:p w14:paraId="65F54FC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10,75</w:t>
            </w:r>
          </w:p>
        </w:tc>
        <w:tc>
          <w:tcPr>
            <w:tcW w:w="883" w:type="dxa"/>
            <w:tcBorders>
              <w:left w:val="single" w:sz="6" w:space="0" w:color="auto"/>
              <w:right w:val="single" w:sz="6" w:space="0" w:color="auto"/>
            </w:tcBorders>
            <w:shd w:val="clear" w:color="auto" w:fill="8DF68A"/>
            <w:vAlign w:val="bottom"/>
          </w:tcPr>
          <w:p w14:paraId="0F01638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13,25</w:t>
            </w:r>
          </w:p>
        </w:tc>
        <w:tc>
          <w:tcPr>
            <w:tcW w:w="883" w:type="dxa"/>
            <w:tcBorders>
              <w:left w:val="single" w:sz="6" w:space="0" w:color="auto"/>
              <w:right w:val="single" w:sz="6" w:space="0" w:color="auto"/>
            </w:tcBorders>
            <w:shd w:val="clear" w:color="auto" w:fill="8DF68A"/>
            <w:vAlign w:val="bottom"/>
          </w:tcPr>
          <w:p w14:paraId="4353DF4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13,0</w:t>
            </w:r>
          </w:p>
        </w:tc>
        <w:tc>
          <w:tcPr>
            <w:tcW w:w="883" w:type="dxa"/>
            <w:tcBorders>
              <w:left w:val="single" w:sz="6" w:space="0" w:color="auto"/>
              <w:right w:val="nil"/>
            </w:tcBorders>
            <w:shd w:val="clear" w:color="auto" w:fill="8DF68A"/>
            <w:vAlign w:val="bottom"/>
          </w:tcPr>
          <w:p w14:paraId="03AA5BB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10,0</w:t>
            </w:r>
          </w:p>
        </w:tc>
        <w:tc>
          <w:tcPr>
            <w:tcW w:w="883" w:type="dxa"/>
            <w:tcBorders>
              <w:left w:val="single" w:sz="6" w:space="0" w:color="auto"/>
              <w:right w:val="nil"/>
            </w:tcBorders>
            <w:shd w:val="clear" w:color="auto" w:fill="8DF68A"/>
          </w:tcPr>
          <w:p w14:paraId="398D9E6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9,0</w:t>
            </w:r>
          </w:p>
        </w:tc>
      </w:tr>
      <w:tr w:rsidR="00C61556" w:rsidRPr="001B7F05" w14:paraId="54AA9066" w14:textId="77777777" w:rsidTr="00974331">
        <w:trPr>
          <w:trHeight w:hRule="exact" w:val="227"/>
          <w:jc w:val="center"/>
        </w:trPr>
        <w:tc>
          <w:tcPr>
            <w:tcW w:w="1994" w:type="dxa"/>
            <w:tcBorders>
              <w:right w:val="single" w:sz="6" w:space="0" w:color="auto"/>
            </w:tcBorders>
            <w:vAlign w:val="bottom"/>
          </w:tcPr>
          <w:p w14:paraId="1E255FA8" w14:textId="77777777" w:rsidR="00C61556" w:rsidRPr="001B7F05" w:rsidRDefault="00C61556" w:rsidP="00C61556">
            <w:pPr>
              <w:tabs>
                <w:tab w:val="left" w:pos="142"/>
              </w:tabs>
              <w:spacing w:after="0" w:line="216" w:lineRule="auto"/>
              <w:ind w:left="113"/>
              <w:rPr>
                <w:sz w:val="18"/>
                <w:szCs w:val="18"/>
              </w:rPr>
            </w:pPr>
            <w:r w:rsidRPr="001B7F05">
              <w:rPr>
                <w:sz w:val="18"/>
                <w:szCs w:val="18"/>
              </w:rPr>
              <w:t>Таиланд</w:t>
            </w:r>
          </w:p>
        </w:tc>
        <w:tc>
          <w:tcPr>
            <w:tcW w:w="883" w:type="dxa"/>
            <w:tcBorders>
              <w:right w:val="single" w:sz="6" w:space="0" w:color="auto"/>
            </w:tcBorders>
            <w:vAlign w:val="bottom"/>
          </w:tcPr>
          <w:p w14:paraId="1AD36BE7" w14:textId="77777777" w:rsidR="00C61556" w:rsidRPr="001B7F05" w:rsidRDefault="00C61556" w:rsidP="00C61556">
            <w:pPr>
              <w:spacing w:after="0" w:line="216" w:lineRule="auto"/>
              <w:ind w:right="113"/>
              <w:jc w:val="right"/>
              <w:rPr>
                <w:sz w:val="18"/>
                <w:szCs w:val="18"/>
              </w:rPr>
            </w:pPr>
            <w:r w:rsidRPr="001B7F05">
              <w:rPr>
                <w:sz w:val="18"/>
                <w:szCs w:val="18"/>
              </w:rPr>
              <w:t>2,50</w:t>
            </w:r>
          </w:p>
        </w:tc>
        <w:tc>
          <w:tcPr>
            <w:tcW w:w="883" w:type="dxa"/>
            <w:tcBorders>
              <w:right w:val="single" w:sz="6" w:space="0" w:color="auto"/>
            </w:tcBorders>
            <w:vAlign w:val="bottom"/>
          </w:tcPr>
          <w:p w14:paraId="3BDF356A" w14:textId="77777777" w:rsidR="00C61556" w:rsidRPr="001B7F05" w:rsidRDefault="00C61556" w:rsidP="00C61556">
            <w:pPr>
              <w:spacing w:after="0" w:line="216" w:lineRule="auto"/>
              <w:ind w:right="113"/>
              <w:jc w:val="right"/>
              <w:rPr>
                <w:sz w:val="18"/>
                <w:szCs w:val="18"/>
              </w:rPr>
            </w:pPr>
            <w:r w:rsidRPr="001B7F05">
              <w:rPr>
                <w:sz w:val="18"/>
                <w:szCs w:val="18"/>
              </w:rPr>
              <w:t>2,00</w:t>
            </w:r>
          </w:p>
        </w:tc>
        <w:tc>
          <w:tcPr>
            <w:tcW w:w="883" w:type="dxa"/>
            <w:tcBorders>
              <w:right w:val="single" w:sz="6" w:space="0" w:color="auto"/>
            </w:tcBorders>
            <w:vAlign w:val="bottom"/>
          </w:tcPr>
          <w:p w14:paraId="7D10FBB2" w14:textId="77777777" w:rsidR="00C61556" w:rsidRPr="001B7F05" w:rsidRDefault="00C61556" w:rsidP="00C61556">
            <w:pPr>
              <w:spacing w:after="0" w:line="216" w:lineRule="auto"/>
              <w:ind w:right="113"/>
              <w:jc w:val="right"/>
              <w:rPr>
                <w:sz w:val="18"/>
                <w:szCs w:val="18"/>
              </w:rPr>
            </w:pPr>
            <w:r w:rsidRPr="001B7F05">
              <w:rPr>
                <w:sz w:val="18"/>
                <w:szCs w:val="18"/>
              </w:rPr>
              <w:t>2,25</w:t>
            </w:r>
          </w:p>
        </w:tc>
        <w:tc>
          <w:tcPr>
            <w:tcW w:w="883" w:type="dxa"/>
            <w:tcBorders>
              <w:right w:val="single" w:sz="6" w:space="0" w:color="auto"/>
            </w:tcBorders>
            <w:vAlign w:val="bottom"/>
          </w:tcPr>
          <w:p w14:paraId="0F94D3DA"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left w:val="single" w:sz="6" w:space="0" w:color="auto"/>
              <w:right w:val="single" w:sz="6" w:space="0" w:color="auto"/>
            </w:tcBorders>
            <w:vAlign w:val="bottom"/>
          </w:tcPr>
          <w:p w14:paraId="5B90132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1,00</w:t>
            </w:r>
          </w:p>
        </w:tc>
        <w:tc>
          <w:tcPr>
            <w:tcW w:w="883" w:type="dxa"/>
            <w:tcBorders>
              <w:left w:val="single" w:sz="6" w:space="0" w:color="auto"/>
              <w:right w:val="single" w:sz="6" w:space="0" w:color="auto"/>
            </w:tcBorders>
            <w:vAlign w:val="bottom"/>
          </w:tcPr>
          <w:p w14:paraId="413BD1E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1,00</w:t>
            </w:r>
          </w:p>
        </w:tc>
        <w:tc>
          <w:tcPr>
            <w:tcW w:w="883" w:type="dxa"/>
            <w:tcBorders>
              <w:left w:val="single" w:sz="6" w:space="0" w:color="auto"/>
              <w:right w:val="single" w:sz="6" w:space="0" w:color="auto"/>
            </w:tcBorders>
            <w:vAlign w:val="bottom"/>
          </w:tcPr>
          <w:p w14:paraId="2EEF713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1,75</w:t>
            </w:r>
          </w:p>
        </w:tc>
        <w:tc>
          <w:tcPr>
            <w:tcW w:w="883" w:type="dxa"/>
            <w:tcBorders>
              <w:left w:val="single" w:sz="6" w:space="0" w:color="auto"/>
              <w:right w:val="nil"/>
            </w:tcBorders>
            <w:vAlign w:val="bottom"/>
          </w:tcPr>
          <w:p w14:paraId="32D81C7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3,00</w:t>
            </w:r>
          </w:p>
        </w:tc>
        <w:tc>
          <w:tcPr>
            <w:tcW w:w="883" w:type="dxa"/>
            <w:tcBorders>
              <w:left w:val="single" w:sz="6" w:space="0" w:color="auto"/>
              <w:right w:val="nil"/>
            </w:tcBorders>
          </w:tcPr>
          <w:p w14:paraId="27C8928A"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0D758702" w14:textId="77777777" w:rsidTr="00974331">
        <w:trPr>
          <w:trHeight w:hRule="exact" w:val="227"/>
          <w:jc w:val="center"/>
        </w:trPr>
        <w:tc>
          <w:tcPr>
            <w:tcW w:w="1994" w:type="dxa"/>
            <w:tcBorders>
              <w:right w:val="single" w:sz="6" w:space="0" w:color="auto"/>
            </w:tcBorders>
            <w:vAlign w:val="bottom"/>
          </w:tcPr>
          <w:p w14:paraId="2E7271D9" w14:textId="77777777" w:rsidR="00C61556" w:rsidRPr="001B7F05" w:rsidRDefault="00C61556" w:rsidP="00C61556">
            <w:pPr>
              <w:tabs>
                <w:tab w:val="left" w:pos="142"/>
              </w:tabs>
              <w:spacing w:after="0" w:line="216" w:lineRule="auto"/>
              <w:ind w:left="113"/>
              <w:rPr>
                <w:sz w:val="18"/>
                <w:szCs w:val="18"/>
              </w:rPr>
            </w:pPr>
            <w:r w:rsidRPr="001B7F05">
              <w:rPr>
                <w:sz w:val="18"/>
                <w:szCs w:val="18"/>
              </w:rPr>
              <w:t>Турция</w:t>
            </w:r>
          </w:p>
        </w:tc>
        <w:tc>
          <w:tcPr>
            <w:tcW w:w="883" w:type="dxa"/>
            <w:tcBorders>
              <w:right w:val="single" w:sz="6" w:space="0" w:color="auto"/>
            </w:tcBorders>
            <w:vAlign w:val="bottom"/>
          </w:tcPr>
          <w:p w14:paraId="77864EAC" w14:textId="77777777" w:rsidR="00C61556" w:rsidRPr="001B7F05" w:rsidRDefault="00C61556" w:rsidP="00C61556">
            <w:pPr>
              <w:spacing w:after="0" w:line="216" w:lineRule="auto"/>
              <w:ind w:right="113"/>
              <w:jc w:val="right"/>
              <w:rPr>
                <w:sz w:val="18"/>
                <w:szCs w:val="18"/>
              </w:rPr>
            </w:pPr>
            <w:r w:rsidRPr="001B7F05">
              <w:rPr>
                <w:sz w:val="18"/>
                <w:szCs w:val="18"/>
              </w:rPr>
              <w:t>14,00</w:t>
            </w:r>
          </w:p>
        </w:tc>
        <w:tc>
          <w:tcPr>
            <w:tcW w:w="883" w:type="dxa"/>
            <w:tcBorders>
              <w:right w:val="single" w:sz="6" w:space="0" w:color="auto"/>
            </w:tcBorders>
            <w:vAlign w:val="bottom"/>
          </w:tcPr>
          <w:p w14:paraId="76850934" w14:textId="77777777" w:rsidR="00C61556" w:rsidRPr="001B7F05" w:rsidRDefault="00C61556" w:rsidP="00C61556">
            <w:pPr>
              <w:spacing w:after="0" w:line="216" w:lineRule="auto"/>
              <w:ind w:right="113"/>
              <w:jc w:val="right"/>
              <w:rPr>
                <w:sz w:val="18"/>
                <w:szCs w:val="18"/>
              </w:rPr>
            </w:pPr>
            <w:r w:rsidRPr="001B7F05">
              <w:rPr>
                <w:sz w:val="18"/>
                <w:szCs w:val="18"/>
              </w:rPr>
              <w:t>9,00</w:t>
            </w:r>
          </w:p>
        </w:tc>
        <w:tc>
          <w:tcPr>
            <w:tcW w:w="883" w:type="dxa"/>
            <w:tcBorders>
              <w:right w:val="single" w:sz="6" w:space="0" w:color="auto"/>
            </w:tcBorders>
            <w:vAlign w:val="bottom"/>
          </w:tcPr>
          <w:p w14:paraId="68BEFF4F" w14:textId="77777777" w:rsidR="00C61556" w:rsidRPr="001B7F05" w:rsidRDefault="00C61556" w:rsidP="00C61556">
            <w:pPr>
              <w:spacing w:after="0" w:line="216" w:lineRule="auto"/>
              <w:ind w:right="113"/>
              <w:jc w:val="right"/>
              <w:rPr>
                <w:sz w:val="18"/>
                <w:szCs w:val="18"/>
              </w:rPr>
            </w:pPr>
            <w:r w:rsidRPr="001B7F05">
              <w:rPr>
                <w:sz w:val="18"/>
                <w:szCs w:val="18"/>
              </w:rPr>
              <w:t>18,50</w:t>
            </w:r>
          </w:p>
        </w:tc>
        <w:tc>
          <w:tcPr>
            <w:tcW w:w="883" w:type="dxa"/>
            <w:tcBorders>
              <w:right w:val="single" w:sz="6" w:space="0" w:color="auto"/>
            </w:tcBorders>
            <w:vAlign w:val="bottom"/>
          </w:tcPr>
          <w:p w14:paraId="02555770" w14:textId="77777777" w:rsidR="00C61556" w:rsidRPr="001B7F05" w:rsidRDefault="00C61556" w:rsidP="00C61556">
            <w:pPr>
              <w:spacing w:after="0" w:line="216" w:lineRule="auto"/>
              <w:ind w:right="113"/>
              <w:jc w:val="right"/>
              <w:rPr>
                <w:sz w:val="18"/>
                <w:szCs w:val="18"/>
              </w:rPr>
            </w:pPr>
            <w:r w:rsidRPr="001B7F05">
              <w:rPr>
                <w:sz w:val="18"/>
                <w:szCs w:val="18"/>
              </w:rPr>
              <w:t>12,75</w:t>
            </w:r>
          </w:p>
        </w:tc>
        <w:tc>
          <w:tcPr>
            <w:tcW w:w="883" w:type="dxa"/>
            <w:tcBorders>
              <w:left w:val="single" w:sz="6" w:space="0" w:color="auto"/>
              <w:right w:val="single" w:sz="6" w:space="0" w:color="auto"/>
            </w:tcBorders>
            <w:vAlign w:val="bottom"/>
          </w:tcPr>
          <w:p w14:paraId="1F08201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15,75</w:t>
            </w:r>
          </w:p>
        </w:tc>
        <w:tc>
          <w:tcPr>
            <w:tcW w:w="883" w:type="dxa"/>
            <w:tcBorders>
              <w:left w:val="single" w:sz="6" w:space="0" w:color="auto"/>
              <w:right w:val="single" w:sz="6" w:space="0" w:color="auto"/>
            </w:tcBorders>
            <w:vAlign w:val="bottom"/>
          </w:tcPr>
          <w:p w14:paraId="15C3888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15,75</w:t>
            </w:r>
          </w:p>
        </w:tc>
        <w:tc>
          <w:tcPr>
            <w:tcW w:w="883" w:type="dxa"/>
            <w:tcBorders>
              <w:left w:val="single" w:sz="6" w:space="0" w:color="auto"/>
              <w:right w:val="single" w:sz="6" w:space="0" w:color="auto"/>
            </w:tcBorders>
            <w:vAlign w:val="bottom"/>
          </w:tcPr>
          <w:p w14:paraId="095A0ED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9,75</w:t>
            </w:r>
          </w:p>
        </w:tc>
        <w:tc>
          <w:tcPr>
            <w:tcW w:w="883" w:type="dxa"/>
            <w:tcBorders>
              <w:left w:val="single" w:sz="6" w:space="0" w:color="auto"/>
              <w:right w:val="nil"/>
            </w:tcBorders>
            <w:vAlign w:val="bottom"/>
          </w:tcPr>
          <w:p w14:paraId="5EF83FD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74B63754"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45168A0B" w14:textId="77777777" w:rsidTr="00974331">
        <w:trPr>
          <w:trHeight w:hRule="exact" w:val="227"/>
          <w:jc w:val="center"/>
        </w:trPr>
        <w:tc>
          <w:tcPr>
            <w:tcW w:w="1994" w:type="dxa"/>
            <w:tcBorders>
              <w:right w:val="single" w:sz="6" w:space="0" w:color="auto"/>
            </w:tcBorders>
            <w:shd w:val="clear" w:color="auto" w:fill="8DF68A"/>
            <w:vAlign w:val="bottom"/>
          </w:tcPr>
          <w:p w14:paraId="70C90402" w14:textId="77777777" w:rsidR="00C61556" w:rsidRPr="001B7F05" w:rsidRDefault="00C61556" w:rsidP="00C61556">
            <w:pPr>
              <w:tabs>
                <w:tab w:val="left" w:pos="142"/>
              </w:tabs>
              <w:spacing w:after="0" w:line="216" w:lineRule="auto"/>
              <w:ind w:left="113"/>
              <w:rPr>
                <w:sz w:val="18"/>
                <w:szCs w:val="18"/>
              </w:rPr>
            </w:pPr>
            <w:r w:rsidRPr="001B7F05">
              <w:rPr>
                <w:sz w:val="18"/>
                <w:szCs w:val="18"/>
              </w:rPr>
              <w:t xml:space="preserve">Узбекистан </w:t>
            </w:r>
          </w:p>
        </w:tc>
        <w:tc>
          <w:tcPr>
            <w:tcW w:w="883" w:type="dxa"/>
            <w:tcBorders>
              <w:right w:val="single" w:sz="6" w:space="0" w:color="auto"/>
            </w:tcBorders>
            <w:shd w:val="clear" w:color="auto" w:fill="8DF68A"/>
            <w:vAlign w:val="bottom"/>
          </w:tcPr>
          <w:p w14:paraId="6AABA7FA" w14:textId="77777777" w:rsidR="00C61556" w:rsidRPr="001B7F05" w:rsidRDefault="00C61556" w:rsidP="00C61556">
            <w:pPr>
              <w:spacing w:after="0" w:line="216" w:lineRule="auto"/>
              <w:ind w:right="113"/>
              <w:jc w:val="right"/>
              <w:rPr>
                <w:sz w:val="18"/>
                <w:szCs w:val="18"/>
              </w:rPr>
            </w:pPr>
            <w:r w:rsidRPr="001B7F05">
              <w:rPr>
                <w:sz w:val="18"/>
                <w:szCs w:val="18"/>
              </w:rPr>
              <w:t>14,0</w:t>
            </w:r>
          </w:p>
        </w:tc>
        <w:tc>
          <w:tcPr>
            <w:tcW w:w="883" w:type="dxa"/>
            <w:tcBorders>
              <w:right w:val="single" w:sz="6" w:space="0" w:color="auto"/>
            </w:tcBorders>
            <w:shd w:val="clear" w:color="auto" w:fill="8DF68A"/>
            <w:vAlign w:val="bottom"/>
          </w:tcPr>
          <w:p w14:paraId="56580759" w14:textId="77777777" w:rsidR="00C61556" w:rsidRPr="001B7F05" w:rsidRDefault="00C61556" w:rsidP="00C61556">
            <w:pPr>
              <w:spacing w:after="0" w:line="216" w:lineRule="auto"/>
              <w:ind w:right="113"/>
              <w:jc w:val="right"/>
              <w:rPr>
                <w:sz w:val="18"/>
                <w:szCs w:val="18"/>
              </w:rPr>
            </w:pPr>
            <w:r w:rsidRPr="001B7F05">
              <w:rPr>
                <w:sz w:val="18"/>
                <w:szCs w:val="18"/>
              </w:rPr>
              <w:t>9,0</w:t>
            </w:r>
          </w:p>
        </w:tc>
        <w:tc>
          <w:tcPr>
            <w:tcW w:w="883" w:type="dxa"/>
            <w:tcBorders>
              <w:right w:val="single" w:sz="6" w:space="0" w:color="auto"/>
            </w:tcBorders>
            <w:shd w:val="clear" w:color="auto" w:fill="8DF68A"/>
            <w:vAlign w:val="bottom"/>
          </w:tcPr>
          <w:p w14:paraId="0A1EBFE5" w14:textId="77777777" w:rsidR="00C61556" w:rsidRPr="001B7F05" w:rsidRDefault="00C61556" w:rsidP="00C61556">
            <w:pPr>
              <w:spacing w:after="0" w:line="216" w:lineRule="auto"/>
              <w:ind w:right="113"/>
              <w:jc w:val="right"/>
              <w:rPr>
                <w:sz w:val="18"/>
                <w:szCs w:val="18"/>
              </w:rPr>
            </w:pPr>
            <w:r w:rsidRPr="001B7F05">
              <w:rPr>
                <w:sz w:val="18"/>
                <w:szCs w:val="18"/>
              </w:rPr>
              <w:t>16,0</w:t>
            </w:r>
          </w:p>
        </w:tc>
        <w:tc>
          <w:tcPr>
            <w:tcW w:w="883" w:type="dxa"/>
            <w:tcBorders>
              <w:right w:val="single" w:sz="6" w:space="0" w:color="auto"/>
            </w:tcBorders>
            <w:shd w:val="clear" w:color="auto" w:fill="8DF68A"/>
            <w:vAlign w:val="bottom"/>
          </w:tcPr>
          <w:p w14:paraId="58B47082" w14:textId="77777777" w:rsidR="00C61556" w:rsidRPr="001B7F05" w:rsidRDefault="00C61556" w:rsidP="00C61556">
            <w:pPr>
              <w:spacing w:after="0" w:line="216" w:lineRule="auto"/>
              <w:ind w:right="113"/>
              <w:jc w:val="right"/>
              <w:rPr>
                <w:sz w:val="18"/>
                <w:szCs w:val="18"/>
              </w:rPr>
            </w:pPr>
            <w:r w:rsidRPr="001B7F05">
              <w:rPr>
                <w:sz w:val="18"/>
                <w:szCs w:val="18"/>
              </w:rPr>
              <w:t>16,0</w:t>
            </w:r>
          </w:p>
        </w:tc>
        <w:tc>
          <w:tcPr>
            <w:tcW w:w="883" w:type="dxa"/>
            <w:tcBorders>
              <w:left w:val="single" w:sz="6" w:space="0" w:color="auto"/>
              <w:right w:val="single" w:sz="6" w:space="0" w:color="auto"/>
            </w:tcBorders>
            <w:shd w:val="clear" w:color="auto" w:fill="8DF68A"/>
            <w:vAlign w:val="bottom"/>
          </w:tcPr>
          <w:p w14:paraId="1D4D0D8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14,0</w:t>
            </w:r>
          </w:p>
        </w:tc>
        <w:tc>
          <w:tcPr>
            <w:tcW w:w="883" w:type="dxa"/>
            <w:tcBorders>
              <w:left w:val="single" w:sz="6" w:space="0" w:color="auto"/>
              <w:right w:val="single" w:sz="6" w:space="0" w:color="auto"/>
            </w:tcBorders>
            <w:shd w:val="clear" w:color="auto" w:fill="8DF68A"/>
            <w:vAlign w:val="bottom"/>
          </w:tcPr>
          <w:p w14:paraId="300D003C"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14,0</w:t>
            </w:r>
          </w:p>
        </w:tc>
        <w:tc>
          <w:tcPr>
            <w:tcW w:w="883" w:type="dxa"/>
            <w:tcBorders>
              <w:left w:val="single" w:sz="6" w:space="0" w:color="auto"/>
              <w:right w:val="single" w:sz="6" w:space="0" w:color="auto"/>
            </w:tcBorders>
            <w:shd w:val="clear" w:color="auto" w:fill="8DF68A"/>
            <w:vAlign w:val="bottom"/>
          </w:tcPr>
          <w:p w14:paraId="7DCED1D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15,0</w:t>
            </w:r>
          </w:p>
        </w:tc>
        <w:tc>
          <w:tcPr>
            <w:tcW w:w="883" w:type="dxa"/>
            <w:tcBorders>
              <w:left w:val="single" w:sz="6" w:space="0" w:color="auto"/>
              <w:right w:val="nil"/>
            </w:tcBorders>
            <w:shd w:val="clear" w:color="auto" w:fill="8DF68A"/>
            <w:vAlign w:val="bottom"/>
          </w:tcPr>
          <w:p w14:paraId="025603D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14,0</w:t>
            </w:r>
          </w:p>
        </w:tc>
        <w:tc>
          <w:tcPr>
            <w:tcW w:w="883" w:type="dxa"/>
            <w:tcBorders>
              <w:left w:val="single" w:sz="6" w:space="0" w:color="auto"/>
              <w:right w:val="nil"/>
            </w:tcBorders>
            <w:shd w:val="clear" w:color="auto" w:fill="8DF68A"/>
          </w:tcPr>
          <w:p w14:paraId="38DE5959" w14:textId="4BA43E8F" w:rsidR="00C61556" w:rsidRPr="001B7F05" w:rsidRDefault="00D76609" w:rsidP="00C61556">
            <w:pPr>
              <w:tabs>
                <w:tab w:val="left" w:pos="461"/>
              </w:tabs>
              <w:spacing w:after="0" w:line="216" w:lineRule="auto"/>
              <w:ind w:right="113"/>
              <w:jc w:val="right"/>
              <w:rPr>
                <w:sz w:val="18"/>
                <w:szCs w:val="18"/>
              </w:rPr>
            </w:pPr>
            <w:r>
              <w:rPr>
                <w:sz w:val="18"/>
                <w:szCs w:val="18"/>
              </w:rPr>
              <w:t>13, 5</w:t>
            </w:r>
          </w:p>
        </w:tc>
      </w:tr>
      <w:tr w:rsidR="00C61556" w:rsidRPr="001B7F05" w14:paraId="76B93937" w14:textId="77777777" w:rsidTr="00974331">
        <w:trPr>
          <w:trHeight w:hRule="exact" w:val="227"/>
          <w:jc w:val="center"/>
        </w:trPr>
        <w:tc>
          <w:tcPr>
            <w:tcW w:w="1994" w:type="dxa"/>
            <w:tcBorders>
              <w:right w:val="single" w:sz="6" w:space="0" w:color="auto"/>
            </w:tcBorders>
            <w:vAlign w:val="bottom"/>
          </w:tcPr>
          <w:p w14:paraId="0CBAA942" w14:textId="77777777" w:rsidR="00C61556" w:rsidRPr="001B7F05" w:rsidRDefault="00C61556" w:rsidP="00C61556">
            <w:pPr>
              <w:tabs>
                <w:tab w:val="left" w:pos="142"/>
              </w:tabs>
              <w:spacing w:after="0" w:line="216" w:lineRule="auto"/>
              <w:ind w:left="113"/>
              <w:rPr>
                <w:sz w:val="18"/>
                <w:szCs w:val="18"/>
              </w:rPr>
            </w:pPr>
            <w:r w:rsidRPr="001B7F05">
              <w:rPr>
                <w:sz w:val="18"/>
                <w:szCs w:val="18"/>
              </w:rPr>
              <w:t>Филиппины</w:t>
            </w:r>
          </w:p>
        </w:tc>
        <w:tc>
          <w:tcPr>
            <w:tcW w:w="883" w:type="dxa"/>
            <w:tcBorders>
              <w:right w:val="single" w:sz="6" w:space="0" w:color="auto"/>
            </w:tcBorders>
            <w:vAlign w:val="bottom"/>
          </w:tcPr>
          <w:p w14:paraId="6FFBF39C" w14:textId="77777777" w:rsidR="00C61556" w:rsidRPr="001B7F05" w:rsidRDefault="00C61556" w:rsidP="00C61556">
            <w:pPr>
              <w:spacing w:after="0" w:line="216" w:lineRule="auto"/>
              <w:ind w:right="113"/>
              <w:jc w:val="right"/>
              <w:rPr>
                <w:sz w:val="18"/>
                <w:szCs w:val="18"/>
              </w:rPr>
            </w:pPr>
            <w:r w:rsidRPr="001B7F05">
              <w:rPr>
                <w:sz w:val="18"/>
                <w:szCs w:val="18"/>
              </w:rPr>
              <w:t>4,00</w:t>
            </w:r>
          </w:p>
        </w:tc>
        <w:tc>
          <w:tcPr>
            <w:tcW w:w="883" w:type="dxa"/>
            <w:tcBorders>
              <w:right w:val="single" w:sz="6" w:space="0" w:color="auto"/>
            </w:tcBorders>
            <w:vAlign w:val="bottom"/>
          </w:tcPr>
          <w:p w14:paraId="2FBD8F13" w14:textId="77777777" w:rsidR="00C61556" w:rsidRPr="001B7F05" w:rsidRDefault="00C61556" w:rsidP="00C61556">
            <w:pPr>
              <w:spacing w:after="0" w:line="216" w:lineRule="auto"/>
              <w:ind w:right="113"/>
              <w:jc w:val="right"/>
              <w:rPr>
                <w:sz w:val="18"/>
                <w:szCs w:val="18"/>
              </w:rPr>
            </w:pPr>
            <w:r w:rsidRPr="001B7F05">
              <w:rPr>
                <w:sz w:val="18"/>
                <w:szCs w:val="18"/>
              </w:rPr>
              <w:t>4,13</w:t>
            </w:r>
          </w:p>
        </w:tc>
        <w:tc>
          <w:tcPr>
            <w:tcW w:w="883" w:type="dxa"/>
            <w:tcBorders>
              <w:right w:val="single" w:sz="6" w:space="0" w:color="auto"/>
            </w:tcBorders>
            <w:vAlign w:val="bottom"/>
          </w:tcPr>
          <w:p w14:paraId="162698DB"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61C2D1F0"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9FCCFD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42BF056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35405D59"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0149FA0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0E087D3D"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44BD72A8" w14:textId="77777777" w:rsidTr="00974331">
        <w:trPr>
          <w:trHeight w:hRule="exact" w:val="227"/>
          <w:jc w:val="center"/>
        </w:trPr>
        <w:tc>
          <w:tcPr>
            <w:tcW w:w="1994" w:type="dxa"/>
            <w:tcBorders>
              <w:right w:val="single" w:sz="6" w:space="0" w:color="auto"/>
            </w:tcBorders>
            <w:vAlign w:val="bottom"/>
          </w:tcPr>
          <w:p w14:paraId="3AD4F731" w14:textId="77777777" w:rsidR="00C61556" w:rsidRPr="001B7F05" w:rsidRDefault="00C61556" w:rsidP="00C61556">
            <w:pPr>
              <w:tabs>
                <w:tab w:val="left" w:pos="142"/>
              </w:tabs>
              <w:spacing w:after="0" w:line="216" w:lineRule="auto"/>
              <w:ind w:left="113"/>
              <w:rPr>
                <w:sz w:val="18"/>
                <w:szCs w:val="18"/>
              </w:rPr>
            </w:pPr>
            <w:r w:rsidRPr="001B7F05">
              <w:rPr>
                <w:sz w:val="18"/>
                <w:szCs w:val="18"/>
              </w:rPr>
              <w:t>Япония</w:t>
            </w:r>
          </w:p>
        </w:tc>
        <w:tc>
          <w:tcPr>
            <w:tcW w:w="883" w:type="dxa"/>
            <w:tcBorders>
              <w:right w:val="single" w:sz="6" w:space="0" w:color="auto"/>
            </w:tcBorders>
            <w:vAlign w:val="bottom"/>
          </w:tcPr>
          <w:p w14:paraId="171BECF1"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255DA0BC" w14:textId="77777777" w:rsidR="00C61556" w:rsidRPr="001B7F05" w:rsidRDefault="00C61556" w:rsidP="00C61556">
            <w:pPr>
              <w:spacing w:after="0" w:line="216" w:lineRule="auto"/>
              <w:ind w:right="113"/>
              <w:jc w:val="right"/>
              <w:rPr>
                <w:sz w:val="18"/>
                <w:szCs w:val="18"/>
              </w:rPr>
            </w:pPr>
            <w:r w:rsidRPr="001B7F05">
              <w:rPr>
                <w:sz w:val="18"/>
                <w:szCs w:val="18"/>
              </w:rPr>
              <w:t>0,30</w:t>
            </w:r>
          </w:p>
        </w:tc>
        <w:tc>
          <w:tcPr>
            <w:tcW w:w="883" w:type="dxa"/>
            <w:tcBorders>
              <w:right w:val="single" w:sz="6" w:space="0" w:color="auto"/>
            </w:tcBorders>
            <w:vAlign w:val="bottom"/>
          </w:tcPr>
          <w:p w14:paraId="13EC1535"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right w:val="single" w:sz="6" w:space="0" w:color="auto"/>
            </w:tcBorders>
            <w:vAlign w:val="bottom"/>
          </w:tcPr>
          <w:p w14:paraId="62F63B9D" w14:textId="77777777" w:rsidR="00C61556" w:rsidRPr="001B7F05" w:rsidRDefault="00C61556" w:rsidP="00C61556">
            <w:pPr>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1B59DA1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610F847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B5964E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1F7FE68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08BC8EC3"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03E3A5AD" w14:textId="77777777" w:rsidTr="00974331">
        <w:trPr>
          <w:trHeight w:hRule="exact" w:val="227"/>
          <w:jc w:val="center"/>
        </w:trPr>
        <w:tc>
          <w:tcPr>
            <w:tcW w:w="1994" w:type="dxa"/>
            <w:tcBorders>
              <w:right w:val="single" w:sz="6" w:space="0" w:color="auto"/>
            </w:tcBorders>
            <w:vAlign w:val="bottom"/>
          </w:tcPr>
          <w:p w14:paraId="32E46A21" w14:textId="77777777" w:rsidR="00C61556" w:rsidRPr="001B7F05" w:rsidRDefault="00C61556" w:rsidP="00C61556">
            <w:pPr>
              <w:tabs>
                <w:tab w:val="left" w:pos="142"/>
              </w:tabs>
              <w:spacing w:after="0" w:line="216" w:lineRule="auto"/>
              <w:ind w:left="113"/>
              <w:rPr>
                <w:b/>
                <w:sz w:val="18"/>
                <w:szCs w:val="18"/>
              </w:rPr>
            </w:pPr>
            <w:r w:rsidRPr="001B7F05">
              <w:rPr>
                <w:b/>
                <w:sz w:val="18"/>
                <w:szCs w:val="18"/>
              </w:rPr>
              <w:t>Африка</w:t>
            </w:r>
          </w:p>
        </w:tc>
        <w:tc>
          <w:tcPr>
            <w:tcW w:w="883" w:type="dxa"/>
            <w:tcBorders>
              <w:right w:val="single" w:sz="6" w:space="0" w:color="auto"/>
            </w:tcBorders>
            <w:vAlign w:val="bottom"/>
          </w:tcPr>
          <w:p w14:paraId="7FC83852"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3F2594CE"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1FCA75C9"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3515566B"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0EA11BC5"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55B30053"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4F204CFD"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nil"/>
            </w:tcBorders>
            <w:vAlign w:val="bottom"/>
          </w:tcPr>
          <w:p w14:paraId="253661C6"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nil"/>
            </w:tcBorders>
          </w:tcPr>
          <w:p w14:paraId="3251B6EE"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5FD467AE" w14:textId="77777777" w:rsidTr="00974331">
        <w:trPr>
          <w:trHeight w:hRule="exact" w:val="227"/>
          <w:jc w:val="center"/>
        </w:trPr>
        <w:tc>
          <w:tcPr>
            <w:tcW w:w="1994" w:type="dxa"/>
            <w:tcBorders>
              <w:right w:val="single" w:sz="6" w:space="0" w:color="auto"/>
            </w:tcBorders>
            <w:vAlign w:val="bottom"/>
          </w:tcPr>
          <w:p w14:paraId="4F578FD3" w14:textId="77777777" w:rsidR="00C61556" w:rsidRPr="001B7F05" w:rsidRDefault="00C61556" w:rsidP="00C61556">
            <w:pPr>
              <w:tabs>
                <w:tab w:val="left" w:pos="142"/>
              </w:tabs>
              <w:spacing w:after="0" w:line="216" w:lineRule="auto"/>
              <w:ind w:left="113"/>
              <w:rPr>
                <w:sz w:val="18"/>
                <w:szCs w:val="18"/>
              </w:rPr>
            </w:pPr>
            <w:r w:rsidRPr="001B7F05">
              <w:rPr>
                <w:sz w:val="18"/>
                <w:szCs w:val="18"/>
              </w:rPr>
              <w:t>Алжир</w:t>
            </w:r>
          </w:p>
        </w:tc>
        <w:tc>
          <w:tcPr>
            <w:tcW w:w="883" w:type="dxa"/>
            <w:tcBorders>
              <w:right w:val="single" w:sz="6" w:space="0" w:color="auto"/>
            </w:tcBorders>
            <w:vAlign w:val="bottom"/>
          </w:tcPr>
          <w:p w14:paraId="6D357169" w14:textId="77777777" w:rsidR="00C61556" w:rsidRPr="001B7F05" w:rsidRDefault="00C61556" w:rsidP="00C61556">
            <w:pPr>
              <w:spacing w:after="0" w:line="216" w:lineRule="auto"/>
              <w:ind w:right="113"/>
              <w:jc w:val="right"/>
              <w:rPr>
                <w:sz w:val="18"/>
                <w:szCs w:val="18"/>
              </w:rPr>
            </w:pPr>
            <w:r w:rsidRPr="001B7F05">
              <w:rPr>
                <w:sz w:val="18"/>
                <w:szCs w:val="18"/>
              </w:rPr>
              <w:t>4,00</w:t>
            </w:r>
          </w:p>
        </w:tc>
        <w:tc>
          <w:tcPr>
            <w:tcW w:w="883" w:type="dxa"/>
            <w:tcBorders>
              <w:right w:val="single" w:sz="6" w:space="0" w:color="auto"/>
            </w:tcBorders>
            <w:vAlign w:val="bottom"/>
          </w:tcPr>
          <w:p w14:paraId="364CA83B" w14:textId="77777777" w:rsidR="00C61556" w:rsidRPr="001B7F05" w:rsidRDefault="00C61556" w:rsidP="00C61556">
            <w:pPr>
              <w:spacing w:after="0" w:line="216" w:lineRule="auto"/>
              <w:ind w:right="113"/>
              <w:jc w:val="right"/>
              <w:rPr>
                <w:sz w:val="18"/>
                <w:szCs w:val="18"/>
              </w:rPr>
            </w:pPr>
            <w:r w:rsidRPr="001B7F05">
              <w:rPr>
                <w:sz w:val="18"/>
                <w:szCs w:val="18"/>
              </w:rPr>
              <w:t>4,00</w:t>
            </w:r>
          </w:p>
        </w:tc>
        <w:tc>
          <w:tcPr>
            <w:tcW w:w="883" w:type="dxa"/>
            <w:tcBorders>
              <w:right w:val="single" w:sz="6" w:space="0" w:color="auto"/>
            </w:tcBorders>
            <w:vAlign w:val="bottom"/>
          </w:tcPr>
          <w:p w14:paraId="35DEA63E" w14:textId="77777777" w:rsidR="00C61556" w:rsidRPr="001B7F05" w:rsidRDefault="00C61556" w:rsidP="00C61556">
            <w:pPr>
              <w:spacing w:after="0" w:line="216" w:lineRule="auto"/>
              <w:ind w:right="113"/>
              <w:jc w:val="right"/>
              <w:rPr>
                <w:sz w:val="18"/>
                <w:szCs w:val="18"/>
              </w:rPr>
            </w:pPr>
            <w:r w:rsidRPr="001B7F05">
              <w:rPr>
                <w:sz w:val="18"/>
                <w:szCs w:val="18"/>
              </w:rPr>
              <w:t>3,75</w:t>
            </w:r>
          </w:p>
        </w:tc>
        <w:tc>
          <w:tcPr>
            <w:tcW w:w="883" w:type="dxa"/>
            <w:tcBorders>
              <w:right w:val="single" w:sz="6" w:space="0" w:color="auto"/>
            </w:tcBorders>
            <w:vAlign w:val="bottom"/>
          </w:tcPr>
          <w:p w14:paraId="399C64F3" w14:textId="77777777" w:rsidR="00C61556" w:rsidRPr="001B7F05" w:rsidRDefault="00C61556" w:rsidP="00C61556">
            <w:pPr>
              <w:spacing w:after="0" w:line="216" w:lineRule="auto"/>
              <w:ind w:right="113"/>
              <w:jc w:val="right"/>
              <w:rPr>
                <w:sz w:val="18"/>
                <w:szCs w:val="18"/>
              </w:rPr>
            </w:pPr>
            <w:r w:rsidRPr="001B7F05">
              <w:rPr>
                <w:sz w:val="18"/>
                <w:szCs w:val="18"/>
              </w:rPr>
              <w:t>3,75</w:t>
            </w:r>
          </w:p>
        </w:tc>
        <w:tc>
          <w:tcPr>
            <w:tcW w:w="883" w:type="dxa"/>
            <w:tcBorders>
              <w:left w:val="single" w:sz="6" w:space="0" w:color="auto"/>
              <w:right w:val="single" w:sz="6" w:space="0" w:color="auto"/>
            </w:tcBorders>
            <w:vAlign w:val="bottom"/>
          </w:tcPr>
          <w:p w14:paraId="3FD9A29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3,75</w:t>
            </w:r>
          </w:p>
        </w:tc>
        <w:tc>
          <w:tcPr>
            <w:tcW w:w="883" w:type="dxa"/>
            <w:tcBorders>
              <w:left w:val="single" w:sz="6" w:space="0" w:color="auto"/>
              <w:right w:val="single" w:sz="6" w:space="0" w:color="auto"/>
            </w:tcBorders>
            <w:vAlign w:val="bottom"/>
          </w:tcPr>
          <w:p w14:paraId="1B3FF67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3,75</w:t>
            </w:r>
          </w:p>
        </w:tc>
        <w:tc>
          <w:tcPr>
            <w:tcW w:w="883" w:type="dxa"/>
            <w:tcBorders>
              <w:left w:val="single" w:sz="6" w:space="0" w:color="auto"/>
              <w:right w:val="single" w:sz="6" w:space="0" w:color="auto"/>
            </w:tcBorders>
            <w:vAlign w:val="bottom"/>
          </w:tcPr>
          <w:p w14:paraId="7FDF0B1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3,75</w:t>
            </w:r>
          </w:p>
        </w:tc>
        <w:tc>
          <w:tcPr>
            <w:tcW w:w="883" w:type="dxa"/>
            <w:tcBorders>
              <w:left w:val="single" w:sz="6" w:space="0" w:color="auto"/>
              <w:right w:val="nil"/>
            </w:tcBorders>
            <w:vAlign w:val="bottom"/>
          </w:tcPr>
          <w:p w14:paraId="2ABA809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3,75</w:t>
            </w:r>
          </w:p>
        </w:tc>
        <w:tc>
          <w:tcPr>
            <w:tcW w:w="883" w:type="dxa"/>
            <w:tcBorders>
              <w:left w:val="single" w:sz="6" w:space="0" w:color="auto"/>
              <w:right w:val="nil"/>
            </w:tcBorders>
          </w:tcPr>
          <w:p w14:paraId="4FE358D9"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42A57C23" w14:textId="77777777" w:rsidTr="00974331">
        <w:trPr>
          <w:trHeight w:hRule="exact" w:val="227"/>
          <w:jc w:val="center"/>
        </w:trPr>
        <w:tc>
          <w:tcPr>
            <w:tcW w:w="1994" w:type="dxa"/>
            <w:tcBorders>
              <w:right w:val="single" w:sz="6" w:space="0" w:color="auto"/>
            </w:tcBorders>
            <w:vAlign w:val="bottom"/>
          </w:tcPr>
          <w:p w14:paraId="729A58CC" w14:textId="77777777" w:rsidR="00C61556" w:rsidRPr="001B7F05" w:rsidRDefault="00C61556" w:rsidP="00C61556">
            <w:pPr>
              <w:tabs>
                <w:tab w:val="left" w:pos="142"/>
              </w:tabs>
              <w:spacing w:after="0" w:line="216" w:lineRule="auto"/>
              <w:ind w:left="113"/>
              <w:rPr>
                <w:sz w:val="18"/>
                <w:szCs w:val="18"/>
              </w:rPr>
            </w:pPr>
            <w:r w:rsidRPr="001B7F05">
              <w:rPr>
                <w:sz w:val="18"/>
                <w:szCs w:val="18"/>
              </w:rPr>
              <w:t>Египет</w:t>
            </w:r>
          </w:p>
        </w:tc>
        <w:tc>
          <w:tcPr>
            <w:tcW w:w="883" w:type="dxa"/>
            <w:tcBorders>
              <w:right w:val="single" w:sz="6" w:space="0" w:color="auto"/>
            </w:tcBorders>
            <w:vAlign w:val="bottom"/>
          </w:tcPr>
          <w:p w14:paraId="264D7B1A" w14:textId="77777777" w:rsidR="00C61556" w:rsidRPr="001B7F05" w:rsidRDefault="00C61556" w:rsidP="00C61556">
            <w:pPr>
              <w:spacing w:after="0" w:line="216" w:lineRule="auto"/>
              <w:ind w:right="113"/>
              <w:jc w:val="right"/>
              <w:rPr>
                <w:sz w:val="18"/>
                <w:szCs w:val="18"/>
              </w:rPr>
            </w:pPr>
            <w:r w:rsidRPr="001B7F05">
              <w:rPr>
                <w:sz w:val="18"/>
                <w:szCs w:val="18"/>
              </w:rPr>
              <w:t>8,50</w:t>
            </w:r>
          </w:p>
        </w:tc>
        <w:tc>
          <w:tcPr>
            <w:tcW w:w="883" w:type="dxa"/>
            <w:tcBorders>
              <w:right w:val="single" w:sz="6" w:space="0" w:color="auto"/>
            </w:tcBorders>
            <w:vAlign w:val="bottom"/>
          </w:tcPr>
          <w:p w14:paraId="05786AFE" w14:textId="77777777" w:rsidR="00C61556" w:rsidRPr="001B7F05" w:rsidRDefault="00C61556" w:rsidP="00C61556">
            <w:pPr>
              <w:spacing w:after="0" w:line="216" w:lineRule="auto"/>
              <w:ind w:right="113"/>
              <w:jc w:val="right"/>
              <w:rPr>
                <w:sz w:val="18"/>
                <w:szCs w:val="18"/>
              </w:rPr>
            </w:pPr>
            <w:r w:rsidRPr="001B7F05">
              <w:rPr>
                <w:sz w:val="18"/>
                <w:szCs w:val="18"/>
              </w:rPr>
              <w:t>9,75</w:t>
            </w:r>
          </w:p>
        </w:tc>
        <w:tc>
          <w:tcPr>
            <w:tcW w:w="883" w:type="dxa"/>
            <w:tcBorders>
              <w:right w:val="single" w:sz="6" w:space="0" w:color="auto"/>
            </w:tcBorders>
            <w:vAlign w:val="bottom"/>
          </w:tcPr>
          <w:p w14:paraId="77AD3DE1" w14:textId="77777777" w:rsidR="00C61556" w:rsidRPr="001B7F05" w:rsidRDefault="00C61556" w:rsidP="00C61556">
            <w:pPr>
              <w:spacing w:after="0" w:line="216" w:lineRule="auto"/>
              <w:ind w:right="113"/>
              <w:jc w:val="right"/>
              <w:rPr>
                <w:sz w:val="18"/>
                <w:szCs w:val="18"/>
              </w:rPr>
            </w:pPr>
            <w:r w:rsidRPr="001B7F05">
              <w:rPr>
                <w:sz w:val="18"/>
                <w:szCs w:val="18"/>
              </w:rPr>
              <w:t>17,25</w:t>
            </w:r>
          </w:p>
        </w:tc>
        <w:tc>
          <w:tcPr>
            <w:tcW w:w="883" w:type="dxa"/>
            <w:tcBorders>
              <w:right w:val="single" w:sz="6" w:space="0" w:color="auto"/>
            </w:tcBorders>
            <w:vAlign w:val="bottom"/>
          </w:tcPr>
          <w:p w14:paraId="4C2BD600" w14:textId="77777777" w:rsidR="00C61556" w:rsidRPr="001B7F05" w:rsidRDefault="00C61556" w:rsidP="00C61556">
            <w:pPr>
              <w:spacing w:after="0" w:line="216" w:lineRule="auto"/>
              <w:ind w:right="113"/>
              <w:jc w:val="right"/>
              <w:rPr>
                <w:sz w:val="18"/>
                <w:szCs w:val="18"/>
              </w:rPr>
            </w:pPr>
            <w:r w:rsidRPr="001B7F05">
              <w:rPr>
                <w:sz w:val="18"/>
                <w:szCs w:val="18"/>
              </w:rPr>
              <w:t>12,75</w:t>
            </w:r>
          </w:p>
        </w:tc>
        <w:tc>
          <w:tcPr>
            <w:tcW w:w="883" w:type="dxa"/>
            <w:tcBorders>
              <w:left w:val="single" w:sz="6" w:space="0" w:color="auto"/>
              <w:right w:val="single" w:sz="6" w:space="0" w:color="auto"/>
            </w:tcBorders>
            <w:vAlign w:val="bottom"/>
          </w:tcPr>
          <w:p w14:paraId="48BDA22E"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8,75</w:t>
            </w:r>
          </w:p>
        </w:tc>
        <w:tc>
          <w:tcPr>
            <w:tcW w:w="883" w:type="dxa"/>
            <w:tcBorders>
              <w:left w:val="single" w:sz="6" w:space="0" w:color="auto"/>
              <w:right w:val="single" w:sz="6" w:space="0" w:color="auto"/>
            </w:tcBorders>
            <w:vAlign w:val="bottom"/>
          </w:tcPr>
          <w:p w14:paraId="2E0392E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8,75</w:t>
            </w:r>
          </w:p>
        </w:tc>
        <w:tc>
          <w:tcPr>
            <w:tcW w:w="883" w:type="dxa"/>
            <w:tcBorders>
              <w:left w:val="single" w:sz="6" w:space="0" w:color="auto"/>
              <w:right w:val="single" w:sz="6" w:space="0" w:color="auto"/>
            </w:tcBorders>
            <w:vAlign w:val="bottom"/>
          </w:tcPr>
          <w:p w14:paraId="5A28949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16,75</w:t>
            </w:r>
          </w:p>
        </w:tc>
        <w:tc>
          <w:tcPr>
            <w:tcW w:w="883" w:type="dxa"/>
            <w:tcBorders>
              <w:left w:val="single" w:sz="6" w:space="0" w:color="auto"/>
              <w:right w:val="nil"/>
            </w:tcBorders>
            <w:vAlign w:val="bottom"/>
          </w:tcPr>
          <w:p w14:paraId="61D966C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19,75</w:t>
            </w:r>
          </w:p>
        </w:tc>
        <w:tc>
          <w:tcPr>
            <w:tcW w:w="883" w:type="dxa"/>
            <w:tcBorders>
              <w:left w:val="single" w:sz="6" w:space="0" w:color="auto"/>
              <w:right w:val="nil"/>
            </w:tcBorders>
          </w:tcPr>
          <w:p w14:paraId="6C48DF25"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65072AD5" w14:textId="77777777" w:rsidTr="00974331">
        <w:trPr>
          <w:trHeight w:hRule="exact" w:val="227"/>
          <w:jc w:val="center"/>
        </w:trPr>
        <w:tc>
          <w:tcPr>
            <w:tcW w:w="1994" w:type="dxa"/>
            <w:tcBorders>
              <w:right w:val="single" w:sz="6" w:space="0" w:color="auto"/>
            </w:tcBorders>
            <w:vAlign w:val="bottom"/>
          </w:tcPr>
          <w:p w14:paraId="6198218E" w14:textId="77777777" w:rsidR="00C61556" w:rsidRPr="001B7F05" w:rsidRDefault="00C61556" w:rsidP="00C61556">
            <w:pPr>
              <w:tabs>
                <w:tab w:val="left" w:pos="142"/>
              </w:tabs>
              <w:spacing w:after="0" w:line="216" w:lineRule="auto"/>
              <w:ind w:left="113"/>
              <w:rPr>
                <w:sz w:val="18"/>
                <w:szCs w:val="18"/>
              </w:rPr>
            </w:pPr>
            <w:r w:rsidRPr="001B7F05">
              <w:rPr>
                <w:sz w:val="18"/>
                <w:szCs w:val="18"/>
              </w:rPr>
              <w:t>Марокко</w:t>
            </w:r>
          </w:p>
        </w:tc>
        <w:tc>
          <w:tcPr>
            <w:tcW w:w="883" w:type="dxa"/>
            <w:tcBorders>
              <w:right w:val="single" w:sz="6" w:space="0" w:color="auto"/>
            </w:tcBorders>
            <w:vAlign w:val="bottom"/>
          </w:tcPr>
          <w:p w14:paraId="244C326F" w14:textId="77777777" w:rsidR="00C61556" w:rsidRPr="001B7F05" w:rsidRDefault="00C61556" w:rsidP="00C61556">
            <w:pPr>
              <w:spacing w:after="0" w:line="216" w:lineRule="auto"/>
              <w:ind w:right="113"/>
              <w:jc w:val="right"/>
              <w:rPr>
                <w:sz w:val="18"/>
                <w:szCs w:val="18"/>
              </w:rPr>
            </w:pPr>
            <w:r w:rsidRPr="001B7F05">
              <w:rPr>
                <w:sz w:val="18"/>
                <w:szCs w:val="18"/>
              </w:rPr>
              <w:t>3,25</w:t>
            </w:r>
          </w:p>
        </w:tc>
        <w:tc>
          <w:tcPr>
            <w:tcW w:w="883" w:type="dxa"/>
            <w:tcBorders>
              <w:right w:val="single" w:sz="6" w:space="0" w:color="auto"/>
            </w:tcBorders>
            <w:vAlign w:val="bottom"/>
          </w:tcPr>
          <w:p w14:paraId="1A378ABE" w14:textId="77777777" w:rsidR="00C61556" w:rsidRPr="001B7F05" w:rsidRDefault="00C61556" w:rsidP="00C61556">
            <w:pPr>
              <w:spacing w:after="0" w:line="216" w:lineRule="auto"/>
              <w:ind w:right="113"/>
              <w:jc w:val="right"/>
              <w:rPr>
                <w:sz w:val="18"/>
                <w:szCs w:val="18"/>
              </w:rPr>
            </w:pPr>
            <w:r w:rsidRPr="001B7F05">
              <w:rPr>
                <w:sz w:val="18"/>
                <w:szCs w:val="18"/>
              </w:rPr>
              <w:t>2,50</w:t>
            </w:r>
          </w:p>
        </w:tc>
        <w:tc>
          <w:tcPr>
            <w:tcW w:w="883" w:type="dxa"/>
            <w:tcBorders>
              <w:right w:val="single" w:sz="6" w:space="0" w:color="auto"/>
            </w:tcBorders>
            <w:vAlign w:val="bottom"/>
          </w:tcPr>
          <w:p w14:paraId="5FD25A43" w14:textId="77777777" w:rsidR="00C61556" w:rsidRPr="001B7F05" w:rsidRDefault="00C61556" w:rsidP="00C61556">
            <w:pPr>
              <w:spacing w:after="0" w:line="216" w:lineRule="auto"/>
              <w:ind w:right="113"/>
              <w:jc w:val="right"/>
              <w:rPr>
                <w:sz w:val="18"/>
                <w:szCs w:val="18"/>
              </w:rPr>
            </w:pPr>
            <w:r w:rsidRPr="001B7F05">
              <w:rPr>
                <w:sz w:val="18"/>
                <w:szCs w:val="18"/>
              </w:rPr>
              <w:t>2,25</w:t>
            </w:r>
          </w:p>
        </w:tc>
        <w:tc>
          <w:tcPr>
            <w:tcW w:w="883" w:type="dxa"/>
            <w:tcBorders>
              <w:right w:val="single" w:sz="6" w:space="0" w:color="auto"/>
            </w:tcBorders>
            <w:vAlign w:val="bottom"/>
          </w:tcPr>
          <w:p w14:paraId="23DDA1DF" w14:textId="77777777" w:rsidR="00C61556" w:rsidRPr="001B7F05" w:rsidRDefault="00C61556" w:rsidP="00C61556">
            <w:pPr>
              <w:spacing w:after="0" w:line="216" w:lineRule="auto"/>
              <w:ind w:right="113"/>
              <w:jc w:val="right"/>
              <w:rPr>
                <w:sz w:val="18"/>
                <w:szCs w:val="18"/>
              </w:rPr>
            </w:pPr>
            <w:r w:rsidRPr="001B7F05">
              <w:rPr>
                <w:sz w:val="18"/>
                <w:szCs w:val="18"/>
              </w:rPr>
              <w:t>2,25</w:t>
            </w:r>
          </w:p>
        </w:tc>
        <w:tc>
          <w:tcPr>
            <w:tcW w:w="883" w:type="dxa"/>
            <w:tcBorders>
              <w:left w:val="single" w:sz="6" w:space="0" w:color="auto"/>
              <w:right w:val="single" w:sz="6" w:space="0" w:color="auto"/>
            </w:tcBorders>
            <w:vAlign w:val="bottom"/>
          </w:tcPr>
          <w:p w14:paraId="0897A03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1,50</w:t>
            </w:r>
          </w:p>
        </w:tc>
        <w:tc>
          <w:tcPr>
            <w:tcW w:w="883" w:type="dxa"/>
            <w:tcBorders>
              <w:left w:val="single" w:sz="6" w:space="0" w:color="auto"/>
              <w:right w:val="single" w:sz="6" w:space="0" w:color="auto"/>
            </w:tcBorders>
            <w:vAlign w:val="bottom"/>
          </w:tcPr>
          <w:p w14:paraId="3BE9F3E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1,50</w:t>
            </w:r>
          </w:p>
        </w:tc>
        <w:tc>
          <w:tcPr>
            <w:tcW w:w="883" w:type="dxa"/>
            <w:tcBorders>
              <w:left w:val="single" w:sz="6" w:space="0" w:color="auto"/>
              <w:right w:val="single" w:sz="6" w:space="0" w:color="auto"/>
            </w:tcBorders>
            <w:vAlign w:val="bottom"/>
          </w:tcPr>
          <w:p w14:paraId="193FFA2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2,50</w:t>
            </w:r>
          </w:p>
        </w:tc>
        <w:tc>
          <w:tcPr>
            <w:tcW w:w="883" w:type="dxa"/>
            <w:tcBorders>
              <w:left w:val="single" w:sz="6" w:space="0" w:color="auto"/>
              <w:right w:val="nil"/>
            </w:tcBorders>
            <w:vAlign w:val="bottom"/>
          </w:tcPr>
          <w:p w14:paraId="466BA9D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3,00</w:t>
            </w:r>
          </w:p>
        </w:tc>
        <w:tc>
          <w:tcPr>
            <w:tcW w:w="883" w:type="dxa"/>
            <w:tcBorders>
              <w:left w:val="single" w:sz="6" w:space="0" w:color="auto"/>
              <w:right w:val="nil"/>
            </w:tcBorders>
          </w:tcPr>
          <w:p w14:paraId="2B5E8AFF"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5EBD66C6" w14:textId="77777777" w:rsidTr="00974331">
        <w:trPr>
          <w:trHeight w:hRule="exact" w:val="227"/>
          <w:jc w:val="center"/>
        </w:trPr>
        <w:tc>
          <w:tcPr>
            <w:tcW w:w="1994" w:type="dxa"/>
            <w:tcBorders>
              <w:right w:val="single" w:sz="6" w:space="0" w:color="auto"/>
            </w:tcBorders>
            <w:vAlign w:val="bottom"/>
          </w:tcPr>
          <w:p w14:paraId="5F03112F" w14:textId="77777777" w:rsidR="00C61556" w:rsidRPr="001B7F05" w:rsidRDefault="00C61556" w:rsidP="00C61556">
            <w:pPr>
              <w:tabs>
                <w:tab w:val="left" w:pos="142"/>
              </w:tabs>
              <w:spacing w:after="0" w:line="216" w:lineRule="auto"/>
              <w:ind w:left="113"/>
              <w:rPr>
                <w:sz w:val="18"/>
                <w:szCs w:val="18"/>
              </w:rPr>
            </w:pPr>
            <w:r w:rsidRPr="001B7F05">
              <w:rPr>
                <w:sz w:val="18"/>
                <w:szCs w:val="18"/>
              </w:rPr>
              <w:t>Объединенная Республика Танзания</w:t>
            </w:r>
          </w:p>
        </w:tc>
        <w:tc>
          <w:tcPr>
            <w:tcW w:w="883" w:type="dxa"/>
            <w:tcBorders>
              <w:right w:val="single" w:sz="6" w:space="0" w:color="auto"/>
            </w:tcBorders>
            <w:vAlign w:val="bottom"/>
          </w:tcPr>
          <w:p w14:paraId="13B70FD1" w14:textId="77777777" w:rsidR="00C61556" w:rsidRPr="001B7F05" w:rsidRDefault="00C61556" w:rsidP="00C61556">
            <w:pPr>
              <w:spacing w:after="0" w:line="216" w:lineRule="auto"/>
              <w:ind w:right="113"/>
              <w:jc w:val="right"/>
              <w:rPr>
                <w:sz w:val="18"/>
                <w:szCs w:val="18"/>
              </w:rPr>
            </w:pPr>
            <w:r w:rsidRPr="001B7F05">
              <w:rPr>
                <w:sz w:val="18"/>
                <w:szCs w:val="18"/>
              </w:rPr>
              <w:t>7,58</w:t>
            </w:r>
          </w:p>
        </w:tc>
        <w:tc>
          <w:tcPr>
            <w:tcW w:w="883" w:type="dxa"/>
            <w:tcBorders>
              <w:right w:val="single" w:sz="6" w:space="0" w:color="auto"/>
            </w:tcBorders>
            <w:vAlign w:val="bottom"/>
          </w:tcPr>
          <w:p w14:paraId="70E6934C" w14:textId="77777777" w:rsidR="00C61556" w:rsidRPr="001B7F05" w:rsidRDefault="00C61556" w:rsidP="00C61556">
            <w:pPr>
              <w:spacing w:after="0" w:line="216" w:lineRule="auto"/>
              <w:ind w:right="113"/>
              <w:jc w:val="right"/>
              <w:rPr>
                <w:sz w:val="18"/>
                <w:szCs w:val="18"/>
              </w:rPr>
            </w:pPr>
            <w:r w:rsidRPr="001B7F05">
              <w:rPr>
                <w:sz w:val="18"/>
                <w:szCs w:val="18"/>
              </w:rPr>
              <w:t>16,00</w:t>
            </w:r>
          </w:p>
        </w:tc>
        <w:tc>
          <w:tcPr>
            <w:tcW w:w="883" w:type="dxa"/>
            <w:tcBorders>
              <w:right w:val="single" w:sz="6" w:space="0" w:color="auto"/>
            </w:tcBorders>
            <w:vAlign w:val="bottom"/>
          </w:tcPr>
          <w:p w14:paraId="58ADCAA9" w14:textId="77777777" w:rsidR="00C61556" w:rsidRPr="001B7F05" w:rsidRDefault="00C61556" w:rsidP="00C61556">
            <w:pPr>
              <w:spacing w:after="0" w:line="216" w:lineRule="auto"/>
              <w:ind w:right="113"/>
              <w:jc w:val="right"/>
              <w:rPr>
                <w:sz w:val="18"/>
                <w:szCs w:val="18"/>
              </w:rPr>
            </w:pPr>
            <w:r w:rsidRPr="001B7F05">
              <w:rPr>
                <w:sz w:val="18"/>
                <w:szCs w:val="18"/>
              </w:rPr>
              <w:t>7,00</w:t>
            </w:r>
          </w:p>
        </w:tc>
        <w:tc>
          <w:tcPr>
            <w:tcW w:w="883" w:type="dxa"/>
            <w:tcBorders>
              <w:right w:val="single" w:sz="6" w:space="0" w:color="auto"/>
            </w:tcBorders>
            <w:vAlign w:val="bottom"/>
          </w:tcPr>
          <w:p w14:paraId="1E449F92" w14:textId="77777777" w:rsidR="00C61556" w:rsidRPr="001B7F05" w:rsidRDefault="00C61556" w:rsidP="00C61556">
            <w:pPr>
              <w:spacing w:after="0" w:line="216" w:lineRule="auto"/>
              <w:ind w:right="113"/>
              <w:jc w:val="right"/>
              <w:rPr>
                <w:sz w:val="18"/>
                <w:szCs w:val="18"/>
              </w:rPr>
            </w:pPr>
            <w:r w:rsidRPr="001B7F05">
              <w:rPr>
                <w:sz w:val="18"/>
                <w:szCs w:val="18"/>
              </w:rPr>
              <w:t>7,00</w:t>
            </w:r>
          </w:p>
        </w:tc>
        <w:tc>
          <w:tcPr>
            <w:tcW w:w="883" w:type="dxa"/>
            <w:tcBorders>
              <w:left w:val="single" w:sz="6" w:space="0" w:color="auto"/>
              <w:right w:val="single" w:sz="6" w:space="0" w:color="auto"/>
            </w:tcBorders>
            <w:vAlign w:val="bottom"/>
          </w:tcPr>
          <w:p w14:paraId="49AA664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5,00</w:t>
            </w:r>
          </w:p>
        </w:tc>
        <w:tc>
          <w:tcPr>
            <w:tcW w:w="883" w:type="dxa"/>
            <w:tcBorders>
              <w:left w:val="single" w:sz="6" w:space="0" w:color="auto"/>
              <w:right w:val="single" w:sz="6" w:space="0" w:color="auto"/>
            </w:tcBorders>
            <w:vAlign w:val="bottom"/>
          </w:tcPr>
          <w:p w14:paraId="29227B2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2ADB33FA"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3665C920"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79E19927"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0A3B242C" w14:textId="77777777" w:rsidTr="00974331">
        <w:trPr>
          <w:trHeight w:hRule="exact" w:val="227"/>
          <w:jc w:val="center"/>
        </w:trPr>
        <w:tc>
          <w:tcPr>
            <w:tcW w:w="1994" w:type="dxa"/>
            <w:tcBorders>
              <w:right w:val="single" w:sz="6" w:space="0" w:color="auto"/>
            </w:tcBorders>
            <w:vAlign w:val="bottom"/>
          </w:tcPr>
          <w:p w14:paraId="231CB2A4" w14:textId="77777777" w:rsidR="00C61556" w:rsidRPr="001B7F05" w:rsidRDefault="00C61556" w:rsidP="00C61556">
            <w:pPr>
              <w:tabs>
                <w:tab w:val="left" w:pos="142"/>
              </w:tabs>
              <w:spacing w:after="0" w:line="216" w:lineRule="auto"/>
              <w:ind w:left="113"/>
              <w:rPr>
                <w:sz w:val="18"/>
                <w:szCs w:val="18"/>
              </w:rPr>
            </w:pPr>
            <w:r w:rsidRPr="001B7F05">
              <w:rPr>
                <w:sz w:val="18"/>
                <w:szCs w:val="18"/>
              </w:rPr>
              <w:t>Южно-Африканская Республика</w:t>
            </w:r>
          </w:p>
        </w:tc>
        <w:tc>
          <w:tcPr>
            <w:tcW w:w="883" w:type="dxa"/>
            <w:tcBorders>
              <w:right w:val="single" w:sz="6" w:space="0" w:color="auto"/>
            </w:tcBorders>
            <w:vAlign w:val="bottom"/>
          </w:tcPr>
          <w:p w14:paraId="1EFE08F5" w14:textId="77777777" w:rsidR="00C61556" w:rsidRPr="001B7F05" w:rsidRDefault="00C61556" w:rsidP="00C61556">
            <w:pPr>
              <w:spacing w:after="0" w:line="216" w:lineRule="auto"/>
              <w:ind w:right="113"/>
              <w:jc w:val="right"/>
              <w:rPr>
                <w:sz w:val="18"/>
                <w:szCs w:val="18"/>
              </w:rPr>
            </w:pPr>
            <w:r w:rsidRPr="001B7F05">
              <w:rPr>
                <w:sz w:val="18"/>
                <w:szCs w:val="18"/>
              </w:rPr>
              <w:t>5,50</w:t>
            </w:r>
          </w:p>
        </w:tc>
        <w:tc>
          <w:tcPr>
            <w:tcW w:w="883" w:type="dxa"/>
            <w:tcBorders>
              <w:right w:val="single" w:sz="6" w:space="0" w:color="auto"/>
            </w:tcBorders>
            <w:vAlign w:val="bottom"/>
          </w:tcPr>
          <w:p w14:paraId="12AA6E82" w14:textId="77777777" w:rsidR="00C61556" w:rsidRPr="001B7F05" w:rsidRDefault="00C61556" w:rsidP="00C61556">
            <w:pPr>
              <w:spacing w:after="0" w:line="216" w:lineRule="auto"/>
              <w:ind w:right="113"/>
              <w:jc w:val="right"/>
              <w:rPr>
                <w:sz w:val="18"/>
                <w:szCs w:val="18"/>
              </w:rPr>
            </w:pPr>
            <w:r w:rsidRPr="001B7F05">
              <w:rPr>
                <w:sz w:val="18"/>
                <w:szCs w:val="18"/>
              </w:rPr>
              <w:t>6,25</w:t>
            </w:r>
          </w:p>
        </w:tc>
        <w:tc>
          <w:tcPr>
            <w:tcW w:w="883" w:type="dxa"/>
            <w:tcBorders>
              <w:right w:val="single" w:sz="6" w:space="0" w:color="auto"/>
            </w:tcBorders>
            <w:vAlign w:val="bottom"/>
          </w:tcPr>
          <w:p w14:paraId="2F5E19FD" w14:textId="77777777" w:rsidR="00C61556" w:rsidRPr="001B7F05" w:rsidRDefault="00C61556" w:rsidP="00C61556">
            <w:pPr>
              <w:spacing w:after="0" w:line="216" w:lineRule="auto"/>
              <w:ind w:right="113"/>
              <w:jc w:val="right"/>
              <w:rPr>
                <w:sz w:val="18"/>
                <w:szCs w:val="18"/>
              </w:rPr>
            </w:pPr>
            <w:r w:rsidRPr="001B7F05">
              <w:rPr>
                <w:sz w:val="18"/>
                <w:szCs w:val="18"/>
              </w:rPr>
              <w:t>6,75</w:t>
            </w:r>
          </w:p>
        </w:tc>
        <w:tc>
          <w:tcPr>
            <w:tcW w:w="883" w:type="dxa"/>
            <w:tcBorders>
              <w:right w:val="single" w:sz="6" w:space="0" w:color="auto"/>
            </w:tcBorders>
            <w:vAlign w:val="bottom"/>
          </w:tcPr>
          <w:p w14:paraId="4817D18E" w14:textId="77777777" w:rsidR="00C61556" w:rsidRPr="001B7F05" w:rsidRDefault="00C61556" w:rsidP="00C61556">
            <w:pPr>
              <w:spacing w:after="0" w:line="216" w:lineRule="auto"/>
              <w:ind w:right="113"/>
              <w:jc w:val="right"/>
              <w:rPr>
                <w:sz w:val="18"/>
                <w:szCs w:val="18"/>
              </w:rPr>
            </w:pPr>
            <w:r w:rsidRPr="001B7F05">
              <w:rPr>
                <w:sz w:val="18"/>
                <w:szCs w:val="18"/>
              </w:rPr>
              <w:t>6,50</w:t>
            </w:r>
          </w:p>
        </w:tc>
        <w:tc>
          <w:tcPr>
            <w:tcW w:w="883" w:type="dxa"/>
            <w:tcBorders>
              <w:left w:val="single" w:sz="6" w:space="0" w:color="auto"/>
              <w:right w:val="single" w:sz="6" w:space="0" w:color="auto"/>
            </w:tcBorders>
            <w:vAlign w:val="bottom"/>
          </w:tcPr>
          <w:p w14:paraId="54CF1BD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3,50</w:t>
            </w:r>
          </w:p>
        </w:tc>
        <w:tc>
          <w:tcPr>
            <w:tcW w:w="883" w:type="dxa"/>
            <w:tcBorders>
              <w:left w:val="single" w:sz="6" w:space="0" w:color="auto"/>
              <w:right w:val="single" w:sz="6" w:space="0" w:color="auto"/>
            </w:tcBorders>
            <w:vAlign w:val="bottom"/>
          </w:tcPr>
          <w:p w14:paraId="286BC61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3,75</w:t>
            </w:r>
          </w:p>
        </w:tc>
        <w:tc>
          <w:tcPr>
            <w:tcW w:w="883" w:type="dxa"/>
            <w:tcBorders>
              <w:left w:val="single" w:sz="6" w:space="0" w:color="auto"/>
              <w:right w:val="single" w:sz="6" w:space="0" w:color="auto"/>
            </w:tcBorders>
            <w:vAlign w:val="bottom"/>
          </w:tcPr>
          <w:p w14:paraId="499C63E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7,00</w:t>
            </w:r>
          </w:p>
        </w:tc>
        <w:tc>
          <w:tcPr>
            <w:tcW w:w="883" w:type="dxa"/>
            <w:tcBorders>
              <w:left w:val="single" w:sz="6" w:space="0" w:color="auto"/>
              <w:right w:val="nil"/>
            </w:tcBorders>
            <w:vAlign w:val="bottom"/>
          </w:tcPr>
          <w:p w14:paraId="0FB0C007"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8,25</w:t>
            </w:r>
          </w:p>
        </w:tc>
        <w:tc>
          <w:tcPr>
            <w:tcW w:w="883" w:type="dxa"/>
            <w:tcBorders>
              <w:left w:val="single" w:sz="6" w:space="0" w:color="auto"/>
              <w:right w:val="nil"/>
            </w:tcBorders>
          </w:tcPr>
          <w:p w14:paraId="0AC387BD"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2B63E4FF" w14:textId="77777777" w:rsidTr="00974331">
        <w:trPr>
          <w:trHeight w:hRule="exact" w:val="227"/>
          <w:jc w:val="center"/>
        </w:trPr>
        <w:tc>
          <w:tcPr>
            <w:tcW w:w="1994" w:type="dxa"/>
            <w:tcBorders>
              <w:right w:val="single" w:sz="6" w:space="0" w:color="auto"/>
            </w:tcBorders>
            <w:vAlign w:val="bottom"/>
          </w:tcPr>
          <w:p w14:paraId="19E75C8A" w14:textId="77777777" w:rsidR="00C61556" w:rsidRPr="001B7F05" w:rsidRDefault="00C61556" w:rsidP="00C61556">
            <w:pPr>
              <w:tabs>
                <w:tab w:val="left" w:pos="142"/>
              </w:tabs>
              <w:spacing w:after="0" w:line="216" w:lineRule="auto"/>
              <w:ind w:left="113"/>
              <w:rPr>
                <w:b/>
                <w:sz w:val="18"/>
                <w:szCs w:val="18"/>
              </w:rPr>
            </w:pPr>
            <w:r w:rsidRPr="001B7F05">
              <w:rPr>
                <w:b/>
                <w:sz w:val="18"/>
                <w:szCs w:val="18"/>
              </w:rPr>
              <w:t>Америка</w:t>
            </w:r>
          </w:p>
        </w:tc>
        <w:tc>
          <w:tcPr>
            <w:tcW w:w="883" w:type="dxa"/>
            <w:tcBorders>
              <w:right w:val="single" w:sz="6" w:space="0" w:color="auto"/>
            </w:tcBorders>
            <w:vAlign w:val="bottom"/>
          </w:tcPr>
          <w:p w14:paraId="5BD5E895"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38487CCA"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4FE810FF"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14E0E8A5"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1349CBE6"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111FF4C0"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11FD1416"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nil"/>
            </w:tcBorders>
            <w:vAlign w:val="bottom"/>
          </w:tcPr>
          <w:p w14:paraId="34F85B85"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nil"/>
            </w:tcBorders>
          </w:tcPr>
          <w:p w14:paraId="36DBDAC1"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14949546" w14:textId="77777777" w:rsidTr="00974331">
        <w:trPr>
          <w:trHeight w:hRule="exact" w:val="227"/>
          <w:jc w:val="center"/>
        </w:trPr>
        <w:tc>
          <w:tcPr>
            <w:tcW w:w="1994" w:type="dxa"/>
            <w:tcBorders>
              <w:right w:val="single" w:sz="6" w:space="0" w:color="auto"/>
            </w:tcBorders>
            <w:vAlign w:val="bottom"/>
          </w:tcPr>
          <w:p w14:paraId="3254DE08" w14:textId="77777777" w:rsidR="00C61556" w:rsidRPr="001B7F05" w:rsidRDefault="00C61556" w:rsidP="00C61556">
            <w:pPr>
              <w:tabs>
                <w:tab w:val="left" w:pos="142"/>
              </w:tabs>
              <w:spacing w:after="0" w:line="216" w:lineRule="auto"/>
              <w:ind w:left="113"/>
              <w:rPr>
                <w:sz w:val="18"/>
                <w:szCs w:val="18"/>
              </w:rPr>
            </w:pPr>
            <w:r w:rsidRPr="001B7F05">
              <w:rPr>
                <w:sz w:val="18"/>
                <w:szCs w:val="18"/>
              </w:rPr>
              <w:t>Бразилия</w:t>
            </w:r>
          </w:p>
        </w:tc>
        <w:tc>
          <w:tcPr>
            <w:tcW w:w="883" w:type="dxa"/>
            <w:tcBorders>
              <w:right w:val="single" w:sz="6" w:space="0" w:color="auto"/>
            </w:tcBorders>
            <w:vAlign w:val="bottom"/>
          </w:tcPr>
          <w:p w14:paraId="7CD6B91C" w14:textId="77777777" w:rsidR="00C61556" w:rsidRPr="001B7F05" w:rsidRDefault="00C61556" w:rsidP="00C61556">
            <w:pPr>
              <w:spacing w:after="0" w:line="216" w:lineRule="auto"/>
              <w:ind w:right="113"/>
              <w:jc w:val="right"/>
              <w:rPr>
                <w:sz w:val="18"/>
                <w:szCs w:val="18"/>
              </w:rPr>
            </w:pPr>
            <w:r w:rsidRPr="001B7F05">
              <w:rPr>
                <w:sz w:val="18"/>
                <w:szCs w:val="18"/>
              </w:rPr>
              <w:t>17,30</w:t>
            </w:r>
          </w:p>
        </w:tc>
        <w:tc>
          <w:tcPr>
            <w:tcW w:w="883" w:type="dxa"/>
            <w:tcBorders>
              <w:right w:val="single" w:sz="6" w:space="0" w:color="auto"/>
            </w:tcBorders>
            <w:vAlign w:val="bottom"/>
          </w:tcPr>
          <w:p w14:paraId="54887011" w14:textId="77777777" w:rsidR="00C61556" w:rsidRPr="001B7F05" w:rsidRDefault="00C61556" w:rsidP="00C61556">
            <w:pPr>
              <w:spacing w:after="0" w:line="216" w:lineRule="auto"/>
              <w:ind w:right="113"/>
              <w:jc w:val="right"/>
              <w:rPr>
                <w:sz w:val="18"/>
                <w:szCs w:val="18"/>
              </w:rPr>
            </w:pPr>
            <w:r w:rsidRPr="001B7F05">
              <w:rPr>
                <w:sz w:val="18"/>
                <w:szCs w:val="18"/>
              </w:rPr>
              <w:t>21,00</w:t>
            </w:r>
          </w:p>
        </w:tc>
        <w:tc>
          <w:tcPr>
            <w:tcW w:w="883" w:type="dxa"/>
            <w:tcBorders>
              <w:right w:val="single" w:sz="6" w:space="0" w:color="auto"/>
            </w:tcBorders>
            <w:vAlign w:val="bottom"/>
          </w:tcPr>
          <w:p w14:paraId="114010A0" w14:textId="77777777" w:rsidR="00C61556" w:rsidRPr="001B7F05" w:rsidRDefault="00C61556" w:rsidP="00C61556">
            <w:pPr>
              <w:spacing w:after="0" w:line="216" w:lineRule="auto"/>
              <w:ind w:right="113"/>
              <w:jc w:val="right"/>
              <w:rPr>
                <w:sz w:val="18"/>
                <w:szCs w:val="18"/>
              </w:rPr>
            </w:pPr>
            <w:r w:rsidRPr="001B7F05">
              <w:rPr>
                <w:sz w:val="18"/>
                <w:szCs w:val="18"/>
              </w:rPr>
              <w:t>12,78</w:t>
            </w:r>
          </w:p>
        </w:tc>
        <w:tc>
          <w:tcPr>
            <w:tcW w:w="883" w:type="dxa"/>
            <w:tcBorders>
              <w:right w:val="single" w:sz="6" w:space="0" w:color="auto"/>
            </w:tcBorders>
            <w:vAlign w:val="bottom"/>
          </w:tcPr>
          <w:p w14:paraId="61CA726F" w14:textId="77777777" w:rsidR="00C61556" w:rsidRPr="001B7F05" w:rsidRDefault="00C61556" w:rsidP="00C61556">
            <w:pPr>
              <w:spacing w:after="0" w:line="216" w:lineRule="auto"/>
              <w:ind w:right="113"/>
              <w:jc w:val="right"/>
              <w:rPr>
                <w:sz w:val="18"/>
                <w:szCs w:val="18"/>
              </w:rPr>
            </w:pPr>
            <w:r w:rsidRPr="001B7F05">
              <w:rPr>
                <w:sz w:val="18"/>
                <w:szCs w:val="18"/>
              </w:rPr>
              <w:t>10,87</w:t>
            </w:r>
          </w:p>
        </w:tc>
        <w:tc>
          <w:tcPr>
            <w:tcW w:w="883" w:type="dxa"/>
            <w:tcBorders>
              <w:left w:val="single" w:sz="6" w:space="0" w:color="auto"/>
              <w:right w:val="single" w:sz="6" w:space="0" w:color="auto"/>
            </w:tcBorders>
            <w:vAlign w:val="bottom"/>
          </w:tcPr>
          <w:p w14:paraId="2E9501E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8,01</w:t>
            </w:r>
          </w:p>
        </w:tc>
        <w:tc>
          <w:tcPr>
            <w:tcW w:w="883" w:type="dxa"/>
            <w:tcBorders>
              <w:left w:val="single" w:sz="6" w:space="0" w:color="auto"/>
              <w:right w:val="single" w:sz="6" w:space="0" w:color="auto"/>
            </w:tcBorders>
            <w:vAlign w:val="bottom"/>
          </w:tcPr>
          <w:p w14:paraId="25763B1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15,29</w:t>
            </w:r>
          </w:p>
        </w:tc>
        <w:tc>
          <w:tcPr>
            <w:tcW w:w="883" w:type="dxa"/>
            <w:tcBorders>
              <w:left w:val="single" w:sz="6" w:space="0" w:color="auto"/>
              <w:right w:val="single" w:sz="6" w:space="0" w:color="auto"/>
            </w:tcBorders>
            <w:vAlign w:val="bottom"/>
          </w:tcPr>
          <w:p w14:paraId="43C5516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20,47</w:t>
            </w:r>
          </w:p>
        </w:tc>
        <w:tc>
          <w:tcPr>
            <w:tcW w:w="883" w:type="dxa"/>
            <w:tcBorders>
              <w:left w:val="single" w:sz="6" w:space="0" w:color="auto"/>
              <w:right w:val="nil"/>
            </w:tcBorders>
            <w:vAlign w:val="bottom"/>
          </w:tcPr>
          <w:p w14:paraId="03D0757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18,58</w:t>
            </w:r>
          </w:p>
        </w:tc>
        <w:tc>
          <w:tcPr>
            <w:tcW w:w="883" w:type="dxa"/>
            <w:tcBorders>
              <w:left w:val="single" w:sz="6" w:space="0" w:color="auto"/>
              <w:right w:val="nil"/>
            </w:tcBorders>
          </w:tcPr>
          <w:p w14:paraId="6F366383"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14475434" w14:textId="77777777" w:rsidTr="00974331">
        <w:trPr>
          <w:trHeight w:hRule="exact" w:val="227"/>
          <w:jc w:val="center"/>
        </w:trPr>
        <w:tc>
          <w:tcPr>
            <w:tcW w:w="1994" w:type="dxa"/>
            <w:tcBorders>
              <w:right w:val="single" w:sz="6" w:space="0" w:color="auto"/>
            </w:tcBorders>
            <w:vAlign w:val="bottom"/>
          </w:tcPr>
          <w:p w14:paraId="232F5B80" w14:textId="77777777" w:rsidR="00C61556" w:rsidRPr="001B7F05" w:rsidRDefault="00C61556" w:rsidP="00C61556">
            <w:pPr>
              <w:tabs>
                <w:tab w:val="left" w:pos="142"/>
              </w:tabs>
              <w:spacing w:after="0" w:line="216" w:lineRule="auto"/>
              <w:ind w:left="113"/>
              <w:rPr>
                <w:sz w:val="18"/>
                <w:szCs w:val="18"/>
              </w:rPr>
            </w:pPr>
            <w:r w:rsidRPr="001B7F05">
              <w:rPr>
                <w:sz w:val="18"/>
                <w:szCs w:val="18"/>
              </w:rPr>
              <w:t>Канада</w:t>
            </w:r>
          </w:p>
        </w:tc>
        <w:tc>
          <w:tcPr>
            <w:tcW w:w="883" w:type="dxa"/>
            <w:tcBorders>
              <w:right w:val="single" w:sz="6" w:space="0" w:color="auto"/>
            </w:tcBorders>
            <w:vAlign w:val="bottom"/>
          </w:tcPr>
          <w:p w14:paraId="6AD5F266"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right w:val="single" w:sz="6" w:space="0" w:color="auto"/>
            </w:tcBorders>
            <w:vAlign w:val="bottom"/>
          </w:tcPr>
          <w:p w14:paraId="2CC11609" w14:textId="77777777" w:rsidR="00C61556" w:rsidRPr="001B7F05" w:rsidRDefault="00C61556" w:rsidP="00C61556">
            <w:pPr>
              <w:spacing w:after="0" w:line="216" w:lineRule="auto"/>
              <w:ind w:right="113"/>
              <w:jc w:val="right"/>
              <w:rPr>
                <w:sz w:val="18"/>
                <w:szCs w:val="18"/>
              </w:rPr>
            </w:pPr>
            <w:r w:rsidRPr="001B7F05">
              <w:rPr>
                <w:sz w:val="18"/>
                <w:szCs w:val="18"/>
              </w:rPr>
              <w:t>0,50</w:t>
            </w:r>
          </w:p>
        </w:tc>
        <w:tc>
          <w:tcPr>
            <w:tcW w:w="883" w:type="dxa"/>
            <w:tcBorders>
              <w:right w:val="single" w:sz="6" w:space="0" w:color="auto"/>
            </w:tcBorders>
            <w:vAlign w:val="bottom"/>
          </w:tcPr>
          <w:p w14:paraId="06772F2A"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25591435"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left w:val="single" w:sz="6" w:space="0" w:color="auto"/>
              <w:right w:val="single" w:sz="6" w:space="0" w:color="auto"/>
            </w:tcBorders>
            <w:vAlign w:val="bottom"/>
          </w:tcPr>
          <w:p w14:paraId="656906B3"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0932EBE1"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018FCAF8"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4,25</w:t>
            </w:r>
          </w:p>
        </w:tc>
        <w:tc>
          <w:tcPr>
            <w:tcW w:w="883" w:type="dxa"/>
            <w:tcBorders>
              <w:left w:val="single" w:sz="6" w:space="0" w:color="auto"/>
              <w:right w:val="nil"/>
            </w:tcBorders>
            <w:vAlign w:val="bottom"/>
          </w:tcPr>
          <w:p w14:paraId="046A305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5,00</w:t>
            </w:r>
          </w:p>
        </w:tc>
        <w:tc>
          <w:tcPr>
            <w:tcW w:w="883" w:type="dxa"/>
            <w:tcBorders>
              <w:left w:val="single" w:sz="6" w:space="0" w:color="auto"/>
              <w:right w:val="nil"/>
            </w:tcBorders>
          </w:tcPr>
          <w:p w14:paraId="78CE0FF6"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5BAB6938" w14:textId="77777777" w:rsidTr="00974331">
        <w:trPr>
          <w:trHeight w:hRule="exact" w:val="227"/>
          <w:jc w:val="center"/>
        </w:trPr>
        <w:tc>
          <w:tcPr>
            <w:tcW w:w="1994" w:type="dxa"/>
            <w:tcBorders>
              <w:right w:val="single" w:sz="6" w:space="0" w:color="auto"/>
            </w:tcBorders>
            <w:vAlign w:val="bottom"/>
          </w:tcPr>
          <w:p w14:paraId="0F75FE79" w14:textId="77777777" w:rsidR="00C61556" w:rsidRPr="001B7F05" w:rsidRDefault="00C61556" w:rsidP="00C61556">
            <w:pPr>
              <w:tabs>
                <w:tab w:val="left" w:pos="142"/>
              </w:tabs>
              <w:spacing w:after="0" w:line="216" w:lineRule="auto"/>
              <w:ind w:left="113"/>
              <w:rPr>
                <w:sz w:val="18"/>
                <w:szCs w:val="18"/>
              </w:rPr>
            </w:pPr>
            <w:r w:rsidRPr="001B7F05">
              <w:rPr>
                <w:sz w:val="18"/>
                <w:szCs w:val="18"/>
              </w:rPr>
              <w:t>США</w:t>
            </w:r>
          </w:p>
        </w:tc>
        <w:tc>
          <w:tcPr>
            <w:tcW w:w="883" w:type="dxa"/>
            <w:tcBorders>
              <w:right w:val="single" w:sz="6" w:space="0" w:color="auto"/>
            </w:tcBorders>
            <w:vAlign w:val="bottom"/>
          </w:tcPr>
          <w:p w14:paraId="3CB0288C" w14:textId="77777777" w:rsidR="00C61556" w:rsidRPr="001B7F05" w:rsidRDefault="00C61556" w:rsidP="00C61556">
            <w:pPr>
              <w:spacing w:after="0" w:line="216" w:lineRule="auto"/>
              <w:ind w:right="113"/>
              <w:jc w:val="right"/>
              <w:rPr>
                <w:sz w:val="18"/>
                <w:szCs w:val="18"/>
              </w:rPr>
            </w:pPr>
            <w:r w:rsidRPr="001B7F05">
              <w:rPr>
                <w:sz w:val="18"/>
                <w:szCs w:val="18"/>
              </w:rPr>
              <w:t>0,75</w:t>
            </w:r>
          </w:p>
        </w:tc>
        <w:tc>
          <w:tcPr>
            <w:tcW w:w="883" w:type="dxa"/>
            <w:tcBorders>
              <w:right w:val="single" w:sz="6" w:space="0" w:color="auto"/>
            </w:tcBorders>
            <w:vAlign w:val="bottom"/>
          </w:tcPr>
          <w:p w14:paraId="4D104C5D"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right w:val="single" w:sz="6" w:space="0" w:color="auto"/>
            </w:tcBorders>
            <w:vAlign w:val="bottom"/>
          </w:tcPr>
          <w:p w14:paraId="054E6CE5" w14:textId="77777777" w:rsidR="00C61556" w:rsidRPr="001B7F05" w:rsidRDefault="00C61556" w:rsidP="00C61556">
            <w:pPr>
              <w:spacing w:after="0" w:line="216" w:lineRule="auto"/>
              <w:ind w:right="113"/>
              <w:jc w:val="right"/>
              <w:rPr>
                <w:sz w:val="18"/>
                <w:szCs w:val="18"/>
              </w:rPr>
            </w:pPr>
            <w:r w:rsidRPr="001B7F05">
              <w:rPr>
                <w:sz w:val="18"/>
                <w:szCs w:val="18"/>
              </w:rPr>
              <w:t>3,00</w:t>
            </w:r>
          </w:p>
        </w:tc>
        <w:tc>
          <w:tcPr>
            <w:tcW w:w="883" w:type="dxa"/>
            <w:tcBorders>
              <w:right w:val="single" w:sz="6" w:space="0" w:color="auto"/>
            </w:tcBorders>
            <w:vAlign w:val="bottom"/>
          </w:tcPr>
          <w:p w14:paraId="2CB45041" w14:textId="77777777" w:rsidR="00C61556" w:rsidRPr="001B7F05" w:rsidRDefault="00C61556" w:rsidP="00C61556">
            <w:pPr>
              <w:spacing w:after="0" w:line="216" w:lineRule="auto"/>
              <w:ind w:right="113"/>
              <w:jc w:val="right"/>
              <w:rPr>
                <w:sz w:val="18"/>
                <w:szCs w:val="18"/>
              </w:rPr>
            </w:pPr>
            <w:r w:rsidRPr="001B7F05">
              <w:rPr>
                <w:sz w:val="18"/>
                <w:szCs w:val="18"/>
              </w:rPr>
              <w:t>2,25</w:t>
            </w:r>
          </w:p>
        </w:tc>
        <w:tc>
          <w:tcPr>
            <w:tcW w:w="883" w:type="dxa"/>
            <w:tcBorders>
              <w:left w:val="single" w:sz="6" w:space="0" w:color="auto"/>
              <w:right w:val="single" w:sz="6" w:space="0" w:color="auto"/>
            </w:tcBorders>
            <w:vAlign w:val="bottom"/>
          </w:tcPr>
          <w:p w14:paraId="1C7796E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32E49B65"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single" w:sz="6" w:space="0" w:color="auto"/>
            </w:tcBorders>
            <w:vAlign w:val="bottom"/>
          </w:tcPr>
          <w:p w14:paraId="072A411F"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vAlign w:val="bottom"/>
          </w:tcPr>
          <w:p w14:paraId="7B10E40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w:t>
            </w:r>
          </w:p>
        </w:tc>
        <w:tc>
          <w:tcPr>
            <w:tcW w:w="883" w:type="dxa"/>
            <w:tcBorders>
              <w:left w:val="single" w:sz="6" w:space="0" w:color="auto"/>
              <w:right w:val="nil"/>
            </w:tcBorders>
          </w:tcPr>
          <w:p w14:paraId="5209C3DA"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2DE92EF5" w14:textId="77777777" w:rsidTr="00974331">
        <w:trPr>
          <w:trHeight w:hRule="exact" w:val="227"/>
          <w:jc w:val="center"/>
        </w:trPr>
        <w:tc>
          <w:tcPr>
            <w:tcW w:w="1994" w:type="dxa"/>
            <w:tcBorders>
              <w:right w:val="single" w:sz="6" w:space="0" w:color="auto"/>
            </w:tcBorders>
            <w:vAlign w:val="bottom"/>
          </w:tcPr>
          <w:p w14:paraId="59F0802E" w14:textId="77777777" w:rsidR="00C61556" w:rsidRPr="001B7F05" w:rsidRDefault="00C61556" w:rsidP="00C61556">
            <w:pPr>
              <w:tabs>
                <w:tab w:val="left" w:pos="142"/>
              </w:tabs>
              <w:spacing w:after="0" w:line="216" w:lineRule="auto"/>
              <w:ind w:left="113"/>
              <w:rPr>
                <w:b/>
                <w:sz w:val="18"/>
                <w:szCs w:val="18"/>
              </w:rPr>
            </w:pPr>
            <w:r w:rsidRPr="001B7F05">
              <w:rPr>
                <w:b/>
                <w:sz w:val="18"/>
                <w:szCs w:val="18"/>
              </w:rPr>
              <w:t>Австралия и Океания</w:t>
            </w:r>
          </w:p>
        </w:tc>
        <w:tc>
          <w:tcPr>
            <w:tcW w:w="883" w:type="dxa"/>
            <w:tcBorders>
              <w:right w:val="single" w:sz="6" w:space="0" w:color="auto"/>
            </w:tcBorders>
            <w:vAlign w:val="bottom"/>
          </w:tcPr>
          <w:p w14:paraId="7A7241B2"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0C4F3377"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557621FD" w14:textId="77777777" w:rsidR="00C61556" w:rsidRPr="001B7F05" w:rsidRDefault="00C61556" w:rsidP="00C61556">
            <w:pPr>
              <w:spacing w:after="0" w:line="216" w:lineRule="auto"/>
              <w:ind w:right="113"/>
              <w:jc w:val="right"/>
              <w:rPr>
                <w:sz w:val="18"/>
                <w:szCs w:val="18"/>
              </w:rPr>
            </w:pPr>
          </w:p>
        </w:tc>
        <w:tc>
          <w:tcPr>
            <w:tcW w:w="883" w:type="dxa"/>
            <w:tcBorders>
              <w:right w:val="single" w:sz="6" w:space="0" w:color="auto"/>
            </w:tcBorders>
            <w:vAlign w:val="bottom"/>
          </w:tcPr>
          <w:p w14:paraId="3002C4DF" w14:textId="77777777" w:rsidR="00C61556" w:rsidRPr="001B7F05" w:rsidRDefault="00C61556" w:rsidP="00C61556">
            <w:pPr>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7547704E"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50AC639C"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single" w:sz="6" w:space="0" w:color="auto"/>
            </w:tcBorders>
            <w:vAlign w:val="bottom"/>
          </w:tcPr>
          <w:p w14:paraId="00763A82"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nil"/>
            </w:tcBorders>
            <w:vAlign w:val="bottom"/>
          </w:tcPr>
          <w:p w14:paraId="52AF30BE" w14:textId="77777777" w:rsidR="00C61556" w:rsidRPr="001B7F05" w:rsidRDefault="00C61556" w:rsidP="00C61556">
            <w:pPr>
              <w:tabs>
                <w:tab w:val="left" w:pos="461"/>
              </w:tabs>
              <w:spacing w:after="0" w:line="216" w:lineRule="auto"/>
              <w:ind w:right="113"/>
              <w:jc w:val="right"/>
              <w:rPr>
                <w:sz w:val="18"/>
                <w:szCs w:val="18"/>
              </w:rPr>
            </w:pPr>
          </w:p>
        </w:tc>
        <w:tc>
          <w:tcPr>
            <w:tcW w:w="883" w:type="dxa"/>
            <w:tcBorders>
              <w:left w:val="single" w:sz="6" w:space="0" w:color="auto"/>
              <w:right w:val="nil"/>
            </w:tcBorders>
          </w:tcPr>
          <w:p w14:paraId="25EDC69D" w14:textId="77777777" w:rsidR="00C61556" w:rsidRPr="001B7F05" w:rsidRDefault="00C61556" w:rsidP="00C61556">
            <w:pPr>
              <w:tabs>
                <w:tab w:val="left" w:pos="461"/>
              </w:tabs>
              <w:spacing w:after="0" w:line="216" w:lineRule="auto"/>
              <w:ind w:right="113"/>
              <w:jc w:val="right"/>
              <w:rPr>
                <w:sz w:val="18"/>
                <w:szCs w:val="18"/>
              </w:rPr>
            </w:pPr>
          </w:p>
        </w:tc>
      </w:tr>
      <w:tr w:rsidR="00C61556" w:rsidRPr="001B7F05" w14:paraId="6D2C0891" w14:textId="77777777" w:rsidTr="00974331">
        <w:trPr>
          <w:trHeight w:hRule="exact" w:val="227"/>
          <w:jc w:val="center"/>
        </w:trPr>
        <w:tc>
          <w:tcPr>
            <w:tcW w:w="1994" w:type="dxa"/>
            <w:tcBorders>
              <w:right w:val="single" w:sz="6" w:space="0" w:color="auto"/>
            </w:tcBorders>
            <w:vAlign w:val="bottom"/>
          </w:tcPr>
          <w:p w14:paraId="65BB3023" w14:textId="77777777" w:rsidR="00C61556" w:rsidRPr="001B7F05" w:rsidRDefault="00C61556" w:rsidP="00C61556">
            <w:pPr>
              <w:tabs>
                <w:tab w:val="left" w:pos="142"/>
              </w:tabs>
              <w:spacing w:after="0" w:line="216" w:lineRule="auto"/>
              <w:ind w:left="113"/>
              <w:rPr>
                <w:sz w:val="18"/>
                <w:szCs w:val="18"/>
              </w:rPr>
            </w:pPr>
            <w:r w:rsidRPr="001B7F05">
              <w:rPr>
                <w:sz w:val="18"/>
                <w:szCs w:val="18"/>
              </w:rPr>
              <w:t>Новая Зеландия</w:t>
            </w:r>
          </w:p>
        </w:tc>
        <w:tc>
          <w:tcPr>
            <w:tcW w:w="883" w:type="dxa"/>
            <w:tcBorders>
              <w:right w:val="single" w:sz="6" w:space="0" w:color="auto"/>
            </w:tcBorders>
            <w:vAlign w:val="bottom"/>
          </w:tcPr>
          <w:p w14:paraId="5932A553" w14:textId="77777777" w:rsidR="00C61556" w:rsidRPr="001B7F05" w:rsidRDefault="00C61556" w:rsidP="00C61556">
            <w:pPr>
              <w:spacing w:after="0" w:line="216" w:lineRule="auto"/>
              <w:ind w:right="113"/>
              <w:jc w:val="right"/>
              <w:rPr>
                <w:sz w:val="18"/>
                <w:szCs w:val="18"/>
              </w:rPr>
            </w:pPr>
            <w:r w:rsidRPr="001B7F05">
              <w:rPr>
                <w:sz w:val="18"/>
                <w:szCs w:val="18"/>
              </w:rPr>
              <w:t>3,00</w:t>
            </w:r>
          </w:p>
        </w:tc>
        <w:tc>
          <w:tcPr>
            <w:tcW w:w="883" w:type="dxa"/>
            <w:tcBorders>
              <w:right w:val="single" w:sz="6" w:space="0" w:color="auto"/>
            </w:tcBorders>
            <w:vAlign w:val="bottom"/>
          </w:tcPr>
          <w:p w14:paraId="06FD4F9A" w14:textId="77777777" w:rsidR="00C61556" w:rsidRPr="001B7F05" w:rsidRDefault="00C61556" w:rsidP="00C61556">
            <w:pPr>
              <w:spacing w:after="0" w:line="216" w:lineRule="auto"/>
              <w:ind w:right="113"/>
              <w:jc w:val="right"/>
              <w:rPr>
                <w:sz w:val="18"/>
                <w:szCs w:val="18"/>
              </w:rPr>
            </w:pPr>
            <w:r w:rsidRPr="001B7F05">
              <w:rPr>
                <w:sz w:val="18"/>
                <w:szCs w:val="18"/>
              </w:rPr>
              <w:t>2,50</w:t>
            </w:r>
          </w:p>
        </w:tc>
        <w:tc>
          <w:tcPr>
            <w:tcW w:w="883" w:type="dxa"/>
            <w:tcBorders>
              <w:right w:val="single" w:sz="6" w:space="0" w:color="auto"/>
            </w:tcBorders>
            <w:vAlign w:val="bottom"/>
          </w:tcPr>
          <w:p w14:paraId="3EE37062" w14:textId="77777777" w:rsidR="00C61556" w:rsidRPr="001B7F05" w:rsidRDefault="00C61556" w:rsidP="00C61556">
            <w:pPr>
              <w:spacing w:after="0" w:line="216" w:lineRule="auto"/>
              <w:ind w:right="113"/>
              <w:jc w:val="right"/>
              <w:rPr>
                <w:sz w:val="18"/>
                <w:szCs w:val="18"/>
              </w:rPr>
            </w:pPr>
            <w:r w:rsidRPr="001B7F05">
              <w:rPr>
                <w:sz w:val="18"/>
                <w:szCs w:val="18"/>
              </w:rPr>
              <w:t>1,75</w:t>
            </w:r>
          </w:p>
        </w:tc>
        <w:tc>
          <w:tcPr>
            <w:tcW w:w="883" w:type="dxa"/>
            <w:tcBorders>
              <w:right w:val="single" w:sz="6" w:space="0" w:color="auto"/>
            </w:tcBorders>
            <w:vAlign w:val="bottom"/>
          </w:tcPr>
          <w:p w14:paraId="365B243D" w14:textId="77777777" w:rsidR="00C61556" w:rsidRPr="001B7F05" w:rsidRDefault="00C61556" w:rsidP="00C61556">
            <w:pPr>
              <w:spacing w:after="0" w:line="216" w:lineRule="auto"/>
              <w:ind w:right="113"/>
              <w:jc w:val="right"/>
              <w:rPr>
                <w:sz w:val="18"/>
                <w:szCs w:val="18"/>
              </w:rPr>
            </w:pPr>
            <w:r w:rsidRPr="001B7F05">
              <w:rPr>
                <w:sz w:val="18"/>
                <w:szCs w:val="18"/>
              </w:rPr>
              <w:t>1,00</w:t>
            </w:r>
          </w:p>
        </w:tc>
        <w:tc>
          <w:tcPr>
            <w:tcW w:w="883" w:type="dxa"/>
            <w:tcBorders>
              <w:left w:val="single" w:sz="6" w:space="0" w:color="auto"/>
              <w:right w:val="single" w:sz="6" w:space="0" w:color="auto"/>
            </w:tcBorders>
            <w:vAlign w:val="bottom"/>
          </w:tcPr>
          <w:p w14:paraId="6189FA52"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0,25</w:t>
            </w:r>
          </w:p>
        </w:tc>
        <w:tc>
          <w:tcPr>
            <w:tcW w:w="883" w:type="dxa"/>
            <w:tcBorders>
              <w:left w:val="single" w:sz="6" w:space="0" w:color="auto"/>
              <w:right w:val="single" w:sz="6" w:space="0" w:color="auto"/>
            </w:tcBorders>
            <w:vAlign w:val="bottom"/>
          </w:tcPr>
          <w:p w14:paraId="0555048B"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0,75</w:t>
            </w:r>
          </w:p>
        </w:tc>
        <w:tc>
          <w:tcPr>
            <w:tcW w:w="883" w:type="dxa"/>
            <w:tcBorders>
              <w:left w:val="single" w:sz="6" w:space="0" w:color="auto"/>
              <w:right w:val="single" w:sz="6" w:space="0" w:color="auto"/>
            </w:tcBorders>
            <w:vAlign w:val="bottom"/>
          </w:tcPr>
          <w:p w14:paraId="299BF96D"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4,25</w:t>
            </w:r>
          </w:p>
        </w:tc>
        <w:tc>
          <w:tcPr>
            <w:tcW w:w="883" w:type="dxa"/>
            <w:tcBorders>
              <w:left w:val="single" w:sz="6" w:space="0" w:color="auto"/>
              <w:right w:val="nil"/>
            </w:tcBorders>
            <w:vAlign w:val="bottom"/>
          </w:tcPr>
          <w:p w14:paraId="5FBC9586" w14:textId="77777777" w:rsidR="00C61556" w:rsidRPr="001B7F05" w:rsidRDefault="00C61556" w:rsidP="00C61556">
            <w:pPr>
              <w:tabs>
                <w:tab w:val="left" w:pos="461"/>
              </w:tabs>
              <w:spacing w:after="0" w:line="216" w:lineRule="auto"/>
              <w:ind w:right="113"/>
              <w:jc w:val="right"/>
              <w:rPr>
                <w:sz w:val="18"/>
                <w:szCs w:val="18"/>
              </w:rPr>
            </w:pPr>
            <w:r w:rsidRPr="001B7F05">
              <w:rPr>
                <w:sz w:val="18"/>
                <w:szCs w:val="18"/>
              </w:rPr>
              <w:t>5,50</w:t>
            </w:r>
          </w:p>
        </w:tc>
        <w:tc>
          <w:tcPr>
            <w:tcW w:w="883" w:type="dxa"/>
            <w:tcBorders>
              <w:left w:val="single" w:sz="6" w:space="0" w:color="auto"/>
              <w:right w:val="nil"/>
            </w:tcBorders>
          </w:tcPr>
          <w:p w14:paraId="60C12818" w14:textId="77777777" w:rsidR="00C61556" w:rsidRPr="001B7F05" w:rsidRDefault="00C61556" w:rsidP="00C61556">
            <w:pPr>
              <w:tabs>
                <w:tab w:val="left" w:pos="461"/>
              </w:tabs>
              <w:spacing w:after="0" w:line="216" w:lineRule="auto"/>
              <w:ind w:right="113"/>
              <w:jc w:val="right"/>
              <w:rPr>
                <w:sz w:val="18"/>
                <w:szCs w:val="18"/>
              </w:rPr>
            </w:pPr>
          </w:p>
        </w:tc>
      </w:tr>
    </w:tbl>
    <w:p w14:paraId="4D519970" w14:textId="77777777" w:rsidR="00C61556" w:rsidRDefault="00C61556" w:rsidP="00DF7168">
      <w:pPr>
        <w:spacing w:after="0" w:line="240" w:lineRule="auto"/>
        <w:jc w:val="center"/>
        <w:rPr>
          <w:sz w:val="24"/>
          <w:szCs w:val="24"/>
        </w:rPr>
      </w:pPr>
    </w:p>
    <w:p w14:paraId="4E7833C8" w14:textId="77777777" w:rsidR="00282C7C" w:rsidRPr="001D78EC" w:rsidRDefault="00282C7C" w:rsidP="00282C7C">
      <w:pPr>
        <w:spacing w:after="0" w:line="216" w:lineRule="auto"/>
        <w:jc w:val="both"/>
        <w:rPr>
          <w:sz w:val="18"/>
          <w:szCs w:val="18"/>
        </w:rPr>
      </w:pPr>
      <w:r w:rsidRPr="001D78EC">
        <w:rPr>
          <w:sz w:val="18"/>
          <w:szCs w:val="18"/>
          <w:vertAlign w:val="superscript"/>
        </w:rPr>
        <w:t xml:space="preserve">1) </w:t>
      </w:r>
      <w:r w:rsidRPr="001D78EC">
        <w:rPr>
          <w:sz w:val="18"/>
          <w:szCs w:val="18"/>
        </w:rPr>
        <w:t>По данным Банка России; с 1 января 2016 г. вместо ставки рефинансирования действует ключевая ставка Банка России.</w:t>
      </w:r>
    </w:p>
    <w:p w14:paraId="3A2F2256" w14:textId="129C69A7" w:rsidR="00282C7C" w:rsidRPr="001D78EC" w:rsidRDefault="00282C7C" w:rsidP="00282C7C">
      <w:pPr>
        <w:spacing w:after="0" w:line="216" w:lineRule="auto"/>
        <w:rPr>
          <w:sz w:val="18"/>
          <w:szCs w:val="18"/>
        </w:rPr>
      </w:pPr>
      <w:r w:rsidRPr="001D78EC">
        <w:rPr>
          <w:sz w:val="18"/>
          <w:szCs w:val="18"/>
          <w:vertAlign w:val="superscript"/>
        </w:rPr>
        <w:t xml:space="preserve">2) </w:t>
      </w:r>
      <w:r w:rsidRPr="001D78EC">
        <w:rPr>
          <w:sz w:val="18"/>
          <w:szCs w:val="18"/>
        </w:rPr>
        <w:t>Ставка рефинансирования для стран зоны евро.</w:t>
      </w:r>
    </w:p>
    <w:p w14:paraId="3D451F2D" w14:textId="77777777" w:rsidR="00DC360B" w:rsidRDefault="00775DF0" w:rsidP="00DC360B">
      <w:pPr>
        <w:spacing w:after="0" w:line="240" w:lineRule="auto"/>
        <w:jc w:val="right"/>
        <w:outlineLvl w:val="0"/>
        <w:rPr>
          <w:b/>
          <w:bCs/>
          <w:sz w:val="24"/>
          <w:szCs w:val="24"/>
          <w:bdr w:val="none" w:sz="0" w:space="0" w:color="auto" w:frame="1"/>
        </w:rPr>
      </w:pPr>
      <w:bookmarkStart w:id="40" w:name="_Toc193299696"/>
      <w:r w:rsidRPr="00283146">
        <w:rPr>
          <w:b/>
          <w:bCs/>
          <w:sz w:val="24"/>
          <w:szCs w:val="24"/>
          <w:bdr w:val="none" w:sz="0" w:space="0" w:color="auto" w:frame="1"/>
        </w:rPr>
        <w:lastRenderedPageBreak/>
        <w:t>Приложение</w:t>
      </w:r>
      <w:r w:rsidR="00525CBD" w:rsidRPr="00283146">
        <w:rPr>
          <w:b/>
          <w:bCs/>
          <w:sz w:val="24"/>
          <w:szCs w:val="24"/>
          <w:bdr w:val="none" w:sz="0" w:space="0" w:color="auto" w:frame="1"/>
        </w:rPr>
        <w:t xml:space="preserve"> </w:t>
      </w:r>
      <w:r w:rsidR="00B91869">
        <w:rPr>
          <w:b/>
          <w:bCs/>
          <w:sz w:val="24"/>
          <w:szCs w:val="24"/>
          <w:bdr w:val="none" w:sz="0" w:space="0" w:color="auto" w:frame="1"/>
        </w:rPr>
        <w:t>12</w:t>
      </w:r>
      <w:bookmarkEnd w:id="40"/>
    </w:p>
    <w:p w14:paraId="1FC9C456" w14:textId="77777777" w:rsidR="00775DF0" w:rsidRPr="00C03EB2" w:rsidRDefault="00775DF0" w:rsidP="00DC360B">
      <w:pPr>
        <w:spacing w:after="0" w:line="240" w:lineRule="auto"/>
        <w:jc w:val="center"/>
        <w:outlineLvl w:val="0"/>
        <w:rPr>
          <w:b/>
          <w:bCs/>
          <w:iCs/>
          <w:sz w:val="24"/>
          <w:szCs w:val="24"/>
        </w:rPr>
      </w:pPr>
      <w:bookmarkStart w:id="41" w:name="_Toc193299697"/>
      <w:r w:rsidRPr="00C03EB2">
        <w:rPr>
          <w:b/>
          <w:bCs/>
          <w:iCs/>
          <w:sz w:val="24"/>
          <w:szCs w:val="24"/>
        </w:rPr>
        <w:t>Глобальный инновационный индекс 2024 года</w:t>
      </w:r>
      <w:bookmarkEnd w:id="41"/>
    </w:p>
    <w:tbl>
      <w:tblPr>
        <w:tblW w:w="10206" w:type="dxa"/>
        <w:tblInd w:w="-446" w:type="dxa"/>
        <w:shd w:val="clear" w:color="auto" w:fill="FFFFFF"/>
        <w:tblLayout w:type="fixed"/>
        <w:tblCellMar>
          <w:left w:w="0" w:type="dxa"/>
          <w:right w:w="0" w:type="dxa"/>
        </w:tblCellMar>
        <w:tblLook w:val="04A0" w:firstRow="1" w:lastRow="0" w:firstColumn="1" w:lastColumn="0" w:noHBand="0" w:noVBand="1"/>
      </w:tblPr>
      <w:tblGrid>
        <w:gridCol w:w="423"/>
        <w:gridCol w:w="1558"/>
        <w:gridCol w:w="707"/>
        <w:gridCol w:w="141"/>
        <w:gridCol w:w="564"/>
        <w:gridCol w:w="1132"/>
        <w:gridCol w:w="851"/>
        <w:gridCol w:w="148"/>
        <w:gridCol w:w="425"/>
        <w:gridCol w:w="20"/>
        <w:gridCol w:w="1112"/>
        <w:gridCol w:w="713"/>
        <w:gridCol w:w="144"/>
        <w:gridCol w:w="425"/>
        <w:gridCol w:w="1117"/>
        <w:gridCol w:w="20"/>
        <w:gridCol w:w="706"/>
      </w:tblGrid>
      <w:tr w:rsidR="00200733" w:rsidRPr="001B7F05" w14:paraId="2B77640D" w14:textId="77777777" w:rsidTr="001B7F05">
        <w:trPr>
          <w:trHeight w:hRule="exact" w:val="227"/>
          <w:tblHeader/>
        </w:trPr>
        <w:tc>
          <w:tcPr>
            <w:tcW w:w="423" w:type="dxa"/>
            <w:tcBorders>
              <w:top w:val="nil"/>
              <w:left w:val="nil"/>
              <w:bottom w:val="nil"/>
              <w:right w:val="nil"/>
            </w:tcBorders>
            <w:shd w:val="clear" w:color="auto" w:fill="C6D9F1"/>
            <w:tcMar>
              <w:top w:w="0" w:type="dxa"/>
              <w:left w:w="121" w:type="dxa"/>
              <w:bottom w:w="87" w:type="dxa"/>
              <w:right w:w="100" w:type="dxa"/>
            </w:tcMar>
            <w:hideMark/>
          </w:tcPr>
          <w:p w14:paraId="1A7DD98E" w14:textId="77777777" w:rsidR="00974331" w:rsidRPr="001B7F05" w:rsidRDefault="00974331" w:rsidP="00974331">
            <w:pPr>
              <w:spacing w:line="154" w:lineRule="atLeast"/>
              <w:jc w:val="center"/>
              <w:rPr>
                <w:b/>
                <w:bCs/>
                <w:sz w:val="20"/>
                <w:szCs w:val="20"/>
              </w:rPr>
            </w:pPr>
            <w:r w:rsidRPr="001B7F05">
              <w:rPr>
                <w:b/>
                <w:bCs/>
                <w:sz w:val="20"/>
                <w:szCs w:val="20"/>
              </w:rPr>
              <w:t>№</w:t>
            </w:r>
          </w:p>
        </w:tc>
        <w:tc>
          <w:tcPr>
            <w:tcW w:w="1558" w:type="dxa"/>
            <w:tcBorders>
              <w:top w:val="nil"/>
              <w:left w:val="nil"/>
              <w:bottom w:val="nil"/>
              <w:right w:val="nil"/>
            </w:tcBorders>
            <w:shd w:val="clear" w:color="auto" w:fill="C6D9F1"/>
            <w:tcMar>
              <w:top w:w="0" w:type="dxa"/>
              <w:left w:w="100" w:type="dxa"/>
              <w:bottom w:w="87" w:type="dxa"/>
              <w:right w:w="100" w:type="dxa"/>
            </w:tcMar>
            <w:hideMark/>
          </w:tcPr>
          <w:p w14:paraId="690FECE8" w14:textId="77777777" w:rsidR="00974331" w:rsidRPr="001B7F05" w:rsidRDefault="00974331" w:rsidP="00974331">
            <w:pPr>
              <w:spacing w:line="154" w:lineRule="atLeast"/>
              <w:jc w:val="center"/>
              <w:rPr>
                <w:b/>
                <w:bCs/>
                <w:sz w:val="20"/>
                <w:szCs w:val="20"/>
              </w:rPr>
            </w:pPr>
            <w:r w:rsidRPr="001B7F05">
              <w:rPr>
                <w:b/>
                <w:bCs/>
                <w:sz w:val="20"/>
                <w:szCs w:val="20"/>
              </w:rPr>
              <w:t>Экономика</w:t>
            </w:r>
          </w:p>
        </w:tc>
        <w:tc>
          <w:tcPr>
            <w:tcW w:w="707" w:type="dxa"/>
            <w:tcBorders>
              <w:top w:val="nil"/>
              <w:left w:val="nil"/>
              <w:bottom w:val="nil"/>
              <w:right w:val="nil"/>
            </w:tcBorders>
            <w:shd w:val="clear" w:color="auto" w:fill="C6D9F1"/>
            <w:tcMar>
              <w:top w:w="0" w:type="dxa"/>
              <w:left w:w="100" w:type="dxa"/>
              <w:bottom w:w="87" w:type="dxa"/>
              <w:right w:w="121" w:type="dxa"/>
            </w:tcMar>
            <w:hideMark/>
          </w:tcPr>
          <w:p w14:paraId="230075B2" w14:textId="77777777" w:rsidR="00974331" w:rsidRPr="001B7F05" w:rsidRDefault="00974331" w:rsidP="00974331">
            <w:pPr>
              <w:spacing w:after="0" w:line="240" w:lineRule="auto"/>
              <w:ind w:left="-113"/>
              <w:jc w:val="center"/>
              <w:rPr>
                <w:b/>
                <w:bCs/>
                <w:sz w:val="18"/>
                <w:szCs w:val="18"/>
              </w:rPr>
            </w:pPr>
            <w:r w:rsidRPr="001B7F05">
              <w:rPr>
                <w:b/>
                <w:bCs/>
                <w:sz w:val="18"/>
                <w:szCs w:val="18"/>
              </w:rPr>
              <w:t>Индекс</w:t>
            </w:r>
          </w:p>
        </w:tc>
        <w:tc>
          <w:tcPr>
            <w:tcW w:w="141" w:type="dxa"/>
            <w:tcBorders>
              <w:top w:val="nil"/>
              <w:left w:val="nil"/>
              <w:bottom w:val="nil"/>
              <w:right w:val="nil"/>
            </w:tcBorders>
            <w:shd w:val="clear" w:color="auto" w:fill="C6D9F1"/>
          </w:tcPr>
          <w:p w14:paraId="63AFF957" w14:textId="77777777" w:rsidR="00974331" w:rsidRPr="001B7F05" w:rsidRDefault="00974331" w:rsidP="00974331">
            <w:pPr>
              <w:spacing w:line="154" w:lineRule="atLeast"/>
              <w:jc w:val="center"/>
              <w:rPr>
                <w:b/>
                <w:bCs/>
                <w:sz w:val="18"/>
                <w:szCs w:val="18"/>
              </w:rPr>
            </w:pPr>
          </w:p>
        </w:tc>
        <w:tc>
          <w:tcPr>
            <w:tcW w:w="564" w:type="dxa"/>
            <w:shd w:val="clear" w:color="auto" w:fill="C6D9F1"/>
          </w:tcPr>
          <w:p w14:paraId="70FD69FA" w14:textId="77777777" w:rsidR="00974331" w:rsidRPr="001B7F05" w:rsidRDefault="00974331" w:rsidP="00974331">
            <w:pPr>
              <w:spacing w:line="154" w:lineRule="atLeast"/>
              <w:ind w:left="-12"/>
              <w:jc w:val="center"/>
              <w:rPr>
                <w:b/>
                <w:bCs/>
                <w:sz w:val="20"/>
                <w:szCs w:val="20"/>
              </w:rPr>
            </w:pPr>
            <w:r w:rsidRPr="001B7F05">
              <w:rPr>
                <w:b/>
                <w:bCs/>
                <w:sz w:val="20"/>
                <w:szCs w:val="20"/>
              </w:rPr>
              <w:t>№</w:t>
            </w:r>
          </w:p>
        </w:tc>
        <w:tc>
          <w:tcPr>
            <w:tcW w:w="1132" w:type="dxa"/>
            <w:shd w:val="clear" w:color="auto" w:fill="C6D9F1"/>
          </w:tcPr>
          <w:p w14:paraId="44D780D3" w14:textId="77777777" w:rsidR="00974331" w:rsidRPr="001B7F05" w:rsidRDefault="00974331" w:rsidP="00974331">
            <w:pPr>
              <w:spacing w:line="154" w:lineRule="atLeast"/>
              <w:jc w:val="center"/>
              <w:rPr>
                <w:b/>
                <w:bCs/>
                <w:sz w:val="20"/>
                <w:szCs w:val="20"/>
              </w:rPr>
            </w:pPr>
            <w:r w:rsidRPr="001B7F05">
              <w:rPr>
                <w:b/>
                <w:bCs/>
                <w:sz w:val="20"/>
                <w:szCs w:val="20"/>
              </w:rPr>
              <w:t>Экономика</w:t>
            </w:r>
          </w:p>
        </w:tc>
        <w:tc>
          <w:tcPr>
            <w:tcW w:w="851" w:type="dxa"/>
            <w:shd w:val="clear" w:color="auto" w:fill="C6D9F1"/>
          </w:tcPr>
          <w:p w14:paraId="1A75F2CD" w14:textId="77777777" w:rsidR="00974331" w:rsidRPr="001B7F05" w:rsidRDefault="00974331" w:rsidP="00974331">
            <w:pPr>
              <w:spacing w:line="154" w:lineRule="atLeast"/>
              <w:jc w:val="center"/>
              <w:rPr>
                <w:b/>
                <w:bCs/>
                <w:sz w:val="18"/>
                <w:szCs w:val="18"/>
              </w:rPr>
            </w:pPr>
            <w:r w:rsidRPr="001B7F05">
              <w:rPr>
                <w:b/>
                <w:bCs/>
                <w:sz w:val="18"/>
                <w:szCs w:val="18"/>
              </w:rPr>
              <w:t>Индекс</w:t>
            </w:r>
          </w:p>
        </w:tc>
        <w:tc>
          <w:tcPr>
            <w:tcW w:w="148" w:type="dxa"/>
            <w:shd w:val="clear" w:color="auto" w:fill="C6D9F1"/>
          </w:tcPr>
          <w:p w14:paraId="39F05546" w14:textId="77777777" w:rsidR="00974331" w:rsidRPr="001B7F05" w:rsidRDefault="00974331" w:rsidP="00974331">
            <w:pPr>
              <w:spacing w:line="154" w:lineRule="atLeast"/>
              <w:jc w:val="center"/>
              <w:rPr>
                <w:b/>
                <w:bCs/>
                <w:sz w:val="18"/>
                <w:szCs w:val="18"/>
              </w:rPr>
            </w:pPr>
          </w:p>
        </w:tc>
        <w:tc>
          <w:tcPr>
            <w:tcW w:w="425" w:type="dxa"/>
            <w:shd w:val="clear" w:color="auto" w:fill="C6D9F1"/>
          </w:tcPr>
          <w:p w14:paraId="54043E1D" w14:textId="77777777" w:rsidR="00974331" w:rsidRPr="001B7F05" w:rsidRDefault="00974331" w:rsidP="00974331">
            <w:pPr>
              <w:spacing w:line="154" w:lineRule="atLeast"/>
              <w:jc w:val="center"/>
              <w:rPr>
                <w:b/>
                <w:bCs/>
                <w:sz w:val="18"/>
                <w:szCs w:val="18"/>
              </w:rPr>
            </w:pPr>
            <w:r w:rsidRPr="001B7F05">
              <w:rPr>
                <w:b/>
                <w:bCs/>
                <w:sz w:val="18"/>
                <w:szCs w:val="18"/>
              </w:rPr>
              <w:t>№</w:t>
            </w:r>
          </w:p>
        </w:tc>
        <w:tc>
          <w:tcPr>
            <w:tcW w:w="20" w:type="dxa"/>
            <w:shd w:val="clear" w:color="auto" w:fill="C6D9F1"/>
          </w:tcPr>
          <w:p w14:paraId="41CFB6A7" w14:textId="77777777" w:rsidR="00974331" w:rsidRPr="001B7F05" w:rsidRDefault="00974331" w:rsidP="00974331">
            <w:pPr>
              <w:spacing w:line="154" w:lineRule="atLeast"/>
              <w:jc w:val="center"/>
              <w:rPr>
                <w:b/>
                <w:bCs/>
                <w:sz w:val="20"/>
                <w:szCs w:val="20"/>
              </w:rPr>
            </w:pPr>
          </w:p>
        </w:tc>
        <w:tc>
          <w:tcPr>
            <w:tcW w:w="1112" w:type="dxa"/>
            <w:shd w:val="clear" w:color="auto" w:fill="C6D9F1"/>
          </w:tcPr>
          <w:p w14:paraId="589EEF85" w14:textId="77777777" w:rsidR="00974331" w:rsidRPr="001B7F05" w:rsidRDefault="00974331" w:rsidP="00974331">
            <w:pPr>
              <w:spacing w:line="154" w:lineRule="atLeast"/>
              <w:jc w:val="center"/>
              <w:rPr>
                <w:b/>
                <w:bCs/>
                <w:sz w:val="20"/>
                <w:szCs w:val="20"/>
              </w:rPr>
            </w:pPr>
            <w:r w:rsidRPr="001B7F05">
              <w:rPr>
                <w:b/>
                <w:bCs/>
                <w:sz w:val="20"/>
                <w:szCs w:val="20"/>
              </w:rPr>
              <w:t>Экономика</w:t>
            </w:r>
          </w:p>
        </w:tc>
        <w:tc>
          <w:tcPr>
            <w:tcW w:w="713" w:type="dxa"/>
            <w:shd w:val="clear" w:color="auto" w:fill="C6D9F1"/>
          </w:tcPr>
          <w:p w14:paraId="6457ACC3" w14:textId="77777777" w:rsidR="00974331" w:rsidRPr="001B7F05" w:rsidRDefault="00974331" w:rsidP="00974331">
            <w:pPr>
              <w:spacing w:line="154" w:lineRule="atLeast"/>
              <w:jc w:val="center"/>
              <w:rPr>
                <w:b/>
                <w:bCs/>
                <w:sz w:val="18"/>
                <w:szCs w:val="18"/>
              </w:rPr>
            </w:pPr>
            <w:r w:rsidRPr="001B7F05">
              <w:rPr>
                <w:b/>
                <w:bCs/>
                <w:sz w:val="18"/>
                <w:szCs w:val="18"/>
              </w:rPr>
              <w:t>Индекс</w:t>
            </w:r>
          </w:p>
        </w:tc>
        <w:tc>
          <w:tcPr>
            <w:tcW w:w="144" w:type="dxa"/>
            <w:shd w:val="clear" w:color="auto" w:fill="C6D9F1"/>
          </w:tcPr>
          <w:p w14:paraId="128BA0D1" w14:textId="77777777" w:rsidR="00974331" w:rsidRPr="001B7F05" w:rsidRDefault="00974331" w:rsidP="00974331">
            <w:pPr>
              <w:spacing w:line="154" w:lineRule="atLeast"/>
              <w:jc w:val="center"/>
              <w:rPr>
                <w:b/>
                <w:bCs/>
                <w:sz w:val="18"/>
                <w:szCs w:val="18"/>
              </w:rPr>
            </w:pPr>
          </w:p>
        </w:tc>
        <w:tc>
          <w:tcPr>
            <w:tcW w:w="425" w:type="dxa"/>
            <w:shd w:val="clear" w:color="auto" w:fill="C6D9F1"/>
          </w:tcPr>
          <w:p w14:paraId="11A51B97" w14:textId="77777777" w:rsidR="00974331" w:rsidRPr="001B7F05" w:rsidRDefault="00974331" w:rsidP="00974331">
            <w:pPr>
              <w:spacing w:line="154" w:lineRule="atLeast"/>
              <w:jc w:val="center"/>
              <w:rPr>
                <w:b/>
                <w:bCs/>
                <w:sz w:val="18"/>
                <w:szCs w:val="18"/>
              </w:rPr>
            </w:pPr>
            <w:r w:rsidRPr="001B7F05">
              <w:rPr>
                <w:b/>
                <w:bCs/>
                <w:sz w:val="18"/>
                <w:szCs w:val="18"/>
              </w:rPr>
              <w:t xml:space="preserve">  №   </w:t>
            </w:r>
            <w:proofErr w:type="gramStart"/>
            <w:r w:rsidRPr="001B7F05">
              <w:rPr>
                <w:b/>
                <w:bCs/>
                <w:sz w:val="18"/>
                <w:szCs w:val="18"/>
              </w:rPr>
              <w:t>Экономика  Индекс</w:t>
            </w:r>
            <w:proofErr w:type="gramEnd"/>
          </w:p>
        </w:tc>
        <w:tc>
          <w:tcPr>
            <w:tcW w:w="1137" w:type="dxa"/>
            <w:gridSpan w:val="2"/>
            <w:shd w:val="clear" w:color="auto" w:fill="C6D9F1"/>
          </w:tcPr>
          <w:p w14:paraId="06202309" w14:textId="77777777" w:rsidR="00974331" w:rsidRPr="001B7F05" w:rsidRDefault="00974331" w:rsidP="00974331">
            <w:pPr>
              <w:spacing w:line="154" w:lineRule="atLeast"/>
              <w:jc w:val="center"/>
              <w:rPr>
                <w:b/>
                <w:bCs/>
                <w:sz w:val="20"/>
                <w:szCs w:val="20"/>
              </w:rPr>
            </w:pPr>
            <w:r w:rsidRPr="001B7F05">
              <w:rPr>
                <w:b/>
                <w:bCs/>
                <w:sz w:val="20"/>
                <w:szCs w:val="20"/>
              </w:rPr>
              <w:t>Экономика</w:t>
            </w:r>
          </w:p>
        </w:tc>
        <w:tc>
          <w:tcPr>
            <w:tcW w:w="706" w:type="dxa"/>
            <w:shd w:val="clear" w:color="auto" w:fill="C6D9F1"/>
          </w:tcPr>
          <w:p w14:paraId="19ECC612" w14:textId="77777777" w:rsidR="00974331" w:rsidRPr="001B7F05" w:rsidRDefault="00974331" w:rsidP="00974331">
            <w:pPr>
              <w:spacing w:line="154" w:lineRule="atLeast"/>
              <w:jc w:val="center"/>
              <w:rPr>
                <w:b/>
                <w:bCs/>
                <w:sz w:val="18"/>
                <w:szCs w:val="18"/>
              </w:rPr>
            </w:pPr>
            <w:r w:rsidRPr="001B7F05">
              <w:rPr>
                <w:b/>
                <w:bCs/>
                <w:sz w:val="18"/>
                <w:szCs w:val="18"/>
              </w:rPr>
              <w:t>Индекс</w:t>
            </w:r>
          </w:p>
        </w:tc>
      </w:tr>
      <w:tr w:rsidR="00974331" w:rsidRPr="001B7F05" w14:paraId="4BECBE26"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1E461374"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1</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0164FC9F" w14:textId="77777777" w:rsidR="00974331" w:rsidRPr="001B7F05" w:rsidRDefault="00974331" w:rsidP="006747A1">
            <w:pPr>
              <w:spacing w:after="0" w:line="240" w:lineRule="auto"/>
              <w:jc w:val="both"/>
              <w:rPr>
                <w:b/>
                <w:color w:val="000000"/>
                <w:sz w:val="18"/>
                <w:szCs w:val="18"/>
              </w:rPr>
            </w:pPr>
            <w:hyperlink r:id="rId33" w:history="1">
              <w:r w:rsidRPr="001B7F05">
                <w:rPr>
                  <w:rStyle w:val="a5"/>
                  <w:b/>
                  <w:bCs/>
                  <w:color w:val="000000"/>
                  <w:sz w:val="18"/>
                  <w:szCs w:val="18"/>
                  <w:u w:val="none"/>
                </w:rPr>
                <w:t>Швей</w:t>
              </w:r>
              <w:r w:rsidRPr="001B7F05">
                <w:rPr>
                  <w:rStyle w:val="a5"/>
                  <w:b/>
                  <w:bCs/>
                  <w:color w:val="000000"/>
                  <w:sz w:val="18"/>
                  <w:szCs w:val="18"/>
                  <w:u w:val="none"/>
                </w:rPr>
                <w:softHyphen/>
                <w:t>цария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1A3C0B13" w14:textId="77777777" w:rsidR="00974331" w:rsidRPr="001B7F05" w:rsidRDefault="00974331" w:rsidP="006747A1">
            <w:pPr>
              <w:spacing w:after="0" w:line="240" w:lineRule="auto"/>
              <w:jc w:val="both"/>
              <w:rPr>
                <w:color w:val="000000"/>
                <w:sz w:val="20"/>
                <w:szCs w:val="20"/>
              </w:rPr>
            </w:pPr>
            <w:r w:rsidRPr="001B7F05">
              <w:rPr>
                <w:color w:val="000000"/>
                <w:sz w:val="20"/>
                <w:szCs w:val="20"/>
              </w:rPr>
              <w:t>67.5</w:t>
            </w:r>
          </w:p>
        </w:tc>
        <w:tc>
          <w:tcPr>
            <w:tcW w:w="141" w:type="dxa"/>
          </w:tcPr>
          <w:p w14:paraId="0C818AEF" w14:textId="77777777" w:rsidR="00974331" w:rsidRPr="001B7F05" w:rsidRDefault="00974331" w:rsidP="006747A1">
            <w:pPr>
              <w:spacing w:after="0" w:line="240" w:lineRule="auto"/>
              <w:jc w:val="both"/>
              <w:rPr>
                <w:color w:val="000000"/>
                <w:sz w:val="20"/>
                <w:szCs w:val="20"/>
              </w:rPr>
            </w:pPr>
          </w:p>
        </w:tc>
        <w:tc>
          <w:tcPr>
            <w:tcW w:w="564" w:type="dxa"/>
          </w:tcPr>
          <w:p w14:paraId="60BBA630"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37</w:t>
            </w:r>
          </w:p>
        </w:tc>
        <w:tc>
          <w:tcPr>
            <w:tcW w:w="1132" w:type="dxa"/>
          </w:tcPr>
          <w:p w14:paraId="19E359D7" w14:textId="77777777" w:rsidR="00974331" w:rsidRPr="001B7F05" w:rsidRDefault="00974331" w:rsidP="006747A1">
            <w:pPr>
              <w:spacing w:after="0" w:line="240" w:lineRule="auto"/>
              <w:jc w:val="both"/>
              <w:rPr>
                <w:b/>
                <w:color w:val="000000"/>
                <w:sz w:val="18"/>
                <w:szCs w:val="18"/>
              </w:rPr>
            </w:pPr>
            <w:hyperlink r:id="rId34" w:history="1">
              <w:r w:rsidRPr="001B7F05">
                <w:rPr>
                  <w:rStyle w:val="a5"/>
                  <w:b/>
                  <w:bCs/>
                  <w:color w:val="000000"/>
                  <w:sz w:val="18"/>
                  <w:szCs w:val="18"/>
                  <w:u w:val="none"/>
                </w:rPr>
                <w:t>Турция</w:t>
              </w:r>
            </w:hyperlink>
          </w:p>
        </w:tc>
        <w:tc>
          <w:tcPr>
            <w:tcW w:w="851" w:type="dxa"/>
          </w:tcPr>
          <w:p w14:paraId="41FA5988" w14:textId="77777777" w:rsidR="00974331" w:rsidRPr="001B7F05" w:rsidRDefault="00974331" w:rsidP="006747A1">
            <w:pPr>
              <w:spacing w:after="0" w:line="240" w:lineRule="auto"/>
              <w:jc w:val="center"/>
              <w:rPr>
                <w:color w:val="000000"/>
                <w:sz w:val="20"/>
                <w:szCs w:val="20"/>
              </w:rPr>
            </w:pPr>
            <w:r w:rsidRPr="001B7F05">
              <w:rPr>
                <w:color w:val="000000"/>
                <w:sz w:val="20"/>
                <w:szCs w:val="20"/>
              </w:rPr>
              <w:t>39.0</w:t>
            </w:r>
          </w:p>
        </w:tc>
        <w:tc>
          <w:tcPr>
            <w:tcW w:w="148" w:type="dxa"/>
          </w:tcPr>
          <w:p w14:paraId="3C499ABC" w14:textId="77777777" w:rsidR="00974331" w:rsidRPr="001B7F05" w:rsidRDefault="00974331" w:rsidP="006747A1">
            <w:pPr>
              <w:spacing w:after="0" w:line="240" w:lineRule="auto"/>
              <w:jc w:val="center"/>
              <w:rPr>
                <w:b/>
                <w:bCs/>
                <w:color w:val="000000"/>
                <w:sz w:val="20"/>
                <w:szCs w:val="20"/>
              </w:rPr>
            </w:pPr>
          </w:p>
        </w:tc>
        <w:tc>
          <w:tcPr>
            <w:tcW w:w="425" w:type="dxa"/>
          </w:tcPr>
          <w:p w14:paraId="6EC20073"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73</w:t>
            </w:r>
          </w:p>
        </w:tc>
        <w:tc>
          <w:tcPr>
            <w:tcW w:w="1132" w:type="dxa"/>
            <w:gridSpan w:val="2"/>
          </w:tcPr>
          <w:p w14:paraId="23983A09" w14:textId="77777777" w:rsidR="00974331" w:rsidRPr="001B7F05" w:rsidRDefault="00974331" w:rsidP="006747A1">
            <w:pPr>
              <w:spacing w:after="0" w:line="240" w:lineRule="auto"/>
              <w:jc w:val="both"/>
              <w:rPr>
                <w:b/>
                <w:color w:val="000000"/>
                <w:sz w:val="18"/>
                <w:szCs w:val="18"/>
              </w:rPr>
            </w:pPr>
            <w:hyperlink r:id="rId35" w:history="1">
              <w:r w:rsidRPr="001B7F05">
                <w:rPr>
                  <w:rStyle w:val="a5"/>
                  <w:b/>
                  <w:bCs/>
                  <w:color w:val="000000"/>
                  <w:sz w:val="18"/>
                  <w:szCs w:val="18"/>
                  <w:u w:val="none"/>
                </w:rPr>
                <w:t>Иордания</w:t>
              </w:r>
            </w:hyperlink>
          </w:p>
        </w:tc>
        <w:tc>
          <w:tcPr>
            <w:tcW w:w="713" w:type="dxa"/>
          </w:tcPr>
          <w:p w14:paraId="21F7214C"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27.5</w:t>
            </w:r>
          </w:p>
        </w:tc>
        <w:tc>
          <w:tcPr>
            <w:tcW w:w="144" w:type="dxa"/>
          </w:tcPr>
          <w:p w14:paraId="20C512AA" w14:textId="77777777" w:rsidR="00974331" w:rsidRPr="001B7F05" w:rsidRDefault="00974331" w:rsidP="006747A1">
            <w:pPr>
              <w:spacing w:after="0" w:line="240" w:lineRule="auto"/>
              <w:jc w:val="center"/>
              <w:rPr>
                <w:b/>
                <w:bCs/>
                <w:color w:val="000000"/>
                <w:sz w:val="20"/>
                <w:szCs w:val="20"/>
              </w:rPr>
            </w:pPr>
          </w:p>
        </w:tc>
        <w:tc>
          <w:tcPr>
            <w:tcW w:w="425" w:type="dxa"/>
          </w:tcPr>
          <w:p w14:paraId="4369C41F"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109</w:t>
            </w:r>
          </w:p>
        </w:tc>
        <w:tc>
          <w:tcPr>
            <w:tcW w:w="1117" w:type="dxa"/>
          </w:tcPr>
          <w:p w14:paraId="4B95B439" w14:textId="77777777" w:rsidR="00974331" w:rsidRPr="001B7F05" w:rsidRDefault="00974331" w:rsidP="006747A1">
            <w:pPr>
              <w:spacing w:after="0" w:line="240" w:lineRule="auto"/>
              <w:jc w:val="center"/>
              <w:rPr>
                <w:rStyle w:val="a5"/>
                <w:b/>
                <w:bCs/>
                <w:color w:val="000000"/>
                <w:u w:val="none"/>
              </w:rPr>
            </w:pPr>
            <w:hyperlink r:id="rId36" w:history="1">
              <w:r w:rsidRPr="001B7F05">
                <w:rPr>
                  <w:rStyle w:val="a5"/>
                  <w:b/>
                  <w:bCs/>
                  <w:color w:val="000000"/>
                  <w:sz w:val="18"/>
                  <w:szCs w:val="18"/>
                  <w:u w:val="none"/>
                </w:rPr>
                <w:t>Непал</w:t>
              </w:r>
            </w:hyperlink>
          </w:p>
        </w:tc>
        <w:tc>
          <w:tcPr>
            <w:tcW w:w="20" w:type="dxa"/>
          </w:tcPr>
          <w:p w14:paraId="492FDC2D"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18.1</w:t>
            </w:r>
          </w:p>
        </w:tc>
        <w:tc>
          <w:tcPr>
            <w:tcW w:w="706" w:type="dxa"/>
          </w:tcPr>
          <w:p w14:paraId="4C1E92A6"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18,1</w:t>
            </w:r>
          </w:p>
        </w:tc>
      </w:tr>
      <w:tr w:rsidR="003D186D" w:rsidRPr="001B7F05" w14:paraId="61286FA1"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4479B75"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5A23C7AC" w14:textId="77777777" w:rsidR="003D186D" w:rsidRPr="001B7F05" w:rsidRDefault="003D186D" w:rsidP="006747A1">
            <w:pPr>
              <w:spacing w:after="0" w:line="240" w:lineRule="auto"/>
              <w:jc w:val="both"/>
              <w:rPr>
                <w:b/>
                <w:color w:val="000000"/>
                <w:sz w:val="18"/>
                <w:szCs w:val="18"/>
              </w:rPr>
            </w:pPr>
            <w:hyperlink r:id="rId37" w:history="1">
              <w:r w:rsidRPr="001B7F05">
                <w:rPr>
                  <w:rStyle w:val="a5"/>
                  <w:b/>
                  <w:bCs/>
                  <w:color w:val="000000"/>
                  <w:sz w:val="18"/>
                  <w:szCs w:val="18"/>
                  <w:u w:val="none"/>
                </w:rPr>
                <w:t>Швеция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29AFE81A" w14:textId="77777777" w:rsidR="003D186D" w:rsidRPr="001B7F05" w:rsidRDefault="003D186D" w:rsidP="006747A1">
            <w:pPr>
              <w:spacing w:after="0" w:line="240" w:lineRule="auto"/>
              <w:jc w:val="both"/>
              <w:rPr>
                <w:color w:val="000000"/>
                <w:sz w:val="20"/>
                <w:szCs w:val="20"/>
              </w:rPr>
            </w:pPr>
            <w:r w:rsidRPr="001B7F05">
              <w:rPr>
                <w:color w:val="000000"/>
                <w:sz w:val="20"/>
                <w:szCs w:val="20"/>
              </w:rPr>
              <w:t>64.5</w:t>
            </w:r>
          </w:p>
        </w:tc>
        <w:tc>
          <w:tcPr>
            <w:tcW w:w="141" w:type="dxa"/>
          </w:tcPr>
          <w:p w14:paraId="5C680662" w14:textId="77777777" w:rsidR="003D186D" w:rsidRPr="001B7F05" w:rsidRDefault="003D186D" w:rsidP="006747A1">
            <w:pPr>
              <w:spacing w:after="0" w:line="240" w:lineRule="auto"/>
              <w:jc w:val="both"/>
              <w:rPr>
                <w:color w:val="000000"/>
                <w:sz w:val="20"/>
                <w:szCs w:val="20"/>
              </w:rPr>
            </w:pPr>
          </w:p>
        </w:tc>
        <w:tc>
          <w:tcPr>
            <w:tcW w:w="564" w:type="dxa"/>
          </w:tcPr>
          <w:p w14:paraId="1DC9CEBF"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38</w:t>
            </w:r>
          </w:p>
        </w:tc>
        <w:tc>
          <w:tcPr>
            <w:tcW w:w="1132" w:type="dxa"/>
          </w:tcPr>
          <w:p w14:paraId="620D3380" w14:textId="77777777" w:rsidR="003D186D" w:rsidRPr="001B7F05" w:rsidRDefault="003D186D" w:rsidP="006747A1">
            <w:pPr>
              <w:spacing w:after="0" w:line="240" w:lineRule="auto"/>
              <w:jc w:val="both"/>
              <w:rPr>
                <w:b/>
                <w:color w:val="000000"/>
                <w:sz w:val="18"/>
                <w:szCs w:val="18"/>
              </w:rPr>
            </w:pPr>
            <w:hyperlink r:id="rId38" w:history="1">
              <w:r w:rsidRPr="001B7F05">
                <w:rPr>
                  <w:rStyle w:val="a5"/>
                  <w:b/>
                  <w:bCs/>
                  <w:color w:val="000000"/>
                  <w:sz w:val="18"/>
                  <w:szCs w:val="18"/>
                  <w:u w:val="none"/>
                </w:rPr>
                <w:t>Болгария</w:t>
              </w:r>
            </w:hyperlink>
          </w:p>
        </w:tc>
        <w:tc>
          <w:tcPr>
            <w:tcW w:w="851" w:type="dxa"/>
          </w:tcPr>
          <w:p w14:paraId="2F7DA598"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38.5</w:t>
            </w:r>
          </w:p>
        </w:tc>
        <w:tc>
          <w:tcPr>
            <w:tcW w:w="148" w:type="dxa"/>
          </w:tcPr>
          <w:p w14:paraId="024687DF" w14:textId="77777777" w:rsidR="003D186D" w:rsidRPr="001B7F05" w:rsidRDefault="003D186D" w:rsidP="006747A1">
            <w:pPr>
              <w:spacing w:after="0" w:line="240" w:lineRule="auto"/>
              <w:jc w:val="center"/>
              <w:rPr>
                <w:b/>
                <w:bCs/>
                <w:color w:val="000000"/>
                <w:sz w:val="20"/>
                <w:szCs w:val="20"/>
              </w:rPr>
            </w:pPr>
          </w:p>
        </w:tc>
        <w:tc>
          <w:tcPr>
            <w:tcW w:w="425" w:type="dxa"/>
          </w:tcPr>
          <w:p w14:paraId="66D72CB5"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74</w:t>
            </w:r>
          </w:p>
        </w:tc>
        <w:tc>
          <w:tcPr>
            <w:tcW w:w="1132" w:type="dxa"/>
            <w:gridSpan w:val="2"/>
          </w:tcPr>
          <w:p w14:paraId="67DB0C85" w14:textId="77777777" w:rsidR="003D186D" w:rsidRPr="001B7F05" w:rsidRDefault="003D186D" w:rsidP="006747A1">
            <w:pPr>
              <w:spacing w:after="0" w:line="240" w:lineRule="auto"/>
              <w:jc w:val="both"/>
              <w:rPr>
                <w:b/>
                <w:color w:val="000000"/>
                <w:sz w:val="18"/>
                <w:szCs w:val="18"/>
              </w:rPr>
            </w:pPr>
            <w:hyperlink r:id="rId39" w:history="1">
              <w:r w:rsidRPr="001B7F05">
                <w:rPr>
                  <w:rStyle w:val="a5"/>
                  <w:b/>
                  <w:bCs/>
                  <w:color w:val="000000"/>
                  <w:sz w:val="18"/>
                  <w:szCs w:val="18"/>
                  <w:u w:val="none"/>
                </w:rPr>
                <w:t>Оман</w:t>
              </w:r>
            </w:hyperlink>
          </w:p>
        </w:tc>
        <w:tc>
          <w:tcPr>
            <w:tcW w:w="713" w:type="dxa"/>
          </w:tcPr>
          <w:p w14:paraId="597C4952"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27.1</w:t>
            </w:r>
          </w:p>
        </w:tc>
        <w:tc>
          <w:tcPr>
            <w:tcW w:w="144" w:type="dxa"/>
          </w:tcPr>
          <w:p w14:paraId="1015A410" w14:textId="77777777" w:rsidR="003D186D" w:rsidRPr="001B7F05" w:rsidRDefault="003D186D" w:rsidP="006747A1">
            <w:pPr>
              <w:spacing w:after="0" w:line="240" w:lineRule="auto"/>
              <w:jc w:val="center"/>
              <w:rPr>
                <w:b/>
                <w:bCs/>
                <w:color w:val="000000"/>
                <w:sz w:val="20"/>
                <w:szCs w:val="20"/>
              </w:rPr>
            </w:pPr>
          </w:p>
        </w:tc>
        <w:tc>
          <w:tcPr>
            <w:tcW w:w="425" w:type="dxa"/>
          </w:tcPr>
          <w:p w14:paraId="2943A20D"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110</w:t>
            </w:r>
          </w:p>
        </w:tc>
        <w:tc>
          <w:tcPr>
            <w:tcW w:w="1117" w:type="dxa"/>
          </w:tcPr>
          <w:p w14:paraId="22AC94F5" w14:textId="77777777" w:rsidR="003D186D" w:rsidRPr="001B7F05" w:rsidRDefault="003D186D" w:rsidP="006747A1">
            <w:pPr>
              <w:spacing w:after="0" w:line="240" w:lineRule="auto"/>
              <w:jc w:val="center"/>
              <w:rPr>
                <w:rStyle w:val="a5"/>
                <w:b/>
                <w:bCs/>
                <w:color w:val="000000"/>
                <w:u w:val="none"/>
              </w:rPr>
            </w:pPr>
            <w:hyperlink r:id="rId40" w:history="1">
              <w:r w:rsidRPr="001B7F05">
                <w:rPr>
                  <w:rStyle w:val="a5"/>
                  <w:b/>
                  <w:bCs/>
                  <w:color w:val="000000"/>
                  <w:sz w:val="18"/>
                  <w:szCs w:val="18"/>
                  <w:u w:val="none"/>
                </w:rPr>
                <w:t>Мада</w:t>
              </w:r>
              <w:r w:rsidRPr="001B7F05">
                <w:rPr>
                  <w:rStyle w:val="a5"/>
                  <w:b/>
                  <w:bCs/>
                  <w:color w:val="000000"/>
                  <w:sz w:val="18"/>
                  <w:szCs w:val="18"/>
                  <w:u w:val="none"/>
                </w:rPr>
                <w:softHyphen/>
                <w:t>гаскар</w:t>
              </w:r>
            </w:hyperlink>
          </w:p>
        </w:tc>
        <w:tc>
          <w:tcPr>
            <w:tcW w:w="726" w:type="dxa"/>
            <w:gridSpan w:val="2"/>
          </w:tcPr>
          <w:p w14:paraId="51DB3260"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17.9</w:t>
            </w:r>
          </w:p>
        </w:tc>
      </w:tr>
      <w:tr w:rsidR="003D186D" w:rsidRPr="001B7F05" w14:paraId="09F088B3"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674F5CC3"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3</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6AA6868B" w14:textId="77777777" w:rsidR="003D186D" w:rsidRPr="001B7F05" w:rsidRDefault="003D186D" w:rsidP="006747A1">
            <w:pPr>
              <w:spacing w:after="0" w:line="240" w:lineRule="auto"/>
              <w:jc w:val="both"/>
              <w:rPr>
                <w:bCs/>
                <w:color w:val="000000"/>
                <w:sz w:val="18"/>
                <w:szCs w:val="18"/>
              </w:rPr>
            </w:pPr>
            <w:r w:rsidRPr="001B7F05">
              <w:rPr>
                <w:rStyle w:val="a4"/>
                <w:bCs w:val="0"/>
                <w:color w:val="000000"/>
                <w:sz w:val="18"/>
                <w:szCs w:val="18"/>
              </w:rPr>
              <w:t>США</w:t>
            </w:r>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11847D4F" w14:textId="77777777" w:rsidR="003D186D" w:rsidRPr="001B7F05" w:rsidRDefault="003D186D" w:rsidP="006747A1">
            <w:pPr>
              <w:spacing w:after="0" w:line="240" w:lineRule="auto"/>
              <w:jc w:val="both"/>
              <w:rPr>
                <w:color w:val="000000"/>
                <w:sz w:val="20"/>
                <w:szCs w:val="20"/>
              </w:rPr>
            </w:pPr>
            <w:r w:rsidRPr="001B7F05">
              <w:rPr>
                <w:color w:val="000000"/>
                <w:sz w:val="20"/>
                <w:szCs w:val="20"/>
              </w:rPr>
              <w:t>62.4</w:t>
            </w:r>
          </w:p>
        </w:tc>
        <w:tc>
          <w:tcPr>
            <w:tcW w:w="141" w:type="dxa"/>
          </w:tcPr>
          <w:p w14:paraId="22C7E803" w14:textId="77777777" w:rsidR="003D186D" w:rsidRPr="001B7F05" w:rsidRDefault="003D186D" w:rsidP="006747A1">
            <w:pPr>
              <w:spacing w:after="0" w:line="240" w:lineRule="auto"/>
              <w:jc w:val="both"/>
              <w:rPr>
                <w:color w:val="000000"/>
                <w:sz w:val="20"/>
                <w:szCs w:val="20"/>
              </w:rPr>
            </w:pPr>
          </w:p>
        </w:tc>
        <w:tc>
          <w:tcPr>
            <w:tcW w:w="564" w:type="dxa"/>
          </w:tcPr>
          <w:p w14:paraId="6A1C8A49"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39</w:t>
            </w:r>
          </w:p>
        </w:tc>
        <w:tc>
          <w:tcPr>
            <w:tcW w:w="1132" w:type="dxa"/>
          </w:tcPr>
          <w:p w14:paraId="63F2127F" w14:textId="77777777" w:rsidR="003D186D" w:rsidRPr="001B7F05" w:rsidRDefault="003D186D" w:rsidP="006747A1">
            <w:pPr>
              <w:spacing w:after="0" w:line="240" w:lineRule="auto"/>
              <w:jc w:val="both"/>
              <w:rPr>
                <w:b/>
                <w:color w:val="000000"/>
                <w:sz w:val="18"/>
                <w:szCs w:val="18"/>
              </w:rPr>
            </w:pPr>
            <w:hyperlink r:id="rId41" w:history="1">
              <w:r w:rsidRPr="001B7F05">
                <w:rPr>
                  <w:rStyle w:val="a5"/>
                  <w:b/>
                  <w:bCs/>
                  <w:color w:val="000000"/>
                  <w:sz w:val="18"/>
                  <w:szCs w:val="18"/>
                  <w:u w:val="none"/>
                </w:rPr>
                <w:t>Индия</w:t>
              </w:r>
            </w:hyperlink>
          </w:p>
        </w:tc>
        <w:tc>
          <w:tcPr>
            <w:tcW w:w="851" w:type="dxa"/>
          </w:tcPr>
          <w:p w14:paraId="58BC7544"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38.3</w:t>
            </w:r>
          </w:p>
        </w:tc>
        <w:tc>
          <w:tcPr>
            <w:tcW w:w="148" w:type="dxa"/>
          </w:tcPr>
          <w:p w14:paraId="50EB9774" w14:textId="77777777" w:rsidR="003D186D" w:rsidRPr="001B7F05" w:rsidRDefault="003D186D" w:rsidP="006747A1">
            <w:pPr>
              <w:spacing w:after="0" w:line="240" w:lineRule="auto"/>
              <w:jc w:val="center"/>
              <w:rPr>
                <w:b/>
                <w:bCs/>
                <w:color w:val="000000"/>
                <w:sz w:val="20"/>
                <w:szCs w:val="20"/>
              </w:rPr>
            </w:pPr>
          </w:p>
        </w:tc>
        <w:tc>
          <w:tcPr>
            <w:tcW w:w="425" w:type="dxa"/>
          </w:tcPr>
          <w:p w14:paraId="791E309A"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75</w:t>
            </w:r>
          </w:p>
        </w:tc>
        <w:tc>
          <w:tcPr>
            <w:tcW w:w="1132" w:type="dxa"/>
            <w:gridSpan w:val="2"/>
          </w:tcPr>
          <w:p w14:paraId="163B80A1" w14:textId="77777777" w:rsidR="003D186D" w:rsidRPr="001B7F05" w:rsidRDefault="003D186D" w:rsidP="006747A1">
            <w:pPr>
              <w:spacing w:after="0" w:line="240" w:lineRule="auto"/>
              <w:jc w:val="both"/>
              <w:rPr>
                <w:b/>
                <w:color w:val="000000"/>
                <w:sz w:val="18"/>
                <w:szCs w:val="18"/>
              </w:rPr>
            </w:pPr>
            <w:hyperlink r:id="rId42" w:history="1">
              <w:r w:rsidRPr="001B7F05">
                <w:rPr>
                  <w:rStyle w:val="a5"/>
                  <w:b/>
                  <w:bCs/>
                  <w:color w:val="000000"/>
                  <w:sz w:val="18"/>
                  <w:szCs w:val="18"/>
                  <w:u w:val="none"/>
                </w:rPr>
                <w:t>Перу</w:t>
              </w:r>
            </w:hyperlink>
          </w:p>
        </w:tc>
        <w:tc>
          <w:tcPr>
            <w:tcW w:w="713" w:type="dxa"/>
          </w:tcPr>
          <w:p w14:paraId="03C25D8F"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26.7</w:t>
            </w:r>
          </w:p>
        </w:tc>
        <w:tc>
          <w:tcPr>
            <w:tcW w:w="144" w:type="dxa"/>
          </w:tcPr>
          <w:p w14:paraId="528BEBD9" w14:textId="77777777" w:rsidR="003D186D" w:rsidRPr="001B7F05" w:rsidRDefault="003D186D" w:rsidP="006747A1">
            <w:pPr>
              <w:spacing w:after="0" w:line="240" w:lineRule="auto"/>
              <w:jc w:val="center"/>
              <w:rPr>
                <w:b/>
                <w:bCs/>
                <w:color w:val="000000"/>
                <w:sz w:val="20"/>
                <w:szCs w:val="20"/>
              </w:rPr>
            </w:pPr>
          </w:p>
        </w:tc>
        <w:tc>
          <w:tcPr>
            <w:tcW w:w="425" w:type="dxa"/>
          </w:tcPr>
          <w:p w14:paraId="5CE3C6D0"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111</w:t>
            </w:r>
          </w:p>
        </w:tc>
        <w:tc>
          <w:tcPr>
            <w:tcW w:w="1117" w:type="dxa"/>
          </w:tcPr>
          <w:p w14:paraId="294EF161" w14:textId="77777777" w:rsidR="003D186D" w:rsidRPr="001B7F05" w:rsidRDefault="003D186D" w:rsidP="006747A1">
            <w:pPr>
              <w:spacing w:after="0" w:line="240" w:lineRule="auto"/>
              <w:jc w:val="center"/>
              <w:rPr>
                <w:rStyle w:val="a5"/>
                <w:b/>
                <w:bCs/>
                <w:color w:val="000000"/>
                <w:u w:val="none"/>
              </w:rPr>
            </w:pPr>
            <w:hyperlink r:id="rId43" w:history="1">
              <w:r w:rsidRPr="001B7F05">
                <w:rPr>
                  <w:rStyle w:val="a5"/>
                  <w:b/>
                  <w:bCs/>
                  <w:color w:val="000000"/>
                  <w:sz w:val="18"/>
                  <w:szCs w:val="18"/>
                  <w:u w:val="none"/>
                </w:rPr>
                <w:t>Лаос</w:t>
              </w:r>
            </w:hyperlink>
          </w:p>
        </w:tc>
        <w:tc>
          <w:tcPr>
            <w:tcW w:w="726" w:type="dxa"/>
            <w:gridSpan w:val="2"/>
          </w:tcPr>
          <w:p w14:paraId="548EEB95"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17.8</w:t>
            </w:r>
          </w:p>
        </w:tc>
      </w:tr>
      <w:tr w:rsidR="003D186D" w:rsidRPr="001B7F05" w14:paraId="3322A571"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6BB8FF23"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4</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3320BFD3" w14:textId="77777777" w:rsidR="003D186D" w:rsidRPr="001B7F05" w:rsidRDefault="003D186D" w:rsidP="006747A1">
            <w:pPr>
              <w:spacing w:after="0" w:line="240" w:lineRule="auto"/>
              <w:jc w:val="both"/>
              <w:rPr>
                <w:b/>
                <w:color w:val="000000"/>
                <w:sz w:val="18"/>
                <w:szCs w:val="18"/>
              </w:rPr>
            </w:pPr>
            <w:hyperlink r:id="rId44" w:history="1">
              <w:r w:rsidRPr="001B7F05">
                <w:rPr>
                  <w:rStyle w:val="a5"/>
                  <w:b/>
                  <w:bCs/>
                  <w:color w:val="000000"/>
                  <w:sz w:val="18"/>
                  <w:szCs w:val="18"/>
                  <w:u w:val="none"/>
                </w:rPr>
                <w:t>Сингапур</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A6BE0E4" w14:textId="77777777" w:rsidR="003D186D" w:rsidRPr="001B7F05" w:rsidRDefault="003D186D" w:rsidP="006747A1">
            <w:pPr>
              <w:spacing w:after="0" w:line="240" w:lineRule="auto"/>
              <w:jc w:val="both"/>
              <w:rPr>
                <w:color w:val="000000"/>
                <w:sz w:val="20"/>
                <w:szCs w:val="20"/>
              </w:rPr>
            </w:pPr>
            <w:r w:rsidRPr="001B7F05">
              <w:rPr>
                <w:color w:val="000000"/>
                <w:sz w:val="20"/>
                <w:szCs w:val="20"/>
              </w:rPr>
              <w:t>61.2</w:t>
            </w:r>
          </w:p>
        </w:tc>
        <w:tc>
          <w:tcPr>
            <w:tcW w:w="141" w:type="dxa"/>
          </w:tcPr>
          <w:p w14:paraId="679F3922" w14:textId="77777777" w:rsidR="003D186D" w:rsidRPr="001B7F05" w:rsidRDefault="003D186D" w:rsidP="006747A1">
            <w:pPr>
              <w:spacing w:after="0" w:line="240" w:lineRule="auto"/>
              <w:jc w:val="both"/>
              <w:rPr>
                <w:color w:val="000000"/>
                <w:sz w:val="20"/>
                <w:szCs w:val="20"/>
              </w:rPr>
            </w:pPr>
          </w:p>
        </w:tc>
        <w:tc>
          <w:tcPr>
            <w:tcW w:w="564" w:type="dxa"/>
          </w:tcPr>
          <w:p w14:paraId="625FB0EE"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40</w:t>
            </w:r>
          </w:p>
        </w:tc>
        <w:tc>
          <w:tcPr>
            <w:tcW w:w="1132" w:type="dxa"/>
          </w:tcPr>
          <w:p w14:paraId="0C1383AA" w14:textId="77777777" w:rsidR="003D186D" w:rsidRPr="001B7F05" w:rsidRDefault="003D186D" w:rsidP="006747A1">
            <w:pPr>
              <w:spacing w:after="0" w:line="240" w:lineRule="auto"/>
              <w:jc w:val="both"/>
              <w:rPr>
                <w:b/>
                <w:color w:val="000000"/>
                <w:sz w:val="18"/>
                <w:szCs w:val="18"/>
              </w:rPr>
            </w:pPr>
            <w:hyperlink r:id="rId45" w:history="1">
              <w:r w:rsidRPr="001B7F05">
                <w:rPr>
                  <w:rStyle w:val="a5"/>
                  <w:b/>
                  <w:bCs/>
                  <w:color w:val="000000"/>
                  <w:sz w:val="18"/>
                  <w:szCs w:val="18"/>
                  <w:u w:val="none"/>
                </w:rPr>
                <w:t>Польша</w:t>
              </w:r>
            </w:hyperlink>
          </w:p>
        </w:tc>
        <w:tc>
          <w:tcPr>
            <w:tcW w:w="851" w:type="dxa"/>
          </w:tcPr>
          <w:p w14:paraId="63AEC521"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37.0</w:t>
            </w:r>
          </w:p>
        </w:tc>
        <w:tc>
          <w:tcPr>
            <w:tcW w:w="148" w:type="dxa"/>
          </w:tcPr>
          <w:p w14:paraId="42CD81EB" w14:textId="77777777" w:rsidR="003D186D" w:rsidRPr="001B7F05" w:rsidRDefault="003D186D" w:rsidP="006747A1">
            <w:pPr>
              <w:spacing w:after="0" w:line="240" w:lineRule="auto"/>
              <w:jc w:val="center"/>
              <w:rPr>
                <w:b/>
                <w:bCs/>
                <w:color w:val="000000"/>
                <w:sz w:val="20"/>
                <w:szCs w:val="20"/>
              </w:rPr>
            </w:pPr>
          </w:p>
        </w:tc>
        <w:tc>
          <w:tcPr>
            <w:tcW w:w="425" w:type="dxa"/>
          </w:tcPr>
          <w:p w14:paraId="60FDE2AB"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76</w:t>
            </w:r>
          </w:p>
        </w:tc>
        <w:tc>
          <w:tcPr>
            <w:tcW w:w="1132" w:type="dxa"/>
            <w:gridSpan w:val="2"/>
          </w:tcPr>
          <w:p w14:paraId="06EDB336" w14:textId="77777777" w:rsidR="003D186D" w:rsidRPr="001B7F05" w:rsidRDefault="003D186D" w:rsidP="006747A1">
            <w:pPr>
              <w:spacing w:after="0" w:line="240" w:lineRule="auto"/>
              <w:jc w:val="both"/>
              <w:rPr>
                <w:b/>
                <w:color w:val="000000"/>
                <w:sz w:val="18"/>
                <w:szCs w:val="18"/>
              </w:rPr>
            </w:pPr>
            <w:hyperlink r:id="rId46" w:history="1">
              <w:r w:rsidRPr="001B7F05">
                <w:rPr>
                  <w:rStyle w:val="a5"/>
                  <w:b/>
                  <w:bCs/>
                  <w:color w:val="000000"/>
                  <w:sz w:val="18"/>
                  <w:szCs w:val="18"/>
                  <w:u w:val="none"/>
                </w:rPr>
                <w:t>Аргентина</w:t>
              </w:r>
            </w:hyperlink>
          </w:p>
        </w:tc>
        <w:tc>
          <w:tcPr>
            <w:tcW w:w="713" w:type="dxa"/>
          </w:tcPr>
          <w:p w14:paraId="6800C01C"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26.4</w:t>
            </w:r>
          </w:p>
        </w:tc>
        <w:tc>
          <w:tcPr>
            <w:tcW w:w="144" w:type="dxa"/>
          </w:tcPr>
          <w:p w14:paraId="7FD6D36D" w14:textId="77777777" w:rsidR="003D186D" w:rsidRPr="001B7F05" w:rsidRDefault="003D186D" w:rsidP="006747A1">
            <w:pPr>
              <w:spacing w:after="0" w:line="240" w:lineRule="auto"/>
              <w:jc w:val="center"/>
              <w:rPr>
                <w:b/>
                <w:bCs/>
                <w:color w:val="000000"/>
                <w:sz w:val="20"/>
                <w:szCs w:val="20"/>
              </w:rPr>
            </w:pPr>
          </w:p>
        </w:tc>
        <w:tc>
          <w:tcPr>
            <w:tcW w:w="425" w:type="dxa"/>
          </w:tcPr>
          <w:p w14:paraId="6F79F3F5"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112</w:t>
            </w:r>
          </w:p>
        </w:tc>
        <w:tc>
          <w:tcPr>
            <w:tcW w:w="1117" w:type="dxa"/>
          </w:tcPr>
          <w:p w14:paraId="3490E57B" w14:textId="77777777" w:rsidR="003D186D" w:rsidRPr="001B7F05" w:rsidRDefault="003D186D" w:rsidP="006747A1">
            <w:pPr>
              <w:spacing w:after="0" w:line="240" w:lineRule="auto"/>
              <w:jc w:val="center"/>
              <w:rPr>
                <w:rStyle w:val="a5"/>
                <w:b/>
                <w:bCs/>
                <w:color w:val="000000"/>
                <w:u w:val="none"/>
              </w:rPr>
            </w:pPr>
            <w:hyperlink r:id="rId47" w:history="1">
              <w:r w:rsidRPr="001B7F05">
                <w:rPr>
                  <w:rStyle w:val="a5"/>
                  <w:b/>
                  <w:bCs/>
                  <w:color w:val="000000"/>
                  <w:sz w:val="18"/>
                  <w:szCs w:val="18"/>
                  <w:u w:val="none"/>
                </w:rPr>
                <w:t>Кот-д’Ивуар</w:t>
              </w:r>
            </w:hyperlink>
          </w:p>
        </w:tc>
        <w:tc>
          <w:tcPr>
            <w:tcW w:w="726" w:type="dxa"/>
            <w:gridSpan w:val="2"/>
          </w:tcPr>
          <w:p w14:paraId="35C073AE"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17.5</w:t>
            </w:r>
          </w:p>
        </w:tc>
      </w:tr>
      <w:tr w:rsidR="003D186D" w:rsidRPr="001B7F05" w14:paraId="6F399A14"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331A19D"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5</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3211DB67" w14:textId="77777777" w:rsidR="003D186D" w:rsidRPr="001B7F05" w:rsidRDefault="003D186D" w:rsidP="006747A1">
            <w:pPr>
              <w:spacing w:after="0" w:line="240" w:lineRule="auto"/>
              <w:ind w:left="-113"/>
              <w:jc w:val="both"/>
              <w:rPr>
                <w:b/>
                <w:color w:val="000000"/>
                <w:sz w:val="18"/>
                <w:szCs w:val="18"/>
              </w:rPr>
            </w:pPr>
            <w:hyperlink r:id="rId48" w:history="1">
              <w:r w:rsidRPr="001B7F05">
                <w:rPr>
                  <w:rStyle w:val="a5"/>
                  <w:b/>
                  <w:bCs/>
                  <w:color w:val="000000"/>
                  <w:sz w:val="18"/>
                  <w:szCs w:val="18"/>
                  <w:u w:val="none"/>
                </w:rPr>
                <w:t>Великобритания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721AD050" w14:textId="77777777" w:rsidR="003D186D" w:rsidRPr="001B7F05" w:rsidRDefault="003D186D" w:rsidP="006747A1">
            <w:pPr>
              <w:spacing w:after="0" w:line="240" w:lineRule="auto"/>
              <w:jc w:val="both"/>
              <w:rPr>
                <w:color w:val="000000"/>
                <w:sz w:val="20"/>
                <w:szCs w:val="20"/>
              </w:rPr>
            </w:pPr>
            <w:r w:rsidRPr="001B7F05">
              <w:rPr>
                <w:color w:val="000000"/>
                <w:sz w:val="20"/>
                <w:szCs w:val="20"/>
              </w:rPr>
              <w:t>61.0</w:t>
            </w:r>
          </w:p>
        </w:tc>
        <w:tc>
          <w:tcPr>
            <w:tcW w:w="141" w:type="dxa"/>
          </w:tcPr>
          <w:p w14:paraId="09B67B5C" w14:textId="77777777" w:rsidR="003D186D" w:rsidRPr="001B7F05" w:rsidRDefault="003D186D" w:rsidP="006747A1">
            <w:pPr>
              <w:spacing w:after="0" w:line="240" w:lineRule="auto"/>
              <w:jc w:val="both"/>
              <w:rPr>
                <w:color w:val="000000"/>
                <w:sz w:val="20"/>
                <w:szCs w:val="20"/>
              </w:rPr>
            </w:pPr>
          </w:p>
        </w:tc>
        <w:tc>
          <w:tcPr>
            <w:tcW w:w="564" w:type="dxa"/>
          </w:tcPr>
          <w:p w14:paraId="38A73A49"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41</w:t>
            </w:r>
          </w:p>
        </w:tc>
        <w:tc>
          <w:tcPr>
            <w:tcW w:w="1132" w:type="dxa"/>
          </w:tcPr>
          <w:p w14:paraId="0273CF66" w14:textId="77777777" w:rsidR="003D186D" w:rsidRPr="001B7F05" w:rsidRDefault="003D186D" w:rsidP="006747A1">
            <w:pPr>
              <w:spacing w:after="0" w:line="240" w:lineRule="auto"/>
              <w:jc w:val="both"/>
              <w:rPr>
                <w:b/>
                <w:color w:val="000000"/>
                <w:sz w:val="18"/>
                <w:szCs w:val="18"/>
              </w:rPr>
            </w:pPr>
            <w:hyperlink r:id="rId49" w:history="1">
              <w:r w:rsidRPr="001B7F05">
                <w:rPr>
                  <w:rStyle w:val="a5"/>
                  <w:b/>
                  <w:bCs/>
                  <w:color w:val="000000"/>
                  <w:sz w:val="18"/>
                  <w:szCs w:val="18"/>
                  <w:u w:val="none"/>
                </w:rPr>
                <w:t>Таиланд</w:t>
              </w:r>
            </w:hyperlink>
          </w:p>
        </w:tc>
        <w:tc>
          <w:tcPr>
            <w:tcW w:w="851" w:type="dxa"/>
          </w:tcPr>
          <w:p w14:paraId="2FE83D78"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36.9</w:t>
            </w:r>
          </w:p>
        </w:tc>
        <w:tc>
          <w:tcPr>
            <w:tcW w:w="148" w:type="dxa"/>
          </w:tcPr>
          <w:p w14:paraId="7B8AEE06" w14:textId="77777777" w:rsidR="003D186D" w:rsidRPr="001B7F05" w:rsidRDefault="003D186D" w:rsidP="006747A1">
            <w:pPr>
              <w:spacing w:after="0" w:line="240" w:lineRule="auto"/>
              <w:jc w:val="center"/>
              <w:rPr>
                <w:b/>
                <w:bCs/>
                <w:color w:val="000000"/>
                <w:sz w:val="20"/>
                <w:szCs w:val="20"/>
              </w:rPr>
            </w:pPr>
          </w:p>
        </w:tc>
        <w:tc>
          <w:tcPr>
            <w:tcW w:w="425" w:type="dxa"/>
          </w:tcPr>
          <w:p w14:paraId="1BDA4D53"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77</w:t>
            </w:r>
          </w:p>
        </w:tc>
        <w:tc>
          <w:tcPr>
            <w:tcW w:w="1132" w:type="dxa"/>
            <w:gridSpan w:val="2"/>
          </w:tcPr>
          <w:p w14:paraId="20D5276C" w14:textId="77777777" w:rsidR="003D186D" w:rsidRPr="001B7F05" w:rsidRDefault="003D186D" w:rsidP="006747A1">
            <w:pPr>
              <w:spacing w:after="0" w:line="240" w:lineRule="auto"/>
              <w:jc w:val="both"/>
              <w:rPr>
                <w:b/>
                <w:color w:val="000000"/>
                <w:sz w:val="18"/>
                <w:szCs w:val="18"/>
              </w:rPr>
            </w:pPr>
            <w:hyperlink r:id="rId50" w:history="1">
              <w:r w:rsidRPr="001B7F05">
                <w:rPr>
                  <w:rStyle w:val="a5"/>
                  <w:b/>
                  <w:bCs/>
                  <w:color w:val="000000"/>
                  <w:sz w:val="18"/>
                  <w:szCs w:val="18"/>
                  <w:u w:val="none"/>
                </w:rPr>
                <w:t>Барбадос</w:t>
              </w:r>
            </w:hyperlink>
          </w:p>
        </w:tc>
        <w:tc>
          <w:tcPr>
            <w:tcW w:w="713" w:type="dxa"/>
          </w:tcPr>
          <w:p w14:paraId="2C560B8A"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26.1</w:t>
            </w:r>
          </w:p>
        </w:tc>
        <w:tc>
          <w:tcPr>
            <w:tcW w:w="144" w:type="dxa"/>
          </w:tcPr>
          <w:p w14:paraId="7C057489" w14:textId="77777777" w:rsidR="003D186D" w:rsidRPr="001B7F05" w:rsidRDefault="003D186D" w:rsidP="006747A1">
            <w:pPr>
              <w:spacing w:after="0" w:line="240" w:lineRule="auto"/>
              <w:jc w:val="center"/>
              <w:rPr>
                <w:b/>
                <w:bCs/>
                <w:color w:val="000000"/>
                <w:sz w:val="20"/>
                <w:szCs w:val="20"/>
              </w:rPr>
            </w:pPr>
          </w:p>
        </w:tc>
        <w:tc>
          <w:tcPr>
            <w:tcW w:w="425" w:type="dxa"/>
          </w:tcPr>
          <w:p w14:paraId="7854AFF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113</w:t>
            </w:r>
          </w:p>
        </w:tc>
        <w:tc>
          <w:tcPr>
            <w:tcW w:w="1117" w:type="dxa"/>
          </w:tcPr>
          <w:p w14:paraId="63EE9A46" w14:textId="77777777" w:rsidR="003D186D" w:rsidRPr="001B7F05" w:rsidRDefault="003D186D" w:rsidP="006747A1">
            <w:pPr>
              <w:spacing w:after="0" w:line="240" w:lineRule="auto"/>
              <w:jc w:val="center"/>
              <w:rPr>
                <w:rStyle w:val="a5"/>
                <w:b/>
                <w:bCs/>
                <w:color w:val="000000"/>
                <w:u w:val="none"/>
              </w:rPr>
            </w:pPr>
            <w:hyperlink r:id="rId51" w:history="1">
              <w:r w:rsidRPr="001B7F05">
                <w:rPr>
                  <w:rStyle w:val="a5"/>
                  <w:b/>
                  <w:bCs/>
                  <w:color w:val="000000"/>
                  <w:sz w:val="18"/>
                  <w:szCs w:val="18"/>
                  <w:u w:val="none"/>
                </w:rPr>
                <w:t>Нигерия</w:t>
              </w:r>
            </w:hyperlink>
          </w:p>
        </w:tc>
        <w:tc>
          <w:tcPr>
            <w:tcW w:w="726" w:type="dxa"/>
            <w:gridSpan w:val="2"/>
          </w:tcPr>
          <w:p w14:paraId="53A154A8"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17.1</w:t>
            </w:r>
          </w:p>
        </w:tc>
      </w:tr>
      <w:tr w:rsidR="003D186D" w:rsidRPr="001B7F05" w14:paraId="0B6E3DAB"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0FD8E46F"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6</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0EC030D9" w14:textId="77777777" w:rsidR="003D186D" w:rsidRPr="001B7F05" w:rsidRDefault="003D186D" w:rsidP="006747A1">
            <w:pPr>
              <w:spacing w:after="0" w:line="240" w:lineRule="auto"/>
              <w:jc w:val="both"/>
              <w:rPr>
                <w:b/>
                <w:color w:val="000000"/>
                <w:sz w:val="18"/>
                <w:szCs w:val="18"/>
              </w:rPr>
            </w:pPr>
            <w:hyperlink r:id="rId52" w:history="1">
              <w:r w:rsidRPr="001B7F05">
                <w:rPr>
                  <w:rStyle w:val="a5"/>
                  <w:b/>
                  <w:bCs/>
                  <w:color w:val="000000"/>
                  <w:sz w:val="18"/>
                  <w:szCs w:val="18"/>
                  <w:u w:val="none"/>
                </w:rPr>
                <w:t>Южная Корея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7E1EA2FC" w14:textId="77777777" w:rsidR="003D186D" w:rsidRPr="001B7F05" w:rsidRDefault="003D186D" w:rsidP="006747A1">
            <w:pPr>
              <w:spacing w:after="0" w:line="240" w:lineRule="auto"/>
              <w:jc w:val="both"/>
              <w:rPr>
                <w:color w:val="000000"/>
                <w:sz w:val="20"/>
                <w:szCs w:val="20"/>
              </w:rPr>
            </w:pPr>
            <w:r w:rsidRPr="001B7F05">
              <w:rPr>
                <w:color w:val="000000"/>
                <w:sz w:val="20"/>
                <w:szCs w:val="20"/>
              </w:rPr>
              <w:t>60.9</w:t>
            </w:r>
          </w:p>
        </w:tc>
        <w:tc>
          <w:tcPr>
            <w:tcW w:w="141" w:type="dxa"/>
          </w:tcPr>
          <w:p w14:paraId="785F998D" w14:textId="77777777" w:rsidR="003D186D" w:rsidRPr="001B7F05" w:rsidRDefault="003D186D" w:rsidP="006747A1">
            <w:pPr>
              <w:spacing w:after="0" w:line="240" w:lineRule="auto"/>
              <w:jc w:val="both"/>
              <w:rPr>
                <w:color w:val="000000"/>
                <w:sz w:val="20"/>
                <w:szCs w:val="20"/>
              </w:rPr>
            </w:pPr>
          </w:p>
        </w:tc>
        <w:tc>
          <w:tcPr>
            <w:tcW w:w="564" w:type="dxa"/>
          </w:tcPr>
          <w:p w14:paraId="0692A7BE"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42</w:t>
            </w:r>
          </w:p>
        </w:tc>
        <w:tc>
          <w:tcPr>
            <w:tcW w:w="1132" w:type="dxa"/>
          </w:tcPr>
          <w:p w14:paraId="4339DEB1" w14:textId="77777777" w:rsidR="003D186D" w:rsidRPr="001B7F05" w:rsidRDefault="003D186D" w:rsidP="006747A1">
            <w:pPr>
              <w:spacing w:after="0" w:line="240" w:lineRule="auto"/>
              <w:jc w:val="both"/>
              <w:rPr>
                <w:b/>
                <w:color w:val="000000"/>
                <w:sz w:val="18"/>
                <w:szCs w:val="18"/>
              </w:rPr>
            </w:pPr>
            <w:hyperlink r:id="rId53" w:history="1">
              <w:r w:rsidRPr="001B7F05">
                <w:rPr>
                  <w:rStyle w:val="a5"/>
                  <w:b/>
                  <w:bCs/>
                  <w:color w:val="000000"/>
                  <w:sz w:val="18"/>
                  <w:szCs w:val="18"/>
                  <w:u w:val="none"/>
                </w:rPr>
                <w:t>Латвия</w:t>
              </w:r>
            </w:hyperlink>
          </w:p>
        </w:tc>
        <w:tc>
          <w:tcPr>
            <w:tcW w:w="851" w:type="dxa"/>
          </w:tcPr>
          <w:p w14:paraId="1E210EC2"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36.4</w:t>
            </w:r>
          </w:p>
        </w:tc>
        <w:tc>
          <w:tcPr>
            <w:tcW w:w="148" w:type="dxa"/>
          </w:tcPr>
          <w:p w14:paraId="753FF5E0" w14:textId="77777777" w:rsidR="003D186D" w:rsidRPr="001B7F05" w:rsidRDefault="003D186D" w:rsidP="006747A1">
            <w:pPr>
              <w:spacing w:after="0" w:line="240" w:lineRule="auto"/>
              <w:jc w:val="center"/>
              <w:rPr>
                <w:b/>
                <w:bCs/>
                <w:color w:val="000000"/>
                <w:sz w:val="20"/>
                <w:szCs w:val="20"/>
              </w:rPr>
            </w:pPr>
          </w:p>
        </w:tc>
        <w:tc>
          <w:tcPr>
            <w:tcW w:w="425" w:type="dxa"/>
          </w:tcPr>
          <w:p w14:paraId="31C8849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78</w:t>
            </w:r>
          </w:p>
        </w:tc>
        <w:tc>
          <w:tcPr>
            <w:tcW w:w="1132" w:type="dxa"/>
            <w:gridSpan w:val="2"/>
            <w:shd w:val="clear" w:color="auto" w:fill="8DF68A"/>
          </w:tcPr>
          <w:p w14:paraId="7492819E" w14:textId="77777777" w:rsidR="003D186D" w:rsidRPr="001B7F05" w:rsidRDefault="003D186D" w:rsidP="006747A1">
            <w:pPr>
              <w:spacing w:after="0" w:line="240" w:lineRule="auto"/>
              <w:jc w:val="both"/>
              <w:rPr>
                <w:b/>
                <w:color w:val="000000"/>
                <w:sz w:val="18"/>
                <w:szCs w:val="18"/>
              </w:rPr>
            </w:pPr>
            <w:hyperlink r:id="rId54" w:history="1">
              <w:r w:rsidRPr="001B7F05">
                <w:rPr>
                  <w:rStyle w:val="a5"/>
                  <w:b/>
                  <w:bCs/>
                  <w:color w:val="000000"/>
                  <w:sz w:val="18"/>
                  <w:szCs w:val="18"/>
                  <w:u w:val="none"/>
                </w:rPr>
                <w:t>Казах</w:t>
              </w:r>
              <w:r w:rsidRPr="001B7F05">
                <w:rPr>
                  <w:rStyle w:val="a5"/>
                  <w:b/>
                  <w:bCs/>
                  <w:color w:val="000000"/>
                  <w:sz w:val="18"/>
                  <w:szCs w:val="18"/>
                  <w:u w:val="none"/>
                </w:rPr>
                <w:softHyphen/>
                <w:t>стан</w:t>
              </w:r>
            </w:hyperlink>
          </w:p>
        </w:tc>
        <w:tc>
          <w:tcPr>
            <w:tcW w:w="713" w:type="dxa"/>
            <w:shd w:val="clear" w:color="auto" w:fill="8DF68A"/>
          </w:tcPr>
          <w:p w14:paraId="33838D86"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25.7</w:t>
            </w:r>
          </w:p>
        </w:tc>
        <w:tc>
          <w:tcPr>
            <w:tcW w:w="144" w:type="dxa"/>
          </w:tcPr>
          <w:p w14:paraId="58D922B9" w14:textId="77777777" w:rsidR="003D186D" w:rsidRPr="001B7F05" w:rsidRDefault="003D186D" w:rsidP="006747A1">
            <w:pPr>
              <w:spacing w:after="0" w:line="240" w:lineRule="auto"/>
              <w:jc w:val="center"/>
              <w:rPr>
                <w:b/>
                <w:bCs/>
                <w:color w:val="000000"/>
                <w:sz w:val="20"/>
                <w:szCs w:val="20"/>
              </w:rPr>
            </w:pPr>
          </w:p>
        </w:tc>
        <w:tc>
          <w:tcPr>
            <w:tcW w:w="425" w:type="dxa"/>
          </w:tcPr>
          <w:p w14:paraId="1D15F344"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114</w:t>
            </w:r>
          </w:p>
        </w:tc>
        <w:tc>
          <w:tcPr>
            <w:tcW w:w="1117" w:type="dxa"/>
          </w:tcPr>
          <w:p w14:paraId="6E224C4B" w14:textId="77777777" w:rsidR="003D186D" w:rsidRPr="001B7F05" w:rsidRDefault="003D186D" w:rsidP="006747A1">
            <w:pPr>
              <w:spacing w:after="0" w:line="240" w:lineRule="auto"/>
              <w:jc w:val="center"/>
              <w:rPr>
                <w:rStyle w:val="a5"/>
                <w:b/>
                <w:bCs/>
                <w:color w:val="000000"/>
                <w:u w:val="none"/>
              </w:rPr>
            </w:pPr>
            <w:hyperlink r:id="rId55" w:history="1">
              <w:r w:rsidRPr="001B7F05">
                <w:rPr>
                  <w:rStyle w:val="a5"/>
                  <w:b/>
                  <w:bCs/>
                  <w:color w:val="000000"/>
                  <w:sz w:val="18"/>
                  <w:szCs w:val="18"/>
                  <w:u w:val="none"/>
                </w:rPr>
                <w:t>Гондурас</w:t>
              </w:r>
            </w:hyperlink>
          </w:p>
        </w:tc>
        <w:tc>
          <w:tcPr>
            <w:tcW w:w="726" w:type="dxa"/>
            <w:gridSpan w:val="2"/>
          </w:tcPr>
          <w:p w14:paraId="34D5DC39"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16.7</w:t>
            </w:r>
          </w:p>
        </w:tc>
      </w:tr>
      <w:tr w:rsidR="003D186D" w:rsidRPr="001B7F05" w14:paraId="27D490FE"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1F407D20"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7</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080CEA5A" w14:textId="77777777" w:rsidR="003D186D" w:rsidRPr="001B7F05" w:rsidRDefault="003D186D" w:rsidP="006747A1">
            <w:pPr>
              <w:spacing w:after="0" w:line="240" w:lineRule="auto"/>
              <w:jc w:val="both"/>
              <w:rPr>
                <w:b/>
                <w:color w:val="000000"/>
                <w:sz w:val="18"/>
                <w:szCs w:val="18"/>
              </w:rPr>
            </w:pPr>
            <w:hyperlink r:id="rId56" w:history="1">
              <w:r w:rsidRPr="001B7F05">
                <w:rPr>
                  <w:rStyle w:val="a5"/>
                  <w:b/>
                  <w:bCs/>
                  <w:color w:val="000000"/>
                  <w:sz w:val="18"/>
                  <w:szCs w:val="18"/>
                  <w:u w:val="none"/>
                </w:rPr>
                <w:t>Финлян</w:t>
              </w:r>
              <w:r w:rsidRPr="001B7F05">
                <w:rPr>
                  <w:rStyle w:val="a5"/>
                  <w:b/>
                  <w:bCs/>
                  <w:color w:val="000000"/>
                  <w:sz w:val="18"/>
                  <w:szCs w:val="18"/>
                  <w:u w:val="none"/>
                </w:rPr>
                <w:softHyphen/>
                <w:t>дия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72873B3C" w14:textId="77777777" w:rsidR="003D186D" w:rsidRPr="001B7F05" w:rsidRDefault="003D186D" w:rsidP="006747A1">
            <w:pPr>
              <w:spacing w:after="0" w:line="240" w:lineRule="auto"/>
              <w:jc w:val="both"/>
              <w:rPr>
                <w:color w:val="000000"/>
                <w:sz w:val="20"/>
                <w:szCs w:val="20"/>
              </w:rPr>
            </w:pPr>
            <w:r w:rsidRPr="001B7F05">
              <w:rPr>
                <w:color w:val="000000"/>
                <w:sz w:val="20"/>
                <w:szCs w:val="20"/>
              </w:rPr>
              <w:t>59.4</w:t>
            </w:r>
          </w:p>
        </w:tc>
        <w:tc>
          <w:tcPr>
            <w:tcW w:w="141" w:type="dxa"/>
          </w:tcPr>
          <w:p w14:paraId="48F86402" w14:textId="77777777" w:rsidR="003D186D" w:rsidRPr="001B7F05" w:rsidRDefault="003D186D" w:rsidP="006747A1">
            <w:pPr>
              <w:spacing w:after="0" w:line="240" w:lineRule="auto"/>
              <w:jc w:val="both"/>
              <w:rPr>
                <w:color w:val="000000"/>
                <w:sz w:val="20"/>
                <w:szCs w:val="20"/>
              </w:rPr>
            </w:pPr>
          </w:p>
        </w:tc>
        <w:tc>
          <w:tcPr>
            <w:tcW w:w="564" w:type="dxa"/>
          </w:tcPr>
          <w:p w14:paraId="7C217A43"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43</w:t>
            </w:r>
          </w:p>
        </w:tc>
        <w:tc>
          <w:tcPr>
            <w:tcW w:w="1132" w:type="dxa"/>
          </w:tcPr>
          <w:p w14:paraId="2B5C5EDE" w14:textId="77777777" w:rsidR="003D186D" w:rsidRPr="001B7F05" w:rsidRDefault="003D186D" w:rsidP="006747A1">
            <w:pPr>
              <w:spacing w:after="0" w:line="240" w:lineRule="auto"/>
              <w:jc w:val="both"/>
              <w:rPr>
                <w:b/>
                <w:color w:val="000000"/>
                <w:sz w:val="18"/>
                <w:szCs w:val="18"/>
              </w:rPr>
            </w:pPr>
            <w:hyperlink r:id="rId57" w:history="1">
              <w:r w:rsidRPr="001B7F05">
                <w:rPr>
                  <w:rStyle w:val="a5"/>
                  <w:b/>
                  <w:bCs/>
                  <w:color w:val="000000"/>
                  <w:sz w:val="18"/>
                  <w:szCs w:val="18"/>
                  <w:u w:val="none"/>
                </w:rPr>
                <w:t>Хорватия</w:t>
              </w:r>
            </w:hyperlink>
          </w:p>
        </w:tc>
        <w:tc>
          <w:tcPr>
            <w:tcW w:w="851" w:type="dxa"/>
          </w:tcPr>
          <w:p w14:paraId="11B02E50"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36.3</w:t>
            </w:r>
          </w:p>
        </w:tc>
        <w:tc>
          <w:tcPr>
            <w:tcW w:w="148" w:type="dxa"/>
          </w:tcPr>
          <w:p w14:paraId="2EED675D" w14:textId="77777777" w:rsidR="003D186D" w:rsidRPr="001B7F05" w:rsidRDefault="003D186D" w:rsidP="006747A1">
            <w:pPr>
              <w:spacing w:after="0" w:line="240" w:lineRule="auto"/>
              <w:jc w:val="center"/>
              <w:rPr>
                <w:b/>
                <w:bCs/>
                <w:color w:val="000000"/>
                <w:sz w:val="20"/>
                <w:szCs w:val="20"/>
              </w:rPr>
            </w:pPr>
          </w:p>
        </w:tc>
        <w:tc>
          <w:tcPr>
            <w:tcW w:w="425" w:type="dxa"/>
          </w:tcPr>
          <w:p w14:paraId="64A32C6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79</w:t>
            </w:r>
          </w:p>
        </w:tc>
        <w:tc>
          <w:tcPr>
            <w:tcW w:w="1132" w:type="dxa"/>
            <w:gridSpan w:val="2"/>
          </w:tcPr>
          <w:p w14:paraId="62EA7E05" w14:textId="77777777" w:rsidR="003D186D" w:rsidRPr="001B7F05" w:rsidRDefault="003D186D" w:rsidP="006747A1">
            <w:pPr>
              <w:spacing w:after="0" w:line="240" w:lineRule="auto"/>
              <w:jc w:val="both"/>
              <w:rPr>
                <w:b/>
                <w:color w:val="000000"/>
                <w:sz w:val="18"/>
                <w:szCs w:val="18"/>
              </w:rPr>
            </w:pPr>
            <w:hyperlink r:id="rId58" w:history="1">
              <w:r w:rsidRPr="001B7F05">
                <w:rPr>
                  <w:rStyle w:val="a5"/>
                  <w:b/>
                  <w:bCs/>
                  <w:color w:val="000000"/>
                  <w:sz w:val="18"/>
                  <w:szCs w:val="18"/>
                  <w:u w:val="none"/>
                </w:rPr>
                <w:t>Ямайка</w:t>
              </w:r>
            </w:hyperlink>
          </w:p>
        </w:tc>
        <w:tc>
          <w:tcPr>
            <w:tcW w:w="713" w:type="dxa"/>
          </w:tcPr>
          <w:p w14:paraId="58F17E86"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25.7</w:t>
            </w:r>
          </w:p>
        </w:tc>
        <w:tc>
          <w:tcPr>
            <w:tcW w:w="144" w:type="dxa"/>
          </w:tcPr>
          <w:p w14:paraId="438FCC6C" w14:textId="77777777" w:rsidR="003D186D" w:rsidRPr="001B7F05" w:rsidRDefault="003D186D" w:rsidP="006747A1">
            <w:pPr>
              <w:spacing w:after="0" w:line="240" w:lineRule="auto"/>
              <w:jc w:val="center"/>
              <w:rPr>
                <w:b/>
                <w:bCs/>
                <w:color w:val="000000"/>
                <w:sz w:val="20"/>
                <w:szCs w:val="20"/>
              </w:rPr>
            </w:pPr>
          </w:p>
        </w:tc>
        <w:tc>
          <w:tcPr>
            <w:tcW w:w="425" w:type="dxa"/>
          </w:tcPr>
          <w:p w14:paraId="7EA21ABB"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115</w:t>
            </w:r>
          </w:p>
        </w:tc>
        <w:tc>
          <w:tcPr>
            <w:tcW w:w="1117" w:type="dxa"/>
          </w:tcPr>
          <w:p w14:paraId="2BE86D6C" w14:textId="77777777" w:rsidR="003D186D" w:rsidRPr="001B7F05" w:rsidRDefault="003D186D" w:rsidP="006747A1">
            <w:pPr>
              <w:spacing w:after="0" w:line="240" w:lineRule="auto"/>
              <w:jc w:val="center"/>
              <w:rPr>
                <w:rStyle w:val="a5"/>
                <w:b/>
                <w:bCs/>
                <w:color w:val="000000"/>
                <w:u w:val="none"/>
              </w:rPr>
            </w:pPr>
            <w:hyperlink r:id="rId59" w:history="1">
              <w:r w:rsidRPr="001B7F05">
                <w:rPr>
                  <w:rStyle w:val="a5"/>
                  <w:b/>
                  <w:bCs/>
                  <w:color w:val="000000"/>
                  <w:sz w:val="18"/>
                  <w:szCs w:val="18"/>
                  <w:u w:val="none"/>
                </w:rPr>
                <w:t>Алжир</w:t>
              </w:r>
            </w:hyperlink>
          </w:p>
        </w:tc>
        <w:tc>
          <w:tcPr>
            <w:tcW w:w="726" w:type="dxa"/>
            <w:gridSpan w:val="2"/>
          </w:tcPr>
          <w:p w14:paraId="0EBA9AE2"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16.2</w:t>
            </w:r>
          </w:p>
        </w:tc>
      </w:tr>
      <w:tr w:rsidR="003D186D" w:rsidRPr="001B7F05" w14:paraId="5485970D"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20CB1F4A"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8</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2B7C2A82" w14:textId="77777777" w:rsidR="003D186D" w:rsidRPr="001B7F05" w:rsidRDefault="003D186D" w:rsidP="006747A1">
            <w:pPr>
              <w:spacing w:after="0" w:line="240" w:lineRule="auto"/>
              <w:jc w:val="both"/>
              <w:rPr>
                <w:b/>
                <w:color w:val="000000"/>
                <w:sz w:val="18"/>
                <w:szCs w:val="18"/>
              </w:rPr>
            </w:pPr>
            <w:hyperlink r:id="rId60" w:history="1">
              <w:r w:rsidRPr="001B7F05">
                <w:rPr>
                  <w:rStyle w:val="a5"/>
                  <w:b/>
                  <w:bCs/>
                  <w:color w:val="000000"/>
                  <w:sz w:val="18"/>
                  <w:szCs w:val="18"/>
                  <w:u w:val="none"/>
                </w:rPr>
                <w:t>Нидер</w:t>
              </w:r>
              <w:r w:rsidRPr="001B7F05">
                <w:rPr>
                  <w:rStyle w:val="a5"/>
                  <w:b/>
                  <w:bCs/>
                  <w:color w:val="000000"/>
                  <w:sz w:val="18"/>
                  <w:szCs w:val="18"/>
                  <w:u w:val="none"/>
                </w:rPr>
                <w:softHyphen/>
                <w:t>ланды</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557781C9" w14:textId="77777777" w:rsidR="003D186D" w:rsidRPr="001B7F05" w:rsidRDefault="003D186D" w:rsidP="006747A1">
            <w:pPr>
              <w:spacing w:after="0" w:line="240" w:lineRule="auto"/>
              <w:jc w:val="both"/>
              <w:rPr>
                <w:color w:val="000000"/>
                <w:sz w:val="20"/>
                <w:szCs w:val="20"/>
              </w:rPr>
            </w:pPr>
            <w:r w:rsidRPr="001B7F05">
              <w:rPr>
                <w:color w:val="000000"/>
                <w:sz w:val="20"/>
                <w:szCs w:val="20"/>
              </w:rPr>
              <w:t>58.8</w:t>
            </w:r>
          </w:p>
        </w:tc>
        <w:tc>
          <w:tcPr>
            <w:tcW w:w="141" w:type="dxa"/>
          </w:tcPr>
          <w:p w14:paraId="64BADD93" w14:textId="77777777" w:rsidR="003D186D" w:rsidRPr="001B7F05" w:rsidRDefault="003D186D" w:rsidP="006747A1">
            <w:pPr>
              <w:spacing w:after="0" w:line="240" w:lineRule="auto"/>
              <w:jc w:val="both"/>
              <w:rPr>
                <w:color w:val="000000"/>
                <w:sz w:val="20"/>
                <w:szCs w:val="20"/>
              </w:rPr>
            </w:pPr>
          </w:p>
        </w:tc>
        <w:tc>
          <w:tcPr>
            <w:tcW w:w="564" w:type="dxa"/>
          </w:tcPr>
          <w:p w14:paraId="6FD33D45"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44</w:t>
            </w:r>
          </w:p>
        </w:tc>
        <w:tc>
          <w:tcPr>
            <w:tcW w:w="1132" w:type="dxa"/>
          </w:tcPr>
          <w:p w14:paraId="15E27D59" w14:textId="77777777" w:rsidR="003D186D" w:rsidRPr="001B7F05" w:rsidRDefault="003D186D" w:rsidP="006747A1">
            <w:pPr>
              <w:spacing w:after="0" w:line="240" w:lineRule="auto"/>
              <w:jc w:val="both"/>
              <w:rPr>
                <w:b/>
                <w:color w:val="000000"/>
                <w:sz w:val="18"/>
                <w:szCs w:val="18"/>
              </w:rPr>
            </w:pPr>
            <w:hyperlink r:id="rId61" w:history="1">
              <w:r w:rsidRPr="001B7F05">
                <w:rPr>
                  <w:rStyle w:val="a5"/>
                  <w:b/>
                  <w:bCs/>
                  <w:color w:val="000000"/>
                  <w:sz w:val="18"/>
                  <w:szCs w:val="18"/>
                  <w:u w:val="none"/>
                </w:rPr>
                <w:t>Вьетнам</w:t>
              </w:r>
            </w:hyperlink>
          </w:p>
        </w:tc>
        <w:tc>
          <w:tcPr>
            <w:tcW w:w="851" w:type="dxa"/>
          </w:tcPr>
          <w:p w14:paraId="2CEF8DC9"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36.2</w:t>
            </w:r>
          </w:p>
        </w:tc>
        <w:tc>
          <w:tcPr>
            <w:tcW w:w="148" w:type="dxa"/>
          </w:tcPr>
          <w:p w14:paraId="7D1F124F" w14:textId="77777777" w:rsidR="003D186D" w:rsidRPr="001B7F05" w:rsidRDefault="003D186D" w:rsidP="006747A1">
            <w:pPr>
              <w:spacing w:after="0" w:line="240" w:lineRule="auto"/>
              <w:jc w:val="center"/>
              <w:rPr>
                <w:b/>
                <w:bCs/>
                <w:color w:val="000000"/>
                <w:sz w:val="20"/>
                <w:szCs w:val="20"/>
              </w:rPr>
            </w:pPr>
          </w:p>
        </w:tc>
        <w:tc>
          <w:tcPr>
            <w:tcW w:w="425" w:type="dxa"/>
          </w:tcPr>
          <w:p w14:paraId="2C0E6D0B"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80</w:t>
            </w:r>
          </w:p>
        </w:tc>
        <w:tc>
          <w:tcPr>
            <w:tcW w:w="1132" w:type="dxa"/>
            <w:gridSpan w:val="2"/>
          </w:tcPr>
          <w:p w14:paraId="4079FAB7" w14:textId="77777777" w:rsidR="003D186D" w:rsidRPr="001B7F05" w:rsidRDefault="003D186D" w:rsidP="006747A1">
            <w:pPr>
              <w:spacing w:after="0" w:line="240" w:lineRule="auto"/>
              <w:jc w:val="both"/>
              <w:rPr>
                <w:b/>
                <w:color w:val="000000"/>
                <w:sz w:val="18"/>
                <w:szCs w:val="18"/>
              </w:rPr>
            </w:pPr>
            <w:hyperlink r:id="rId62" w:history="1">
              <w:r w:rsidRPr="001B7F05">
                <w:rPr>
                  <w:rStyle w:val="a5"/>
                  <w:b/>
                  <w:bCs/>
                  <w:color w:val="000000"/>
                  <w:sz w:val="18"/>
                  <w:szCs w:val="18"/>
                  <w:u w:val="none"/>
                </w:rPr>
                <w:t>Босния Герцеговина</w:t>
              </w:r>
            </w:hyperlink>
          </w:p>
        </w:tc>
        <w:tc>
          <w:tcPr>
            <w:tcW w:w="713" w:type="dxa"/>
          </w:tcPr>
          <w:p w14:paraId="22940F68"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25.5</w:t>
            </w:r>
          </w:p>
        </w:tc>
        <w:tc>
          <w:tcPr>
            <w:tcW w:w="144" w:type="dxa"/>
          </w:tcPr>
          <w:p w14:paraId="251FC2DA" w14:textId="77777777" w:rsidR="003D186D" w:rsidRPr="001B7F05" w:rsidRDefault="003D186D" w:rsidP="006747A1">
            <w:pPr>
              <w:spacing w:after="0" w:line="240" w:lineRule="auto"/>
              <w:jc w:val="center"/>
              <w:rPr>
                <w:b/>
                <w:bCs/>
                <w:color w:val="000000"/>
                <w:sz w:val="20"/>
                <w:szCs w:val="20"/>
              </w:rPr>
            </w:pPr>
          </w:p>
        </w:tc>
        <w:tc>
          <w:tcPr>
            <w:tcW w:w="425" w:type="dxa"/>
          </w:tcPr>
          <w:p w14:paraId="4E82F644"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116</w:t>
            </w:r>
          </w:p>
        </w:tc>
        <w:tc>
          <w:tcPr>
            <w:tcW w:w="1117" w:type="dxa"/>
          </w:tcPr>
          <w:p w14:paraId="112E7D13" w14:textId="77777777" w:rsidR="003D186D" w:rsidRPr="001B7F05" w:rsidRDefault="003D186D" w:rsidP="006747A1">
            <w:pPr>
              <w:spacing w:after="0" w:line="240" w:lineRule="auto"/>
              <w:jc w:val="center"/>
              <w:rPr>
                <w:rStyle w:val="a5"/>
                <w:b/>
                <w:bCs/>
                <w:color w:val="000000"/>
                <w:u w:val="none"/>
              </w:rPr>
            </w:pPr>
            <w:hyperlink r:id="rId63" w:history="1">
              <w:r w:rsidRPr="001B7F05">
                <w:rPr>
                  <w:rStyle w:val="a5"/>
                  <w:b/>
                  <w:bCs/>
                  <w:color w:val="000000"/>
                  <w:sz w:val="18"/>
                  <w:szCs w:val="18"/>
                  <w:u w:val="none"/>
                </w:rPr>
                <w:t>Замбия</w:t>
              </w:r>
            </w:hyperlink>
          </w:p>
        </w:tc>
        <w:tc>
          <w:tcPr>
            <w:tcW w:w="726" w:type="dxa"/>
            <w:gridSpan w:val="2"/>
          </w:tcPr>
          <w:p w14:paraId="3F810ABC"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15.7</w:t>
            </w:r>
          </w:p>
        </w:tc>
      </w:tr>
      <w:tr w:rsidR="003D186D" w:rsidRPr="001B7F05" w14:paraId="34ECEA44"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2400B5E0"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9</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4A4E1848" w14:textId="77777777" w:rsidR="003D186D" w:rsidRPr="001B7F05" w:rsidRDefault="003D186D" w:rsidP="006747A1">
            <w:pPr>
              <w:spacing w:after="0" w:line="240" w:lineRule="auto"/>
              <w:jc w:val="both"/>
              <w:rPr>
                <w:b/>
                <w:color w:val="000000"/>
                <w:sz w:val="18"/>
                <w:szCs w:val="18"/>
              </w:rPr>
            </w:pPr>
            <w:hyperlink r:id="rId64" w:history="1">
              <w:r w:rsidRPr="001B7F05">
                <w:rPr>
                  <w:rStyle w:val="a5"/>
                  <w:b/>
                  <w:bCs/>
                  <w:color w:val="000000"/>
                  <w:sz w:val="18"/>
                  <w:szCs w:val="18"/>
                  <w:u w:val="none"/>
                </w:rPr>
                <w:t>Германия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31066E0E" w14:textId="77777777" w:rsidR="003D186D" w:rsidRPr="001B7F05" w:rsidRDefault="003D186D" w:rsidP="006747A1">
            <w:pPr>
              <w:spacing w:after="0" w:line="240" w:lineRule="auto"/>
              <w:jc w:val="both"/>
              <w:rPr>
                <w:color w:val="000000"/>
                <w:sz w:val="20"/>
                <w:szCs w:val="20"/>
              </w:rPr>
            </w:pPr>
            <w:r w:rsidRPr="001B7F05">
              <w:rPr>
                <w:color w:val="000000"/>
                <w:sz w:val="20"/>
                <w:szCs w:val="20"/>
              </w:rPr>
              <w:t>58.1</w:t>
            </w:r>
          </w:p>
        </w:tc>
        <w:tc>
          <w:tcPr>
            <w:tcW w:w="141" w:type="dxa"/>
          </w:tcPr>
          <w:p w14:paraId="5EB8D824" w14:textId="77777777" w:rsidR="003D186D" w:rsidRPr="001B7F05" w:rsidRDefault="003D186D" w:rsidP="006747A1">
            <w:pPr>
              <w:spacing w:after="0" w:line="240" w:lineRule="auto"/>
              <w:jc w:val="both"/>
              <w:rPr>
                <w:color w:val="000000"/>
                <w:sz w:val="20"/>
                <w:szCs w:val="20"/>
              </w:rPr>
            </w:pPr>
          </w:p>
        </w:tc>
        <w:tc>
          <w:tcPr>
            <w:tcW w:w="564" w:type="dxa"/>
          </w:tcPr>
          <w:p w14:paraId="7448BABC"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45</w:t>
            </w:r>
          </w:p>
        </w:tc>
        <w:tc>
          <w:tcPr>
            <w:tcW w:w="1132" w:type="dxa"/>
          </w:tcPr>
          <w:p w14:paraId="2530C073" w14:textId="77777777" w:rsidR="003D186D" w:rsidRPr="001B7F05" w:rsidRDefault="003D186D" w:rsidP="006747A1">
            <w:pPr>
              <w:spacing w:after="0" w:line="240" w:lineRule="auto"/>
              <w:jc w:val="both"/>
              <w:rPr>
                <w:b/>
                <w:color w:val="000000"/>
                <w:sz w:val="18"/>
                <w:szCs w:val="18"/>
              </w:rPr>
            </w:pPr>
            <w:hyperlink r:id="rId65" w:history="1">
              <w:r w:rsidRPr="001B7F05">
                <w:rPr>
                  <w:rStyle w:val="a5"/>
                  <w:b/>
                  <w:bCs/>
                  <w:color w:val="000000"/>
                  <w:sz w:val="18"/>
                  <w:szCs w:val="18"/>
                  <w:u w:val="none"/>
                </w:rPr>
                <w:t>Греция</w:t>
              </w:r>
            </w:hyperlink>
          </w:p>
        </w:tc>
        <w:tc>
          <w:tcPr>
            <w:tcW w:w="851" w:type="dxa"/>
          </w:tcPr>
          <w:p w14:paraId="5A53C2E2"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36.2</w:t>
            </w:r>
          </w:p>
        </w:tc>
        <w:tc>
          <w:tcPr>
            <w:tcW w:w="148" w:type="dxa"/>
          </w:tcPr>
          <w:p w14:paraId="5A684067" w14:textId="77777777" w:rsidR="003D186D" w:rsidRPr="001B7F05" w:rsidRDefault="003D186D" w:rsidP="006747A1">
            <w:pPr>
              <w:spacing w:after="0" w:line="240" w:lineRule="auto"/>
              <w:jc w:val="center"/>
              <w:rPr>
                <w:b/>
                <w:bCs/>
                <w:color w:val="000000"/>
                <w:sz w:val="20"/>
                <w:szCs w:val="20"/>
              </w:rPr>
            </w:pPr>
          </w:p>
        </w:tc>
        <w:tc>
          <w:tcPr>
            <w:tcW w:w="425" w:type="dxa"/>
          </w:tcPr>
          <w:p w14:paraId="6C7B8343"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81</w:t>
            </w:r>
          </w:p>
        </w:tc>
        <w:tc>
          <w:tcPr>
            <w:tcW w:w="1132" w:type="dxa"/>
            <w:gridSpan w:val="2"/>
          </w:tcPr>
          <w:p w14:paraId="596784FE" w14:textId="77777777" w:rsidR="003D186D" w:rsidRPr="001B7F05" w:rsidRDefault="003D186D" w:rsidP="006747A1">
            <w:pPr>
              <w:spacing w:after="0" w:line="240" w:lineRule="auto"/>
              <w:jc w:val="both"/>
              <w:rPr>
                <w:b/>
                <w:color w:val="000000"/>
                <w:sz w:val="18"/>
                <w:szCs w:val="18"/>
              </w:rPr>
            </w:pPr>
            <w:hyperlink r:id="rId66" w:history="1">
              <w:r w:rsidRPr="001B7F05">
                <w:rPr>
                  <w:rStyle w:val="a5"/>
                  <w:b/>
                  <w:bCs/>
                  <w:color w:val="000000"/>
                  <w:sz w:val="18"/>
                  <w:szCs w:val="18"/>
                  <w:u w:val="none"/>
                </w:rPr>
                <w:t>Тунис</w:t>
              </w:r>
            </w:hyperlink>
          </w:p>
        </w:tc>
        <w:tc>
          <w:tcPr>
            <w:tcW w:w="713" w:type="dxa"/>
          </w:tcPr>
          <w:p w14:paraId="7365F497"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25.4</w:t>
            </w:r>
          </w:p>
        </w:tc>
        <w:tc>
          <w:tcPr>
            <w:tcW w:w="144" w:type="dxa"/>
          </w:tcPr>
          <w:p w14:paraId="29652969" w14:textId="77777777" w:rsidR="003D186D" w:rsidRPr="001B7F05" w:rsidRDefault="003D186D" w:rsidP="006747A1">
            <w:pPr>
              <w:spacing w:after="0" w:line="240" w:lineRule="auto"/>
              <w:jc w:val="center"/>
              <w:rPr>
                <w:b/>
                <w:bCs/>
                <w:color w:val="000000"/>
                <w:sz w:val="20"/>
                <w:szCs w:val="20"/>
              </w:rPr>
            </w:pPr>
          </w:p>
        </w:tc>
        <w:tc>
          <w:tcPr>
            <w:tcW w:w="425" w:type="dxa"/>
          </w:tcPr>
          <w:p w14:paraId="28F271FE"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117</w:t>
            </w:r>
          </w:p>
        </w:tc>
        <w:tc>
          <w:tcPr>
            <w:tcW w:w="1117" w:type="dxa"/>
          </w:tcPr>
          <w:p w14:paraId="780BF6BC" w14:textId="77777777" w:rsidR="003D186D" w:rsidRPr="001B7F05" w:rsidRDefault="003D186D" w:rsidP="006747A1">
            <w:pPr>
              <w:spacing w:after="0" w:line="240" w:lineRule="auto"/>
              <w:jc w:val="center"/>
              <w:rPr>
                <w:rStyle w:val="a5"/>
                <w:b/>
                <w:bCs/>
                <w:color w:val="000000"/>
                <w:u w:val="none"/>
              </w:rPr>
            </w:pPr>
            <w:hyperlink r:id="rId67" w:history="1">
              <w:r w:rsidRPr="001B7F05">
                <w:rPr>
                  <w:rStyle w:val="a5"/>
                  <w:b/>
                  <w:bCs/>
                  <w:color w:val="000000"/>
                  <w:sz w:val="18"/>
                  <w:szCs w:val="18"/>
                  <w:u w:val="none"/>
                </w:rPr>
                <w:t>Того</w:t>
              </w:r>
            </w:hyperlink>
          </w:p>
        </w:tc>
        <w:tc>
          <w:tcPr>
            <w:tcW w:w="726" w:type="dxa"/>
            <w:gridSpan w:val="2"/>
          </w:tcPr>
          <w:p w14:paraId="7E0585DA"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15.6</w:t>
            </w:r>
          </w:p>
        </w:tc>
      </w:tr>
      <w:tr w:rsidR="003D186D" w:rsidRPr="001B7F05" w14:paraId="79E1FB5D"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7FE40618"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10</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69CACD4A" w14:textId="77777777" w:rsidR="003D186D" w:rsidRPr="001B7F05" w:rsidRDefault="003D186D" w:rsidP="006747A1">
            <w:pPr>
              <w:spacing w:after="0" w:line="240" w:lineRule="auto"/>
              <w:jc w:val="both"/>
              <w:rPr>
                <w:b/>
                <w:color w:val="000000"/>
                <w:sz w:val="18"/>
                <w:szCs w:val="18"/>
              </w:rPr>
            </w:pPr>
            <w:hyperlink r:id="rId68" w:history="1">
              <w:r w:rsidRPr="001B7F05">
                <w:rPr>
                  <w:rStyle w:val="a5"/>
                  <w:b/>
                  <w:bCs/>
                  <w:color w:val="000000"/>
                  <w:sz w:val="18"/>
                  <w:szCs w:val="18"/>
                  <w:u w:val="none"/>
                </w:rPr>
                <w:t>Дания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2432726A" w14:textId="77777777" w:rsidR="003D186D" w:rsidRPr="001B7F05" w:rsidRDefault="003D186D" w:rsidP="006747A1">
            <w:pPr>
              <w:spacing w:after="0" w:line="240" w:lineRule="auto"/>
              <w:jc w:val="both"/>
              <w:rPr>
                <w:color w:val="000000"/>
                <w:sz w:val="20"/>
                <w:szCs w:val="20"/>
              </w:rPr>
            </w:pPr>
            <w:r w:rsidRPr="001B7F05">
              <w:rPr>
                <w:color w:val="000000"/>
                <w:sz w:val="20"/>
                <w:szCs w:val="20"/>
              </w:rPr>
              <w:t>57.1</w:t>
            </w:r>
          </w:p>
        </w:tc>
        <w:tc>
          <w:tcPr>
            <w:tcW w:w="141" w:type="dxa"/>
          </w:tcPr>
          <w:p w14:paraId="3E5C20E1" w14:textId="77777777" w:rsidR="003D186D" w:rsidRPr="001B7F05" w:rsidRDefault="003D186D" w:rsidP="006747A1">
            <w:pPr>
              <w:spacing w:after="0" w:line="240" w:lineRule="auto"/>
              <w:jc w:val="both"/>
              <w:rPr>
                <w:color w:val="000000"/>
                <w:sz w:val="20"/>
                <w:szCs w:val="20"/>
              </w:rPr>
            </w:pPr>
          </w:p>
        </w:tc>
        <w:tc>
          <w:tcPr>
            <w:tcW w:w="564" w:type="dxa"/>
          </w:tcPr>
          <w:p w14:paraId="6F661F71"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46</w:t>
            </w:r>
          </w:p>
        </w:tc>
        <w:tc>
          <w:tcPr>
            <w:tcW w:w="1132" w:type="dxa"/>
          </w:tcPr>
          <w:p w14:paraId="3BD12BBC" w14:textId="77777777" w:rsidR="003D186D" w:rsidRPr="001B7F05" w:rsidRDefault="003D186D" w:rsidP="006747A1">
            <w:pPr>
              <w:spacing w:after="0" w:line="240" w:lineRule="auto"/>
              <w:jc w:val="both"/>
              <w:rPr>
                <w:b/>
                <w:color w:val="000000"/>
                <w:sz w:val="18"/>
                <w:szCs w:val="18"/>
              </w:rPr>
            </w:pPr>
            <w:hyperlink r:id="rId69" w:history="1">
              <w:r w:rsidRPr="001B7F05">
                <w:rPr>
                  <w:rStyle w:val="a5"/>
                  <w:b/>
                  <w:bCs/>
                  <w:color w:val="000000"/>
                  <w:sz w:val="18"/>
                  <w:szCs w:val="18"/>
                  <w:u w:val="none"/>
                </w:rPr>
                <w:t>Словакия</w:t>
              </w:r>
            </w:hyperlink>
          </w:p>
        </w:tc>
        <w:tc>
          <w:tcPr>
            <w:tcW w:w="851" w:type="dxa"/>
          </w:tcPr>
          <w:p w14:paraId="6287A489"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34.3</w:t>
            </w:r>
          </w:p>
        </w:tc>
        <w:tc>
          <w:tcPr>
            <w:tcW w:w="148" w:type="dxa"/>
          </w:tcPr>
          <w:p w14:paraId="08C0026D" w14:textId="77777777" w:rsidR="003D186D" w:rsidRPr="001B7F05" w:rsidRDefault="003D186D" w:rsidP="006747A1">
            <w:pPr>
              <w:spacing w:after="0" w:line="240" w:lineRule="auto"/>
              <w:jc w:val="center"/>
              <w:rPr>
                <w:b/>
                <w:bCs/>
                <w:color w:val="000000"/>
                <w:sz w:val="20"/>
                <w:szCs w:val="20"/>
              </w:rPr>
            </w:pPr>
          </w:p>
        </w:tc>
        <w:tc>
          <w:tcPr>
            <w:tcW w:w="425" w:type="dxa"/>
          </w:tcPr>
          <w:p w14:paraId="4929BD3B"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82</w:t>
            </w:r>
          </w:p>
        </w:tc>
        <w:tc>
          <w:tcPr>
            <w:tcW w:w="1132" w:type="dxa"/>
            <w:gridSpan w:val="2"/>
          </w:tcPr>
          <w:p w14:paraId="614D4BA9" w14:textId="77777777" w:rsidR="003D186D" w:rsidRPr="001B7F05" w:rsidRDefault="003D186D" w:rsidP="006747A1">
            <w:pPr>
              <w:spacing w:after="0" w:line="240" w:lineRule="auto"/>
              <w:jc w:val="both"/>
              <w:rPr>
                <w:b/>
                <w:color w:val="000000"/>
                <w:sz w:val="18"/>
                <w:szCs w:val="18"/>
              </w:rPr>
            </w:pPr>
            <w:hyperlink r:id="rId70" w:history="1">
              <w:r w:rsidRPr="001B7F05">
                <w:rPr>
                  <w:rStyle w:val="a5"/>
                  <w:b/>
                  <w:bCs/>
                  <w:color w:val="000000"/>
                  <w:sz w:val="18"/>
                  <w:szCs w:val="18"/>
                  <w:u w:val="none"/>
                </w:rPr>
                <w:t>Панама</w:t>
              </w:r>
            </w:hyperlink>
          </w:p>
        </w:tc>
        <w:tc>
          <w:tcPr>
            <w:tcW w:w="713" w:type="dxa"/>
          </w:tcPr>
          <w:p w14:paraId="6D5C7A51"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24.7</w:t>
            </w:r>
          </w:p>
        </w:tc>
        <w:tc>
          <w:tcPr>
            <w:tcW w:w="144" w:type="dxa"/>
          </w:tcPr>
          <w:p w14:paraId="0FCD7329" w14:textId="77777777" w:rsidR="003D186D" w:rsidRPr="001B7F05" w:rsidRDefault="003D186D" w:rsidP="006747A1">
            <w:pPr>
              <w:spacing w:after="0" w:line="240" w:lineRule="auto"/>
              <w:jc w:val="center"/>
              <w:rPr>
                <w:b/>
                <w:bCs/>
                <w:color w:val="000000"/>
                <w:sz w:val="20"/>
                <w:szCs w:val="20"/>
              </w:rPr>
            </w:pPr>
          </w:p>
        </w:tc>
        <w:tc>
          <w:tcPr>
            <w:tcW w:w="425" w:type="dxa"/>
          </w:tcPr>
          <w:p w14:paraId="57C79794"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118</w:t>
            </w:r>
          </w:p>
        </w:tc>
        <w:tc>
          <w:tcPr>
            <w:tcW w:w="1117" w:type="dxa"/>
          </w:tcPr>
          <w:p w14:paraId="1F0EDEA3" w14:textId="77777777" w:rsidR="003D186D" w:rsidRPr="001B7F05" w:rsidRDefault="003D186D" w:rsidP="006747A1">
            <w:pPr>
              <w:spacing w:after="0" w:line="240" w:lineRule="auto"/>
              <w:jc w:val="center"/>
              <w:rPr>
                <w:rStyle w:val="a5"/>
                <w:b/>
                <w:bCs/>
                <w:color w:val="000000"/>
                <w:u w:val="none"/>
              </w:rPr>
            </w:pPr>
            <w:hyperlink r:id="rId71" w:history="1">
              <w:r w:rsidRPr="001B7F05">
                <w:rPr>
                  <w:rStyle w:val="a5"/>
                  <w:b/>
                  <w:bCs/>
                  <w:color w:val="000000"/>
                  <w:sz w:val="18"/>
                  <w:szCs w:val="18"/>
                  <w:u w:val="none"/>
                </w:rPr>
                <w:t>Зимбабве</w:t>
              </w:r>
            </w:hyperlink>
          </w:p>
        </w:tc>
        <w:tc>
          <w:tcPr>
            <w:tcW w:w="726" w:type="dxa"/>
            <w:gridSpan w:val="2"/>
          </w:tcPr>
          <w:p w14:paraId="187FCCD6"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15.6</w:t>
            </w:r>
          </w:p>
        </w:tc>
      </w:tr>
      <w:tr w:rsidR="003D186D" w:rsidRPr="001B7F05" w14:paraId="42188B8B"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6D7525E1"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11</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423B15C2" w14:textId="77777777" w:rsidR="003D186D" w:rsidRPr="001B7F05" w:rsidRDefault="003D186D" w:rsidP="006747A1">
            <w:pPr>
              <w:spacing w:after="0" w:line="240" w:lineRule="auto"/>
              <w:jc w:val="both"/>
              <w:rPr>
                <w:b/>
                <w:color w:val="000000"/>
                <w:sz w:val="18"/>
                <w:szCs w:val="18"/>
              </w:rPr>
            </w:pPr>
            <w:hyperlink r:id="rId72" w:history="1">
              <w:r w:rsidRPr="001B7F05">
                <w:rPr>
                  <w:rStyle w:val="a5"/>
                  <w:b/>
                  <w:bCs/>
                  <w:color w:val="000000"/>
                  <w:sz w:val="18"/>
                  <w:szCs w:val="18"/>
                  <w:u w:val="none"/>
                </w:rPr>
                <w:t>Китай</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6FBE9867" w14:textId="77777777" w:rsidR="003D186D" w:rsidRPr="001B7F05" w:rsidRDefault="003D186D" w:rsidP="006747A1">
            <w:pPr>
              <w:spacing w:after="0" w:line="240" w:lineRule="auto"/>
              <w:jc w:val="both"/>
              <w:rPr>
                <w:color w:val="000000"/>
                <w:sz w:val="20"/>
                <w:szCs w:val="20"/>
              </w:rPr>
            </w:pPr>
            <w:r w:rsidRPr="001B7F05">
              <w:rPr>
                <w:color w:val="000000"/>
                <w:sz w:val="20"/>
                <w:szCs w:val="20"/>
              </w:rPr>
              <w:t>56.3</w:t>
            </w:r>
          </w:p>
        </w:tc>
        <w:tc>
          <w:tcPr>
            <w:tcW w:w="141" w:type="dxa"/>
          </w:tcPr>
          <w:p w14:paraId="7DE99AF4" w14:textId="77777777" w:rsidR="003D186D" w:rsidRPr="001B7F05" w:rsidRDefault="003D186D" w:rsidP="006747A1">
            <w:pPr>
              <w:spacing w:after="0" w:line="240" w:lineRule="auto"/>
              <w:jc w:val="both"/>
              <w:rPr>
                <w:color w:val="000000"/>
                <w:sz w:val="20"/>
                <w:szCs w:val="20"/>
              </w:rPr>
            </w:pPr>
          </w:p>
        </w:tc>
        <w:tc>
          <w:tcPr>
            <w:tcW w:w="564" w:type="dxa"/>
          </w:tcPr>
          <w:p w14:paraId="05EA8672"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47</w:t>
            </w:r>
          </w:p>
        </w:tc>
        <w:tc>
          <w:tcPr>
            <w:tcW w:w="1132" w:type="dxa"/>
          </w:tcPr>
          <w:p w14:paraId="11346403" w14:textId="77777777" w:rsidR="003D186D" w:rsidRPr="001B7F05" w:rsidRDefault="003D186D" w:rsidP="006747A1">
            <w:pPr>
              <w:spacing w:after="0" w:line="240" w:lineRule="auto"/>
              <w:jc w:val="both"/>
              <w:rPr>
                <w:b/>
                <w:color w:val="000000"/>
                <w:sz w:val="18"/>
                <w:szCs w:val="18"/>
              </w:rPr>
            </w:pPr>
            <w:hyperlink r:id="rId73" w:history="1">
              <w:proofErr w:type="spellStart"/>
              <w:r w:rsidRPr="001B7F05">
                <w:rPr>
                  <w:rStyle w:val="a5"/>
                  <w:b/>
                  <w:bCs/>
                  <w:color w:val="000000"/>
                  <w:sz w:val="18"/>
                  <w:szCs w:val="18"/>
                  <w:u w:val="none"/>
                </w:rPr>
                <w:t>Сауд.Аравия</w:t>
              </w:r>
              <w:proofErr w:type="spellEnd"/>
            </w:hyperlink>
          </w:p>
        </w:tc>
        <w:tc>
          <w:tcPr>
            <w:tcW w:w="851" w:type="dxa"/>
          </w:tcPr>
          <w:p w14:paraId="21ED7B18"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33.9</w:t>
            </w:r>
          </w:p>
        </w:tc>
        <w:tc>
          <w:tcPr>
            <w:tcW w:w="148" w:type="dxa"/>
          </w:tcPr>
          <w:p w14:paraId="2E97FD72" w14:textId="77777777" w:rsidR="003D186D" w:rsidRPr="001B7F05" w:rsidRDefault="003D186D" w:rsidP="006747A1">
            <w:pPr>
              <w:spacing w:after="0" w:line="240" w:lineRule="auto"/>
              <w:jc w:val="center"/>
              <w:rPr>
                <w:b/>
                <w:bCs/>
                <w:color w:val="000000"/>
                <w:sz w:val="20"/>
                <w:szCs w:val="20"/>
              </w:rPr>
            </w:pPr>
          </w:p>
        </w:tc>
        <w:tc>
          <w:tcPr>
            <w:tcW w:w="425" w:type="dxa"/>
          </w:tcPr>
          <w:p w14:paraId="17E2BAF5"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83</w:t>
            </w:r>
          </w:p>
        </w:tc>
        <w:tc>
          <w:tcPr>
            <w:tcW w:w="1132" w:type="dxa"/>
            <w:gridSpan w:val="2"/>
            <w:shd w:val="clear" w:color="auto" w:fill="8DF68A"/>
          </w:tcPr>
          <w:p w14:paraId="702B19D9" w14:textId="77777777" w:rsidR="003D186D" w:rsidRPr="001B7F05" w:rsidRDefault="003D186D" w:rsidP="006747A1">
            <w:pPr>
              <w:spacing w:after="0" w:line="240" w:lineRule="auto"/>
              <w:jc w:val="both"/>
              <w:rPr>
                <w:b/>
                <w:color w:val="000000"/>
                <w:sz w:val="18"/>
                <w:szCs w:val="18"/>
              </w:rPr>
            </w:pPr>
            <w:hyperlink r:id="rId74" w:history="1">
              <w:r w:rsidRPr="001B7F05">
                <w:rPr>
                  <w:rStyle w:val="a5"/>
                  <w:b/>
                  <w:bCs/>
                  <w:color w:val="000000"/>
                  <w:sz w:val="18"/>
                  <w:szCs w:val="18"/>
                  <w:u w:val="none"/>
                </w:rPr>
                <w:t>Узбеки</w:t>
              </w:r>
              <w:r w:rsidRPr="001B7F05">
                <w:rPr>
                  <w:rStyle w:val="a5"/>
                  <w:b/>
                  <w:bCs/>
                  <w:color w:val="000000"/>
                  <w:sz w:val="18"/>
                  <w:szCs w:val="18"/>
                  <w:u w:val="none"/>
                </w:rPr>
                <w:softHyphen/>
                <w:t>стан</w:t>
              </w:r>
            </w:hyperlink>
          </w:p>
        </w:tc>
        <w:tc>
          <w:tcPr>
            <w:tcW w:w="713" w:type="dxa"/>
            <w:shd w:val="clear" w:color="auto" w:fill="8DF68A"/>
          </w:tcPr>
          <w:p w14:paraId="408B99A9"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24.7</w:t>
            </w:r>
          </w:p>
        </w:tc>
        <w:tc>
          <w:tcPr>
            <w:tcW w:w="144" w:type="dxa"/>
          </w:tcPr>
          <w:p w14:paraId="4692BDBD" w14:textId="77777777" w:rsidR="003D186D" w:rsidRPr="001B7F05" w:rsidRDefault="003D186D" w:rsidP="006747A1">
            <w:pPr>
              <w:spacing w:after="0" w:line="240" w:lineRule="auto"/>
              <w:jc w:val="center"/>
              <w:rPr>
                <w:b/>
                <w:bCs/>
                <w:color w:val="000000"/>
                <w:sz w:val="20"/>
                <w:szCs w:val="20"/>
              </w:rPr>
            </w:pPr>
          </w:p>
        </w:tc>
        <w:tc>
          <w:tcPr>
            <w:tcW w:w="425" w:type="dxa"/>
          </w:tcPr>
          <w:p w14:paraId="0685D13B"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119</w:t>
            </w:r>
          </w:p>
        </w:tc>
        <w:tc>
          <w:tcPr>
            <w:tcW w:w="1117" w:type="dxa"/>
          </w:tcPr>
          <w:p w14:paraId="56B8888B" w14:textId="77777777" w:rsidR="003D186D" w:rsidRPr="001B7F05" w:rsidRDefault="003D186D" w:rsidP="006747A1">
            <w:pPr>
              <w:spacing w:after="0" w:line="240" w:lineRule="auto"/>
              <w:jc w:val="center"/>
              <w:rPr>
                <w:rStyle w:val="a5"/>
                <w:b/>
                <w:bCs/>
                <w:color w:val="000000"/>
                <w:u w:val="none"/>
              </w:rPr>
            </w:pPr>
            <w:hyperlink r:id="rId75" w:history="1">
              <w:r w:rsidRPr="001B7F05">
                <w:rPr>
                  <w:rStyle w:val="a5"/>
                  <w:b/>
                  <w:bCs/>
                  <w:color w:val="000000"/>
                  <w:sz w:val="18"/>
                  <w:szCs w:val="18"/>
                  <w:u w:val="none"/>
                </w:rPr>
                <w:t>Бенин</w:t>
              </w:r>
            </w:hyperlink>
          </w:p>
        </w:tc>
        <w:tc>
          <w:tcPr>
            <w:tcW w:w="726" w:type="dxa"/>
            <w:gridSpan w:val="2"/>
          </w:tcPr>
          <w:p w14:paraId="005B1A9C"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15.4</w:t>
            </w:r>
          </w:p>
        </w:tc>
      </w:tr>
      <w:tr w:rsidR="003D186D" w:rsidRPr="001B7F05" w14:paraId="0BC6B04A"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42AE282B"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12</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2E47C53A" w14:textId="77777777" w:rsidR="003D186D" w:rsidRPr="001B7F05" w:rsidRDefault="003D186D" w:rsidP="006747A1">
            <w:pPr>
              <w:spacing w:after="0" w:line="240" w:lineRule="auto"/>
              <w:jc w:val="both"/>
              <w:rPr>
                <w:b/>
                <w:color w:val="000000"/>
                <w:sz w:val="18"/>
                <w:szCs w:val="18"/>
              </w:rPr>
            </w:pPr>
            <w:hyperlink r:id="rId76" w:history="1">
              <w:r w:rsidRPr="001B7F05">
                <w:rPr>
                  <w:rStyle w:val="a5"/>
                  <w:b/>
                  <w:bCs/>
                  <w:color w:val="000000"/>
                  <w:sz w:val="18"/>
                  <w:szCs w:val="18"/>
                  <w:u w:val="none"/>
                </w:rPr>
                <w:t>Франция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1266001D" w14:textId="77777777" w:rsidR="003D186D" w:rsidRPr="001B7F05" w:rsidRDefault="003D186D" w:rsidP="006747A1">
            <w:pPr>
              <w:spacing w:after="0" w:line="240" w:lineRule="auto"/>
              <w:jc w:val="both"/>
              <w:rPr>
                <w:color w:val="000000"/>
                <w:sz w:val="20"/>
                <w:szCs w:val="20"/>
              </w:rPr>
            </w:pPr>
            <w:r w:rsidRPr="001B7F05">
              <w:rPr>
                <w:color w:val="000000"/>
                <w:sz w:val="20"/>
                <w:szCs w:val="20"/>
              </w:rPr>
              <w:t>55.4</w:t>
            </w:r>
          </w:p>
        </w:tc>
        <w:tc>
          <w:tcPr>
            <w:tcW w:w="141" w:type="dxa"/>
          </w:tcPr>
          <w:p w14:paraId="6E1F1B4B" w14:textId="77777777" w:rsidR="003D186D" w:rsidRPr="001B7F05" w:rsidRDefault="003D186D" w:rsidP="006747A1">
            <w:pPr>
              <w:spacing w:after="0" w:line="240" w:lineRule="auto"/>
              <w:jc w:val="both"/>
              <w:rPr>
                <w:color w:val="000000"/>
                <w:sz w:val="20"/>
                <w:szCs w:val="20"/>
              </w:rPr>
            </w:pPr>
          </w:p>
        </w:tc>
        <w:tc>
          <w:tcPr>
            <w:tcW w:w="564" w:type="dxa"/>
          </w:tcPr>
          <w:p w14:paraId="3A670661"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48</w:t>
            </w:r>
          </w:p>
        </w:tc>
        <w:tc>
          <w:tcPr>
            <w:tcW w:w="1132" w:type="dxa"/>
          </w:tcPr>
          <w:p w14:paraId="1D6C9414" w14:textId="77777777" w:rsidR="003D186D" w:rsidRPr="001B7F05" w:rsidRDefault="003D186D" w:rsidP="006747A1">
            <w:pPr>
              <w:spacing w:after="0" w:line="240" w:lineRule="auto"/>
              <w:jc w:val="both"/>
              <w:rPr>
                <w:b/>
                <w:color w:val="000000"/>
                <w:sz w:val="18"/>
                <w:szCs w:val="18"/>
              </w:rPr>
            </w:pPr>
            <w:hyperlink r:id="rId77" w:history="1">
              <w:r w:rsidRPr="001B7F05">
                <w:rPr>
                  <w:rStyle w:val="a5"/>
                  <w:b/>
                  <w:bCs/>
                  <w:color w:val="000000"/>
                  <w:sz w:val="18"/>
                  <w:szCs w:val="18"/>
                  <w:u w:val="none"/>
                </w:rPr>
                <w:t>Румыния</w:t>
              </w:r>
            </w:hyperlink>
          </w:p>
        </w:tc>
        <w:tc>
          <w:tcPr>
            <w:tcW w:w="851" w:type="dxa"/>
          </w:tcPr>
          <w:p w14:paraId="697978C3"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33.4</w:t>
            </w:r>
          </w:p>
        </w:tc>
        <w:tc>
          <w:tcPr>
            <w:tcW w:w="148" w:type="dxa"/>
          </w:tcPr>
          <w:p w14:paraId="741AC533" w14:textId="77777777" w:rsidR="003D186D" w:rsidRPr="001B7F05" w:rsidRDefault="003D186D" w:rsidP="006747A1">
            <w:pPr>
              <w:spacing w:after="0" w:line="240" w:lineRule="auto"/>
              <w:jc w:val="center"/>
              <w:rPr>
                <w:b/>
                <w:bCs/>
                <w:color w:val="000000"/>
                <w:sz w:val="20"/>
                <w:szCs w:val="20"/>
              </w:rPr>
            </w:pPr>
          </w:p>
        </w:tc>
        <w:tc>
          <w:tcPr>
            <w:tcW w:w="425" w:type="dxa"/>
          </w:tcPr>
          <w:p w14:paraId="420C391A"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84</w:t>
            </w:r>
          </w:p>
        </w:tc>
        <w:tc>
          <w:tcPr>
            <w:tcW w:w="1132" w:type="dxa"/>
            <w:gridSpan w:val="2"/>
          </w:tcPr>
          <w:p w14:paraId="69F772C9" w14:textId="77777777" w:rsidR="003D186D" w:rsidRPr="001B7F05" w:rsidRDefault="003D186D" w:rsidP="006747A1">
            <w:pPr>
              <w:spacing w:after="0" w:line="240" w:lineRule="auto"/>
              <w:jc w:val="both"/>
              <w:rPr>
                <w:b/>
                <w:color w:val="000000"/>
                <w:sz w:val="18"/>
                <w:szCs w:val="18"/>
              </w:rPr>
            </w:pPr>
            <w:hyperlink r:id="rId78" w:history="1">
              <w:r w:rsidRPr="001B7F05">
                <w:rPr>
                  <w:rStyle w:val="a5"/>
                  <w:b/>
                  <w:bCs/>
                  <w:color w:val="000000"/>
                  <w:sz w:val="18"/>
                  <w:szCs w:val="18"/>
                  <w:u w:val="none"/>
                </w:rPr>
                <w:t>Албания</w:t>
              </w:r>
            </w:hyperlink>
          </w:p>
        </w:tc>
        <w:tc>
          <w:tcPr>
            <w:tcW w:w="713" w:type="dxa"/>
          </w:tcPr>
          <w:p w14:paraId="54FB68C7"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24.5</w:t>
            </w:r>
          </w:p>
        </w:tc>
        <w:tc>
          <w:tcPr>
            <w:tcW w:w="144" w:type="dxa"/>
          </w:tcPr>
          <w:p w14:paraId="4BEF7960" w14:textId="77777777" w:rsidR="003D186D" w:rsidRPr="001B7F05" w:rsidRDefault="003D186D" w:rsidP="006747A1">
            <w:pPr>
              <w:spacing w:after="0" w:line="240" w:lineRule="auto"/>
              <w:jc w:val="center"/>
              <w:rPr>
                <w:b/>
                <w:bCs/>
                <w:color w:val="000000"/>
                <w:sz w:val="20"/>
                <w:szCs w:val="20"/>
              </w:rPr>
            </w:pPr>
          </w:p>
        </w:tc>
        <w:tc>
          <w:tcPr>
            <w:tcW w:w="425" w:type="dxa"/>
          </w:tcPr>
          <w:p w14:paraId="3D1044F9"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120</w:t>
            </w:r>
          </w:p>
        </w:tc>
        <w:tc>
          <w:tcPr>
            <w:tcW w:w="1117" w:type="dxa"/>
          </w:tcPr>
          <w:p w14:paraId="3432C9EB" w14:textId="77777777" w:rsidR="003D186D" w:rsidRPr="001B7F05" w:rsidRDefault="003D186D" w:rsidP="006747A1">
            <w:pPr>
              <w:spacing w:after="0" w:line="240" w:lineRule="auto"/>
              <w:jc w:val="center"/>
              <w:rPr>
                <w:rStyle w:val="a5"/>
                <w:b/>
                <w:bCs/>
                <w:color w:val="000000"/>
                <w:u w:val="none"/>
              </w:rPr>
            </w:pPr>
            <w:hyperlink r:id="rId79" w:history="1">
              <w:r w:rsidRPr="001B7F05">
                <w:rPr>
                  <w:rStyle w:val="a5"/>
                  <w:b/>
                  <w:bCs/>
                  <w:color w:val="000000"/>
                  <w:sz w:val="18"/>
                  <w:szCs w:val="18"/>
                  <w:u w:val="none"/>
                </w:rPr>
                <w:t>Танзания</w:t>
              </w:r>
            </w:hyperlink>
          </w:p>
        </w:tc>
        <w:tc>
          <w:tcPr>
            <w:tcW w:w="726" w:type="dxa"/>
            <w:gridSpan w:val="2"/>
          </w:tcPr>
          <w:p w14:paraId="1B78FE76"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15.3</w:t>
            </w:r>
          </w:p>
        </w:tc>
      </w:tr>
      <w:tr w:rsidR="003D186D" w:rsidRPr="001B7F05" w14:paraId="63895002"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6065BBEE"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13</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39E78A61" w14:textId="77777777" w:rsidR="003D186D" w:rsidRPr="001B7F05" w:rsidRDefault="003D186D" w:rsidP="006747A1">
            <w:pPr>
              <w:spacing w:after="0" w:line="240" w:lineRule="auto"/>
              <w:jc w:val="both"/>
              <w:rPr>
                <w:b/>
                <w:color w:val="000000"/>
                <w:sz w:val="18"/>
                <w:szCs w:val="18"/>
              </w:rPr>
            </w:pPr>
            <w:hyperlink r:id="rId80" w:history="1">
              <w:r w:rsidRPr="001B7F05">
                <w:rPr>
                  <w:rStyle w:val="a5"/>
                  <w:b/>
                  <w:bCs/>
                  <w:color w:val="000000"/>
                  <w:sz w:val="18"/>
                  <w:szCs w:val="18"/>
                  <w:u w:val="none"/>
                </w:rPr>
                <w:t>Япония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2B47AD1" w14:textId="77777777" w:rsidR="003D186D" w:rsidRPr="001B7F05" w:rsidRDefault="003D186D" w:rsidP="006747A1">
            <w:pPr>
              <w:spacing w:after="0" w:line="240" w:lineRule="auto"/>
              <w:jc w:val="both"/>
              <w:rPr>
                <w:color w:val="000000"/>
                <w:sz w:val="20"/>
                <w:szCs w:val="20"/>
              </w:rPr>
            </w:pPr>
            <w:r w:rsidRPr="001B7F05">
              <w:rPr>
                <w:color w:val="000000"/>
                <w:sz w:val="20"/>
                <w:szCs w:val="20"/>
              </w:rPr>
              <w:t>54.1</w:t>
            </w:r>
          </w:p>
        </w:tc>
        <w:tc>
          <w:tcPr>
            <w:tcW w:w="141" w:type="dxa"/>
          </w:tcPr>
          <w:p w14:paraId="60D853A7" w14:textId="77777777" w:rsidR="003D186D" w:rsidRPr="001B7F05" w:rsidRDefault="003D186D" w:rsidP="006747A1">
            <w:pPr>
              <w:spacing w:after="0" w:line="240" w:lineRule="auto"/>
              <w:jc w:val="both"/>
              <w:rPr>
                <w:color w:val="000000"/>
                <w:sz w:val="20"/>
                <w:szCs w:val="20"/>
              </w:rPr>
            </w:pPr>
          </w:p>
        </w:tc>
        <w:tc>
          <w:tcPr>
            <w:tcW w:w="564" w:type="dxa"/>
          </w:tcPr>
          <w:p w14:paraId="660E228E"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49</w:t>
            </w:r>
          </w:p>
        </w:tc>
        <w:tc>
          <w:tcPr>
            <w:tcW w:w="1132" w:type="dxa"/>
          </w:tcPr>
          <w:p w14:paraId="4750A037" w14:textId="77777777" w:rsidR="003D186D" w:rsidRPr="001B7F05" w:rsidRDefault="003D186D" w:rsidP="006747A1">
            <w:pPr>
              <w:spacing w:after="0" w:line="240" w:lineRule="auto"/>
              <w:jc w:val="both"/>
              <w:rPr>
                <w:b/>
                <w:color w:val="000000"/>
                <w:sz w:val="18"/>
                <w:szCs w:val="18"/>
              </w:rPr>
            </w:pPr>
            <w:hyperlink r:id="rId81" w:history="1">
              <w:r w:rsidRPr="001B7F05">
                <w:rPr>
                  <w:rStyle w:val="a5"/>
                  <w:b/>
                  <w:bCs/>
                  <w:color w:val="000000"/>
                  <w:sz w:val="18"/>
                  <w:szCs w:val="18"/>
                  <w:u w:val="none"/>
                </w:rPr>
                <w:t>Катар</w:t>
              </w:r>
            </w:hyperlink>
          </w:p>
        </w:tc>
        <w:tc>
          <w:tcPr>
            <w:tcW w:w="851" w:type="dxa"/>
          </w:tcPr>
          <w:p w14:paraId="7B1F36C4"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32.9</w:t>
            </w:r>
          </w:p>
        </w:tc>
        <w:tc>
          <w:tcPr>
            <w:tcW w:w="148" w:type="dxa"/>
          </w:tcPr>
          <w:p w14:paraId="778506C5" w14:textId="77777777" w:rsidR="003D186D" w:rsidRPr="001B7F05" w:rsidRDefault="003D186D" w:rsidP="006747A1">
            <w:pPr>
              <w:spacing w:after="0" w:line="240" w:lineRule="auto"/>
              <w:jc w:val="center"/>
              <w:rPr>
                <w:b/>
                <w:bCs/>
                <w:color w:val="000000"/>
                <w:sz w:val="20"/>
                <w:szCs w:val="20"/>
              </w:rPr>
            </w:pPr>
          </w:p>
        </w:tc>
        <w:tc>
          <w:tcPr>
            <w:tcW w:w="425" w:type="dxa"/>
          </w:tcPr>
          <w:p w14:paraId="4561A04A"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85</w:t>
            </w:r>
          </w:p>
        </w:tc>
        <w:tc>
          <w:tcPr>
            <w:tcW w:w="1132" w:type="dxa"/>
            <w:gridSpan w:val="2"/>
            <w:shd w:val="clear" w:color="auto" w:fill="8DF68A"/>
          </w:tcPr>
          <w:p w14:paraId="4D4EFFF0" w14:textId="77777777" w:rsidR="003D186D" w:rsidRPr="001B7F05" w:rsidRDefault="003D186D" w:rsidP="006747A1">
            <w:pPr>
              <w:spacing w:after="0" w:line="240" w:lineRule="auto"/>
              <w:jc w:val="both"/>
              <w:rPr>
                <w:b/>
                <w:color w:val="000000"/>
                <w:sz w:val="18"/>
                <w:szCs w:val="18"/>
              </w:rPr>
            </w:pPr>
            <w:hyperlink r:id="rId82" w:history="1">
              <w:r w:rsidRPr="001B7F05">
                <w:rPr>
                  <w:rStyle w:val="a5"/>
                  <w:b/>
                  <w:bCs/>
                  <w:color w:val="000000"/>
                  <w:sz w:val="18"/>
                  <w:szCs w:val="18"/>
                  <w:u w:val="none"/>
                </w:rPr>
                <w:t>Беларусь</w:t>
              </w:r>
            </w:hyperlink>
          </w:p>
        </w:tc>
        <w:tc>
          <w:tcPr>
            <w:tcW w:w="713" w:type="dxa"/>
            <w:shd w:val="clear" w:color="auto" w:fill="8DF68A"/>
          </w:tcPr>
          <w:p w14:paraId="6ABD77D8"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24.2</w:t>
            </w:r>
          </w:p>
        </w:tc>
        <w:tc>
          <w:tcPr>
            <w:tcW w:w="144" w:type="dxa"/>
          </w:tcPr>
          <w:p w14:paraId="01AB9BA0" w14:textId="77777777" w:rsidR="003D186D" w:rsidRPr="001B7F05" w:rsidRDefault="003D186D" w:rsidP="006747A1">
            <w:pPr>
              <w:spacing w:after="0" w:line="240" w:lineRule="auto"/>
              <w:jc w:val="center"/>
              <w:rPr>
                <w:b/>
                <w:bCs/>
                <w:color w:val="000000"/>
                <w:sz w:val="20"/>
                <w:szCs w:val="20"/>
              </w:rPr>
            </w:pPr>
          </w:p>
        </w:tc>
        <w:tc>
          <w:tcPr>
            <w:tcW w:w="425" w:type="dxa"/>
          </w:tcPr>
          <w:p w14:paraId="2F7DE9CC"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121</w:t>
            </w:r>
          </w:p>
        </w:tc>
        <w:tc>
          <w:tcPr>
            <w:tcW w:w="1117" w:type="dxa"/>
          </w:tcPr>
          <w:p w14:paraId="0C7EF215" w14:textId="77777777" w:rsidR="003D186D" w:rsidRPr="001B7F05" w:rsidRDefault="003D186D" w:rsidP="006747A1">
            <w:pPr>
              <w:spacing w:after="0" w:line="240" w:lineRule="auto"/>
              <w:jc w:val="center"/>
              <w:rPr>
                <w:rStyle w:val="a5"/>
                <w:b/>
                <w:bCs/>
                <w:color w:val="000000"/>
                <w:u w:val="none"/>
              </w:rPr>
            </w:pPr>
            <w:hyperlink r:id="rId83" w:history="1">
              <w:r w:rsidRPr="001B7F05">
                <w:rPr>
                  <w:rStyle w:val="a5"/>
                  <w:b/>
                  <w:bCs/>
                  <w:color w:val="000000"/>
                  <w:sz w:val="18"/>
                  <w:szCs w:val="18"/>
                  <w:u w:val="none"/>
                </w:rPr>
                <w:t>Уганда</w:t>
              </w:r>
            </w:hyperlink>
          </w:p>
        </w:tc>
        <w:tc>
          <w:tcPr>
            <w:tcW w:w="726" w:type="dxa"/>
            <w:gridSpan w:val="2"/>
          </w:tcPr>
          <w:p w14:paraId="7D19D83B"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14.9</w:t>
            </w:r>
          </w:p>
        </w:tc>
      </w:tr>
      <w:tr w:rsidR="003D186D" w:rsidRPr="001B7F05" w14:paraId="67BA585D"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25CF513E"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14</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1D6C7C4F" w14:textId="77777777" w:rsidR="003D186D" w:rsidRPr="001B7F05" w:rsidRDefault="003D186D" w:rsidP="006747A1">
            <w:pPr>
              <w:spacing w:after="0" w:line="240" w:lineRule="auto"/>
              <w:jc w:val="both"/>
              <w:rPr>
                <w:b/>
                <w:color w:val="000000"/>
                <w:sz w:val="18"/>
                <w:szCs w:val="18"/>
              </w:rPr>
            </w:pPr>
            <w:hyperlink r:id="rId84" w:history="1">
              <w:r w:rsidRPr="001B7F05">
                <w:rPr>
                  <w:rStyle w:val="a5"/>
                  <w:b/>
                  <w:bCs/>
                  <w:color w:val="000000"/>
                  <w:sz w:val="18"/>
                  <w:szCs w:val="18"/>
                  <w:u w:val="none"/>
                </w:rPr>
                <w:t>Канада</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65E9B2CC" w14:textId="77777777" w:rsidR="003D186D" w:rsidRPr="001B7F05" w:rsidRDefault="003D186D" w:rsidP="006747A1">
            <w:pPr>
              <w:spacing w:after="0" w:line="240" w:lineRule="auto"/>
              <w:jc w:val="both"/>
              <w:rPr>
                <w:color w:val="000000"/>
                <w:sz w:val="20"/>
                <w:szCs w:val="20"/>
              </w:rPr>
            </w:pPr>
            <w:r w:rsidRPr="001B7F05">
              <w:rPr>
                <w:color w:val="000000"/>
                <w:sz w:val="20"/>
                <w:szCs w:val="20"/>
              </w:rPr>
              <w:t>52.9</w:t>
            </w:r>
          </w:p>
        </w:tc>
        <w:tc>
          <w:tcPr>
            <w:tcW w:w="141" w:type="dxa"/>
          </w:tcPr>
          <w:p w14:paraId="517D1C9E" w14:textId="77777777" w:rsidR="003D186D" w:rsidRPr="001B7F05" w:rsidRDefault="003D186D" w:rsidP="006747A1">
            <w:pPr>
              <w:spacing w:after="0" w:line="240" w:lineRule="auto"/>
              <w:jc w:val="both"/>
              <w:rPr>
                <w:color w:val="000000"/>
                <w:sz w:val="20"/>
                <w:szCs w:val="20"/>
              </w:rPr>
            </w:pPr>
          </w:p>
        </w:tc>
        <w:tc>
          <w:tcPr>
            <w:tcW w:w="564" w:type="dxa"/>
          </w:tcPr>
          <w:p w14:paraId="47BFB170"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50</w:t>
            </w:r>
          </w:p>
        </w:tc>
        <w:tc>
          <w:tcPr>
            <w:tcW w:w="1132" w:type="dxa"/>
          </w:tcPr>
          <w:p w14:paraId="2006FFF0" w14:textId="77777777" w:rsidR="003D186D" w:rsidRPr="001B7F05" w:rsidRDefault="003D186D" w:rsidP="006747A1">
            <w:pPr>
              <w:spacing w:after="0" w:line="240" w:lineRule="auto"/>
              <w:jc w:val="both"/>
              <w:rPr>
                <w:b/>
                <w:color w:val="000000"/>
                <w:sz w:val="18"/>
                <w:szCs w:val="18"/>
              </w:rPr>
            </w:pPr>
            <w:hyperlink r:id="rId85" w:history="1">
              <w:r w:rsidRPr="001B7F05">
                <w:rPr>
                  <w:rStyle w:val="a5"/>
                  <w:b/>
                  <w:bCs/>
                  <w:color w:val="000000"/>
                  <w:sz w:val="18"/>
                  <w:szCs w:val="18"/>
                  <w:u w:val="none"/>
                </w:rPr>
                <w:t>Брази</w:t>
              </w:r>
              <w:r w:rsidRPr="001B7F05">
                <w:rPr>
                  <w:rStyle w:val="a5"/>
                  <w:b/>
                  <w:bCs/>
                  <w:color w:val="000000"/>
                  <w:sz w:val="18"/>
                  <w:szCs w:val="18"/>
                  <w:u w:val="none"/>
                </w:rPr>
                <w:softHyphen/>
                <w:t>лия</w:t>
              </w:r>
            </w:hyperlink>
          </w:p>
        </w:tc>
        <w:tc>
          <w:tcPr>
            <w:tcW w:w="851" w:type="dxa"/>
          </w:tcPr>
          <w:p w14:paraId="47956364"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32.7</w:t>
            </w:r>
          </w:p>
        </w:tc>
        <w:tc>
          <w:tcPr>
            <w:tcW w:w="148" w:type="dxa"/>
          </w:tcPr>
          <w:p w14:paraId="4912DEED" w14:textId="77777777" w:rsidR="003D186D" w:rsidRPr="001B7F05" w:rsidRDefault="003D186D" w:rsidP="006747A1">
            <w:pPr>
              <w:spacing w:after="0" w:line="240" w:lineRule="auto"/>
              <w:jc w:val="center"/>
              <w:rPr>
                <w:b/>
                <w:bCs/>
                <w:color w:val="000000"/>
                <w:sz w:val="20"/>
                <w:szCs w:val="20"/>
              </w:rPr>
            </w:pPr>
          </w:p>
        </w:tc>
        <w:tc>
          <w:tcPr>
            <w:tcW w:w="425" w:type="dxa"/>
          </w:tcPr>
          <w:p w14:paraId="73FEFDA4"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86</w:t>
            </w:r>
          </w:p>
        </w:tc>
        <w:tc>
          <w:tcPr>
            <w:tcW w:w="1132" w:type="dxa"/>
            <w:gridSpan w:val="2"/>
          </w:tcPr>
          <w:p w14:paraId="18556ABA" w14:textId="77777777" w:rsidR="003D186D" w:rsidRPr="001B7F05" w:rsidRDefault="003D186D" w:rsidP="006747A1">
            <w:pPr>
              <w:spacing w:after="0" w:line="240" w:lineRule="auto"/>
              <w:jc w:val="both"/>
              <w:rPr>
                <w:b/>
                <w:color w:val="000000"/>
                <w:sz w:val="18"/>
                <w:szCs w:val="18"/>
              </w:rPr>
            </w:pPr>
            <w:hyperlink r:id="rId86" w:history="1">
              <w:r w:rsidRPr="001B7F05">
                <w:rPr>
                  <w:rStyle w:val="a5"/>
                  <w:b/>
                  <w:bCs/>
                  <w:color w:val="000000"/>
                  <w:sz w:val="18"/>
                  <w:szCs w:val="18"/>
                  <w:u w:val="none"/>
                </w:rPr>
                <w:t>Египет</w:t>
              </w:r>
            </w:hyperlink>
          </w:p>
        </w:tc>
        <w:tc>
          <w:tcPr>
            <w:tcW w:w="713" w:type="dxa"/>
          </w:tcPr>
          <w:p w14:paraId="1FEC15A6"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23.7</w:t>
            </w:r>
          </w:p>
        </w:tc>
        <w:tc>
          <w:tcPr>
            <w:tcW w:w="144" w:type="dxa"/>
          </w:tcPr>
          <w:p w14:paraId="3F073DFF" w14:textId="77777777" w:rsidR="003D186D" w:rsidRPr="001B7F05" w:rsidRDefault="003D186D" w:rsidP="006747A1">
            <w:pPr>
              <w:spacing w:after="0" w:line="240" w:lineRule="auto"/>
              <w:jc w:val="center"/>
              <w:rPr>
                <w:b/>
                <w:bCs/>
                <w:color w:val="000000"/>
                <w:sz w:val="20"/>
                <w:szCs w:val="20"/>
              </w:rPr>
            </w:pPr>
          </w:p>
        </w:tc>
        <w:tc>
          <w:tcPr>
            <w:tcW w:w="425" w:type="dxa"/>
          </w:tcPr>
          <w:p w14:paraId="13E23E6D"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122</w:t>
            </w:r>
          </w:p>
        </w:tc>
        <w:tc>
          <w:tcPr>
            <w:tcW w:w="1117" w:type="dxa"/>
          </w:tcPr>
          <w:p w14:paraId="69818674" w14:textId="77777777" w:rsidR="003D186D" w:rsidRPr="001B7F05" w:rsidRDefault="003D186D" w:rsidP="006747A1">
            <w:pPr>
              <w:spacing w:after="0" w:line="240" w:lineRule="auto"/>
              <w:jc w:val="center"/>
              <w:rPr>
                <w:rStyle w:val="a5"/>
                <w:b/>
                <w:bCs/>
                <w:color w:val="000000"/>
                <w:u w:val="none"/>
              </w:rPr>
            </w:pPr>
            <w:hyperlink r:id="rId87" w:history="1">
              <w:r w:rsidRPr="001B7F05">
                <w:rPr>
                  <w:rStyle w:val="a5"/>
                  <w:b/>
                  <w:bCs/>
                  <w:color w:val="000000"/>
                  <w:sz w:val="18"/>
                  <w:szCs w:val="18"/>
                  <w:u w:val="none"/>
                </w:rPr>
                <w:t>Гвате</w:t>
              </w:r>
              <w:r w:rsidRPr="001B7F05">
                <w:rPr>
                  <w:rStyle w:val="a5"/>
                  <w:b/>
                  <w:bCs/>
                  <w:color w:val="000000"/>
                  <w:sz w:val="18"/>
                  <w:szCs w:val="18"/>
                  <w:u w:val="none"/>
                </w:rPr>
                <w:softHyphen/>
                <w:t>мала</w:t>
              </w:r>
            </w:hyperlink>
          </w:p>
        </w:tc>
        <w:tc>
          <w:tcPr>
            <w:tcW w:w="726" w:type="dxa"/>
            <w:gridSpan w:val="2"/>
          </w:tcPr>
          <w:p w14:paraId="29100C73"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14.6</w:t>
            </w:r>
          </w:p>
        </w:tc>
      </w:tr>
      <w:tr w:rsidR="003D186D" w:rsidRPr="001B7F05" w14:paraId="29904167"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72DCD7A6"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15</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1D4A02C7" w14:textId="77777777" w:rsidR="003D186D" w:rsidRPr="001B7F05" w:rsidRDefault="003D186D" w:rsidP="006747A1">
            <w:pPr>
              <w:spacing w:after="0" w:line="240" w:lineRule="auto"/>
              <w:jc w:val="both"/>
              <w:rPr>
                <w:b/>
                <w:color w:val="000000"/>
                <w:sz w:val="18"/>
                <w:szCs w:val="18"/>
              </w:rPr>
            </w:pPr>
            <w:hyperlink r:id="rId88" w:history="1">
              <w:r w:rsidRPr="001B7F05">
                <w:rPr>
                  <w:rStyle w:val="a5"/>
                  <w:b/>
                  <w:bCs/>
                  <w:color w:val="000000"/>
                  <w:sz w:val="18"/>
                  <w:szCs w:val="18"/>
                  <w:u w:val="none"/>
                </w:rPr>
                <w:t>Израиль</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3B594F5B" w14:textId="77777777" w:rsidR="003D186D" w:rsidRPr="001B7F05" w:rsidRDefault="003D186D" w:rsidP="006747A1">
            <w:pPr>
              <w:spacing w:after="0" w:line="240" w:lineRule="auto"/>
              <w:jc w:val="both"/>
              <w:rPr>
                <w:color w:val="000000"/>
                <w:sz w:val="20"/>
                <w:szCs w:val="20"/>
              </w:rPr>
            </w:pPr>
            <w:r w:rsidRPr="001B7F05">
              <w:rPr>
                <w:color w:val="000000"/>
                <w:sz w:val="20"/>
                <w:szCs w:val="20"/>
              </w:rPr>
              <w:t>52.7</w:t>
            </w:r>
          </w:p>
        </w:tc>
        <w:tc>
          <w:tcPr>
            <w:tcW w:w="141" w:type="dxa"/>
          </w:tcPr>
          <w:p w14:paraId="6C461F56" w14:textId="77777777" w:rsidR="003D186D" w:rsidRPr="001B7F05" w:rsidRDefault="003D186D" w:rsidP="006747A1">
            <w:pPr>
              <w:spacing w:after="0" w:line="240" w:lineRule="auto"/>
              <w:jc w:val="both"/>
              <w:rPr>
                <w:color w:val="000000"/>
                <w:sz w:val="20"/>
                <w:szCs w:val="20"/>
              </w:rPr>
            </w:pPr>
          </w:p>
        </w:tc>
        <w:tc>
          <w:tcPr>
            <w:tcW w:w="564" w:type="dxa"/>
          </w:tcPr>
          <w:p w14:paraId="592D18CE"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51</w:t>
            </w:r>
          </w:p>
        </w:tc>
        <w:tc>
          <w:tcPr>
            <w:tcW w:w="1132" w:type="dxa"/>
          </w:tcPr>
          <w:p w14:paraId="321D8CB3" w14:textId="77777777" w:rsidR="003D186D" w:rsidRPr="001B7F05" w:rsidRDefault="003D186D" w:rsidP="006747A1">
            <w:pPr>
              <w:spacing w:after="0" w:line="240" w:lineRule="auto"/>
              <w:jc w:val="both"/>
              <w:rPr>
                <w:b/>
                <w:color w:val="000000"/>
                <w:sz w:val="18"/>
                <w:szCs w:val="18"/>
              </w:rPr>
            </w:pPr>
            <w:hyperlink r:id="rId89" w:history="1">
              <w:r w:rsidRPr="001B7F05">
                <w:rPr>
                  <w:rStyle w:val="a5"/>
                  <w:b/>
                  <w:bCs/>
                  <w:color w:val="000000"/>
                  <w:sz w:val="18"/>
                  <w:szCs w:val="18"/>
                  <w:u w:val="none"/>
                </w:rPr>
                <w:t>Чили</w:t>
              </w:r>
            </w:hyperlink>
          </w:p>
        </w:tc>
        <w:tc>
          <w:tcPr>
            <w:tcW w:w="851" w:type="dxa"/>
          </w:tcPr>
          <w:p w14:paraId="32AB7E27"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32.6</w:t>
            </w:r>
          </w:p>
        </w:tc>
        <w:tc>
          <w:tcPr>
            <w:tcW w:w="148" w:type="dxa"/>
          </w:tcPr>
          <w:p w14:paraId="781370D0" w14:textId="77777777" w:rsidR="003D186D" w:rsidRPr="001B7F05" w:rsidRDefault="003D186D" w:rsidP="006747A1">
            <w:pPr>
              <w:spacing w:after="0" w:line="240" w:lineRule="auto"/>
              <w:jc w:val="center"/>
              <w:rPr>
                <w:b/>
                <w:bCs/>
                <w:color w:val="000000"/>
                <w:sz w:val="20"/>
                <w:szCs w:val="20"/>
              </w:rPr>
            </w:pPr>
          </w:p>
        </w:tc>
        <w:tc>
          <w:tcPr>
            <w:tcW w:w="425" w:type="dxa"/>
          </w:tcPr>
          <w:p w14:paraId="1CDBC2D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87</w:t>
            </w:r>
          </w:p>
        </w:tc>
        <w:tc>
          <w:tcPr>
            <w:tcW w:w="1132" w:type="dxa"/>
            <w:gridSpan w:val="2"/>
          </w:tcPr>
          <w:p w14:paraId="35CD8B17" w14:textId="77777777" w:rsidR="003D186D" w:rsidRPr="001B7F05" w:rsidRDefault="003D186D" w:rsidP="006747A1">
            <w:pPr>
              <w:spacing w:after="0" w:line="240" w:lineRule="auto"/>
              <w:jc w:val="both"/>
              <w:rPr>
                <w:b/>
                <w:color w:val="000000"/>
                <w:sz w:val="18"/>
                <w:szCs w:val="18"/>
              </w:rPr>
            </w:pPr>
            <w:hyperlink r:id="rId90" w:history="1">
              <w:r w:rsidRPr="001B7F05">
                <w:rPr>
                  <w:rStyle w:val="a5"/>
                  <w:b/>
                  <w:bCs/>
                  <w:color w:val="000000"/>
                  <w:sz w:val="18"/>
                  <w:szCs w:val="18"/>
                  <w:u w:val="none"/>
                </w:rPr>
                <w:t>Ботсвана</w:t>
              </w:r>
            </w:hyperlink>
          </w:p>
        </w:tc>
        <w:tc>
          <w:tcPr>
            <w:tcW w:w="713" w:type="dxa"/>
          </w:tcPr>
          <w:p w14:paraId="295DCFEB"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23.1</w:t>
            </w:r>
          </w:p>
        </w:tc>
        <w:tc>
          <w:tcPr>
            <w:tcW w:w="144" w:type="dxa"/>
          </w:tcPr>
          <w:p w14:paraId="0EFE26B1" w14:textId="77777777" w:rsidR="003D186D" w:rsidRPr="001B7F05" w:rsidRDefault="003D186D" w:rsidP="006747A1">
            <w:pPr>
              <w:spacing w:after="0" w:line="240" w:lineRule="auto"/>
              <w:jc w:val="center"/>
              <w:rPr>
                <w:b/>
                <w:bCs/>
                <w:color w:val="000000"/>
                <w:sz w:val="20"/>
                <w:szCs w:val="20"/>
              </w:rPr>
            </w:pPr>
          </w:p>
        </w:tc>
        <w:tc>
          <w:tcPr>
            <w:tcW w:w="425" w:type="dxa"/>
          </w:tcPr>
          <w:p w14:paraId="471F103E"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123</w:t>
            </w:r>
          </w:p>
        </w:tc>
        <w:tc>
          <w:tcPr>
            <w:tcW w:w="1117" w:type="dxa"/>
          </w:tcPr>
          <w:p w14:paraId="0DBF005B" w14:textId="77777777" w:rsidR="003D186D" w:rsidRPr="001B7F05" w:rsidRDefault="003D186D" w:rsidP="006747A1">
            <w:pPr>
              <w:spacing w:after="0" w:line="240" w:lineRule="auto"/>
              <w:jc w:val="center"/>
              <w:rPr>
                <w:rStyle w:val="a5"/>
                <w:b/>
                <w:bCs/>
                <w:color w:val="000000"/>
                <w:u w:val="none"/>
              </w:rPr>
            </w:pPr>
            <w:hyperlink r:id="rId91" w:history="1">
              <w:r w:rsidRPr="001B7F05">
                <w:rPr>
                  <w:rStyle w:val="a5"/>
                  <w:b/>
                  <w:bCs/>
                  <w:color w:val="000000"/>
                  <w:sz w:val="18"/>
                  <w:szCs w:val="18"/>
                  <w:u w:val="none"/>
                </w:rPr>
                <w:t>Камерун</w:t>
              </w:r>
            </w:hyperlink>
          </w:p>
        </w:tc>
        <w:tc>
          <w:tcPr>
            <w:tcW w:w="726" w:type="dxa"/>
            <w:gridSpan w:val="2"/>
          </w:tcPr>
          <w:p w14:paraId="737D50C3"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14.4</w:t>
            </w:r>
          </w:p>
        </w:tc>
      </w:tr>
      <w:tr w:rsidR="003D186D" w:rsidRPr="001B7F05" w14:paraId="6EAB8F86"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1E29C9F0"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16</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4434B489" w14:textId="77777777" w:rsidR="003D186D" w:rsidRPr="001B7F05" w:rsidRDefault="003D186D" w:rsidP="006747A1">
            <w:pPr>
              <w:spacing w:after="0" w:line="240" w:lineRule="auto"/>
              <w:jc w:val="both"/>
              <w:rPr>
                <w:b/>
                <w:color w:val="000000"/>
                <w:sz w:val="18"/>
                <w:szCs w:val="18"/>
              </w:rPr>
            </w:pPr>
            <w:hyperlink r:id="rId92" w:history="1">
              <w:r w:rsidRPr="001B7F05">
                <w:rPr>
                  <w:rStyle w:val="a5"/>
                  <w:b/>
                  <w:bCs/>
                  <w:color w:val="000000"/>
                  <w:sz w:val="18"/>
                  <w:szCs w:val="18"/>
                  <w:u w:val="none"/>
                </w:rPr>
                <w:t>Эстония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34FEB606" w14:textId="77777777" w:rsidR="003D186D" w:rsidRPr="001B7F05" w:rsidRDefault="003D186D" w:rsidP="006747A1">
            <w:pPr>
              <w:spacing w:after="0" w:line="240" w:lineRule="auto"/>
              <w:jc w:val="both"/>
              <w:rPr>
                <w:color w:val="000000"/>
                <w:sz w:val="20"/>
                <w:szCs w:val="20"/>
              </w:rPr>
            </w:pPr>
            <w:r w:rsidRPr="001B7F05">
              <w:rPr>
                <w:color w:val="000000"/>
                <w:sz w:val="20"/>
                <w:szCs w:val="20"/>
              </w:rPr>
              <w:t>52.3</w:t>
            </w:r>
          </w:p>
        </w:tc>
        <w:tc>
          <w:tcPr>
            <w:tcW w:w="141" w:type="dxa"/>
          </w:tcPr>
          <w:p w14:paraId="2A99DE3F" w14:textId="77777777" w:rsidR="003D186D" w:rsidRPr="001B7F05" w:rsidRDefault="003D186D" w:rsidP="006747A1">
            <w:pPr>
              <w:spacing w:after="0" w:line="240" w:lineRule="auto"/>
              <w:jc w:val="both"/>
              <w:rPr>
                <w:color w:val="000000"/>
                <w:sz w:val="20"/>
                <w:szCs w:val="20"/>
              </w:rPr>
            </w:pPr>
          </w:p>
        </w:tc>
        <w:tc>
          <w:tcPr>
            <w:tcW w:w="564" w:type="dxa"/>
          </w:tcPr>
          <w:p w14:paraId="6BEFD719"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52</w:t>
            </w:r>
          </w:p>
        </w:tc>
        <w:tc>
          <w:tcPr>
            <w:tcW w:w="1132" w:type="dxa"/>
          </w:tcPr>
          <w:p w14:paraId="6B1BCD78" w14:textId="77777777" w:rsidR="003D186D" w:rsidRPr="001B7F05" w:rsidRDefault="003D186D" w:rsidP="006747A1">
            <w:pPr>
              <w:spacing w:after="0" w:line="240" w:lineRule="auto"/>
              <w:jc w:val="both"/>
              <w:rPr>
                <w:b/>
                <w:color w:val="000000"/>
                <w:sz w:val="18"/>
                <w:szCs w:val="18"/>
              </w:rPr>
            </w:pPr>
            <w:r w:rsidRPr="001B7F05">
              <w:rPr>
                <w:rStyle w:val="a4"/>
                <w:b w:val="0"/>
                <w:color w:val="000000"/>
                <w:sz w:val="18"/>
                <w:szCs w:val="18"/>
              </w:rPr>
              <w:t>Сербия</w:t>
            </w:r>
          </w:p>
        </w:tc>
        <w:tc>
          <w:tcPr>
            <w:tcW w:w="851" w:type="dxa"/>
          </w:tcPr>
          <w:p w14:paraId="24A66A4F"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32.3</w:t>
            </w:r>
          </w:p>
        </w:tc>
        <w:tc>
          <w:tcPr>
            <w:tcW w:w="148" w:type="dxa"/>
          </w:tcPr>
          <w:p w14:paraId="1F4919F7" w14:textId="77777777" w:rsidR="003D186D" w:rsidRPr="001B7F05" w:rsidRDefault="003D186D" w:rsidP="006747A1">
            <w:pPr>
              <w:spacing w:after="0" w:line="240" w:lineRule="auto"/>
              <w:jc w:val="center"/>
              <w:rPr>
                <w:b/>
                <w:bCs/>
                <w:color w:val="000000"/>
                <w:sz w:val="20"/>
                <w:szCs w:val="20"/>
              </w:rPr>
            </w:pPr>
          </w:p>
        </w:tc>
        <w:tc>
          <w:tcPr>
            <w:tcW w:w="425" w:type="dxa"/>
          </w:tcPr>
          <w:p w14:paraId="5275D439"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88</w:t>
            </w:r>
          </w:p>
        </w:tc>
        <w:tc>
          <w:tcPr>
            <w:tcW w:w="1132" w:type="dxa"/>
            <w:gridSpan w:val="2"/>
          </w:tcPr>
          <w:p w14:paraId="0D5B7117" w14:textId="77777777" w:rsidR="003D186D" w:rsidRPr="001B7F05" w:rsidRDefault="003D186D" w:rsidP="006747A1">
            <w:pPr>
              <w:spacing w:after="0" w:line="240" w:lineRule="auto"/>
              <w:jc w:val="both"/>
              <w:rPr>
                <w:b/>
                <w:color w:val="000000"/>
                <w:sz w:val="18"/>
                <w:szCs w:val="18"/>
              </w:rPr>
            </w:pPr>
            <w:hyperlink r:id="rId93" w:history="1">
              <w:r w:rsidRPr="001B7F05">
                <w:rPr>
                  <w:rStyle w:val="a5"/>
                  <w:b/>
                  <w:bCs/>
                  <w:color w:val="000000"/>
                  <w:sz w:val="18"/>
                  <w:szCs w:val="18"/>
                  <w:u w:val="none"/>
                </w:rPr>
                <w:t>Бруней</w:t>
              </w:r>
            </w:hyperlink>
          </w:p>
        </w:tc>
        <w:tc>
          <w:tcPr>
            <w:tcW w:w="713" w:type="dxa"/>
          </w:tcPr>
          <w:p w14:paraId="080E45CB"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22.8</w:t>
            </w:r>
          </w:p>
        </w:tc>
        <w:tc>
          <w:tcPr>
            <w:tcW w:w="144" w:type="dxa"/>
          </w:tcPr>
          <w:p w14:paraId="26982655" w14:textId="77777777" w:rsidR="003D186D" w:rsidRPr="001B7F05" w:rsidRDefault="003D186D" w:rsidP="006747A1">
            <w:pPr>
              <w:spacing w:after="0" w:line="240" w:lineRule="auto"/>
              <w:jc w:val="center"/>
              <w:rPr>
                <w:b/>
                <w:bCs/>
                <w:color w:val="000000"/>
                <w:sz w:val="20"/>
                <w:szCs w:val="20"/>
              </w:rPr>
            </w:pPr>
          </w:p>
        </w:tc>
        <w:tc>
          <w:tcPr>
            <w:tcW w:w="425" w:type="dxa"/>
          </w:tcPr>
          <w:p w14:paraId="36035D73"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124</w:t>
            </w:r>
          </w:p>
        </w:tc>
        <w:tc>
          <w:tcPr>
            <w:tcW w:w="1117" w:type="dxa"/>
          </w:tcPr>
          <w:p w14:paraId="3A24E510" w14:textId="77777777" w:rsidR="003D186D" w:rsidRPr="001B7F05" w:rsidRDefault="003D186D" w:rsidP="006747A1">
            <w:pPr>
              <w:spacing w:after="0" w:line="240" w:lineRule="auto"/>
              <w:jc w:val="center"/>
              <w:rPr>
                <w:rStyle w:val="a5"/>
                <w:b/>
                <w:bCs/>
                <w:color w:val="000000"/>
                <w:u w:val="none"/>
              </w:rPr>
            </w:pPr>
            <w:hyperlink r:id="rId94" w:history="1">
              <w:r w:rsidRPr="001B7F05">
                <w:rPr>
                  <w:rStyle w:val="a5"/>
                  <w:b/>
                  <w:bCs/>
                  <w:color w:val="000000"/>
                  <w:sz w:val="18"/>
                  <w:szCs w:val="18"/>
                  <w:u w:val="none"/>
                </w:rPr>
                <w:t>Никарагуа</w:t>
              </w:r>
            </w:hyperlink>
          </w:p>
        </w:tc>
        <w:tc>
          <w:tcPr>
            <w:tcW w:w="726" w:type="dxa"/>
            <w:gridSpan w:val="2"/>
          </w:tcPr>
          <w:p w14:paraId="347459F3"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14.0</w:t>
            </w:r>
          </w:p>
        </w:tc>
      </w:tr>
      <w:tr w:rsidR="003D186D" w:rsidRPr="001B7F05" w14:paraId="64468B28"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46ADF620"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17</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1AC7F993" w14:textId="77777777" w:rsidR="003D186D" w:rsidRPr="001B7F05" w:rsidRDefault="003D186D" w:rsidP="006747A1">
            <w:pPr>
              <w:spacing w:after="0" w:line="240" w:lineRule="auto"/>
              <w:jc w:val="both"/>
              <w:rPr>
                <w:b/>
                <w:color w:val="000000"/>
                <w:sz w:val="18"/>
                <w:szCs w:val="18"/>
              </w:rPr>
            </w:pPr>
            <w:hyperlink r:id="rId95" w:history="1">
              <w:r w:rsidRPr="001B7F05">
                <w:rPr>
                  <w:rStyle w:val="a5"/>
                  <w:b/>
                  <w:bCs/>
                  <w:color w:val="000000"/>
                  <w:sz w:val="18"/>
                  <w:szCs w:val="18"/>
                  <w:u w:val="none"/>
                </w:rPr>
                <w:t>Австрия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4BE4EFA" w14:textId="77777777" w:rsidR="003D186D" w:rsidRPr="001B7F05" w:rsidRDefault="003D186D" w:rsidP="006747A1">
            <w:pPr>
              <w:spacing w:after="0" w:line="240" w:lineRule="auto"/>
              <w:jc w:val="both"/>
              <w:rPr>
                <w:color w:val="000000"/>
                <w:sz w:val="20"/>
                <w:szCs w:val="20"/>
              </w:rPr>
            </w:pPr>
            <w:r w:rsidRPr="001B7F05">
              <w:rPr>
                <w:color w:val="000000"/>
                <w:sz w:val="20"/>
                <w:szCs w:val="20"/>
              </w:rPr>
              <w:t>50.3</w:t>
            </w:r>
          </w:p>
        </w:tc>
        <w:tc>
          <w:tcPr>
            <w:tcW w:w="141" w:type="dxa"/>
          </w:tcPr>
          <w:p w14:paraId="13E886BE" w14:textId="77777777" w:rsidR="003D186D" w:rsidRPr="001B7F05" w:rsidRDefault="003D186D" w:rsidP="006747A1">
            <w:pPr>
              <w:spacing w:after="0" w:line="240" w:lineRule="auto"/>
              <w:jc w:val="both"/>
              <w:rPr>
                <w:color w:val="000000"/>
                <w:sz w:val="20"/>
                <w:szCs w:val="20"/>
              </w:rPr>
            </w:pPr>
          </w:p>
        </w:tc>
        <w:tc>
          <w:tcPr>
            <w:tcW w:w="564" w:type="dxa"/>
          </w:tcPr>
          <w:p w14:paraId="5A85EA28"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53</w:t>
            </w:r>
          </w:p>
        </w:tc>
        <w:tc>
          <w:tcPr>
            <w:tcW w:w="1132" w:type="dxa"/>
          </w:tcPr>
          <w:p w14:paraId="5E74F724" w14:textId="77777777" w:rsidR="003D186D" w:rsidRPr="001B7F05" w:rsidRDefault="003D186D" w:rsidP="006747A1">
            <w:pPr>
              <w:spacing w:after="0" w:line="240" w:lineRule="auto"/>
              <w:jc w:val="both"/>
              <w:rPr>
                <w:b/>
                <w:color w:val="000000"/>
                <w:sz w:val="18"/>
                <w:szCs w:val="18"/>
              </w:rPr>
            </w:pPr>
            <w:hyperlink r:id="rId96" w:history="1">
              <w:r w:rsidRPr="001B7F05">
                <w:rPr>
                  <w:rStyle w:val="a5"/>
                  <w:b/>
                  <w:bCs/>
                  <w:color w:val="000000"/>
                  <w:sz w:val="18"/>
                  <w:szCs w:val="18"/>
                  <w:u w:val="none"/>
                </w:rPr>
                <w:t>Филип</w:t>
              </w:r>
              <w:r w:rsidRPr="001B7F05">
                <w:rPr>
                  <w:rStyle w:val="a5"/>
                  <w:b/>
                  <w:bCs/>
                  <w:color w:val="000000"/>
                  <w:sz w:val="18"/>
                  <w:szCs w:val="18"/>
                  <w:u w:val="none"/>
                </w:rPr>
                <w:softHyphen/>
                <w:t>пины</w:t>
              </w:r>
            </w:hyperlink>
          </w:p>
        </w:tc>
        <w:tc>
          <w:tcPr>
            <w:tcW w:w="851" w:type="dxa"/>
          </w:tcPr>
          <w:p w14:paraId="483A0E86"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31.1</w:t>
            </w:r>
          </w:p>
        </w:tc>
        <w:tc>
          <w:tcPr>
            <w:tcW w:w="148" w:type="dxa"/>
          </w:tcPr>
          <w:p w14:paraId="764BFA7A" w14:textId="77777777" w:rsidR="003D186D" w:rsidRPr="001B7F05" w:rsidRDefault="003D186D" w:rsidP="006747A1">
            <w:pPr>
              <w:spacing w:after="0" w:line="240" w:lineRule="auto"/>
              <w:jc w:val="center"/>
              <w:rPr>
                <w:b/>
                <w:bCs/>
                <w:color w:val="000000"/>
                <w:sz w:val="20"/>
                <w:szCs w:val="20"/>
              </w:rPr>
            </w:pPr>
          </w:p>
        </w:tc>
        <w:tc>
          <w:tcPr>
            <w:tcW w:w="425" w:type="dxa"/>
          </w:tcPr>
          <w:p w14:paraId="5BD5055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89</w:t>
            </w:r>
          </w:p>
        </w:tc>
        <w:tc>
          <w:tcPr>
            <w:tcW w:w="1132" w:type="dxa"/>
            <w:gridSpan w:val="2"/>
          </w:tcPr>
          <w:p w14:paraId="1639DCF4" w14:textId="77777777" w:rsidR="003D186D" w:rsidRPr="001B7F05" w:rsidRDefault="003D186D" w:rsidP="006747A1">
            <w:pPr>
              <w:spacing w:after="0" w:line="240" w:lineRule="auto"/>
              <w:jc w:val="both"/>
              <w:rPr>
                <w:b/>
                <w:color w:val="000000"/>
                <w:sz w:val="18"/>
                <w:szCs w:val="18"/>
              </w:rPr>
            </w:pPr>
            <w:hyperlink r:id="rId97" w:history="1">
              <w:r w:rsidRPr="001B7F05">
                <w:rPr>
                  <w:rStyle w:val="a5"/>
                  <w:b/>
                  <w:bCs/>
                  <w:color w:val="000000"/>
                  <w:sz w:val="18"/>
                  <w:szCs w:val="18"/>
                  <w:u w:val="none"/>
                </w:rPr>
                <w:t>Шри-Ланка</w:t>
              </w:r>
            </w:hyperlink>
          </w:p>
        </w:tc>
        <w:tc>
          <w:tcPr>
            <w:tcW w:w="713" w:type="dxa"/>
          </w:tcPr>
          <w:p w14:paraId="44DE3F07"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22.6</w:t>
            </w:r>
          </w:p>
        </w:tc>
        <w:tc>
          <w:tcPr>
            <w:tcW w:w="144" w:type="dxa"/>
          </w:tcPr>
          <w:p w14:paraId="1D24C6D6" w14:textId="77777777" w:rsidR="003D186D" w:rsidRPr="001B7F05" w:rsidRDefault="003D186D" w:rsidP="006747A1">
            <w:pPr>
              <w:spacing w:after="0" w:line="240" w:lineRule="auto"/>
              <w:jc w:val="center"/>
              <w:rPr>
                <w:b/>
                <w:bCs/>
                <w:color w:val="000000"/>
                <w:sz w:val="20"/>
                <w:szCs w:val="20"/>
              </w:rPr>
            </w:pPr>
          </w:p>
        </w:tc>
        <w:tc>
          <w:tcPr>
            <w:tcW w:w="425" w:type="dxa"/>
          </w:tcPr>
          <w:p w14:paraId="26ECCAAC"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125</w:t>
            </w:r>
          </w:p>
        </w:tc>
        <w:tc>
          <w:tcPr>
            <w:tcW w:w="1117" w:type="dxa"/>
          </w:tcPr>
          <w:p w14:paraId="6527F489" w14:textId="77777777" w:rsidR="003D186D" w:rsidRPr="001B7F05" w:rsidRDefault="003D186D" w:rsidP="006747A1">
            <w:pPr>
              <w:spacing w:after="0" w:line="240" w:lineRule="auto"/>
              <w:jc w:val="center"/>
              <w:rPr>
                <w:rStyle w:val="a5"/>
                <w:b/>
                <w:bCs/>
                <w:color w:val="000000"/>
                <w:u w:val="none"/>
              </w:rPr>
            </w:pPr>
            <w:hyperlink r:id="rId98" w:history="1">
              <w:r w:rsidRPr="001B7F05">
                <w:rPr>
                  <w:rStyle w:val="a5"/>
                  <w:b/>
                  <w:bCs/>
                  <w:color w:val="000000"/>
                  <w:sz w:val="18"/>
                  <w:szCs w:val="18"/>
                  <w:u w:val="none"/>
                </w:rPr>
                <w:t>Мьянма</w:t>
              </w:r>
            </w:hyperlink>
          </w:p>
        </w:tc>
        <w:tc>
          <w:tcPr>
            <w:tcW w:w="726" w:type="dxa"/>
            <w:gridSpan w:val="2"/>
          </w:tcPr>
          <w:p w14:paraId="48DD139F"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13.8</w:t>
            </w:r>
          </w:p>
        </w:tc>
      </w:tr>
      <w:tr w:rsidR="003D186D" w:rsidRPr="001B7F05" w14:paraId="710FF3F5"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015579EB"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18</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4732CD90" w14:textId="77777777" w:rsidR="003D186D" w:rsidRPr="001B7F05" w:rsidRDefault="003D186D" w:rsidP="006747A1">
            <w:pPr>
              <w:spacing w:after="0" w:line="240" w:lineRule="auto"/>
              <w:jc w:val="both"/>
              <w:rPr>
                <w:b/>
                <w:color w:val="000000"/>
                <w:sz w:val="18"/>
                <w:szCs w:val="18"/>
              </w:rPr>
            </w:pPr>
            <w:hyperlink r:id="rId99" w:history="1">
              <w:r w:rsidRPr="001B7F05">
                <w:rPr>
                  <w:rStyle w:val="a5"/>
                  <w:b/>
                  <w:bCs/>
                  <w:color w:val="000000"/>
                  <w:sz w:val="18"/>
                  <w:szCs w:val="18"/>
                  <w:u w:val="none"/>
                </w:rPr>
                <w:t>Гонконг</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304F911" w14:textId="77777777" w:rsidR="003D186D" w:rsidRPr="001B7F05" w:rsidRDefault="003D186D" w:rsidP="006747A1">
            <w:pPr>
              <w:spacing w:after="0" w:line="240" w:lineRule="auto"/>
              <w:jc w:val="both"/>
              <w:rPr>
                <w:color w:val="000000"/>
                <w:sz w:val="20"/>
                <w:szCs w:val="20"/>
              </w:rPr>
            </w:pPr>
            <w:r w:rsidRPr="001B7F05">
              <w:rPr>
                <w:color w:val="000000"/>
                <w:sz w:val="20"/>
                <w:szCs w:val="20"/>
              </w:rPr>
              <w:t>50.1</w:t>
            </w:r>
          </w:p>
        </w:tc>
        <w:tc>
          <w:tcPr>
            <w:tcW w:w="141" w:type="dxa"/>
          </w:tcPr>
          <w:p w14:paraId="70D3A164" w14:textId="77777777" w:rsidR="003D186D" w:rsidRPr="001B7F05" w:rsidRDefault="003D186D" w:rsidP="006747A1">
            <w:pPr>
              <w:spacing w:after="0" w:line="240" w:lineRule="auto"/>
              <w:jc w:val="both"/>
              <w:rPr>
                <w:color w:val="000000"/>
                <w:sz w:val="20"/>
                <w:szCs w:val="20"/>
              </w:rPr>
            </w:pPr>
          </w:p>
        </w:tc>
        <w:tc>
          <w:tcPr>
            <w:tcW w:w="564" w:type="dxa"/>
          </w:tcPr>
          <w:p w14:paraId="01E37D95"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54</w:t>
            </w:r>
          </w:p>
        </w:tc>
        <w:tc>
          <w:tcPr>
            <w:tcW w:w="1132" w:type="dxa"/>
          </w:tcPr>
          <w:p w14:paraId="0F55781A" w14:textId="77777777" w:rsidR="003D186D" w:rsidRPr="001B7F05" w:rsidRDefault="003D186D" w:rsidP="006747A1">
            <w:pPr>
              <w:spacing w:after="0" w:line="240" w:lineRule="auto"/>
              <w:jc w:val="both"/>
              <w:rPr>
                <w:b/>
                <w:color w:val="000000"/>
                <w:sz w:val="18"/>
                <w:szCs w:val="18"/>
              </w:rPr>
            </w:pPr>
            <w:hyperlink r:id="rId100" w:history="1">
              <w:r w:rsidRPr="001B7F05">
                <w:rPr>
                  <w:rStyle w:val="a5"/>
                  <w:b/>
                  <w:bCs/>
                  <w:color w:val="000000"/>
                  <w:sz w:val="18"/>
                  <w:szCs w:val="18"/>
                  <w:u w:val="none"/>
                </w:rPr>
                <w:t>Индо</w:t>
              </w:r>
              <w:r w:rsidRPr="001B7F05">
                <w:rPr>
                  <w:rStyle w:val="a5"/>
                  <w:b/>
                  <w:bCs/>
                  <w:color w:val="000000"/>
                  <w:sz w:val="18"/>
                  <w:szCs w:val="18"/>
                  <w:u w:val="none"/>
                </w:rPr>
                <w:softHyphen/>
                <w:t>незия</w:t>
              </w:r>
            </w:hyperlink>
          </w:p>
        </w:tc>
        <w:tc>
          <w:tcPr>
            <w:tcW w:w="851" w:type="dxa"/>
          </w:tcPr>
          <w:p w14:paraId="5CED2F0C"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30.6</w:t>
            </w:r>
          </w:p>
        </w:tc>
        <w:tc>
          <w:tcPr>
            <w:tcW w:w="148" w:type="dxa"/>
          </w:tcPr>
          <w:p w14:paraId="1232D9A5" w14:textId="77777777" w:rsidR="003D186D" w:rsidRPr="001B7F05" w:rsidRDefault="003D186D" w:rsidP="006747A1">
            <w:pPr>
              <w:spacing w:after="0" w:line="240" w:lineRule="auto"/>
              <w:jc w:val="center"/>
              <w:rPr>
                <w:b/>
                <w:bCs/>
                <w:color w:val="000000"/>
                <w:sz w:val="20"/>
                <w:szCs w:val="20"/>
              </w:rPr>
            </w:pPr>
          </w:p>
        </w:tc>
        <w:tc>
          <w:tcPr>
            <w:tcW w:w="425" w:type="dxa"/>
          </w:tcPr>
          <w:p w14:paraId="43D45334"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90</w:t>
            </w:r>
          </w:p>
        </w:tc>
        <w:tc>
          <w:tcPr>
            <w:tcW w:w="1132" w:type="dxa"/>
            <w:gridSpan w:val="2"/>
          </w:tcPr>
          <w:p w14:paraId="4388B793" w14:textId="77777777" w:rsidR="003D186D" w:rsidRPr="001B7F05" w:rsidRDefault="003D186D" w:rsidP="006747A1">
            <w:pPr>
              <w:spacing w:after="0" w:line="240" w:lineRule="auto"/>
              <w:jc w:val="both"/>
              <w:rPr>
                <w:b/>
                <w:color w:val="000000"/>
                <w:sz w:val="18"/>
                <w:szCs w:val="18"/>
              </w:rPr>
            </w:pPr>
            <w:hyperlink r:id="rId101" w:history="1">
              <w:r w:rsidRPr="001B7F05">
                <w:rPr>
                  <w:rStyle w:val="a5"/>
                  <w:b/>
                  <w:bCs/>
                  <w:color w:val="000000"/>
                  <w:sz w:val="18"/>
                  <w:szCs w:val="18"/>
                  <w:u w:val="none"/>
                </w:rPr>
                <w:t>Кабо-Верде</w:t>
              </w:r>
            </w:hyperlink>
          </w:p>
        </w:tc>
        <w:tc>
          <w:tcPr>
            <w:tcW w:w="713" w:type="dxa"/>
          </w:tcPr>
          <w:p w14:paraId="6EF75964"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22.3</w:t>
            </w:r>
          </w:p>
        </w:tc>
        <w:tc>
          <w:tcPr>
            <w:tcW w:w="144" w:type="dxa"/>
          </w:tcPr>
          <w:p w14:paraId="222D4D1D" w14:textId="77777777" w:rsidR="003D186D" w:rsidRPr="001B7F05" w:rsidRDefault="003D186D" w:rsidP="006747A1">
            <w:pPr>
              <w:spacing w:after="0" w:line="240" w:lineRule="auto"/>
              <w:jc w:val="center"/>
              <w:rPr>
                <w:b/>
                <w:bCs/>
                <w:color w:val="000000"/>
                <w:sz w:val="20"/>
                <w:szCs w:val="20"/>
              </w:rPr>
            </w:pPr>
          </w:p>
        </w:tc>
        <w:tc>
          <w:tcPr>
            <w:tcW w:w="425" w:type="dxa"/>
          </w:tcPr>
          <w:p w14:paraId="3EF407B5"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126</w:t>
            </w:r>
          </w:p>
        </w:tc>
        <w:tc>
          <w:tcPr>
            <w:tcW w:w="1117" w:type="dxa"/>
          </w:tcPr>
          <w:p w14:paraId="32D8911B" w14:textId="77777777" w:rsidR="003D186D" w:rsidRPr="001B7F05" w:rsidRDefault="003D186D" w:rsidP="006747A1">
            <w:pPr>
              <w:spacing w:after="0" w:line="240" w:lineRule="auto"/>
              <w:jc w:val="center"/>
              <w:rPr>
                <w:rStyle w:val="a5"/>
                <w:b/>
                <w:bCs/>
                <w:color w:val="000000"/>
                <w:u w:val="none"/>
              </w:rPr>
            </w:pPr>
            <w:hyperlink r:id="rId102" w:history="1">
              <w:r w:rsidRPr="001B7F05">
                <w:rPr>
                  <w:rStyle w:val="a5"/>
                  <w:b/>
                  <w:bCs/>
                  <w:color w:val="000000"/>
                  <w:sz w:val="18"/>
                  <w:szCs w:val="18"/>
                  <w:u w:val="none"/>
                </w:rPr>
                <w:t>Маври</w:t>
              </w:r>
              <w:r w:rsidRPr="001B7F05">
                <w:rPr>
                  <w:rStyle w:val="a5"/>
                  <w:b/>
                  <w:bCs/>
                  <w:color w:val="000000"/>
                  <w:sz w:val="18"/>
                  <w:szCs w:val="18"/>
                  <w:u w:val="none"/>
                </w:rPr>
                <w:softHyphen/>
                <w:t>тания</w:t>
              </w:r>
            </w:hyperlink>
          </w:p>
        </w:tc>
        <w:tc>
          <w:tcPr>
            <w:tcW w:w="726" w:type="dxa"/>
            <w:gridSpan w:val="2"/>
          </w:tcPr>
          <w:p w14:paraId="3943974B"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13.2</w:t>
            </w:r>
          </w:p>
        </w:tc>
      </w:tr>
      <w:tr w:rsidR="003D186D" w:rsidRPr="001B7F05" w14:paraId="16BD310B"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0C0EE46F"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19</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325E357D" w14:textId="77777777" w:rsidR="003D186D" w:rsidRPr="001B7F05" w:rsidRDefault="003D186D" w:rsidP="006747A1">
            <w:pPr>
              <w:spacing w:after="0" w:line="240" w:lineRule="auto"/>
              <w:jc w:val="both"/>
              <w:rPr>
                <w:b/>
                <w:color w:val="000000"/>
                <w:sz w:val="18"/>
                <w:szCs w:val="18"/>
              </w:rPr>
            </w:pPr>
            <w:hyperlink r:id="rId103" w:history="1">
              <w:r w:rsidRPr="001B7F05">
                <w:rPr>
                  <w:rStyle w:val="a5"/>
                  <w:b/>
                  <w:bCs/>
                  <w:color w:val="000000"/>
                  <w:sz w:val="18"/>
                  <w:szCs w:val="18"/>
                  <w:u w:val="none"/>
                </w:rPr>
                <w:t>Ирландия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6336DAF8" w14:textId="77777777" w:rsidR="003D186D" w:rsidRPr="001B7F05" w:rsidRDefault="003D186D" w:rsidP="006747A1">
            <w:pPr>
              <w:spacing w:after="0" w:line="240" w:lineRule="auto"/>
              <w:jc w:val="both"/>
              <w:rPr>
                <w:color w:val="000000"/>
                <w:sz w:val="20"/>
                <w:szCs w:val="20"/>
              </w:rPr>
            </w:pPr>
            <w:r w:rsidRPr="001B7F05">
              <w:rPr>
                <w:color w:val="000000"/>
                <w:sz w:val="20"/>
                <w:szCs w:val="20"/>
              </w:rPr>
              <w:t>50.0</w:t>
            </w:r>
          </w:p>
        </w:tc>
        <w:tc>
          <w:tcPr>
            <w:tcW w:w="141" w:type="dxa"/>
          </w:tcPr>
          <w:p w14:paraId="4A7B3EC6" w14:textId="77777777" w:rsidR="003D186D" w:rsidRPr="001B7F05" w:rsidRDefault="003D186D" w:rsidP="006747A1">
            <w:pPr>
              <w:spacing w:after="0" w:line="240" w:lineRule="auto"/>
              <w:jc w:val="both"/>
              <w:rPr>
                <w:color w:val="000000"/>
                <w:sz w:val="20"/>
                <w:szCs w:val="20"/>
              </w:rPr>
            </w:pPr>
          </w:p>
        </w:tc>
        <w:tc>
          <w:tcPr>
            <w:tcW w:w="564" w:type="dxa"/>
          </w:tcPr>
          <w:p w14:paraId="7524143C"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55</w:t>
            </w:r>
          </w:p>
        </w:tc>
        <w:tc>
          <w:tcPr>
            <w:tcW w:w="1132" w:type="dxa"/>
          </w:tcPr>
          <w:p w14:paraId="042927A1" w14:textId="77777777" w:rsidR="003D186D" w:rsidRPr="001B7F05" w:rsidRDefault="003D186D" w:rsidP="006747A1">
            <w:pPr>
              <w:spacing w:after="0" w:line="240" w:lineRule="auto"/>
              <w:jc w:val="both"/>
              <w:rPr>
                <w:b/>
                <w:color w:val="000000"/>
                <w:sz w:val="18"/>
                <w:szCs w:val="18"/>
              </w:rPr>
            </w:pPr>
            <w:hyperlink r:id="rId104" w:history="1">
              <w:r w:rsidRPr="001B7F05">
                <w:rPr>
                  <w:rStyle w:val="a5"/>
                  <w:b/>
                  <w:bCs/>
                  <w:color w:val="000000"/>
                  <w:sz w:val="18"/>
                  <w:szCs w:val="18"/>
                  <w:u w:val="none"/>
                </w:rPr>
                <w:t>Маврикий</w:t>
              </w:r>
            </w:hyperlink>
          </w:p>
        </w:tc>
        <w:tc>
          <w:tcPr>
            <w:tcW w:w="851" w:type="dxa"/>
          </w:tcPr>
          <w:p w14:paraId="39E1F945"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30.6</w:t>
            </w:r>
          </w:p>
        </w:tc>
        <w:tc>
          <w:tcPr>
            <w:tcW w:w="148" w:type="dxa"/>
          </w:tcPr>
          <w:p w14:paraId="2D24A53C" w14:textId="77777777" w:rsidR="003D186D" w:rsidRPr="001B7F05" w:rsidRDefault="003D186D" w:rsidP="006747A1">
            <w:pPr>
              <w:spacing w:after="0" w:line="240" w:lineRule="auto"/>
              <w:jc w:val="center"/>
              <w:rPr>
                <w:b/>
                <w:bCs/>
                <w:color w:val="000000"/>
                <w:sz w:val="20"/>
                <w:szCs w:val="20"/>
              </w:rPr>
            </w:pPr>
          </w:p>
        </w:tc>
        <w:tc>
          <w:tcPr>
            <w:tcW w:w="425" w:type="dxa"/>
          </w:tcPr>
          <w:p w14:paraId="71E3A81D"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91</w:t>
            </w:r>
          </w:p>
        </w:tc>
        <w:tc>
          <w:tcPr>
            <w:tcW w:w="1132" w:type="dxa"/>
            <w:gridSpan w:val="2"/>
          </w:tcPr>
          <w:p w14:paraId="45B55F04" w14:textId="77777777" w:rsidR="003D186D" w:rsidRPr="001B7F05" w:rsidRDefault="003D186D" w:rsidP="006747A1">
            <w:pPr>
              <w:spacing w:after="0" w:line="240" w:lineRule="auto"/>
              <w:jc w:val="both"/>
              <w:rPr>
                <w:b/>
                <w:color w:val="000000"/>
                <w:sz w:val="18"/>
                <w:szCs w:val="18"/>
              </w:rPr>
            </w:pPr>
            <w:hyperlink r:id="rId105" w:history="1">
              <w:r w:rsidRPr="001B7F05">
                <w:rPr>
                  <w:rStyle w:val="a5"/>
                  <w:b/>
                  <w:bCs/>
                  <w:color w:val="000000"/>
                  <w:sz w:val="18"/>
                  <w:szCs w:val="18"/>
                  <w:u w:val="none"/>
                </w:rPr>
                <w:t>Пакистан</w:t>
              </w:r>
            </w:hyperlink>
          </w:p>
        </w:tc>
        <w:tc>
          <w:tcPr>
            <w:tcW w:w="713" w:type="dxa"/>
          </w:tcPr>
          <w:p w14:paraId="5A0AE74E"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22.0</w:t>
            </w:r>
          </w:p>
        </w:tc>
        <w:tc>
          <w:tcPr>
            <w:tcW w:w="144" w:type="dxa"/>
          </w:tcPr>
          <w:p w14:paraId="6F5886C8" w14:textId="77777777" w:rsidR="003D186D" w:rsidRPr="001B7F05" w:rsidRDefault="003D186D" w:rsidP="006747A1">
            <w:pPr>
              <w:spacing w:after="0" w:line="240" w:lineRule="auto"/>
              <w:jc w:val="center"/>
              <w:rPr>
                <w:b/>
                <w:bCs/>
                <w:color w:val="000000"/>
                <w:sz w:val="20"/>
                <w:szCs w:val="20"/>
              </w:rPr>
            </w:pPr>
          </w:p>
        </w:tc>
        <w:tc>
          <w:tcPr>
            <w:tcW w:w="425" w:type="dxa"/>
          </w:tcPr>
          <w:p w14:paraId="323792A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127</w:t>
            </w:r>
          </w:p>
        </w:tc>
        <w:tc>
          <w:tcPr>
            <w:tcW w:w="1117" w:type="dxa"/>
          </w:tcPr>
          <w:p w14:paraId="1900FA97" w14:textId="77777777" w:rsidR="003D186D" w:rsidRPr="001B7F05" w:rsidRDefault="003D186D" w:rsidP="006747A1">
            <w:pPr>
              <w:spacing w:after="0" w:line="240" w:lineRule="auto"/>
              <w:jc w:val="center"/>
              <w:rPr>
                <w:rStyle w:val="a5"/>
                <w:b/>
                <w:bCs/>
                <w:color w:val="000000"/>
                <w:u w:val="none"/>
              </w:rPr>
            </w:pPr>
            <w:hyperlink r:id="rId106" w:history="1">
              <w:r w:rsidRPr="001B7F05">
                <w:rPr>
                  <w:rStyle w:val="a5"/>
                  <w:b/>
                  <w:bCs/>
                  <w:color w:val="000000"/>
                  <w:sz w:val="18"/>
                  <w:szCs w:val="18"/>
                  <w:u w:val="none"/>
                </w:rPr>
                <w:t>Бурунди</w:t>
              </w:r>
            </w:hyperlink>
          </w:p>
        </w:tc>
        <w:tc>
          <w:tcPr>
            <w:tcW w:w="726" w:type="dxa"/>
            <w:gridSpan w:val="2"/>
          </w:tcPr>
          <w:p w14:paraId="559A2D00"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13.2</w:t>
            </w:r>
          </w:p>
        </w:tc>
      </w:tr>
      <w:tr w:rsidR="003D186D" w:rsidRPr="001B7F05" w14:paraId="7D0FABB1"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730F36E1"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20</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29B9454F" w14:textId="77777777" w:rsidR="003D186D" w:rsidRPr="001B7F05" w:rsidRDefault="003D186D" w:rsidP="006747A1">
            <w:pPr>
              <w:spacing w:after="0" w:line="240" w:lineRule="auto"/>
              <w:jc w:val="both"/>
              <w:rPr>
                <w:b/>
                <w:color w:val="000000"/>
                <w:sz w:val="18"/>
                <w:szCs w:val="18"/>
              </w:rPr>
            </w:pPr>
            <w:hyperlink r:id="rId107" w:history="1">
              <w:r w:rsidRPr="001B7F05">
                <w:rPr>
                  <w:rStyle w:val="a5"/>
                  <w:b/>
                  <w:bCs/>
                  <w:color w:val="000000"/>
                  <w:sz w:val="18"/>
                  <w:szCs w:val="18"/>
                  <w:u w:val="none"/>
                </w:rPr>
                <w:t>Люксем</w:t>
              </w:r>
              <w:r w:rsidRPr="001B7F05">
                <w:rPr>
                  <w:rStyle w:val="a5"/>
                  <w:b/>
                  <w:bCs/>
                  <w:color w:val="000000"/>
                  <w:sz w:val="18"/>
                  <w:szCs w:val="18"/>
                  <w:u w:val="none"/>
                </w:rPr>
                <w:softHyphen/>
                <w:t>бург</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43A4AD02" w14:textId="77777777" w:rsidR="003D186D" w:rsidRPr="001B7F05" w:rsidRDefault="003D186D" w:rsidP="006747A1">
            <w:pPr>
              <w:spacing w:after="0" w:line="240" w:lineRule="auto"/>
              <w:jc w:val="both"/>
              <w:rPr>
                <w:color w:val="000000"/>
                <w:sz w:val="20"/>
                <w:szCs w:val="20"/>
              </w:rPr>
            </w:pPr>
            <w:r w:rsidRPr="001B7F05">
              <w:rPr>
                <w:color w:val="000000"/>
                <w:sz w:val="20"/>
                <w:szCs w:val="20"/>
              </w:rPr>
              <w:t>49.1</w:t>
            </w:r>
          </w:p>
        </w:tc>
        <w:tc>
          <w:tcPr>
            <w:tcW w:w="141" w:type="dxa"/>
          </w:tcPr>
          <w:p w14:paraId="1F8E003E" w14:textId="77777777" w:rsidR="003D186D" w:rsidRPr="001B7F05" w:rsidRDefault="003D186D" w:rsidP="006747A1">
            <w:pPr>
              <w:spacing w:after="0" w:line="240" w:lineRule="auto"/>
              <w:jc w:val="both"/>
              <w:rPr>
                <w:color w:val="000000"/>
                <w:sz w:val="20"/>
                <w:szCs w:val="20"/>
              </w:rPr>
            </w:pPr>
          </w:p>
        </w:tc>
        <w:tc>
          <w:tcPr>
            <w:tcW w:w="564" w:type="dxa"/>
          </w:tcPr>
          <w:p w14:paraId="25AC0E30"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56</w:t>
            </w:r>
          </w:p>
        </w:tc>
        <w:tc>
          <w:tcPr>
            <w:tcW w:w="1132" w:type="dxa"/>
          </w:tcPr>
          <w:p w14:paraId="54A8FBBD" w14:textId="77777777" w:rsidR="003D186D" w:rsidRPr="001B7F05" w:rsidRDefault="003D186D" w:rsidP="006747A1">
            <w:pPr>
              <w:spacing w:after="0" w:line="240" w:lineRule="auto"/>
              <w:jc w:val="both"/>
              <w:rPr>
                <w:b/>
                <w:color w:val="000000"/>
                <w:sz w:val="18"/>
                <w:szCs w:val="18"/>
              </w:rPr>
            </w:pPr>
            <w:hyperlink r:id="rId108" w:history="1">
              <w:r w:rsidRPr="001B7F05">
                <w:rPr>
                  <w:rStyle w:val="a5"/>
                  <w:b/>
                  <w:bCs/>
                  <w:color w:val="000000"/>
                  <w:sz w:val="18"/>
                  <w:szCs w:val="18"/>
                  <w:u w:val="none"/>
                </w:rPr>
                <w:t>Мексика</w:t>
              </w:r>
            </w:hyperlink>
          </w:p>
        </w:tc>
        <w:tc>
          <w:tcPr>
            <w:tcW w:w="851" w:type="dxa"/>
          </w:tcPr>
          <w:p w14:paraId="71CE5341"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30.4</w:t>
            </w:r>
          </w:p>
        </w:tc>
        <w:tc>
          <w:tcPr>
            <w:tcW w:w="148" w:type="dxa"/>
          </w:tcPr>
          <w:p w14:paraId="135CDD67" w14:textId="77777777" w:rsidR="003D186D" w:rsidRPr="001B7F05" w:rsidRDefault="003D186D" w:rsidP="006747A1">
            <w:pPr>
              <w:spacing w:after="0" w:line="240" w:lineRule="auto"/>
              <w:jc w:val="center"/>
              <w:rPr>
                <w:b/>
                <w:bCs/>
                <w:color w:val="000000"/>
                <w:sz w:val="20"/>
                <w:szCs w:val="20"/>
              </w:rPr>
            </w:pPr>
          </w:p>
        </w:tc>
        <w:tc>
          <w:tcPr>
            <w:tcW w:w="425" w:type="dxa"/>
          </w:tcPr>
          <w:p w14:paraId="6CA66466"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92</w:t>
            </w:r>
          </w:p>
        </w:tc>
        <w:tc>
          <w:tcPr>
            <w:tcW w:w="1132" w:type="dxa"/>
            <w:gridSpan w:val="2"/>
          </w:tcPr>
          <w:p w14:paraId="46668ECC" w14:textId="77777777" w:rsidR="003D186D" w:rsidRPr="001B7F05" w:rsidRDefault="003D186D" w:rsidP="006747A1">
            <w:pPr>
              <w:spacing w:after="0" w:line="240" w:lineRule="auto"/>
              <w:jc w:val="both"/>
              <w:rPr>
                <w:b/>
                <w:color w:val="000000"/>
                <w:sz w:val="18"/>
                <w:szCs w:val="18"/>
              </w:rPr>
            </w:pPr>
            <w:hyperlink r:id="rId109" w:history="1">
              <w:r w:rsidRPr="001B7F05">
                <w:rPr>
                  <w:rStyle w:val="a5"/>
                  <w:b/>
                  <w:bCs/>
                  <w:color w:val="000000"/>
                  <w:sz w:val="18"/>
                  <w:szCs w:val="18"/>
                  <w:u w:val="none"/>
                </w:rPr>
                <w:t>Сенегал</w:t>
              </w:r>
            </w:hyperlink>
          </w:p>
        </w:tc>
        <w:tc>
          <w:tcPr>
            <w:tcW w:w="713" w:type="dxa"/>
          </w:tcPr>
          <w:p w14:paraId="6780F7C2"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22.0</w:t>
            </w:r>
          </w:p>
        </w:tc>
        <w:tc>
          <w:tcPr>
            <w:tcW w:w="144" w:type="dxa"/>
          </w:tcPr>
          <w:p w14:paraId="59ADAA89" w14:textId="77777777" w:rsidR="003D186D" w:rsidRPr="001B7F05" w:rsidRDefault="003D186D" w:rsidP="006747A1">
            <w:pPr>
              <w:spacing w:after="0" w:line="240" w:lineRule="auto"/>
              <w:jc w:val="center"/>
              <w:rPr>
                <w:b/>
                <w:bCs/>
                <w:color w:val="000000"/>
                <w:sz w:val="20"/>
                <w:szCs w:val="20"/>
              </w:rPr>
            </w:pPr>
          </w:p>
        </w:tc>
        <w:tc>
          <w:tcPr>
            <w:tcW w:w="425" w:type="dxa"/>
          </w:tcPr>
          <w:p w14:paraId="76743A89"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128</w:t>
            </w:r>
          </w:p>
        </w:tc>
        <w:tc>
          <w:tcPr>
            <w:tcW w:w="1117" w:type="dxa"/>
          </w:tcPr>
          <w:p w14:paraId="63F681C5" w14:textId="77777777" w:rsidR="003D186D" w:rsidRPr="001B7F05" w:rsidRDefault="003D186D" w:rsidP="006747A1">
            <w:pPr>
              <w:spacing w:after="0" w:line="240" w:lineRule="auto"/>
              <w:jc w:val="center"/>
              <w:rPr>
                <w:rStyle w:val="a5"/>
                <w:b/>
                <w:bCs/>
                <w:color w:val="000000"/>
                <w:u w:val="none"/>
              </w:rPr>
            </w:pPr>
            <w:hyperlink r:id="rId110" w:history="1">
              <w:r w:rsidRPr="001B7F05">
                <w:rPr>
                  <w:rStyle w:val="a5"/>
                  <w:b/>
                  <w:bCs/>
                  <w:color w:val="000000"/>
                  <w:sz w:val="18"/>
                  <w:szCs w:val="18"/>
                  <w:u w:val="none"/>
                </w:rPr>
                <w:t>Мозамбик</w:t>
              </w:r>
            </w:hyperlink>
          </w:p>
        </w:tc>
        <w:tc>
          <w:tcPr>
            <w:tcW w:w="726" w:type="dxa"/>
            <w:gridSpan w:val="2"/>
          </w:tcPr>
          <w:p w14:paraId="02DD40E8"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13.1</w:t>
            </w:r>
          </w:p>
        </w:tc>
      </w:tr>
      <w:tr w:rsidR="003D186D" w:rsidRPr="001B7F05" w14:paraId="1C82E7E8"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D3A93F9"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21</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2B4B8CCD" w14:textId="77777777" w:rsidR="003D186D" w:rsidRPr="001B7F05" w:rsidRDefault="003D186D" w:rsidP="006747A1">
            <w:pPr>
              <w:spacing w:after="0" w:line="240" w:lineRule="auto"/>
              <w:jc w:val="both"/>
              <w:rPr>
                <w:b/>
                <w:color w:val="000000"/>
                <w:sz w:val="18"/>
                <w:szCs w:val="18"/>
              </w:rPr>
            </w:pPr>
            <w:hyperlink r:id="rId111" w:history="1">
              <w:r w:rsidRPr="001B7F05">
                <w:rPr>
                  <w:rStyle w:val="a5"/>
                  <w:b/>
                  <w:bCs/>
                  <w:color w:val="000000"/>
                  <w:sz w:val="18"/>
                  <w:szCs w:val="18"/>
                  <w:u w:val="none"/>
                </w:rPr>
                <w:t>Норвегия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C656A0B" w14:textId="77777777" w:rsidR="003D186D" w:rsidRPr="001B7F05" w:rsidRDefault="003D186D" w:rsidP="006747A1">
            <w:pPr>
              <w:spacing w:after="0" w:line="240" w:lineRule="auto"/>
              <w:jc w:val="both"/>
              <w:rPr>
                <w:color w:val="000000"/>
                <w:sz w:val="20"/>
                <w:szCs w:val="20"/>
              </w:rPr>
            </w:pPr>
            <w:r w:rsidRPr="001B7F05">
              <w:rPr>
                <w:color w:val="000000"/>
                <w:sz w:val="20"/>
                <w:szCs w:val="20"/>
              </w:rPr>
              <w:t>49.1</w:t>
            </w:r>
          </w:p>
        </w:tc>
        <w:tc>
          <w:tcPr>
            <w:tcW w:w="141" w:type="dxa"/>
          </w:tcPr>
          <w:p w14:paraId="29A1EC1C" w14:textId="77777777" w:rsidR="003D186D" w:rsidRPr="001B7F05" w:rsidRDefault="003D186D" w:rsidP="006747A1">
            <w:pPr>
              <w:spacing w:after="0" w:line="240" w:lineRule="auto"/>
              <w:jc w:val="both"/>
              <w:rPr>
                <w:color w:val="000000"/>
                <w:sz w:val="20"/>
                <w:szCs w:val="20"/>
                <w:highlight w:val="green"/>
              </w:rPr>
            </w:pPr>
          </w:p>
        </w:tc>
        <w:tc>
          <w:tcPr>
            <w:tcW w:w="564" w:type="dxa"/>
            <w:shd w:val="clear" w:color="auto" w:fill="8DF68A"/>
          </w:tcPr>
          <w:p w14:paraId="43EBA5EB"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57</w:t>
            </w:r>
          </w:p>
        </w:tc>
        <w:tc>
          <w:tcPr>
            <w:tcW w:w="1132" w:type="dxa"/>
            <w:shd w:val="clear" w:color="auto" w:fill="8DF68A"/>
          </w:tcPr>
          <w:p w14:paraId="4249079B" w14:textId="77777777" w:rsidR="003D186D" w:rsidRPr="001B7F05" w:rsidRDefault="003D186D" w:rsidP="006747A1">
            <w:pPr>
              <w:spacing w:after="0" w:line="240" w:lineRule="auto"/>
              <w:jc w:val="both"/>
              <w:rPr>
                <w:b/>
                <w:color w:val="000000"/>
                <w:sz w:val="18"/>
                <w:szCs w:val="18"/>
              </w:rPr>
            </w:pPr>
            <w:hyperlink r:id="rId112" w:history="1">
              <w:r w:rsidRPr="001B7F05">
                <w:rPr>
                  <w:rStyle w:val="a5"/>
                  <w:b/>
                  <w:bCs/>
                  <w:color w:val="000000"/>
                  <w:sz w:val="18"/>
                  <w:szCs w:val="18"/>
                  <w:u w:val="none"/>
                </w:rPr>
                <w:t>Грузия</w:t>
              </w:r>
            </w:hyperlink>
          </w:p>
        </w:tc>
        <w:tc>
          <w:tcPr>
            <w:tcW w:w="851" w:type="dxa"/>
            <w:shd w:val="clear" w:color="auto" w:fill="8DF68A"/>
          </w:tcPr>
          <w:p w14:paraId="06B599FB" w14:textId="77777777" w:rsidR="003D186D" w:rsidRPr="001B7F05" w:rsidRDefault="003D186D" w:rsidP="006747A1">
            <w:pPr>
              <w:spacing w:after="0" w:line="240" w:lineRule="auto"/>
              <w:jc w:val="center"/>
              <w:rPr>
                <w:color w:val="000000"/>
                <w:sz w:val="20"/>
                <w:szCs w:val="20"/>
              </w:rPr>
            </w:pPr>
            <w:r w:rsidRPr="001B7F05">
              <w:rPr>
                <w:color w:val="000000"/>
                <w:sz w:val="20"/>
                <w:szCs w:val="20"/>
              </w:rPr>
              <w:t>30.4</w:t>
            </w:r>
          </w:p>
        </w:tc>
        <w:tc>
          <w:tcPr>
            <w:tcW w:w="148" w:type="dxa"/>
          </w:tcPr>
          <w:p w14:paraId="7FE0EF65" w14:textId="77777777" w:rsidR="003D186D" w:rsidRPr="001B7F05" w:rsidRDefault="003D186D" w:rsidP="006747A1">
            <w:pPr>
              <w:spacing w:after="0" w:line="240" w:lineRule="auto"/>
              <w:jc w:val="center"/>
              <w:rPr>
                <w:b/>
                <w:bCs/>
                <w:color w:val="000000"/>
                <w:sz w:val="20"/>
                <w:szCs w:val="20"/>
              </w:rPr>
            </w:pPr>
          </w:p>
        </w:tc>
        <w:tc>
          <w:tcPr>
            <w:tcW w:w="425" w:type="dxa"/>
          </w:tcPr>
          <w:p w14:paraId="734D0540"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93</w:t>
            </w:r>
          </w:p>
        </w:tc>
        <w:tc>
          <w:tcPr>
            <w:tcW w:w="1132" w:type="dxa"/>
            <w:gridSpan w:val="2"/>
          </w:tcPr>
          <w:p w14:paraId="6CCF6959" w14:textId="77777777" w:rsidR="003D186D" w:rsidRPr="001B7F05" w:rsidRDefault="003D186D" w:rsidP="006747A1">
            <w:pPr>
              <w:spacing w:after="0" w:line="240" w:lineRule="auto"/>
              <w:jc w:val="both"/>
              <w:rPr>
                <w:b/>
                <w:color w:val="000000"/>
                <w:sz w:val="18"/>
                <w:szCs w:val="18"/>
              </w:rPr>
            </w:pPr>
            <w:hyperlink r:id="rId113" w:history="1">
              <w:r w:rsidRPr="001B7F05">
                <w:rPr>
                  <w:rStyle w:val="a5"/>
                  <w:b/>
                  <w:bCs/>
                  <w:color w:val="000000"/>
                  <w:sz w:val="18"/>
                  <w:szCs w:val="18"/>
                  <w:u w:val="none"/>
                </w:rPr>
                <w:t>Парагвай</w:t>
              </w:r>
            </w:hyperlink>
          </w:p>
        </w:tc>
        <w:tc>
          <w:tcPr>
            <w:tcW w:w="713" w:type="dxa"/>
          </w:tcPr>
          <w:p w14:paraId="6C097A55"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21.9</w:t>
            </w:r>
          </w:p>
        </w:tc>
        <w:tc>
          <w:tcPr>
            <w:tcW w:w="144" w:type="dxa"/>
          </w:tcPr>
          <w:p w14:paraId="42A70A96" w14:textId="77777777" w:rsidR="003D186D" w:rsidRPr="001B7F05" w:rsidRDefault="003D186D" w:rsidP="006747A1">
            <w:pPr>
              <w:spacing w:after="0" w:line="240" w:lineRule="auto"/>
              <w:jc w:val="center"/>
              <w:rPr>
                <w:b/>
                <w:bCs/>
                <w:color w:val="000000"/>
                <w:sz w:val="20"/>
                <w:szCs w:val="20"/>
              </w:rPr>
            </w:pPr>
          </w:p>
        </w:tc>
        <w:tc>
          <w:tcPr>
            <w:tcW w:w="425" w:type="dxa"/>
          </w:tcPr>
          <w:p w14:paraId="1D4DF223"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129</w:t>
            </w:r>
          </w:p>
        </w:tc>
        <w:tc>
          <w:tcPr>
            <w:tcW w:w="1117" w:type="dxa"/>
          </w:tcPr>
          <w:p w14:paraId="524EF3CB" w14:textId="77777777" w:rsidR="003D186D" w:rsidRPr="001B7F05" w:rsidRDefault="003D186D" w:rsidP="006747A1">
            <w:pPr>
              <w:spacing w:after="0" w:line="240" w:lineRule="auto"/>
              <w:jc w:val="center"/>
              <w:rPr>
                <w:rStyle w:val="a5"/>
                <w:b/>
                <w:bCs/>
                <w:color w:val="000000"/>
                <w:u w:val="none"/>
              </w:rPr>
            </w:pPr>
            <w:hyperlink r:id="rId114" w:history="1">
              <w:r w:rsidRPr="001B7F05">
                <w:rPr>
                  <w:rStyle w:val="a5"/>
                  <w:b/>
                  <w:bCs/>
                  <w:color w:val="000000"/>
                  <w:sz w:val="14"/>
                  <w:szCs w:val="14"/>
                  <w:u w:val="none"/>
                </w:rPr>
                <w:t xml:space="preserve">Буркина </w:t>
              </w:r>
              <w:r w:rsidRPr="001B7F05">
                <w:rPr>
                  <w:rStyle w:val="a5"/>
                  <w:b/>
                  <w:bCs/>
                  <w:color w:val="000000"/>
                  <w:sz w:val="18"/>
                  <w:szCs w:val="18"/>
                  <w:u w:val="none"/>
                </w:rPr>
                <w:t>Фасо</w:t>
              </w:r>
            </w:hyperlink>
          </w:p>
        </w:tc>
        <w:tc>
          <w:tcPr>
            <w:tcW w:w="726" w:type="dxa"/>
            <w:gridSpan w:val="2"/>
          </w:tcPr>
          <w:p w14:paraId="39EB8CBC"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12.8</w:t>
            </w:r>
          </w:p>
        </w:tc>
      </w:tr>
      <w:tr w:rsidR="003D186D" w:rsidRPr="001B7F05" w14:paraId="5270B1BF"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6507806D"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22</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6BD6CAEF" w14:textId="77777777" w:rsidR="003D186D" w:rsidRPr="001B7F05" w:rsidRDefault="003D186D" w:rsidP="006747A1">
            <w:pPr>
              <w:spacing w:after="0" w:line="240" w:lineRule="auto"/>
              <w:jc w:val="both"/>
              <w:rPr>
                <w:b/>
                <w:color w:val="000000"/>
                <w:sz w:val="18"/>
                <w:szCs w:val="18"/>
              </w:rPr>
            </w:pPr>
            <w:hyperlink r:id="rId115" w:history="1">
              <w:r w:rsidRPr="001B7F05">
                <w:rPr>
                  <w:rStyle w:val="a5"/>
                  <w:b/>
                  <w:bCs/>
                  <w:color w:val="000000"/>
                  <w:sz w:val="18"/>
                  <w:szCs w:val="18"/>
                  <w:u w:val="none"/>
                </w:rPr>
                <w:t>Исландия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2A341DE6" w14:textId="77777777" w:rsidR="003D186D" w:rsidRPr="001B7F05" w:rsidRDefault="003D186D" w:rsidP="006747A1">
            <w:pPr>
              <w:spacing w:after="0" w:line="240" w:lineRule="auto"/>
              <w:jc w:val="both"/>
              <w:rPr>
                <w:color w:val="000000"/>
                <w:sz w:val="20"/>
                <w:szCs w:val="20"/>
              </w:rPr>
            </w:pPr>
            <w:r w:rsidRPr="001B7F05">
              <w:rPr>
                <w:color w:val="000000"/>
                <w:sz w:val="20"/>
                <w:szCs w:val="20"/>
              </w:rPr>
              <w:t>48.5</w:t>
            </w:r>
          </w:p>
        </w:tc>
        <w:tc>
          <w:tcPr>
            <w:tcW w:w="141" w:type="dxa"/>
          </w:tcPr>
          <w:p w14:paraId="2C6BC9C3" w14:textId="77777777" w:rsidR="003D186D" w:rsidRPr="001B7F05" w:rsidRDefault="003D186D" w:rsidP="006747A1">
            <w:pPr>
              <w:spacing w:after="0" w:line="240" w:lineRule="auto"/>
              <w:jc w:val="both"/>
              <w:rPr>
                <w:color w:val="000000"/>
                <w:sz w:val="20"/>
                <w:szCs w:val="20"/>
              </w:rPr>
            </w:pPr>
          </w:p>
        </w:tc>
        <w:tc>
          <w:tcPr>
            <w:tcW w:w="564" w:type="dxa"/>
          </w:tcPr>
          <w:p w14:paraId="3E280313"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58</w:t>
            </w:r>
          </w:p>
        </w:tc>
        <w:tc>
          <w:tcPr>
            <w:tcW w:w="1132" w:type="dxa"/>
          </w:tcPr>
          <w:p w14:paraId="200AC373" w14:textId="77777777" w:rsidR="003D186D" w:rsidRPr="001B7F05" w:rsidRDefault="003D186D" w:rsidP="006747A1">
            <w:pPr>
              <w:spacing w:after="0" w:line="240" w:lineRule="auto"/>
              <w:jc w:val="both"/>
              <w:rPr>
                <w:b/>
                <w:color w:val="000000"/>
                <w:sz w:val="18"/>
                <w:szCs w:val="18"/>
              </w:rPr>
            </w:pPr>
            <w:hyperlink r:id="rId116" w:history="1">
              <w:r w:rsidRPr="001B7F05">
                <w:rPr>
                  <w:rStyle w:val="a5"/>
                  <w:b/>
                  <w:bCs/>
                  <w:color w:val="000000"/>
                  <w:sz w:val="18"/>
                  <w:szCs w:val="18"/>
                  <w:u w:val="none"/>
                </w:rPr>
                <w:t>Маке</w:t>
              </w:r>
              <w:r w:rsidRPr="001B7F05">
                <w:rPr>
                  <w:rStyle w:val="a5"/>
                  <w:b/>
                  <w:bCs/>
                  <w:color w:val="000000"/>
                  <w:sz w:val="18"/>
                  <w:szCs w:val="18"/>
                  <w:u w:val="none"/>
                </w:rPr>
                <w:softHyphen/>
                <w:t>дония</w:t>
              </w:r>
            </w:hyperlink>
          </w:p>
        </w:tc>
        <w:tc>
          <w:tcPr>
            <w:tcW w:w="851" w:type="dxa"/>
          </w:tcPr>
          <w:p w14:paraId="57F8DA8F"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29.9</w:t>
            </w:r>
          </w:p>
        </w:tc>
        <w:tc>
          <w:tcPr>
            <w:tcW w:w="148" w:type="dxa"/>
          </w:tcPr>
          <w:p w14:paraId="00E57A3E" w14:textId="77777777" w:rsidR="003D186D" w:rsidRPr="001B7F05" w:rsidRDefault="003D186D" w:rsidP="006747A1">
            <w:pPr>
              <w:spacing w:after="0" w:line="240" w:lineRule="auto"/>
              <w:jc w:val="center"/>
              <w:rPr>
                <w:b/>
                <w:bCs/>
                <w:color w:val="000000"/>
                <w:sz w:val="20"/>
                <w:szCs w:val="20"/>
              </w:rPr>
            </w:pPr>
          </w:p>
        </w:tc>
        <w:tc>
          <w:tcPr>
            <w:tcW w:w="425" w:type="dxa"/>
          </w:tcPr>
          <w:p w14:paraId="7E8F4B46"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94</w:t>
            </w:r>
          </w:p>
        </w:tc>
        <w:tc>
          <w:tcPr>
            <w:tcW w:w="1132" w:type="dxa"/>
            <w:gridSpan w:val="2"/>
          </w:tcPr>
          <w:p w14:paraId="5A47C9D2" w14:textId="77777777" w:rsidR="003D186D" w:rsidRPr="001B7F05" w:rsidRDefault="003D186D" w:rsidP="006747A1">
            <w:pPr>
              <w:spacing w:after="0" w:line="240" w:lineRule="auto"/>
              <w:jc w:val="both"/>
              <w:rPr>
                <w:b/>
                <w:color w:val="000000"/>
                <w:sz w:val="18"/>
                <w:szCs w:val="18"/>
              </w:rPr>
            </w:pPr>
            <w:hyperlink r:id="rId117" w:history="1">
              <w:r w:rsidRPr="001B7F05">
                <w:rPr>
                  <w:rStyle w:val="a5"/>
                  <w:b/>
                  <w:bCs/>
                  <w:color w:val="000000"/>
                  <w:sz w:val="18"/>
                  <w:szCs w:val="18"/>
                  <w:u w:val="none"/>
                </w:rPr>
                <w:t>Ливан</w:t>
              </w:r>
            </w:hyperlink>
          </w:p>
        </w:tc>
        <w:tc>
          <w:tcPr>
            <w:tcW w:w="713" w:type="dxa"/>
          </w:tcPr>
          <w:p w14:paraId="0F165961"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21.5</w:t>
            </w:r>
          </w:p>
        </w:tc>
        <w:tc>
          <w:tcPr>
            <w:tcW w:w="144" w:type="dxa"/>
          </w:tcPr>
          <w:p w14:paraId="676F9AC7" w14:textId="77777777" w:rsidR="003D186D" w:rsidRPr="001B7F05" w:rsidRDefault="003D186D" w:rsidP="006747A1">
            <w:pPr>
              <w:spacing w:after="0" w:line="240" w:lineRule="auto"/>
              <w:jc w:val="center"/>
              <w:rPr>
                <w:b/>
                <w:bCs/>
                <w:color w:val="000000"/>
                <w:sz w:val="20"/>
                <w:szCs w:val="20"/>
              </w:rPr>
            </w:pPr>
          </w:p>
        </w:tc>
        <w:tc>
          <w:tcPr>
            <w:tcW w:w="425" w:type="dxa"/>
          </w:tcPr>
          <w:p w14:paraId="3F91BB81"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130</w:t>
            </w:r>
          </w:p>
        </w:tc>
        <w:tc>
          <w:tcPr>
            <w:tcW w:w="1117" w:type="dxa"/>
          </w:tcPr>
          <w:p w14:paraId="54D31D54" w14:textId="77777777" w:rsidR="003D186D" w:rsidRPr="001B7F05" w:rsidRDefault="003D186D" w:rsidP="006747A1">
            <w:pPr>
              <w:spacing w:after="0" w:line="240" w:lineRule="auto"/>
              <w:jc w:val="center"/>
              <w:rPr>
                <w:rStyle w:val="a5"/>
                <w:b/>
                <w:bCs/>
                <w:color w:val="000000"/>
                <w:u w:val="none"/>
              </w:rPr>
            </w:pPr>
            <w:hyperlink r:id="rId118" w:history="1">
              <w:r w:rsidRPr="001B7F05">
                <w:rPr>
                  <w:rStyle w:val="a5"/>
                  <w:b/>
                  <w:bCs/>
                  <w:color w:val="000000"/>
                  <w:sz w:val="18"/>
                  <w:szCs w:val="18"/>
                  <w:u w:val="none"/>
                </w:rPr>
                <w:t>Эфиопия</w:t>
              </w:r>
            </w:hyperlink>
          </w:p>
        </w:tc>
        <w:tc>
          <w:tcPr>
            <w:tcW w:w="726" w:type="dxa"/>
            <w:gridSpan w:val="2"/>
          </w:tcPr>
          <w:p w14:paraId="4218F4B6"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12.3</w:t>
            </w:r>
          </w:p>
        </w:tc>
      </w:tr>
      <w:tr w:rsidR="003D186D" w:rsidRPr="001B7F05" w14:paraId="0DA0648E"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485FDF1A"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23</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20FEC5CF" w14:textId="77777777" w:rsidR="003D186D" w:rsidRPr="001B7F05" w:rsidRDefault="003D186D" w:rsidP="006747A1">
            <w:pPr>
              <w:spacing w:after="0" w:line="240" w:lineRule="auto"/>
              <w:jc w:val="both"/>
              <w:rPr>
                <w:b/>
                <w:color w:val="000000"/>
                <w:sz w:val="18"/>
                <w:szCs w:val="18"/>
              </w:rPr>
            </w:pPr>
            <w:hyperlink r:id="rId119" w:history="1">
              <w:r w:rsidRPr="001B7F05">
                <w:rPr>
                  <w:rStyle w:val="a5"/>
                  <w:b/>
                  <w:bCs/>
                  <w:color w:val="000000"/>
                  <w:sz w:val="18"/>
                  <w:szCs w:val="18"/>
                  <w:u w:val="none"/>
                </w:rPr>
                <w:t>Австра</w:t>
              </w:r>
              <w:r w:rsidRPr="001B7F05">
                <w:rPr>
                  <w:rStyle w:val="a5"/>
                  <w:b/>
                  <w:bCs/>
                  <w:color w:val="000000"/>
                  <w:sz w:val="18"/>
                  <w:szCs w:val="18"/>
                  <w:u w:val="none"/>
                </w:rPr>
                <w:softHyphen/>
                <w:t>лия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68F7561C" w14:textId="77777777" w:rsidR="003D186D" w:rsidRPr="001B7F05" w:rsidRDefault="003D186D" w:rsidP="006747A1">
            <w:pPr>
              <w:spacing w:after="0" w:line="240" w:lineRule="auto"/>
              <w:jc w:val="both"/>
              <w:rPr>
                <w:color w:val="000000"/>
                <w:sz w:val="20"/>
                <w:szCs w:val="20"/>
              </w:rPr>
            </w:pPr>
            <w:r w:rsidRPr="001B7F05">
              <w:rPr>
                <w:color w:val="000000"/>
                <w:sz w:val="20"/>
                <w:szCs w:val="20"/>
              </w:rPr>
              <w:t>48.1</w:t>
            </w:r>
          </w:p>
        </w:tc>
        <w:tc>
          <w:tcPr>
            <w:tcW w:w="141" w:type="dxa"/>
          </w:tcPr>
          <w:p w14:paraId="73AF6E0C" w14:textId="77777777" w:rsidR="003D186D" w:rsidRPr="001B7F05" w:rsidRDefault="003D186D" w:rsidP="006747A1">
            <w:pPr>
              <w:spacing w:after="0" w:line="240" w:lineRule="auto"/>
              <w:jc w:val="both"/>
              <w:rPr>
                <w:color w:val="000000"/>
                <w:sz w:val="20"/>
                <w:szCs w:val="20"/>
              </w:rPr>
            </w:pPr>
          </w:p>
        </w:tc>
        <w:tc>
          <w:tcPr>
            <w:tcW w:w="564" w:type="dxa"/>
            <w:shd w:val="clear" w:color="auto" w:fill="8DF68A"/>
          </w:tcPr>
          <w:p w14:paraId="2C1DC88F"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59</w:t>
            </w:r>
          </w:p>
        </w:tc>
        <w:tc>
          <w:tcPr>
            <w:tcW w:w="1132" w:type="dxa"/>
            <w:shd w:val="clear" w:color="auto" w:fill="8DF68A"/>
          </w:tcPr>
          <w:p w14:paraId="0DA3D5B7" w14:textId="77777777" w:rsidR="003D186D" w:rsidRPr="001B7F05" w:rsidRDefault="003D186D" w:rsidP="006747A1">
            <w:pPr>
              <w:spacing w:after="0" w:line="240" w:lineRule="auto"/>
              <w:jc w:val="both"/>
              <w:rPr>
                <w:b/>
                <w:color w:val="000000"/>
                <w:sz w:val="18"/>
                <w:szCs w:val="18"/>
              </w:rPr>
            </w:pPr>
            <w:hyperlink r:id="rId120" w:history="1">
              <w:r w:rsidRPr="001B7F05">
                <w:rPr>
                  <w:rStyle w:val="a5"/>
                  <w:b/>
                  <w:bCs/>
                  <w:color w:val="000000"/>
                  <w:sz w:val="18"/>
                  <w:szCs w:val="18"/>
                  <w:u w:val="none"/>
                </w:rPr>
                <w:t>Россия</w:t>
              </w:r>
            </w:hyperlink>
          </w:p>
        </w:tc>
        <w:tc>
          <w:tcPr>
            <w:tcW w:w="851" w:type="dxa"/>
            <w:shd w:val="clear" w:color="auto" w:fill="8DF68A"/>
          </w:tcPr>
          <w:p w14:paraId="614A970F"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29.7</w:t>
            </w:r>
          </w:p>
        </w:tc>
        <w:tc>
          <w:tcPr>
            <w:tcW w:w="148" w:type="dxa"/>
          </w:tcPr>
          <w:p w14:paraId="05920287" w14:textId="77777777" w:rsidR="003D186D" w:rsidRPr="001B7F05" w:rsidRDefault="003D186D" w:rsidP="006747A1">
            <w:pPr>
              <w:spacing w:after="0" w:line="240" w:lineRule="auto"/>
              <w:jc w:val="center"/>
              <w:rPr>
                <w:b/>
                <w:bCs/>
                <w:color w:val="000000"/>
                <w:sz w:val="20"/>
                <w:szCs w:val="20"/>
              </w:rPr>
            </w:pPr>
          </w:p>
        </w:tc>
        <w:tc>
          <w:tcPr>
            <w:tcW w:w="425" w:type="dxa"/>
          </w:tcPr>
          <w:p w14:paraId="4D77B3FB"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95</w:t>
            </w:r>
          </w:p>
        </w:tc>
        <w:tc>
          <w:tcPr>
            <w:tcW w:w="1132" w:type="dxa"/>
            <w:gridSpan w:val="2"/>
            <w:shd w:val="clear" w:color="auto" w:fill="8DF68A"/>
          </w:tcPr>
          <w:p w14:paraId="04409435" w14:textId="77777777" w:rsidR="003D186D" w:rsidRPr="001B7F05" w:rsidRDefault="003D186D" w:rsidP="006747A1">
            <w:pPr>
              <w:spacing w:after="0" w:line="240" w:lineRule="auto"/>
              <w:jc w:val="both"/>
              <w:rPr>
                <w:b/>
                <w:color w:val="000000"/>
                <w:sz w:val="18"/>
                <w:szCs w:val="18"/>
              </w:rPr>
            </w:pPr>
            <w:hyperlink r:id="rId121" w:history="1">
              <w:r w:rsidRPr="001B7F05">
                <w:rPr>
                  <w:rStyle w:val="a5"/>
                  <w:b/>
                  <w:bCs/>
                  <w:color w:val="000000"/>
                  <w:sz w:val="18"/>
                  <w:szCs w:val="18"/>
                  <w:u w:val="none"/>
                </w:rPr>
                <w:t>Азербай</w:t>
              </w:r>
              <w:r w:rsidRPr="001B7F05">
                <w:rPr>
                  <w:rStyle w:val="a5"/>
                  <w:b/>
                  <w:bCs/>
                  <w:color w:val="000000"/>
                  <w:sz w:val="18"/>
                  <w:szCs w:val="18"/>
                  <w:u w:val="none"/>
                </w:rPr>
                <w:softHyphen/>
                <w:t>джан</w:t>
              </w:r>
            </w:hyperlink>
          </w:p>
        </w:tc>
        <w:tc>
          <w:tcPr>
            <w:tcW w:w="713" w:type="dxa"/>
            <w:shd w:val="clear" w:color="auto" w:fill="8DF68A"/>
          </w:tcPr>
          <w:p w14:paraId="3C825792"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21.3</w:t>
            </w:r>
          </w:p>
        </w:tc>
        <w:tc>
          <w:tcPr>
            <w:tcW w:w="144" w:type="dxa"/>
          </w:tcPr>
          <w:p w14:paraId="6F665D38" w14:textId="77777777" w:rsidR="003D186D" w:rsidRPr="001B7F05" w:rsidRDefault="003D186D" w:rsidP="006747A1">
            <w:pPr>
              <w:spacing w:after="0" w:line="240" w:lineRule="auto"/>
              <w:jc w:val="center"/>
              <w:rPr>
                <w:b/>
                <w:bCs/>
                <w:color w:val="000000"/>
                <w:sz w:val="20"/>
                <w:szCs w:val="20"/>
              </w:rPr>
            </w:pPr>
          </w:p>
        </w:tc>
        <w:tc>
          <w:tcPr>
            <w:tcW w:w="425" w:type="dxa"/>
          </w:tcPr>
          <w:p w14:paraId="45131DBC"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131</w:t>
            </w:r>
          </w:p>
        </w:tc>
        <w:tc>
          <w:tcPr>
            <w:tcW w:w="1117" w:type="dxa"/>
          </w:tcPr>
          <w:p w14:paraId="0968A0D3" w14:textId="77777777" w:rsidR="003D186D" w:rsidRPr="001B7F05" w:rsidRDefault="003D186D" w:rsidP="006747A1">
            <w:pPr>
              <w:spacing w:after="0" w:line="240" w:lineRule="auto"/>
              <w:jc w:val="center"/>
              <w:rPr>
                <w:rStyle w:val="a5"/>
                <w:b/>
                <w:bCs/>
                <w:color w:val="000000"/>
                <w:u w:val="none"/>
              </w:rPr>
            </w:pPr>
            <w:hyperlink r:id="rId122" w:history="1">
              <w:r w:rsidRPr="001B7F05">
                <w:rPr>
                  <w:rStyle w:val="a5"/>
                  <w:b/>
                  <w:bCs/>
                  <w:color w:val="000000"/>
                  <w:sz w:val="18"/>
                  <w:szCs w:val="18"/>
                  <w:u w:val="none"/>
                </w:rPr>
                <w:t>Мали</w:t>
              </w:r>
            </w:hyperlink>
          </w:p>
        </w:tc>
        <w:tc>
          <w:tcPr>
            <w:tcW w:w="726" w:type="dxa"/>
            <w:gridSpan w:val="2"/>
          </w:tcPr>
          <w:p w14:paraId="0DEE64DF"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11.8</w:t>
            </w:r>
          </w:p>
        </w:tc>
      </w:tr>
      <w:tr w:rsidR="003D186D" w:rsidRPr="001B7F05" w14:paraId="12B21F1D"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D3E4F23"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24</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3A6ECA5B" w14:textId="77777777" w:rsidR="003D186D" w:rsidRPr="001B7F05" w:rsidRDefault="003D186D" w:rsidP="006747A1">
            <w:pPr>
              <w:spacing w:after="0" w:line="240" w:lineRule="auto"/>
              <w:jc w:val="both"/>
              <w:rPr>
                <w:b/>
                <w:color w:val="000000"/>
                <w:sz w:val="18"/>
                <w:szCs w:val="18"/>
              </w:rPr>
            </w:pPr>
            <w:hyperlink r:id="rId123" w:history="1">
              <w:r w:rsidRPr="001B7F05">
                <w:rPr>
                  <w:rStyle w:val="a5"/>
                  <w:b/>
                  <w:bCs/>
                  <w:color w:val="000000"/>
                  <w:sz w:val="18"/>
                  <w:szCs w:val="18"/>
                  <w:u w:val="none"/>
                </w:rPr>
                <w:t>Бельгия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4755DA54" w14:textId="77777777" w:rsidR="003D186D" w:rsidRPr="001B7F05" w:rsidRDefault="003D186D" w:rsidP="006747A1">
            <w:pPr>
              <w:spacing w:after="0" w:line="240" w:lineRule="auto"/>
              <w:jc w:val="both"/>
              <w:rPr>
                <w:color w:val="000000"/>
                <w:sz w:val="20"/>
                <w:szCs w:val="20"/>
              </w:rPr>
            </w:pPr>
            <w:r w:rsidRPr="001B7F05">
              <w:rPr>
                <w:color w:val="000000"/>
                <w:sz w:val="20"/>
                <w:szCs w:val="20"/>
              </w:rPr>
              <w:t>47.7</w:t>
            </w:r>
          </w:p>
        </w:tc>
        <w:tc>
          <w:tcPr>
            <w:tcW w:w="141" w:type="dxa"/>
          </w:tcPr>
          <w:p w14:paraId="43A5971E" w14:textId="77777777" w:rsidR="003D186D" w:rsidRPr="001B7F05" w:rsidRDefault="003D186D" w:rsidP="006747A1">
            <w:pPr>
              <w:spacing w:after="0" w:line="240" w:lineRule="auto"/>
              <w:jc w:val="both"/>
              <w:rPr>
                <w:color w:val="000000"/>
                <w:sz w:val="20"/>
                <w:szCs w:val="20"/>
              </w:rPr>
            </w:pPr>
          </w:p>
        </w:tc>
        <w:tc>
          <w:tcPr>
            <w:tcW w:w="564" w:type="dxa"/>
            <w:shd w:val="clear" w:color="auto" w:fill="8DF68A"/>
          </w:tcPr>
          <w:p w14:paraId="42A32221"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60</w:t>
            </w:r>
          </w:p>
        </w:tc>
        <w:tc>
          <w:tcPr>
            <w:tcW w:w="1132" w:type="dxa"/>
            <w:shd w:val="clear" w:color="auto" w:fill="8DF68A"/>
          </w:tcPr>
          <w:p w14:paraId="076129BA" w14:textId="77777777" w:rsidR="003D186D" w:rsidRPr="001B7F05" w:rsidRDefault="003D186D" w:rsidP="006747A1">
            <w:pPr>
              <w:spacing w:after="0" w:line="240" w:lineRule="auto"/>
              <w:jc w:val="both"/>
              <w:rPr>
                <w:b/>
                <w:color w:val="000000"/>
                <w:sz w:val="18"/>
                <w:szCs w:val="18"/>
              </w:rPr>
            </w:pPr>
            <w:hyperlink r:id="rId124" w:history="1">
              <w:r w:rsidRPr="001B7F05">
                <w:rPr>
                  <w:rStyle w:val="a5"/>
                  <w:b/>
                  <w:bCs/>
                  <w:color w:val="000000"/>
                  <w:sz w:val="18"/>
                  <w:szCs w:val="18"/>
                  <w:u w:val="none"/>
                </w:rPr>
                <w:t>Украина</w:t>
              </w:r>
            </w:hyperlink>
          </w:p>
        </w:tc>
        <w:tc>
          <w:tcPr>
            <w:tcW w:w="851" w:type="dxa"/>
            <w:shd w:val="clear" w:color="auto" w:fill="8DF68A"/>
          </w:tcPr>
          <w:p w14:paraId="358A80F7"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29.5</w:t>
            </w:r>
          </w:p>
        </w:tc>
        <w:tc>
          <w:tcPr>
            <w:tcW w:w="148" w:type="dxa"/>
          </w:tcPr>
          <w:p w14:paraId="1D8246A5" w14:textId="77777777" w:rsidR="003D186D" w:rsidRPr="001B7F05" w:rsidRDefault="003D186D" w:rsidP="006747A1">
            <w:pPr>
              <w:spacing w:after="0" w:line="240" w:lineRule="auto"/>
              <w:jc w:val="center"/>
              <w:rPr>
                <w:b/>
                <w:bCs/>
                <w:color w:val="000000"/>
                <w:sz w:val="20"/>
                <w:szCs w:val="20"/>
              </w:rPr>
            </w:pPr>
          </w:p>
        </w:tc>
        <w:tc>
          <w:tcPr>
            <w:tcW w:w="425" w:type="dxa"/>
          </w:tcPr>
          <w:p w14:paraId="29DCE349"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96</w:t>
            </w:r>
          </w:p>
        </w:tc>
        <w:tc>
          <w:tcPr>
            <w:tcW w:w="1132" w:type="dxa"/>
            <w:gridSpan w:val="2"/>
          </w:tcPr>
          <w:p w14:paraId="1A083BF7" w14:textId="77777777" w:rsidR="003D186D" w:rsidRPr="001B7F05" w:rsidRDefault="003D186D" w:rsidP="006747A1">
            <w:pPr>
              <w:spacing w:after="0" w:line="240" w:lineRule="auto"/>
              <w:jc w:val="both"/>
              <w:rPr>
                <w:b/>
                <w:color w:val="000000"/>
                <w:sz w:val="18"/>
                <w:szCs w:val="18"/>
              </w:rPr>
            </w:pPr>
            <w:hyperlink r:id="rId125" w:history="1">
              <w:r w:rsidRPr="001B7F05">
                <w:rPr>
                  <w:rStyle w:val="a5"/>
                  <w:b/>
                  <w:bCs/>
                  <w:color w:val="000000"/>
                  <w:sz w:val="18"/>
                  <w:szCs w:val="18"/>
                  <w:u w:val="none"/>
                </w:rPr>
                <w:t>Кения</w:t>
              </w:r>
            </w:hyperlink>
          </w:p>
        </w:tc>
        <w:tc>
          <w:tcPr>
            <w:tcW w:w="713" w:type="dxa"/>
          </w:tcPr>
          <w:p w14:paraId="48F14168"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21.0</w:t>
            </w:r>
          </w:p>
        </w:tc>
        <w:tc>
          <w:tcPr>
            <w:tcW w:w="144" w:type="dxa"/>
          </w:tcPr>
          <w:p w14:paraId="6A6701FA" w14:textId="77777777" w:rsidR="003D186D" w:rsidRPr="001B7F05" w:rsidRDefault="003D186D" w:rsidP="006747A1">
            <w:pPr>
              <w:spacing w:after="0" w:line="240" w:lineRule="auto"/>
              <w:jc w:val="center"/>
              <w:rPr>
                <w:b/>
                <w:bCs/>
                <w:color w:val="000000"/>
                <w:sz w:val="20"/>
                <w:szCs w:val="20"/>
              </w:rPr>
            </w:pPr>
          </w:p>
        </w:tc>
        <w:tc>
          <w:tcPr>
            <w:tcW w:w="425" w:type="dxa"/>
          </w:tcPr>
          <w:p w14:paraId="0CC3D3CD"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132</w:t>
            </w:r>
          </w:p>
        </w:tc>
        <w:tc>
          <w:tcPr>
            <w:tcW w:w="1117" w:type="dxa"/>
          </w:tcPr>
          <w:p w14:paraId="4FA11C3D" w14:textId="77777777" w:rsidR="003D186D" w:rsidRPr="001B7F05" w:rsidRDefault="003D186D" w:rsidP="006747A1">
            <w:pPr>
              <w:spacing w:after="0" w:line="240" w:lineRule="auto"/>
              <w:jc w:val="center"/>
              <w:rPr>
                <w:rStyle w:val="a5"/>
                <w:b/>
                <w:bCs/>
                <w:color w:val="000000"/>
                <w:u w:val="none"/>
              </w:rPr>
            </w:pPr>
            <w:hyperlink r:id="rId126" w:history="1">
              <w:r w:rsidRPr="001B7F05">
                <w:rPr>
                  <w:rStyle w:val="a5"/>
                  <w:b/>
                  <w:bCs/>
                  <w:color w:val="000000"/>
                  <w:sz w:val="18"/>
                  <w:szCs w:val="18"/>
                  <w:u w:val="none"/>
                </w:rPr>
                <w:t>Нигер</w:t>
              </w:r>
            </w:hyperlink>
          </w:p>
        </w:tc>
        <w:tc>
          <w:tcPr>
            <w:tcW w:w="726" w:type="dxa"/>
            <w:gridSpan w:val="2"/>
          </w:tcPr>
          <w:p w14:paraId="72C535E9"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11.2</w:t>
            </w:r>
          </w:p>
        </w:tc>
      </w:tr>
      <w:tr w:rsidR="003D186D" w:rsidRPr="001B7F05" w14:paraId="2DA2F009"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6604B90"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25</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473FBDB6" w14:textId="77777777" w:rsidR="003D186D" w:rsidRPr="001B7F05" w:rsidRDefault="003D186D" w:rsidP="006747A1">
            <w:pPr>
              <w:spacing w:after="0" w:line="240" w:lineRule="auto"/>
              <w:jc w:val="both"/>
              <w:rPr>
                <w:b/>
                <w:color w:val="000000"/>
                <w:sz w:val="18"/>
                <w:szCs w:val="18"/>
              </w:rPr>
            </w:pPr>
            <w:hyperlink r:id="rId127" w:history="1">
              <w:r w:rsidRPr="001B7F05">
                <w:rPr>
                  <w:rStyle w:val="a5"/>
                  <w:b/>
                  <w:bCs/>
                  <w:color w:val="000000"/>
                  <w:sz w:val="18"/>
                  <w:szCs w:val="18"/>
                  <w:u w:val="none"/>
                </w:rPr>
                <w:t>Новая Зеландия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735DC642" w14:textId="77777777" w:rsidR="003D186D" w:rsidRPr="001B7F05" w:rsidRDefault="003D186D" w:rsidP="006747A1">
            <w:pPr>
              <w:spacing w:after="0" w:line="240" w:lineRule="auto"/>
              <w:jc w:val="both"/>
              <w:rPr>
                <w:color w:val="000000"/>
                <w:sz w:val="20"/>
                <w:szCs w:val="20"/>
              </w:rPr>
            </w:pPr>
            <w:r w:rsidRPr="001B7F05">
              <w:rPr>
                <w:color w:val="000000"/>
                <w:sz w:val="20"/>
                <w:szCs w:val="20"/>
              </w:rPr>
              <w:t>45.9</w:t>
            </w:r>
          </w:p>
        </w:tc>
        <w:tc>
          <w:tcPr>
            <w:tcW w:w="141" w:type="dxa"/>
          </w:tcPr>
          <w:p w14:paraId="6F8BB554" w14:textId="77777777" w:rsidR="003D186D" w:rsidRPr="001B7F05" w:rsidRDefault="003D186D" w:rsidP="006747A1">
            <w:pPr>
              <w:spacing w:after="0" w:line="240" w:lineRule="auto"/>
              <w:jc w:val="both"/>
              <w:rPr>
                <w:color w:val="000000"/>
                <w:sz w:val="20"/>
                <w:szCs w:val="20"/>
              </w:rPr>
            </w:pPr>
          </w:p>
        </w:tc>
        <w:tc>
          <w:tcPr>
            <w:tcW w:w="564" w:type="dxa"/>
          </w:tcPr>
          <w:p w14:paraId="5DB85252"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61</w:t>
            </w:r>
          </w:p>
        </w:tc>
        <w:tc>
          <w:tcPr>
            <w:tcW w:w="1132" w:type="dxa"/>
          </w:tcPr>
          <w:p w14:paraId="033B08E8" w14:textId="77777777" w:rsidR="003D186D" w:rsidRPr="001B7F05" w:rsidRDefault="003D186D" w:rsidP="006747A1">
            <w:pPr>
              <w:spacing w:after="0" w:line="240" w:lineRule="auto"/>
              <w:jc w:val="both"/>
              <w:rPr>
                <w:b/>
                <w:color w:val="000000"/>
                <w:sz w:val="18"/>
                <w:szCs w:val="18"/>
              </w:rPr>
            </w:pPr>
            <w:hyperlink r:id="rId128" w:history="1">
              <w:r w:rsidRPr="001B7F05">
                <w:rPr>
                  <w:rStyle w:val="a5"/>
                  <w:b/>
                  <w:bCs/>
                  <w:color w:val="000000"/>
                  <w:sz w:val="18"/>
                  <w:szCs w:val="18"/>
                  <w:u w:val="none"/>
                </w:rPr>
                <w:t>Колумбия</w:t>
              </w:r>
            </w:hyperlink>
          </w:p>
        </w:tc>
        <w:tc>
          <w:tcPr>
            <w:tcW w:w="851" w:type="dxa"/>
          </w:tcPr>
          <w:p w14:paraId="0AD15C17"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29.2</w:t>
            </w:r>
          </w:p>
        </w:tc>
        <w:tc>
          <w:tcPr>
            <w:tcW w:w="148" w:type="dxa"/>
          </w:tcPr>
          <w:p w14:paraId="1CC68D7D" w14:textId="77777777" w:rsidR="003D186D" w:rsidRPr="001B7F05" w:rsidRDefault="003D186D" w:rsidP="006747A1">
            <w:pPr>
              <w:spacing w:after="0" w:line="240" w:lineRule="auto"/>
              <w:jc w:val="center"/>
              <w:rPr>
                <w:b/>
                <w:bCs/>
                <w:color w:val="000000"/>
                <w:sz w:val="20"/>
                <w:szCs w:val="20"/>
              </w:rPr>
            </w:pPr>
          </w:p>
        </w:tc>
        <w:tc>
          <w:tcPr>
            <w:tcW w:w="425" w:type="dxa"/>
          </w:tcPr>
          <w:p w14:paraId="082EC88D"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97</w:t>
            </w:r>
          </w:p>
        </w:tc>
        <w:tc>
          <w:tcPr>
            <w:tcW w:w="1132" w:type="dxa"/>
            <w:gridSpan w:val="2"/>
          </w:tcPr>
          <w:p w14:paraId="05D06CC8" w14:textId="77777777" w:rsidR="003D186D" w:rsidRPr="001B7F05" w:rsidRDefault="003D186D" w:rsidP="006747A1">
            <w:pPr>
              <w:spacing w:after="0" w:line="240" w:lineRule="auto"/>
              <w:jc w:val="both"/>
              <w:rPr>
                <w:b/>
                <w:color w:val="000000"/>
                <w:sz w:val="18"/>
                <w:szCs w:val="18"/>
              </w:rPr>
            </w:pPr>
            <w:hyperlink r:id="rId129" w:history="1">
              <w:proofErr w:type="spellStart"/>
              <w:r w:rsidRPr="001B7F05">
                <w:rPr>
                  <w:rStyle w:val="a5"/>
                  <w:b/>
                  <w:bCs/>
                  <w:color w:val="000000"/>
                  <w:sz w:val="16"/>
                  <w:szCs w:val="16"/>
                  <w:u w:val="none"/>
                </w:rPr>
                <w:t>Доминик</w:t>
              </w:r>
            </w:hyperlink>
            <w:r w:rsidRPr="001B7F05">
              <w:rPr>
                <w:rStyle w:val="a5"/>
                <w:b/>
                <w:color w:val="000000"/>
                <w:sz w:val="16"/>
                <w:szCs w:val="16"/>
                <w:u w:val="none"/>
              </w:rPr>
              <w:t>.Респ</w:t>
            </w:r>
            <w:proofErr w:type="spellEnd"/>
          </w:p>
        </w:tc>
        <w:tc>
          <w:tcPr>
            <w:tcW w:w="713" w:type="dxa"/>
          </w:tcPr>
          <w:p w14:paraId="27E9DC2F"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20.8</w:t>
            </w:r>
          </w:p>
        </w:tc>
        <w:tc>
          <w:tcPr>
            <w:tcW w:w="144" w:type="dxa"/>
          </w:tcPr>
          <w:p w14:paraId="51B0B6A6" w14:textId="77777777" w:rsidR="003D186D" w:rsidRPr="001B7F05" w:rsidRDefault="003D186D" w:rsidP="006747A1">
            <w:pPr>
              <w:spacing w:after="0" w:line="240" w:lineRule="auto"/>
              <w:jc w:val="center"/>
              <w:rPr>
                <w:b/>
                <w:bCs/>
                <w:color w:val="000000"/>
                <w:sz w:val="20"/>
                <w:szCs w:val="20"/>
              </w:rPr>
            </w:pPr>
          </w:p>
        </w:tc>
        <w:tc>
          <w:tcPr>
            <w:tcW w:w="425" w:type="dxa"/>
          </w:tcPr>
          <w:p w14:paraId="035BF003"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133</w:t>
            </w:r>
          </w:p>
        </w:tc>
        <w:tc>
          <w:tcPr>
            <w:tcW w:w="1117" w:type="dxa"/>
          </w:tcPr>
          <w:p w14:paraId="79135BE2" w14:textId="77777777" w:rsidR="003D186D" w:rsidRPr="001B7F05" w:rsidRDefault="003D186D" w:rsidP="006747A1">
            <w:pPr>
              <w:spacing w:after="0" w:line="240" w:lineRule="auto"/>
              <w:jc w:val="center"/>
              <w:rPr>
                <w:rStyle w:val="a5"/>
                <w:b/>
                <w:bCs/>
                <w:color w:val="000000"/>
                <w:u w:val="none"/>
              </w:rPr>
            </w:pPr>
            <w:hyperlink r:id="rId130" w:history="1">
              <w:r w:rsidRPr="001B7F05">
                <w:rPr>
                  <w:rStyle w:val="a5"/>
                  <w:b/>
                  <w:bCs/>
                  <w:color w:val="000000"/>
                  <w:sz w:val="18"/>
                  <w:szCs w:val="18"/>
                  <w:u w:val="none"/>
                </w:rPr>
                <w:t>Ангола</w:t>
              </w:r>
            </w:hyperlink>
          </w:p>
        </w:tc>
        <w:tc>
          <w:tcPr>
            <w:tcW w:w="726" w:type="dxa"/>
            <w:gridSpan w:val="2"/>
          </w:tcPr>
          <w:p w14:paraId="76B8E12A" w14:textId="77777777" w:rsidR="003D186D" w:rsidRPr="001B7F05" w:rsidRDefault="003D186D" w:rsidP="006747A1">
            <w:pPr>
              <w:spacing w:after="0" w:line="240" w:lineRule="auto"/>
              <w:jc w:val="center"/>
              <w:rPr>
                <w:rStyle w:val="a5"/>
                <w:color w:val="000000"/>
                <w:sz w:val="20"/>
                <w:szCs w:val="20"/>
                <w:u w:val="none"/>
              </w:rPr>
            </w:pPr>
            <w:r w:rsidRPr="001B7F05">
              <w:rPr>
                <w:rStyle w:val="a5"/>
                <w:color w:val="000000"/>
                <w:sz w:val="20"/>
                <w:szCs w:val="20"/>
                <w:u w:val="none"/>
              </w:rPr>
              <w:t>10.2</w:t>
            </w:r>
          </w:p>
        </w:tc>
      </w:tr>
      <w:tr w:rsidR="003D186D" w:rsidRPr="001B7F05" w14:paraId="5E8922B7"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EDF52C6"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26</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3877570A" w14:textId="77777777" w:rsidR="003D186D" w:rsidRPr="001B7F05" w:rsidRDefault="003D186D" w:rsidP="006747A1">
            <w:pPr>
              <w:spacing w:after="0" w:line="240" w:lineRule="auto"/>
              <w:jc w:val="both"/>
              <w:rPr>
                <w:b/>
                <w:color w:val="000000"/>
                <w:sz w:val="18"/>
                <w:szCs w:val="18"/>
              </w:rPr>
            </w:pPr>
            <w:hyperlink r:id="rId131" w:history="1">
              <w:r w:rsidRPr="001B7F05">
                <w:rPr>
                  <w:rStyle w:val="a5"/>
                  <w:b/>
                  <w:bCs/>
                  <w:color w:val="000000"/>
                  <w:sz w:val="18"/>
                  <w:szCs w:val="18"/>
                  <w:u w:val="none"/>
                </w:rPr>
                <w:t>Италия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5552DDB1" w14:textId="77777777" w:rsidR="003D186D" w:rsidRPr="001B7F05" w:rsidRDefault="003D186D" w:rsidP="006747A1">
            <w:pPr>
              <w:spacing w:after="0" w:line="240" w:lineRule="auto"/>
              <w:jc w:val="both"/>
              <w:rPr>
                <w:color w:val="000000"/>
                <w:sz w:val="20"/>
                <w:szCs w:val="20"/>
              </w:rPr>
            </w:pPr>
            <w:r w:rsidRPr="001B7F05">
              <w:rPr>
                <w:color w:val="000000"/>
                <w:sz w:val="20"/>
                <w:szCs w:val="20"/>
              </w:rPr>
              <w:t>45.3</w:t>
            </w:r>
          </w:p>
        </w:tc>
        <w:tc>
          <w:tcPr>
            <w:tcW w:w="141" w:type="dxa"/>
          </w:tcPr>
          <w:p w14:paraId="670FBEF1" w14:textId="77777777" w:rsidR="003D186D" w:rsidRPr="001B7F05" w:rsidRDefault="003D186D" w:rsidP="006747A1">
            <w:pPr>
              <w:spacing w:after="0" w:line="240" w:lineRule="auto"/>
              <w:jc w:val="both"/>
              <w:rPr>
                <w:color w:val="000000"/>
                <w:sz w:val="20"/>
                <w:szCs w:val="20"/>
              </w:rPr>
            </w:pPr>
          </w:p>
        </w:tc>
        <w:tc>
          <w:tcPr>
            <w:tcW w:w="564" w:type="dxa"/>
          </w:tcPr>
          <w:p w14:paraId="621D161D"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62</w:t>
            </w:r>
          </w:p>
        </w:tc>
        <w:tc>
          <w:tcPr>
            <w:tcW w:w="1132" w:type="dxa"/>
          </w:tcPr>
          <w:p w14:paraId="10E64C53" w14:textId="77777777" w:rsidR="003D186D" w:rsidRPr="001B7F05" w:rsidRDefault="003D186D" w:rsidP="006747A1">
            <w:pPr>
              <w:spacing w:after="0" w:line="240" w:lineRule="auto"/>
              <w:jc w:val="both"/>
              <w:rPr>
                <w:b/>
                <w:color w:val="000000"/>
                <w:sz w:val="18"/>
                <w:szCs w:val="18"/>
              </w:rPr>
            </w:pPr>
            <w:hyperlink r:id="rId132" w:history="1">
              <w:r w:rsidRPr="001B7F05">
                <w:rPr>
                  <w:rStyle w:val="a5"/>
                  <w:b/>
                  <w:bCs/>
                  <w:color w:val="000000"/>
                  <w:sz w:val="18"/>
                  <w:szCs w:val="18"/>
                  <w:u w:val="none"/>
                </w:rPr>
                <w:t>Уругвай</w:t>
              </w:r>
            </w:hyperlink>
          </w:p>
        </w:tc>
        <w:tc>
          <w:tcPr>
            <w:tcW w:w="851" w:type="dxa"/>
          </w:tcPr>
          <w:p w14:paraId="6E0AD44E"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29.1</w:t>
            </w:r>
          </w:p>
        </w:tc>
        <w:tc>
          <w:tcPr>
            <w:tcW w:w="148" w:type="dxa"/>
          </w:tcPr>
          <w:p w14:paraId="307FB178" w14:textId="77777777" w:rsidR="003D186D" w:rsidRPr="001B7F05" w:rsidRDefault="003D186D" w:rsidP="006747A1">
            <w:pPr>
              <w:spacing w:after="0" w:line="240" w:lineRule="auto"/>
              <w:jc w:val="center"/>
              <w:rPr>
                <w:b/>
                <w:bCs/>
                <w:color w:val="000000"/>
                <w:sz w:val="20"/>
                <w:szCs w:val="20"/>
              </w:rPr>
            </w:pPr>
          </w:p>
        </w:tc>
        <w:tc>
          <w:tcPr>
            <w:tcW w:w="425" w:type="dxa"/>
          </w:tcPr>
          <w:p w14:paraId="2DC80942"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98</w:t>
            </w:r>
          </w:p>
        </w:tc>
        <w:tc>
          <w:tcPr>
            <w:tcW w:w="1132" w:type="dxa"/>
            <w:gridSpan w:val="2"/>
          </w:tcPr>
          <w:p w14:paraId="6E17F972" w14:textId="77777777" w:rsidR="003D186D" w:rsidRPr="001B7F05" w:rsidRDefault="003D186D" w:rsidP="006747A1">
            <w:pPr>
              <w:spacing w:after="0" w:line="240" w:lineRule="auto"/>
              <w:jc w:val="both"/>
              <w:rPr>
                <w:b/>
                <w:color w:val="000000"/>
                <w:sz w:val="18"/>
                <w:szCs w:val="18"/>
              </w:rPr>
            </w:pPr>
            <w:hyperlink r:id="rId133" w:history="1">
              <w:r w:rsidRPr="001B7F05">
                <w:rPr>
                  <w:rStyle w:val="a5"/>
                  <w:b/>
                  <w:bCs/>
                  <w:color w:val="000000"/>
                  <w:sz w:val="18"/>
                  <w:szCs w:val="18"/>
                  <w:u w:val="none"/>
                </w:rPr>
                <w:t>Сальва</w:t>
              </w:r>
              <w:r w:rsidRPr="001B7F05">
                <w:rPr>
                  <w:rStyle w:val="a5"/>
                  <w:b/>
                  <w:bCs/>
                  <w:color w:val="000000"/>
                  <w:sz w:val="18"/>
                  <w:szCs w:val="18"/>
                  <w:u w:val="none"/>
                </w:rPr>
                <w:softHyphen/>
                <w:t>дор</w:t>
              </w:r>
            </w:hyperlink>
          </w:p>
        </w:tc>
        <w:tc>
          <w:tcPr>
            <w:tcW w:w="713" w:type="dxa"/>
          </w:tcPr>
          <w:p w14:paraId="28C98DC4"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20.6</w:t>
            </w:r>
          </w:p>
        </w:tc>
        <w:tc>
          <w:tcPr>
            <w:tcW w:w="144" w:type="dxa"/>
          </w:tcPr>
          <w:p w14:paraId="57505BB6" w14:textId="77777777" w:rsidR="003D186D" w:rsidRPr="001B7F05" w:rsidRDefault="003D186D" w:rsidP="006747A1">
            <w:pPr>
              <w:spacing w:after="0" w:line="240" w:lineRule="auto"/>
              <w:jc w:val="center"/>
              <w:rPr>
                <w:color w:val="000000"/>
                <w:sz w:val="20"/>
                <w:szCs w:val="20"/>
              </w:rPr>
            </w:pPr>
          </w:p>
        </w:tc>
        <w:tc>
          <w:tcPr>
            <w:tcW w:w="425" w:type="dxa"/>
          </w:tcPr>
          <w:p w14:paraId="40DB4835" w14:textId="77777777" w:rsidR="003D186D" w:rsidRPr="001B7F05" w:rsidRDefault="003D186D" w:rsidP="006747A1">
            <w:pPr>
              <w:spacing w:after="0" w:line="240" w:lineRule="auto"/>
              <w:jc w:val="center"/>
              <w:rPr>
                <w:color w:val="000000"/>
                <w:sz w:val="20"/>
                <w:szCs w:val="20"/>
              </w:rPr>
            </w:pPr>
          </w:p>
        </w:tc>
        <w:tc>
          <w:tcPr>
            <w:tcW w:w="1117" w:type="dxa"/>
          </w:tcPr>
          <w:p w14:paraId="376DF318" w14:textId="77777777" w:rsidR="003D186D" w:rsidRPr="001B7F05" w:rsidRDefault="003D186D" w:rsidP="006747A1">
            <w:pPr>
              <w:spacing w:after="0" w:line="240" w:lineRule="auto"/>
              <w:jc w:val="center"/>
              <w:rPr>
                <w:color w:val="000000"/>
                <w:sz w:val="20"/>
                <w:szCs w:val="20"/>
              </w:rPr>
            </w:pPr>
          </w:p>
        </w:tc>
        <w:tc>
          <w:tcPr>
            <w:tcW w:w="726" w:type="dxa"/>
            <w:gridSpan w:val="2"/>
          </w:tcPr>
          <w:p w14:paraId="1013B165" w14:textId="77777777" w:rsidR="003D186D" w:rsidRPr="001B7F05" w:rsidRDefault="003D186D" w:rsidP="006747A1">
            <w:pPr>
              <w:spacing w:after="0" w:line="240" w:lineRule="auto"/>
              <w:jc w:val="center"/>
              <w:rPr>
                <w:color w:val="000000"/>
                <w:sz w:val="20"/>
                <w:szCs w:val="20"/>
              </w:rPr>
            </w:pPr>
          </w:p>
        </w:tc>
      </w:tr>
      <w:tr w:rsidR="003D186D" w:rsidRPr="001B7F05" w14:paraId="76631874"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4E05BB11"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27</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4CE66D4B" w14:textId="77777777" w:rsidR="003D186D" w:rsidRPr="001B7F05" w:rsidRDefault="003D186D" w:rsidP="006747A1">
            <w:pPr>
              <w:spacing w:after="0" w:line="240" w:lineRule="auto"/>
              <w:jc w:val="both"/>
              <w:rPr>
                <w:b/>
                <w:color w:val="000000"/>
                <w:sz w:val="18"/>
                <w:szCs w:val="18"/>
              </w:rPr>
            </w:pPr>
            <w:hyperlink r:id="rId134" w:history="1">
              <w:r w:rsidRPr="001B7F05">
                <w:rPr>
                  <w:rStyle w:val="a5"/>
                  <w:b/>
                  <w:bCs/>
                  <w:color w:val="000000"/>
                  <w:sz w:val="18"/>
                  <w:szCs w:val="18"/>
                  <w:u w:val="none"/>
                </w:rPr>
                <w:t>Кипр</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3EFBA239" w14:textId="77777777" w:rsidR="003D186D" w:rsidRPr="001B7F05" w:rsidRDefault="003D186D" w:rsidP="006747A1">
            <w:pPr>
              <w:spacing w:after="0" w:line="240" w:lineRule="auto"/>
              <w:jc w:val="both"/>
              <w:rPr>
                <w:color w:val="000000"/>
                <w:sz w:val="20"/>
                <w:szCs w:val="20"/>
              </w:rPr>
            </w:pPr>
            <w:r w:rsidRPr="001B7F05">
              <w:rPr>
                <w:color w:val="000000"/>
                <w:sz w:val="20"/>
                <w:szCs w:val="20"/>
              </w:rPr>
              <w:t>45.1</w:t>
            </w:r>
          </w:p>
        </w:tc>
        <w:tc>
          <w:tcPr>
            <w:tcW w:w="141" w:type="dxa"/>
          </w:tcPr>
          <w:p w14:paraId="568B4597" w14:textId="77777777" w:rsidR="003D186D" w:rsidRPr="001B7F05" w:rsidRDefault="003D186D" w:rsidP="006747A1">
            <w:pPr>
              <w:spacing w:after="0" w:line="240" w:lineRule="auto"/>
              <w:jc w:val="both"/>
              <w:rPr>
                <w:color w:val="000000"/>
                <w:sz w:val="20"/>
                <w:szCs w:val="20"/>
              </w:rPr>
            </w:pPr>
          </w:p>
        </w:tc>
        <w:tc>
          <w:tcPr>
            <w:tcW w:w="564" w:type="dxa"/>
            <w:shd w:val="clear" w:color="auto" w:fill="8DF68A"/>
          </w:tcPr>
          <w:p w14:paraId="37F98660"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63</w:t>
            </w:r>
          </w:p>
        </w:tc>
        <w:tc>
          <w:tcPr>
            <w:tcW w:w="1132" w:type="dxa"/>
            <w:shd w:val="clear" w:color="auto" w:fill="8DF68A"/>
          </w:tcPr>
          <w:p w14:paraId="7AA4E684" w14:textId="77777777" w:rsidR="003D186D" w:rsidRPr="001B7F05" w:rsidRDefault="003D186D" w:rsidP="006747A1">
            <w:pPr>
              <w:spacing w:after="0" w:line="240" w:lineRule="auto"/>
              <w:jc w:val="both"/>
              <w:rPr>
                <w:b/>
                <w:color w:val="000000"/>
                <w:sz w:val="18"/>
                <w:szCs w:val="18"/>
              </w:rPr>
            </w:pPr>
            <w:hyperlink r:id="rId135" w:history="1">
              <w:r w:rsidRPr="001B7F05">
                <w:rPr>
                  <w:rStyle w:val="a5"/>
                  <w:b/>
                  <w:bCs/>
                  <w:color w:val="000000"/>
                  <w:sz w:val="18"/>
                  <w:szCs w:val="18"/>
                  <w:u w:val="none"/>
                </w:rPr>
                <w:t>Армения</w:t>
              </w:r>
            </w:hyperlink>
          </w:p>
        </w:tc>
        <w:tc>
          <w:tcPr>
            <w:tcW w:w="851" w:type="dxa"/>
            <w:shd w:val="clear" w:color="auto" w:fill="8DF68A"/>
          </w:tcPr>
          <w:p w14:paraId="232C4766"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29.0</w:t>
            </w:r>
          </w:p>
        </w:tc>
        <w:tc>
          <w:tcPr>
            <w:tcW w:w="148" w:type="dxa"/>
          </w:tcPr>
          <w:p w14:paraId="74BBC7D4" w14:textId="77777777" w:rsidR="003D186D" w:rsidRPr="001B7F05" w:rsidRDefault="003D186D" w:rsidP="006747A1">
            <w:pPr>
              <w:spacing w:after="0" w:line="240" w:lineRule="auto"/>
              <w:jc w:val="center"/>
              <w:rPr>
                <w:b/>
                <w:bCs/>
                <w:color w:val="000000"/>
                <w:sz w:val="20"/>
                <w:szCs w:val="20"/>
              </w:rPr>
            </w:pPr>
          </w:p>
        </w:tc>
        <w:tc>
          <w:tcPr>
            <w:tcW w:w="425" w:type="dxa"/>
          </w:tcPr>
          <w:p w14:paraId="62EDFD8F"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99</w:t>
            </w:r>
          </w:p>
        </w:tc>
        <w:tc>
          <w:tcPr>
            <w:tcW w:w="1132" w:type="dxa"/>
            <w:gridSpan w:val="2"/>
            <w:shd w:val="clear" w:color="auto" w:fill="8DF68A"/>
          </w:tcPr>
          <w:p w14:paraId="5F25465E" w14:textId="77777777" w:rsidR="003D186D" w:rsidRPr="001B7F05" w:rsidRDefault="003D186D" w:rsidP="006747A1">
            <w:pPr>
              <w:spacing w:after="0" w:line="240" w:lineRule="auto"/>
              <w:jc w:val="both"/>
              <w:rPr>
                <w:b/>
                <w:color w:val="000000"/>
                <w:sz w:val="18"/>
                <w:szCs w:val="18"/>
              </w:rPr>
            </w:pPr>
            <w:hyperlink r:id="rId136" w:history="1">
              <w:r w:rsidRPr="001B7F05">
                <w:rPr>
                  <w:rStyle w:val="a5"/>
                  <w:b/>
                  <w:bCs/>
                  <w:color w:val="000000"/>
                  <w:sz w:val="18"/>
                  <w:szCs w:val="18"/>
                  <w:u w:val="none"/>
                </w:rPr>
                <w:t>Кыргыз</w:t>
              </w:r>
              <w:r w:rsidRPr="001B7F05">
                <w:rPr>
                  <w:rStyle w:val="a5"/>
                  <w:b/>
                  <w:bCs/>
                  <w:color w:val="000000"/>
                  <w:sz w:val="18"/>
                  <w:szCs w:val="18"/>
                  <w:u w:val="none"/>
                </w:rPr>
                <w:softHyphen/>
                <w:t>стан</w:t>
              </w:r>
            </w:hyperlink>
          </w:p>
        </w:tc>
        <w:tc>
          <w:tcPr>
            <w:tcW w:w="713" w:type="dxa"/>
            <w:shd w:val="clear" w:color="auto" w:fill="8DF68A"/>
          </w:tcPr>
          <w:p w14:paraId="340961CF"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20.4</w:t>
            </w:r>
          </w:p>
        </w:tc>
        <w:tc>
          <w:tcPr>
            <w:tcW w:w="144" w:type="dxa"/>
          </w:tcPr>
          <w:p w14:paraId="66FA1DFC" w14:textId="77777777" w:rsidR="003D186D" w:rsidRPr="001B7F05" w:rsidRDefault="003D186D" w:rsidP="006747A1">
            <w:pPr>
              <w:spacing w:after="0" w:line="240" w:lineRule="auto"/>
              <w:jc w:val="center"/>
              <w:rPr>
                <w:color w:val="000000"/>
                <w:sz w:val="20"/>
                <w:szCs w:val="20"/>
              </w:rPr>
            </w:pPr>
          </w:p>
        </w:tc>
        <w:tc>
          <w:tcPr>
            <w:tcW w:w="425" w:type="dxa"/>
          </w:tcPr>
          <w:p w14:paraId="245D39F2" w14:textId="77777777" w:rsidR="003D186D" w:rsidRPr="001B7F05" w:rsidRDefault="003D186D" w:rsidP="006747A1">
            <w:pPr>
              <w:spacing w:after="0" w:line="240" w:lineRule="auto"/>
              <w:jc w:val="center"/>
              <w:rPr>
                <w:color w:val="000000"/>
                <w:sz w:val="20"/>
                <w:szCs w:val="20"/>
              </w:rPr>
            </w:pPr>
          </w:p>
        </w:tc>
        <w:tc>
          <w:tcPr>
            <w:tcW w:w="1117" w:type="dxa"/>
          </w:tcPr>
          <w:p w14:paraId="2784B3E2" w14:textId="77777777" w:rsidR="003D186D" w:rsidRPr="001B7F05" w:rsidRDefault="003D186D" w:rsidP="006747A1">
            <w:pPr>
              <w:spacing w:after="0" w:line="240" w:lineRule="auto"/>
              <w:jc w:val="center"/>
              <w:rPr>
                <w:color w:val="000000"/>
                <w:sz w:val="20"/>
                <w:szCs w:val="20"/>
              </w:rPr>
            </w:pPr>
          </w:p>
        </w:tc>
        <w:tc>
          <w:tcPr>
            <w:tcW w:w="726" w:type="dxa"/>
            <w:gridSpan w:val="2"/>
          </w:tcPr>
          <w:p w14:paraId="28F5BD12" w14:textId="77777777" w:rsidR="003D186D" w:rsidRPr="001B7F05" w:rsidRDefault="003D186D" w:rsidP="006747A1">
            <w:pPr>
              <w:spacing w:after="0" w:line="240" w:lineRule="auto"/>
              <w:jc w:val="center"/>
              <w:rPr>
                <w:color w:val="000000"/>
                <w:sz w:val="20"/>
                <w:szCs w:val="20"/>
              </w:rPr>
            </w:pPr>
          </w:p>
        </w:tc>
      </w:tr>
      <w:tr w:rsidR="003D186D" w:rsidRPr="001B7F05" w14:paraId="73698B7A" w14:textId="77777777" w:rsidTr="003D186D">
        <w:trPr>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2AE0DD4" w14:textId="77777777" w:rsidR="003D186D" w:rsidRPr="001B7F05" w:rsidRDefault="003D186D" w:rsidP="006747A1">
            <w:pPr>
              <w:spacing w:after="0" w:line="240" w:lineRule="auto"/>
              <w:rPr>
                <w:b/>
                <w:bCs/>
                <w:color w:val="000000"/>
                <w:sz w:val="20"/>
                <w:szCs w:val="20"/>
              </w:rPr>
            </w:pPr>
            <w:r w:rsidRPr="001B7F05">
              <w:rPr>
                <w:b/>
                <w:bCs/>
                <w:color w:val="000000"/>
                <w:sz w:val="20"/>
                <w:szCs w:val="20"/>
              </w:rPr>
              <w:t>28</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7A55693C" w14:textId="77777777" w:rsidR="003D186D" w:rsidRPr="001B7F05" w:rsidRDefault="003D186D" w:rsidP="006747A1">
            <w:pPr>
              <w:spacing w:after="0" w:line="240" w:lineRule="auto"/>
              <w:jc w:val="both"/>
              <w:rPr>
                <w:b/>
                <w:color w:val="000000"/>
                <w:sz w:val="18"/>
                <w:szCs w:val="18"/>
              </w:rPr>
            </w:pPr>
            <w:hyperlink r:id="rId137" w:history="1">
              <w:r w:rsidRPr="001B7F05">
                <w:rPr>
                  <w:rStyle w:val="a5"/>
                  <w:b/>
                  <w:bCs/>
                  <w:color w:val="000000"/>
                  <w:sz w:val="18"/>
                  <w:szCs w:val="18"/>
                  <w:u w:val="none"/>
                </w:rPr>
                <w:t>Испания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39B3203A" w14:textId="77777777" w:rsidR="003D186D" w:rsidRPr="001B7F05" w:rsidRDefault="003D186D" w:rsidP="006747A1">
            <w:pPr>
              <w:spacing w:after="0" w:line="240" w:lineRule="auto"/>
              <w:jc w:val="both"/>
              <w:rPr>
                <w:color w:val="000000"/>
                <w:sz w:val="20"/>
                <w:szCs w:val="20"/>
              </w:rPr>
            </w:pPr>
            <w:r w:rsidRPr="001B7F05">
              <w:rPr>
                <w:color w:val="000000"/>
                <w:sz w:val="20"/>
                <w:szCs w:val="20"/>
              </w:rPr>
              <w:t>44.9</w:t>
            </w:r>
          </w:p>
        </w:tc>
        <w:tc>
          <w:tcPr>
            <w:tcW w:w="141" w:type="dxa"/>
          </w:tcPr>
          <w:p w14:paraId="27E82D9C" w14:textId="77777777" w:rsidR="003D186D" w:rsidRPr="001B7F05" w:rsidRDefault="003D186D" w:rsidP="006747A1">
            <w:pPr>
              <w:spacing w:after="0" w:line="240" w:lineRule="auto"/>
              <w:jc w:val="both"/>
              <w:rPr>
                <w:color w:val="000000"/>
                <w:sz w:val="20"/>
                <w:szCs w:val="20"/>
              </w:rPr>
            </w:pPr>
          </w:p>
        </w:tc>
        <w:tc>
          <w:tcPr>
            <w:tcW w:w="564" w:type="dxa"/>
          </w:tcPr>
          <w:p w14:paraId="112A79AA" w14:textId="77777777" w:rsidR="003D186D" w:rsidRPr="001B7F05" w:rsidRDefault="003D186D" w:rsidP="006747A1">
            <w:pPr>
              <w:spacing w:after="0" w:line="240" w:lineRule="auto"/>
              <w:ind w:left="-12"/>
              <w:jc w:val="center"/>
              <w:rPr>
                <w:b/>
                <w:bCs/>
                <w:color w:val="000000"/>
                <w:sz w:val="20"/>
                <w:szCs w:val="20"/>
              </w:rPr>
            </w:pPr>
            <w:r w:rsidRPr="001B7F05">
              <w:rPr>
                <w:b/>
                <w:bCs/>
                <w:color w:val="000000"/>
                <w:sz w:val="20"/>
                <w:szCs w:val="20"/>
              </w:rPr>
              <w:t>64</w:t>
            </w:r>
          </w:p>
        </w:tc>
        <w:tc>
          <w:tcPr>
            <w:tcW w:w="1132" w:type="dxa"/>
          </w:tcPr>
          <w:p w14:paraId="258A26E2" w14:textId="77777777" w:rsidR="003D186D" w:rsidRPr="001B7F05" w:rsidRDefault="003D186D" w:rsidP="006747A1">
            <w:pPr>
              <w:spacing w:after="0" w:line="240" w:lineRule="auto"/>
              <w:jc w:val="both"/>
              <w:rPr>
                <w:b/>
                <w:color w:val="000000"/>
                <w:sz w:val="18"/>
                <w:szCs w:val="18"/>
              </w:rPr>
            </w:pPr>
            <w:hyperlink r:id="rId138" w:history="1">
              <w:r w:rsidRPr="001B7F05">
                <w:rPr>
                  <w:rStyle w:val="a5"/>
                  <w:b/>
                  <w:bCs/>
                  <w:color w:val="000000"/>
                  <w:sz w:val="18"/>
                  <w:szCs w:val="18"/>
                  <w:u w:val="none"/>
                </w:rPr>
                <w:t>Иран</w:t>
              </w:r>
            </w:hyperlink>
          </w:p>
        </w:tc>
        <w:tc>
          <w:tcPr>
            <w:tcW w:w="851" w:type="dxa"/>
          </w:tcPr>
          <w:p w14:paraId="40026173"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28.9</w:t>
            </w:r>
          </w:p>
        </w:tc>
        <w:tc>
          <w:tcPr>
            <w:tcW w:w="148" w:type="dxa"/>
          </w:tcPr>
          <w:p w14:paraId="36615F35" w14:textId="77777777" w:rsidR="003D186D" w:rsidRPr="001B7F05" w:rsidRDefault="003D186D" w:rsidP="006747A1">
            <w:pPr>
              <w:spacing w:after="0" w:line="240" w:lineRule="auto"/>
              <w:jc w:val="center"/>
              <w:rPr>
                <w:b/>
                <w:bCs/>
                <w:color w:val="000000"/>
                <w:sz w:val="20"/>
                <w:szCs w:val="20"/>
              </w:rPr>
            </w:pPr>
          </w:p>
        </w:tc>
        <w:tc>
          <w:tcPr>
            <w:tcW w:w="425" w:type="dxa"/>
          </w:tcPr>
          <w:p w14:paraId="508E3358" w14:textId="77777777" w:rsidR="003D186D" w:rsidRPr="001B7F05" w:rsidRDefault="003D186D" w:rsidP="006747A1">
            <w:pPr>
              <w:spacing w:after="0" w:line="240" w:lineRule="auto"/>
              <w:jc w:val="center"/>
              <w:rPr>
                <w:b/>
                <w:bCs/>
                <w:color w:val="000000"/>
                <w:sz w:val="20"/>
                <w:szCs w:val="20"/>
              </w:rPr>
            </w:pPr>
            <w:r w:rsidRPr="001B7F05">
              <w:rPr>
                <w:b/>
                <w:bCs/>
                <w:color w:val="000000"/>
                <w:sz w:val="20"/>
                <w:szCs w:val="20"/>
              </w:rPr>
              <w:t>100</w:t>
            </w:r>
          </w:p>
        </w:tc>
        <w:tc>
          <w:tcPr>
            <w:tcW w:w="1132" w:type="dxa"/>
            <w:gridSpan w:val="2"/>
          </w:tcPr>
          <w:p w14:paraId="7A548E8F" w14:textId="77777777" w:rsidR="003D186D" w:rsidRPr="001B7F05" w:rsidRDefault="003D186D" w:rsidP="006747A1">
            <w:pPr>
              <w:spacing w:after="0" w:line="240" w:lineRule="auto"/>
              <w:jc w:val="both"/>
              <w:rPr>
                <w:b/>
                <w:color w:val="000000"/>
                <w:sz w:val="18"/>
                <w:szCs w:val="18"/>
              </w:rPr>
            </w:pPr>
            <w:hyperlink r:id="rId139" w:history="1">
              <w:r w:rsidRPr="001B7F05">
                <w:rPr>
                  <w:rStyle w:val="a5"/>
                  <w:b/>
                  <w:bCs/>
                  <w:color w:val="000000"/>
                  <w:sz w:val="18"/>
                  <w:szCs w:val="18"/>
                  <w:u w:val="none"/>
                </w:rPr>
                <w:t>Боливия</w:t>
              </w:r>
            </w:hyperlink>
          </w:p>
        </w:tc>
        <w:tc>
          <w:tcPr>
            <w:tcW w:w="713" w:type="dxa"/>
          </w:tcPr>
          <w:p w14:paraId="18EDEAC1" w14:textId="77777777" w:rsidR="003D186D" w:rsidRPr="001B7F05" w:rsidRDefault="003D186D" w:rsidP="006747A1">
            <w:pPr>
              <w:spacing w:after="0" w:line="240" w:lineRule="auto"/>
              <w:jc w:val="center"/>
              <w:rPr>
                <w:color w:val="000000"/>
                <w:sz w:val="20"/>
                <w:szCs w:val="20"/>
              </w:rPr>
            </w:pPr>
            <w:r w:rsidRPr="001B7F05">
              <w:rPr>
                <w:color w:val="000000"/>
                <w:sz w:val="20"/>
                <w:szCs w:val="20"/>
              </w:rPr>
              <w:t>20.2</w:t>
            </w:r>
          </w:p>
        </w:tc>
        <w:tc>
          <w:tcPr>
            <w:tcW w:w="144" w:type="dxa"/>
          </w:tcPr>
          <w:p w14:paraId="7A53A9AE" w14:textId="77777777" w:rsidR="003D186D" w:rsidRPr="001B7F05" w:rsidRDefault="003D186D" w:rsidP="006747A1">
            <w:pPr>
              <w:spacing w:after="0" w:line="240" w:lineRule="auto"/>
              <w:jc w:val="center"/>
              <w:rPr>
                <w:color w:val="000000"/>
                <w:sz w:val="20"/>
                <w:szCs w:val="20"/>
              </w:rPr>
            </w:pPr>
          </w:p>
        </w:tc>
        <w:tc>
          <w:tcPr>
            <w:tcW w:w="425" w:type="dxa"/>
          </w:tcPr>
          <w:p w14:paraId="76A1618F" w14:textId="77777777" w:rsidR="003D186D" w:rsidRPr="001B7F05" w:rsidRDefault="003D186D" w:rsidP="006747A1">
            <w:pPr>
              <w:spacing w:after="0" w:line="240" w:lineRule="auto"/>
              <w:jc w:val="center"/>
              <w:rPr>
                <w:color w:val="000000"/>
                <w:sz w:val="20"/>
                <w:szCs w:val="20"/>
              </w:rPr>
            </w:pPr>
          </w:p>
        </w:tc>
        <w:tc>
          <w:tcPr>
            <w:tcW w:w="1117" w:type="dxa"/>
          </w:tcPr>
          <w:p w14:paraId="282893C7" w14:textId="77777777" w:rsidR="003D186D" w:rsidRPr="001B7F05" w:rsidRDefault="003D186D" w:rsidP="006747A1">
            <w:pPr>
              <w:spacing w:after="0" w:line="240" w:lineRule="auto"/>
              <w:jc w:val="center"/>
              <w:rPr>
                <w:color w:val="000000"/>
                <w:sz w:val="20"/>
                <w:szCs w:val="20"/>
              </w:rPr>
            </w:pPr>
          </w:p>
        </w:tc>
        <w:tc>
          <w:tcPr>
            <w:tcW w:w="726" w:type="dxa"/>
            <w:gridSpan w:val="2"/>
          </w:tcPr>
          <w:p w14:paraId="37B9F144" w14:textId="77777777" w:rsidR="003D186D" w:rsidRPr="001B7F05" w:rsidRDefault="003D186D" w:rsidP="006747A1">
            <w:pPr>
              <w:spacing w:after="0" w:line="240" w:lineRule="auto"/>
              <w:jc w:val="center"/>
              <w:rPr>
                <w:color w:val="000000"/>
                <w:sz w:val="20"/>
                <w:szCs w:val="20"/>
              </w:rPr>
            </w:pPr>
          </w:p>
        </w:tc>
      </w:tr>
      <w:tr w:rsidR="00974331" w:rsidRPr="001B7F05" w14:paraId="6ACAE917"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3318B5FE"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29</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560A8FB0" w14:textId="77777777" w:rsidR="00974331" w:rsidRPr="001B7F05" w:rsidRDefault="00974331" w:rsidP="006747A1">
            <w:pPr>
              <w:spacing w:after="0" w:line="240" w:lineRule="auto"/>
              <w:jc w:val="both"/>
              <w:rPr>
                <w:b/>
                <w:color w:val="000000"/>
                <w:sz w:val="18"/>
                <w:szCs w:val="18"/>
              </w:rPr>
            </w:pPr>
            <w:hyperlink r:id="rId140" w:history="1">
              <w:r w:rsidRPr="001B7F05">
                <w:rPr>
                  <w:rStyle w:val="a5"/>
                  <w:b/>
                  <w:bCs/>
                  <w:color w:val="000000"/>
                  <w:sz w:val="18"/>
                  <w:szCs w:val="18"/>
                  <w:u w:val="none"/>
                </w:rPr>
                <w:t>Мальта</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6E37388A" w14:textId="77777777" w:rsidR="00974331" w:rsidRPr="001B7F05" w:rsidRDefault="00974331" w:rsidP="006747A1">
            <w:pPr>
              <w:spacing w:after="0" w:line="240" w:lineRule="auto"/>
              <w:jc w:val="both"/>
              <w:rPr>
                <w:color w:val="000000"/>
                <w:sz w:val="20"/>
                <w:szCs w:val="20"/>
              </w:rPr>
            </w:pPr>
            <w:r w:rsidRPr="001B7F05">
              <w:rPr>
                <w:color w:val="000000"/>
                <w:sz w:val="20"/>
                <w:szCs w:val="20"/>
              </w:rPr>
              <w:t>44.8</w:t>
            </w:r>
          </w:p>
        </w:tc>
        <w:tc>
          <w:tcPr>
            <w:tcW w:w="141" w:type="dxa"/>
          </w:tcPr>
          <w:p w14:paraId="5780EBA9" w14:textId="77777777" w:rsidR="00974331" w:rsidRPr="001B7F05" w:rsidRDefault="00974331" w:rsidP="006747A1">
            <w:pPr>
              <w:spacing w:after="0" w:line="240" w:lineRule="auto"/>
              <w:jc w:val="both"/>
              <w:rPr>
                <w:color w:val="000000"/>
                <w:sz w:val="20"/>
                <w:szCs w:val="20"/>
              </w:rPr>
            </w:pPr>
          </w:p>
        </w:tc>
        <w:tc>
          <w:tcPr>
            <w:tcW w:w="564" w:type="dxa"/>
          </w:tcPr>
          <w:p w14:paraId="07DD9108"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65</w:t>
            </w:r>
          </w:p>
        </w:tc>
        <w:tc>
          <w:tcPr>
            <w:tcW w:w="1132" w:type="dxa"/>
          </w:tcPr>
          <w:p w14:paraId="5A11A331" w14:textId="77777777" w:rsidR="00974331" w:rsidRPr="001B7F05" w:rsidRDefault="00974331" w:rsidP="006747A1">
            <w:pPr>
              <w:spacing w:after="0" w:line="240" w:lineRule="auto"/>
              <w:jc w:val="both"/>
              <w:rPr>
                <w:b/>
                <w:color w:val="000000"/>
                <w:sz w:val="18"/>
                <w:szCs w:val="18"/>
              </w:rPr>
            </w:pPr>
            <w:r w:rsidRPr="001B7F05">
              <w:rPr>
                <w:rStyle w:val="a4"/>
                <w:b w:val="0"/>
                <w:color w:val="000000"/>
                <w:sz w:val="18"/>
                <w:szCs w:val="18"/>
              </w:rPr>
              <w:t>Черногория</w:t>
            </w:r>
          </w:p>
        </w:tc>
        <w:tc>
          <w:tcPr>
            <w:tcW w:w="851" w:type="dxa"/>
          </w:tcPr>
          <w:p w14:paraId="71AE6CFC"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28.9</w:t>
            </w:r>
          </w:p>
        </w:tc>
        <w:tc>
          <w:tcPr>
            <w:tcW w:w="148" w:type="dxa"/>
          </w:tcPr>
          <w:p w14:paraId="4B97E5C0" w14:textId="77777777" w:rsidR="00974331" w:rsidRPr="001B7F05" w:rsidRDefault="00974331" w:rsidP="006747A1">
            <w:pPr>
              <w:spacing w:after="0" w:line="240" w:lineRule="auto"/>
              <w:jc w:val="center"/>
              <w:rPr>
                <w:b/>
                <w:bCs/>
                <w:color w:val="000000"/>
                <w:sz w:val="20"/>
                <w:szCs w:val="20"/>
              </w:rPr>
            </w:pPr>
          </w:p>
        </w:tc>
        <w:tc>
          <w:tcPr>
            <w:tcW w:w="425" w:type="dxa"/>
          </w:tcPr>
          <w:p w14:paraId="1D55C74D"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101</w:t>
            </w:r>
          </w:p>
        </w:tc>
        <w:tc>
          <w:tcPr>
            <w:tcW w:w="1132" w:type="dxa"/>
            <w:gridSpan w:val="2"/>
          </w:tcPr>
          <w:p w14:paraId="7ECB928F" w14:textId="77777777" w:rsidR="00974331" w:rsidRPr="001B7F05" w:rsidRDefault="00974331" w:rsidP="006747A1">
            <w:pPr>
              <w:spacing w:after="0" w:line="240" w:lineRule="auto"/>
              <w:jc w:val="both"/>
              <w:rPr>
                <w:b/>
                <w:color w:val="000000"/>
                <w:sz w:val="18"/>
                <w:szCs w:val="18"/>
              </w:rPr>
            </w:pPr>
            <w:hyperlink r:id="rId141" w:history="1">
              <w:r w:rsidRPr="001B7F05">
                <w:rPr>
                  <w:rStyle w:val="a5"/>
                  <w:b/>
                  <w:bCs/>
                  <w:color w:val="000000"/>
                  <w:sz w:val="18"/>
                  <w:szCs w:val="18"/>
                  <w:u w:val="none"/>
                </w:rPr>
                <w:t>Гана</w:t>
              </w:r>
            </w:hyperlink>
          </w:p>
        </w:tc>
        <w:tc>
          <w:tcPr>
            <w:tcW w:w="713" w:type="dxa"/>
          </w:tcPr>
          <w:p w14:paraId="62C283FD"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20.0</w:t>
            </w:r>
          </w:p>
        </w:tc>
        <w:tc>
          <w:tcPr>
            <w:tcW w:w="144" w:type="dxa"/>
          </w:tcPr>
          <w:p w14:paraId="5B4E6D7B" w14:textId="77777777" w:rsidR="00974331" w:rsidRPr="001B7F05" w:rsidRDefault="00974331" w:rsidP="006747A1">
            <w:pPr>
              <w:spacing w:after="0" w:line="240" w:lineRule="auto"/>
              <w:jc w:val="center"/>
              <w:rPr>
                <w:color w:val="000000"/>
                <w:sz w:val="20"/>
                <w:szCs w:val="20"/>
              </w:rPr>
            </w:pPr>
          </w:p>
        </w:tc>
      </w:tr>
      <w:tr w:rsidR="00974331" w:rsidRPr="001B7F05" w14:paraId="43FDEFAF"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055CF64B"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30</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5A61541E" w14:textId="77777777" w:rsidR="00974331" w:rsidRPr="001B7F05" w:rsidRDefault="00974331" w:rsidP="006747A1">
            <w:pPr>
              <w:spacing w:after="0" w:line="240" w:lineRule="auto"/>
              <w:jc w:val="both"/>
              <w:rPr>
                <w:b/>
                <w:color w:val="000000"/>
                <w:sz w:val="18"/>
                <w:szCs w:val="18"/>
              </w:rPr>
            </w:pPr>
            <w:hyperlink r:id="rId142" w:history="1">
              <w:r w:rsidRPr="001B7F05">
                <w:rPr>
                  <w:rStyle w:val="a5"/>
                  <w:b/>
                  <w:bCs/>
                  <w:color w:val="000000"/>
                  <w:sz w:val="18"/>
                  <w:szCs w:val="18"/>
                  <w:u w:val="none"/>
                </w:rPr>
                <w:t>Чехия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62E4D791" w14:textId="77777777" w:rsidR="00974331" w:rsidRPr="001B7F05" w:rsidRDefault="00974331" w:rsidP="006747A1">
            <w:pPr>
              <w:spacing w:after="0" w:line="240" w:lineRule="auto"/>
              <w:jc w:val="both"/>
              <w:rPr>
                <w:color w:val="000000"/>
                <w:sz w:val="20"/>
                <w:szCs w:val="20"/>
              </w:rPr>
            </w:pPr>
            <w:r w:rsidRPr="001B7F05">
              <w:rPr>
                <w:color w:val="000000"/>
                <w:sz w:val="20"/>
                <w:szCs w:val="20"/>
              </w:rPr>
              <w:t>44.0</w:t>
            </w:r>
          </w:p>
        </w:tc>
        <w:tc>
          <w:tcPr>
            <w:tcW w:w="141" w:type="dxa"/>
          </w:tcPr>
          <w:p w14:paraId="002EB942" w14:textId="77777777" w:rsidR="00974331" w:rsidRPr="001B7F05" w:rsidRDefault="00974331" w:rsidP="006747A1">
            <w:pPr>
              <w:spacing w:after="0" w:line="240" w:lineRule="auto"/>
              <w:jc w:val="both"/>
              <w:rPr>
                <w:color w:val="000000"/>
                <w:sz w:val="20"/>
                <w:szCs w:val="20"/>
              </w:rPr>
            </w:pPr>
          </w:p>
        </w:tc>
        <w:tc>
          <w:tcPr>
            <w:tcW w:w="564" w:type="dxa"/>
          </w:tcPr>
          <w:p w14:paraId="1B85DBD1"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66</w:t>
            </w:r>
          </w:p>
        </w:tc>
        <w:tc>
          <w:tcPr>
            <w:tcW w:w="1132" w:type="dxa"/>
          </w:tcPr>
          <w:p w14:paraId="794E954D" w14:textId="77777777" w:rsidR="00974331" w:rsidRPr="001B7F05" w:rsidRDefault="00974331" w:rsidP="006747A1">
            <w:pPr>
              <w:spacing w:after="0" w:line="240" w:lineRule="auto"/>
              <w:jc w:val="both"/>
              <w:rPr>
                <w:b/>
                <w:color w:val="000000"/>
                <w:sz w:val="18"/>
                <w:szCs w:val="18"/>
              </w:rPr>
            </w:pPr>
            <w:hyperlink r:id="rId143" w:history="1">
              <w:r w:rsidRPr="001B7F05">
                <w:rPr>
                  <w:rStyle w:val="a5"/>
                  <w:b/>
                  <w:bCs/>
                  <w:color w:val="000000"/>
                  <w:sz w:val="18"/>
                  <w:szCs w:val="18"/>
                  <w:u w:val="none"/>
                </w:rPr>
                <w:t>Марокко</w:t>
              </w:r>
            </w:hyperlink>
          </w:p>
        </w:tc>
        <w:tc>
          <w:tcPr>
            <w:tcW w:w="851" w:type="dxa"/>
          </w:tcPr>
          <w:p w14:paraId="56C291EC"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28.8</w:t>
            </w:r>
          </w:p>
        </w:tc>
        <w:tc>
          <w:tcPr>
            <w:tcW w:w="148" w:type="dxa"/>
          </w:tcPr>
          <w:p w14:paraId="0164FAC2" w14:textId="77777777" w:rsidR="00974331" w:rsidRPr="001B7F05" w:rsidRDefault="00974331" w:rsidP="006747A1">
            <w:pPr>
              <w:spacing w:after="0" w:line="240" w:lineRule="auto"/>
              <w:jc w:val="center"/>
              <w:rPr>
                <w:b/>
                <w:bCs/>
                <w:color w:val="000000"/>
                <w:sz w:val="20"/>
                <w:szCs w:val="20"/>
              </w:rPr>
            </w:pPr>
          </w:p>
        </w:tc>
        <w:tc>
          <w:tcPr>
            <w:tcW w:w="425" w:type="dxa"/>
          </w:tcPr>
          <w:p w14:paraId="19F486CC"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102</w:t>
            </w:r>
          </w:p>
        </w:tc>
        <w:tc>
          <w:tcPr>
            <w:tcW w:w="1132" w:type="dxa"/>
            <w:gridSpan w:val="2"/>
          </w:tcPr>
          <w:p w14:paraId="54E3FAEE" w14:textId="77777777" w:rsidR="00974331" w:rsidRPr="001B7F05" w:rsidRDefault="00974331" w:rsidP="006747A1">
            <w:pPr>
              <w:spacing w:after="0" w:line="240" w:lineRule="auto"/>
              <w:jc w:val="both"/>
              <w:rPr>
                <w:b/>
                <w:color w:val="000000"/>
                <w:sz w:val="18"/>
                <w:szCs w:val="18"/>
              </w:rPr>
            </w:pPr>
            <w:hyperlink r:id="rId144" w:history="1">
              <w:r w:rsidRPr="001B7F05">
                <w:rPr>
                  <w:rStyle w:val="a5"/>
                  <w:b/>
                  <w:bCs/>
                  <w:color w:val="000000"/>
                  <w:sz w:val="18"/>
                  <w:szCs w:val="18"/>
                  <w:u w:val="none"/>
                </w:rPr>
                <w:t>Намибия</w:t>
              </w:r>
            </w:hyperlink>
          </w:p>
        </w:tc>
        <w:tc>
          <w:tcPr>
            <w:tcW w:w="713" w:type="dxa"/>
          </w:tcPr>
          <w:p w14:paraId="491E51FE"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20.0</w:t>
            </w:r>
          </w:p>
        </w:tc>
        <w:tc>
          <w:tcPr>
            <w:tcW w:w="144" w:type="dxa"/>
          </w:tcPr>
          <w:p w14:paraId="2B3C510B" w14:textId="77777777" w:rsidR="00974331" w:rsidRPr="001B7F05" w:rsidRDefault="00974331" w:rsidP="006747A1">
            <w:pPr>
              <w:spacing w:after="0" w:line="240" w:lineRule="auto"/>
              <w:jc w:val="center"/>
              <w:rPr>
                <w:color w:val="000000"/>
                <w:sz w:val="20"/>
                <w:szCs w:val="20"/>
              </w:rPr>
            </w:pPr>
          </w:p>
        </w:tc>
      </w:tr>
      <w:tr w:rsidR="00974331" w:rsidRPr="001B7F05" w14:paraId="536B2D2D"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7FE0DA7F"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31</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702B36BD" w14:textId="77777777" w:rsidR="00974331" w:rsidRPr="001B7F05" w:rsidRDefault="00974331" w:rsidP="006747A1">
            <w:pPr>
              <w:spacing w:after="0" w:line="240" w:lineRule="auto"/>
              <w:jc w:val="both"/>
              <w:rPr>
                <w:b/>
                <w:color w:val="000000"/>
                <w:sz w:val="18"/>
                <w:szCs w:val="18"/>
              </w:rPr>
            </w:pPr>
            <w:hyperlink r:id="rId145" w:history="1">
              <w:r w:rsidRPr="001B7F05">
                <w:rPr>
                  <w:rStyle w:val="a5"/>
                  <w:b/>
                  <w:bCs/>
                  <w:color w:val="000000"/>
                  <w:sz w:val="18"/>
                  <w:szCs w:val="18"/>
                  <w:u w:val="none"/>
                </w:rPr>
                <w:t>Порту</w:t>
              </w:r>
              <w:r w:rsidRPr="001B7F05">
                <w:rPr>
                  <w:rStyle w:val="a5"/>
                  <w:b/>
                  <w:bCs/>
                  <w:color w:val="000000"/>
                  <w:sz w:val="18"/>
                  <w:szCs w:val="18"/>
                  <w:u w:val="none"/>
                </w:rPr>
                <w:softHyphen/>
                <w:t>галия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44DFF38F" w14:textId="77777777" w:rsidR="00974331" w:rsidRPr="001B7F05" w:rsidRDefault="00974331" w:rsidP="006747A1">
            <w:pPr>
              <w:spacing w:after="0" w:line="240" w:lineRule="auto"/>
              <w:jc w:val="both"/>
              <w:rPr>
                <w:color w:val="000000"/>
                <w:sz w:val="20"/>
                <w:szCs w:val="20"/>
              </w:rPr>
            </w:pPr>
            <w:r w:rsidRPr="001B7F05">
              <w:rPr>
                <w:color w:val="000000"/>
                <w:sz w:val="20"/>
                <w:szCs w:val="20"/>
              </w:rPr>
              <w:t>43.7</w:t>
            </w:r>
          </w:p>
        </w:tc>
        <w:tc>
          <w:tcPr>
            <w:tcW w:w="141" w:type="dxa"/>
          </w:tcPr>
          <w:p w14:paraId="5E8F9B60" w14:textId="77777777" w:rsidR="00974331" w:rsidRPr="001B7F05" w:rsidRDefault="00974331" w:rsidP="006747A1">
            <w:pPr>
              <w:spacing w:after="0" w:line="240" w:lineRule="auto"/>
              <w:jc w:val="both"/>
              <w:rPr>
                <w:color w:val="000000"/>
                <w:sz w:val="20"/>
                <w:szCs w:val="20"/>
              </w:rPr>
            </w:pPr>
          </w:p>
        </w:tc>
        <w:tc>
          <w:tcPr>
            <w:tcW w:w="564" w:type="dxa"/>
          </w:tcPr>
          <w:p w14:paraId="46489754"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67</w:t>
            </w:r>
          </w:p>
        </w:tc>
        <w:tc>
          <w:tcPr>
            <w:tcW w:w="1132" w:type="dxa"/>
          </w:tcPr>
          <w:p w14:paraId="69E2491B" w14:textId="77777777" w:rsidR="00974331" w:rsidRPr="001B7F05" w:rsidRDefault="00974331" w:rsidP="006747A1">
            <w:pPr>
              <w:spacing w:after="0" w:line="240" w:lineRule="auto"/>
              <w:jc w:val="both"/>
              <w:rPr>
                <w:b/>
                <w:color w:val="000000"/>
                <w:sz w:val="18"/>
                <w:szCs w:val="18"/>
              </w:rPr>
            </w:pPr>
            <w:hyperlink r:id="rId146" w:history="1">
              <w:r w:rsidRPr="001B7F05">
                <w:rPr>
                  <w:rStyle w:val="a5"/>
                  <w:b/>
                  <w:bCs/>
                  <w:color w:val="000000"/>
                  <w:sz w:val="18"/>
                  <w:szCs w:val="18"/>
                  <w:u w:val="none"/>
                </w:rPr>
                <w:t>Монголия</w:t>
              </w:r>
            </w:hyperlink>
          </w:p>
        </w:tc>
        <w:tc>
          <w:tcPr>
            <w:tcW w:w="851" w:type="dxa"/>
          </w:tcPr>
          <w:p w14:paraId="291B779D"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28.7</w:t>
            </w:r>
          </w:p>
        </w:tc>
        <w:tc>
          <w:tcPr>
            <w:tcW w:w="148" w:type="dxa"/>
          </w:tcPr>
          <w:p w14:paraId="1DC87D9B" w14:textId="77777777" w:rsidR="00974331" w:rsidRPr="001B7F05" w:rsidRDefault="00974331" w:rsidP="006747A1">
            <w:pPr>
              <w:spacing w:after="0" w:line="240" w:lineRule="auto"/>
              <w:jc w:val="center"/>
              <w:rPr>
                <w:b/>
                <w:bCs/>
                <w:color w:val="000000"/>
                <w:sz w:val="20"/>
                <w:szCs w:val="20"/>
              </w:rPr>
            </w:pPr>
          </w:p>
        </w:tc>
        <w:tc>
          <w:tcPr>
            <w:tcW w:w="425" w:type="dxa"/>
          </w:tcPr>
          <w:p w14:paraId="2F87664C"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103</w:t>
            </w:r>
          </w:p>
        </w:tc>
        <w:tc>
          <w:tcPr>
            <w:tcW w:w="1132" w:type="dxa"/>
            <w:gridSpan w:val="2"/>
          </w:tcPr>
          <w:p w14:paraId="786C33EB" w14:textId="77777777" w:rsidR="00974331" w:rsidRPr="001B7F05" w:rsidRDefault="00974331" w:rsidP="006747A1">
            <w:pPr>
              <w:spacing w:after="0" w:line="240" w:lineRule="auto"/>
              <w:jc w:val="both"/>
              <w:rPr>
                <w:b/>
                <w:color w:val="000000"/>
                <w:sz w:val="18"/>
                <w:szCs w:val="18"/>
              </w:rPr>
            </w:pPr>
            <w:hyperlink r:id="rId147" w:history="1">
              <w:r w:rsidRPr="001B7F05">
                <w:rPr>
                  <w:rStyle w:val="a5"/>
                  <w:b/>
                  <w:bCs/>
                  <w:color w:val="000000"/>
                  <w:sz w:val="18"/>
                  <w:szCs w:val="18"/>
                  <w:u w:val="none"/>
                </w:rPr>
                <w:t>Камбоджа</w:t>
              </w:r>
            </w:hyperlink>
          </w:p>
        </w:tc>
        <w:tc>
          <w:tcPr>
            <w:tcW w:w="713" w:type="dxa"/>
          </w:tcPr>
          <w:p w14:paraId="6A10B50E"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19.9</w:t>
            </w:r>
          </w:p>
        </w:tc>
        <w:tc>
          <w:tcPr>
            <w:tcW w:w="144" w:type="dxa"/>
          </w:tcPr>
          <w:p w14:paraId="1DFECF80" w14:textId="77777777" w:rsidR="00974331" w:rsidRPr="001B7F05" w:rsidRDefault="00974331" w:rsidP="006747A1">
            <w:pPr>
              <w:spacing w:after="0" w:line="240" w:lineRule="auto"/>
              <w:jc w:val="center"/>
              <w:rPr>
                <w:color w:val="000000"/>
                <w:sz w:val="20"/>
                <w:szCs w:val="20"/>
              </w:rPr>
            </w:pPr>
          </w:p>
        </w:tc>
      </w:tr>
      <w:tr w:rsidR="00974331" w:rsidRPr="001B7F05" w14:paraId="21E3BAA8"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51B102B8"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32</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0EC231DA" w14:textId="77777777" w:rsidR="00974331" w:rsidRPr="001B7F05" w:rsidRDefault="00974331" w:rsidP="006747A1">
            <w:pPr>
              <w:spacing w:after="0" w:line="240" w:lineRule="auto"/>
              <w:ind w:left="-113"/>
              <w:jc w:val="both"/>
              <w:rPr>
                <w:b/>
                <w:color w:val="000000"/>
                <w:sz w:val="16"/>
                <w:szCs w:val="16"/>
              </w:rPr>
            </w:pPr>
            <w:hyperlink r:id="rId148" w:history="1">
              <w:proofErr w:type="spellStart"/>
              <w:r w:rsidRPr="001B7F05">
                <w:rPr>
                  <w:rStyle w:val="a5"/>
                  <w:rFonts w:ascii="Times New Roman Полужирный" w:hAnsi="Times New Roman Полужирный"/>
                  <w:bCs/>
                  <w:color w:val="000000"/>
                  <w:sz w:val="14"/>
                  <w:szCs w:val="16"/>
                  <w:u w:val="none"/>
                </w:rPr>
                <w:t>Объедин</w:t>
              </w:r>
              <w:r w:rsidRPr="001B7F05">
                <w:rPr>
                  <w:rStyle w:val="a5"/>
                  <w:bCs/>
                  <w:color w:val="000000"/>
                  <w:sz w:val="14"/>
                  <w:szCs w:val="16"/>
                  <w:u w:val="none"/>
                </w:rPr>
                <w:t>ён</w:t>
              </w:r>
              <w:r w:rsidRPr="001B7F05">
                <w:rPr>
                  <w:rStyle w:val="a5"/>
                  <w:b/>
                  <w:bCs/>
                  <w:color w:val="000000"/>
                  <w:sz w:val="14"/>
                  <w:szCs w:val="16"/>
                  <w:u w:val="none"/>
                </w:rPr>
                <w:t>ные</w:t>
              </w:r>
              <w:r w:rsidRPr="001B7F05">
                <w:rPr>
                  <w:rStyle w:val="a5"/>
                  <w:bCs/>
                  <w:color w:val="000000"/>
                  <w:sz w:val="14"/>
                  <w:szCs w:val="16"/>
                  <w:u w:val="none"/>
                </w:rPr>
                <w:t>Ара</w:t>
              </w:r>
              <w:r w:rsidRPr="001B7F05">
                <w:rPr>
                  <w:rStyle w:val="a5"/>
                  <w:rFonts w:ascii="Calibri" w:hAnsi="Calibri"/>
                  <w:bCs/>
                  <w:color w:val="000000"/>
                  <w:sz w:val="14"/>
                  <w:szCs w:val="16"/>
                  <w:u w:val="none"/>
                </w:rPr>
                <w:t>б.Э</w:t>
              </w:r>
            </w:hyperlink>
            <w:r w:rsidRPr="001B7F05">
              <w:rPr>
                <w:rStyle w:val="a4"/>
                <w:b w:val="0"/>
                <w:color w:val="000000"/>
                <w:sz w:val="16"/>
                <w:szCs w:val="16"/>
              </w:rPr>
              <w:t>м</w:t>
            </w:r>
            <w:proofErr w:type="spellEnd"/>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4AFF25FA" w14:textId="77777777" w:rsidR="00974331" w:rsidRPr="001B7F05" w:rsidRDefault="00974331" w:rsidP="006747A1">
            <w:pPr>
              <w:spacing w:after="0" w:line="240" w:lineRule="auto"/>
              <w:jc w:val="both"/>
              <w:rPr>
                <w:color w:val="000000"/>
                <w:sz w:val="20"/>
                <w:szCs w:val="20"/>
              </w:rPr>
            </w:pPr>
            <w:r w:rsidRPr="001B7F05">
              <w:rPr>
                <w:color w:val="000000"/>
                <w:sz w:val="20"/>
                <w:szCs w:val="20"/>
              </w:rPr>
              <w:t>42.8</w:t>
            </w:r>
          </w:p>
        </w:tc>
        <w:tc>
          <w:tcPr>
            <w:tcW w:w="141" w:type="dxa"/>
          </w:tcPr>
          <w:p w14:paraId="3960C0FC" w14:textId="77777777" w:rsidR="00974331" w:rsidRPr="001B7F05" w:rsidRDefault="00974331" w:rsidP="006747A1">
            <w:pPr>
              <w:spacing w:after="0" w:line="240" w:lineRule="auto"/>
              <w:jc w:val="both"/>
              <w:rPr>
                <w:color w:val="000000"/>
                <w:sz w:val="20"/>
                <w:szCs w:val="20"/>
                <w:highlight w:val="green"/>
              </w:rPr>
            </w:pPr>
          </w:p>
        </w:tc>
        <w:tc>
          <w:tcPr>
            <w:tcW w:w="564" w:type="dxa"/>
            <w:shd w:val="clear" w:color="auto" w:fill="8DF68A"/>
          </w:tcPr>
          <w:p w14:paraId="4FD8633B"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68</w:t>
            </w:r>
          </w:p>
        </w:tc>
        <w:tc>
          <w:tcPr>
            <w:tcW w:w="1132" w:type="dxa"/>
            <w:shd w:val="clear" w:color="auto" w:fill="8DF68A"/>
          </w:tcPr>
          <w:p w14:paraId="3B63A68D" w14:textId="77777777" w:rsidR="00974331" w:rsidRPr="001B7F05" w:rsidRDefault="00974331" w:rsidP="006747A1">
            <w:pPr>
              <w:spacing w:after="0" w:line="240" w:lineRule="auto"/>
              <w:jc w:val="both"/>
              <w:rPr>
                <w:b/>
                <w:color w:val="000000"/>
                <w:sz w:val="18"/>
                <w:szCs w:val="18"/>
              </w:rPr>
            </w:pPr>
            <w:hyperlink r:id="rId149" w:history="1">
              <w:r w:rsidRPr="001B7F05">
                <w:rPr>
                  <w:rStyle w:val="a5"/>
                  <w:b/>
                  <w:bCs/>
                  <w:color w:val="000000"/>
                  <w:sz w:val="18"/>
                  <w:szCs w:val="18"/>
                  <w:u w:val="none"/>
                </w:rPr>
                <w:t>Молдова</w:t>
              </w:r>
            </w:hyperlink>
          </w:p>
        </w:tc>
        <w:tc>
          <w:tcPr>
            <w:tcW w:w="851" w:type="dxa"/>
            <w:shd w:val="clear" w:color="auto" w:fill="8DF68A"/>
          </w:tcPr>
          <w:p w14:paraId="78F93A13"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28.7</w:t>
            </w:r>
          </w:p>
        </w:tc>
        <w:tc>
          <w:tcPr>
            <w:tcW w:w="148" w:type="dxa"/>
          </w:tcPr>
          <w:p w14:paraId="0C35D65A" w14:textId="77777777" w:rsidR="00974331" w:rsidRPr="001B7F05" w:rsidRDefault="00974331" w:rsidP="006747A1">
            <w:pPr>
              <w:spacing w:after="0" w:line="240" w:lineRule="auto"/>
              <w:jc w:val="center"/>
              <w:rPr>
                <w:b/>
                <w:bCs/>
                <w:color w:val="000000"/>
                <w:sz w:val="20"/>
                <w:szCs w:val="20"/>
              </w:rPr>
            </w:pPr>
          </w:p>
        </w:tc>
        <w:tc>
          <w:tcPr>
            <w:tcW w:w="425" w:type="dxa"/>
          </w:tcPr>
          <w:p w14:paraId="086D0075"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104</w:t>
            </w:r>
          </w:p>
        </w:tc>
        <w:tc>
          <w:tcPr>
            <w:tcW w:w="1132" w:type="dxa"/>
            <w:gridSpan w:val="2"/>
          </w:tcPr>
          <w:p w14:paraId="58B74019" w14:textId="77777777" w:rsidR="00974331" w:rsidRPr="001B7F05" w:rsidRDefault="00974331" w:rsidP="006747A1">
            <w:pPr>
              <w:spacing w:after="0" w:line="240" w:lineRule="auto"/>
              <w:jc w:val="both"/>
              <w:rPr>
                <w:b/>
                <w:color w:val="000000"/>
                <w:sz w:val="18"/>
                <w:szCs w:val="18"/>
              </w:rPr>
            </w:pPr>
            <w:hyperlink r:id="rId150" w:history="1">
              <w:r w:rsidRPr="001B7F05">
                <w:rPr>
                  <w:rStyle w:val="a5"/>
                  <w:b/>
                  <w:bCs/>
                  <w:color w:val="000000"/>
                  <w:sz w:val="18"/>
                  <w:szCs w:val="18"/>
                  <w:u w:val="none"/>
                </w:rPr>
                <w:t>Руанда</w:t>
              </w:r>
            </w:hyperlink>
          </w:p>
        </w:tc>
        <w:tc>
          <w:tcPr>
            <w:tcW w:w="713" w:type="dxa"/>
          </w:tcPr>
          <w:p w14:paraId="0922F6BF"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19.7</w:t>
            </w:r>
          </w:p>
        </w:tc>
        <w:tc>
          <w:tcPr>
            <w:tcW w:w="144" w:type="dxa"/>
          </w:tcPr>
          <w:p w14:paraId="1D60B3F0" w14:textId="77777777" w:rsidR="00974331" w:rsidRPr="001B7F05" w:rsidRDefault="00974331" w:rsidP="006747A1">
            <w:pPr>
              <w:spacing w:after="0" w:line="240" w:lineRule="auto"/>
              <w:jc w:val="center"/>
              <w:rPr>
                <w:color w:val="000000"/>
                <w:sz w:val="20"/>
                <w:szCs w:val="20"/>
              </w:rPr>
            </w:pPr>
          </w:p>
        </w:tc>
      </w:tr>
      <w:tr w:rsidR="00974331" w:rsidRPr="001B7F05" w14:paraId="0F01013F"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387C88E9"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33</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1C9D303C" w14:textId="77777777" w:rsidR="00974331" w:rsidRPr="001B7F05" w:rsidRDefault="00974331" w:rsidP="006747A1">
            <w:pPr>
              <w:spacing w:after="0" w:line="240" w:lineRule="auto"/>
              <w:jc w:val="both"/>
              <w:rPr>
                <w:b/>
                <w:color w:val="000000"/>
                <w:sz w:val="18"/>
                <w:szCs w:val="18"/>
              </w:rPr>
            </w:pPr>
            <w:hyperlink r:id="rId151" w:history="1">
              <w:r w:rsidRPr="001B7F05">
                <w:rPr>
                  <w:rStyle w:val="a5"/>
                  <w:b/>
                  <w:bCs/>
                  <w:color w:val="000000"/>
                  <w:sz w:val="18"/>
                  <w:szCs w:val="18"/>
                  <w:u w:val="none"/>
                </w:rPr>
                <w:t>Малай</w:t>
              </w:r>
              <w:r w:rsidRPr="001B7F05">
                <w:rPr>
                  <w:rStyle w:val="a5"/>
                  <w:b/>
                  <w:bCs/>
                  <w:color w:val="000000"/>
                  <w:sz w:val="18"/>
                  <w:szCs w:val="18"/>
                  <w:u w:val="none"/>
                </w:rPr>
                <w:softHyphen/>
                <w:t>зия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55501C40" w14:textId="77777777" w:rsidR="00974331" w:rsidRPr="001B7F05" w:rsidRDefault="00974331" w:rsidP="006747A1">
            <w:pPr>
              <w:spacing w:after="0" w:line="240" w:lineRule="auto"/>
              <w:jc w:val="both"/>
              <w:rPr>
                <w:color w:val="000000"/>
                <w:sz w:val="20"/>
                <w:szCs w:val="20"/>
              </w:rPr>
            </w:pPr>
            <w:r w:rsidRPr="001B7F05">
              <w:rPr>
                <w:color w:val="000000"/>
                <w:sz w:val="20"/>
                <w:szCs w:val="20"/>
              </w:rPr>
              <w:t>40.5</w:t>
            </w:r>
          </w:p>
        </w:tc>
        <w:tc>
          <w:tcPr>
            <w:tcW w:w="141" w:type="dxa"/>
          </w:tcPr>
          <w:p w14:paraId="7D58B4C3" w14:textId="77777777" w:rsidR="00974331" w:rsidRPr="001B7F05" w:rsidRDefault="00974331" w:rsidP="006747A1">
            <w:pPr>
              <w:spacing w:after="0" w:line="240" w:lineRule="auto"/>
              <w:jc w:val="both"/>
              <w:rPr>
                <w:color w:val="000000"/>
                <w:sz w:val="20"/>
                <w:szCs w:val="20"/>
              </w:rPr>
            </w:pPr>
          </w:p>
        </w:tc>
        <w:tc>
          <w:tcPr>
            <w:tcW w:w="564" w:type="dxa"/>
          </w:tcPr>
          <w:p w14:paraId="4F1BA429"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69</w:t>
            </w:r>
          </w:p>
        </w:tc>
        <w:tc>
          <w:tcPr>
            <w:tcW w:w="1132" w:type="dxa"/>
          </w:tcPr>
          <w:p w14:paraId="72759487" w14:textId="77777777" w:rsidR="00974331" w:rsidRPr="001B7F05" w:rsidRDefault="00974331" w:rsidP="006747A1">
            <w:pPr>
              <w:spacing w:after="0" w:line="240" w:lineRule="auto"/>
              <w:jc w:val="both"/>
              <w:rPr>
                <w:b/>
                <w:color w:val="000000"/>
                <w:sz w:val="18"/>
                <w:szCs w:val="18"/>
              </w:rPr>
            </w:pPr>
            <w:hyperlink r:id="rId152" w:history="1">
              <w:r w:rsidRPr="001B7F05">
                <w:rPr>
                  <w:rStyle w:val="a5"/>
                  <w:bCs/>
                  <w:color w:val="000000"/>
                  <w:sz w:val="14"/>
                  <w:szCs w:val="18"/>
                  <w:u w:val="none"/>
                </w:rPr>
                <w:t>ЮАР</w:t>
              </w:r>
            </w:hyperlink>
          </w:p>
        </w:tc>
        <w:tc>
          <w:tcPr>
            <w:tcW w:w="851" w:type="dxa"/>
          </w:tcPr>
          <w:p w14:paraId="23D004DE"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28.3</w:t>
            </w:r>
          </w:p>
        </w:tc>
        <w:tc>
          <w:tcPr>
            <w:tcW w:w="148" w:type="dxa"/>
          </w:tcPr>
          <w:p w14:paraId="7E577C01" w14:textId="77777777" w:rsidR="00974331" w:rsidRPr="001B7F05" w:rsidRDefault="00974331" w:rsidP="006747A1">
            <w:pPr>
              <w:spacing w:after="0" w:line="240" w:lineRule="auto"/>
              <w:jc w:val="center"/>
              <w:rPr>
                <w:b/>
                <w:bCs/>
                <w:color w:val="000000"/>
                <w:sz w:val="20"/>
                <w:szCs w:val="20"/>
              </w:rPr>
            </w:pPr>
          </w:p>
        </w:tc>
        <w:tc>
          <w:tcPr>
            <w:tcW w:w="425" w:type="dxa"/>
          </w:tcPr>
          <w:p w14:paraId="7D3D3DE0"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105</w:t>
            </w:r>
          </w:p>
        </w:tc>
        <w:tc>
          <w:tcPr>
            <w:tcW w:w="1132" w:type="dxa"/>
            <w:gridSpan w:val="2"/>
          </w:tcPr>
          <w:p w14:paraId="317BC2F8" w14:textId="77777777" w:rsidR="00974331" w:rsidRPr="001B7F05" w:rsidRDefault="00974331" w:rsidP="006747A1">
            <w:pPr>
              <w:spacing w:after="0" w:line="240" w:lineRule="auto"/>
              <w:jc w:val="both"/>
              <w:rPr>
                <w:b/>
                <w:color w:val="000000"/>
                <w:sz w:val="18"/>
                <w:szCs w:val="18"/>
              </w:rPr>
            </w:pPr>
            <w:hyperlink r:id="rId153" w:history="1">
              <w:r w:rsidRPr="001B7F05">
                <w:rPr>
                  <w:rStyle w:val="a5"/>
                  <w:b/>
                  <w:bCs/>
                  <w:color w:val="000000"/>
                  <w:sz w:val="18"/>
                  <w:szCs w:val="18"/>
                  <w:u w:val="none"/>
                </w:rPr>
                <w:t>Эквадор</w:t>
              </w:r>
            </w:hyperlink>
          </w:p>
        </w:tc>
        <w:tc>
          <w:tcPr>
            <w:tcW w:w="713" w:type="dxa"/>
          </w:tcPr>
          <w:p w14:paraId="73F38306"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19.3</w:t>
            </w:r>
          </w:p>
        </w:tc>
        <w:tc>
          <w:tcPr>
            <w:tcW w:w="144" w:type="dxa"/>
          </w:tcPr>
          <w:p w14:paraId="5FF682B3" w14:textId="77777777" w:rsidR="00974331" w:rsidRPr="001B7F05" w:rsidRDefault="00974331" w:rsidP="006747A1">
            <w:pPr>
              <w:spacing w:after="0" w:line="240" w:lineRule="auto"/>
              <w:jc w:val="center"/>
              <w:rPr>
                <w:color w:val="000000"/>
                <w:sz w:val="20"/>
                <w:szCs w:val="20"/>
              </w:rPr>
            </w:pPr>
          </w:p>
        </w:tc>
      </w:tr>
      <w:tr w:rsidR="00974331" w:rsidRPr="001B7F05" w14:paraId="1D3552C3"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349976CC"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34</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7E6F50B0" w14:textId="77777777" w:rsidR="00974331" w:rsidRPr="001B7F05" w:rsidRDefault="00974331" w:rsidP="006747A1">
            <w:pPr>
              <w:spacing w:after="0" w:line="240" w:lineRule="auto"/>
              <w:jc w:val="both"/>
              <w:rPr>
                <w:b/>
                <w:color w:val="000000"/>
                <w:sz w:val="18"/>
                <w:szCs w:val="18"/>
              </w:rPr>
            </w:pPr>
            <w:hyperlink r:id="rId154" w:history="1">
              <w:r w:rsidRPr="001B7F05">
                <w:rPr>
                  <w:rStyle w:val="a5"/>
                  <w:b/>
                  <w:bCs/>
                  <w:color w:val="000000"/>
                  <w:sz w:val="18"/>
                  <w:szCs w:val="18"/>
                  <w:u w:val="none"/>
                </w:rPr>
                <w:t>Словения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F777550" w14:textId="77777777" w:rsidR="00974331" w:rsidRPr="001B7F05" w:rsidRDefault="00974331" w:rsidP="006747A1">
            <w:pPr>
              <w:spacing w:after="0" w:line="240" w:lineRule="auto"/>
              <w:jc w:val="both"/>
              <w:rPr>
                <w:color w:val="000000"/>
                <w:sz w:val="20"/>
                <w:szCs w:val="20"/>
              </w:rPr>
            </w:pPr>
            <w:r w:rsidRPr="001B7F05">
              <w:rPr>
                <w:color w:val="000000"/>
                <w:sz w:val="20"/>
                <w:szCs w:val="20"/>
              </w:rPr>
              <w:t>40.2</w:t>
            </w:r>
          </w:p>
        </w:tc>
        <w:tc>
          <w:tcPr>
            <w:tcW w:w="141" w:type="dxa"/>
          </w:tcPr>
          <w:p w14:paraId="74DC3DD3" w14:textId="77777777" w:rsidR="00974331" w:rsidRPr="001B7F05" w:rsidRDefault="00974331" w:rsidP="006747A1">
            <w:pPr>
              <w:spacing w:after="0" w:line="240" w:lineRule="auto"/>
              <w:jc w:val="both"/>
              <w:rPr>
                <w:color w:val="000000"/>
                <w:sz w:val="20"/>
                <w:szCs w:val="20"/>
              </w:rPr>
            </w:pPr>
          </w:p>
        </w:tc>
        <w:tc>
          <w:tcPr>
            <w:tcW w:w="564" w:type="dxa"/>
          </w:tcPr>
          <w:p w14:paraId="403CB798"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70</w:t>
            </w:r>
          </w:p>
        </w:tc>
        <w:tc>
          <w:tcPr>
            <w:tcW w:w="1132" w:type="dxa"/>
          </w:tcPr>
          <w:p w14:paraId="745C2A71" w14:textId="77777777" w:rsidR="00974331" w:rsidRPr="001B7F05" w:rsidRDefault="00974331" w:rsidP="006747A1">
            <w:pPr>
              <w:spacing w:after="0" w:line="240" w:lineRule="auto"/>
              <w:jc w:val="both"/>
              <w:rPr>
                <w:b/>
                <w:color w:val="000000"/>
                <w:sz w:val="18"/>
                <w:szCs w:val="18"/>
              </w:rPr>
            </w:pPr>
            <w:hyperlink r:id="rId155" w:history="1">
              <w:r w:rsidRPr="001B7F05">
                <w:rPr>
                  <w:rStyle w:val="a5"/>
                  <w:b/>
                  <w:bCs/>
                  <w:color w:val="000000"/>
                  <w:sz w:val="18"/>
                  <w:szCs w:val="18"/>
                  <w:u w:val="none"/>
                </w:rPr>
                <w:t>Коста-Рика</w:t>
              </w:r>
            </w:hyperlink>
          </w:p>
        </w:tc>
        <w:tc>
          <w:tcPr>
            <w:tcW w:w="851" w:type="dxa"/>
          </w:tcPr>
          <w:p w14:paraId="0ED5244B"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28.3</w:t>
            </w:r>
          </w:p>
        </w:tc>
        <w:tc>
          <w:tcPr>
            <w:tcW w:w="148" w:type="dxa"/>
          </w:tcPr>
          <w:p w14:paraId="21DE12CF" w14:textId="77777777" w:rsidR="00974331" w:rsidRPr="001B7F05" w:rsidRDefault="00974331" w:rsidP="006747A1">
            <w:pPr>
              <w:spacing w:after="0" w:line="240" w:lineRule="auto"/>
              <w:jc w:val="center"/>
              <w:rPr>
                <w:b/>
                <w:bCs/>
                <w:color w:val="000000"/>
                <w:sz w:val="20"/>
                <w:szCs w:val="20"/>
              </w:rPr>
            </w:pPr>
          </w:p>
        </w:tc>
        <w:tc>
          <w:tcPr>
            <w:tcW w:w="425" w:type="dxa"/>
          </w:tcPr>
          <w:p w14:paraId="5F846690"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w:t>
            </w:r>
            <w:r w:rsidRPr="001B7F05">
              <w:rPr>
                <w:sz w:val="20"/>
                <w:szCs w:val="20"/>
              </w:rPr>
              <w:t>6</w:t>
            </w:r>
          </w:p>
        </w:tc>
        <w:tc>
          <w:tcPr>
            <w:tcW w:w="1132" w:type="dxa"/>
            <w:gridSpan w:val="2"/>
          </w:tcPr>
          <w:p w14:paraId="755F9A92" w14:textId="77777777" w:rsidR="00974331" w:rsidRPr="001B7F05" w:rsidRDefault="00974331" w:rsidP="006747A1">
            <w:pPr>
              <w:spacing w:after="0" w:line="240" w:lineRule="auto"/>
              <w:jc w:val="both"/>
              <w:rPr>
                <w:rStyle w:val="a4"/>
                <w:b w:val="0"/>
                <w:color w:val="000000"/>
                <w:sz w:val="18"/>
                <w:szCs w:val="18"/>
              </w:rPr>
            </w:pPr>
            <w:hyperlink r:id="rId156" w:history="1">
              <w:r w:rsidRPr="001B7F05">
                <w:rPr>
                  <w:rStyle w:val="a4"/>
                  <w:b w:val="0"/>
                  <w:bCs w:val="0"/>
                  <w:color w:val="000000"/>
                  <w:sz w:val="18"/>
                  <w:szCs w:val="18"/>
                </w:rPr>
                <w:t>Бангла</w:t>
              </w:r>
              <w:r w:rsidRPr="001B7F05">
                <w:rPr>
                  <w:rStyle w:val="a4"/>
                  <w:b w:val="0"/>
                  <w:bCs w:val="0"/>
                  <w:color w:val="000000"/>
                  <w:sz w:val="18"/>
                  <w:szCs w:val="18"/>
                </w:rPr>
                <w:softHyphen/>
                <w:t>деш</w:t>
              </w:r>
            </w:hyperlink>
          </w:p>
        </w:tc>
        <w:tc>
          <w:tcPr>
            <w:tcW w:w="713" w:type="dxa"/>
          </w:tcPr>
          <w:p w14:paraId="6FB9C155"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19.1</w:t>
            </w:r>
          </w:p>
        </w:tc>
        <w:tc>
          <w:tcPr>
            <w:tcW w:w="144" w:type="dxa"/>
          </w:tcPr>
          <w:p w14:paraId="443AC21B" w14:textId="77777777" w:rsidR="00974331" w:rsidRPr="001B7F05" w:rsidRDefault="00974331" w:rsidP="006747A1">
            <w:pPr>
              <w:spacing w:after="0" w:line="240" w:lineRule="auto"/>
              <w:jc w:val="center"/>
              <w:rPr>
                <w:color w:val="000000"/>
                <w:sz w:val="20"/>
                <w:szCs w:val="20"/>
              </w:rPr>
            </w:pPr>
          </w:p>
        </w:tc>
      </w:tr>
      <w:tr w:rsidR="00974331" w:rsidRPr="001B7F05" w14:paraId="11946AE4"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21B4CB39"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35</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2FE50F04" w14:textId="77777777" w:rsidR="00974331" w:rsidRPr="001B7F05" w:rsidRDefault="00974331" w:rsidP="006747A1">
            <w:pPr>
              <w:spacing w:after="0" w:line="240" w:lineRule="auto"/>
              <w:jc w:val="both"/>
              <w:rPr>
                <w:b/>
                <w:color w:val="000000"/>
                <w:sz w:val="18"/>
                <w:szCs w:val="18"/>
              </w:rPr>
            </w:pPr>
            <w:hyperlink r:id="rId157" w:history="1">
              <w:r w:rsidRPr="001B7F05">
                <w:rPr>
                  <w:rStyle w:val="a5"/>
                  <w:b/>
                  <w:bCs/>
                  <w:color w:val="000000"/>
                  <w:sz w:val="18"/>
                  <w:szCs w:val="18"/>
                  <w:u w:val="none"/>
                </w:rPr>
                <w:t>Литва</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017DE6F8" w14:textId="77777777" w:rsidR="00974331" w:rsidRPr="001B7F05" w:rsidRDefault="00974331" w:rsidP="006747A1">
            <w:pPr>
              <w:spacing w:after="0" w:line="240" w:lineRule="auto"/>
              <w:jc w:val="both"/>
              <w:rPr>
                <w:color w:val="000000"/>
                <w:sz w:val="20"/>
                <w:szCs w:val="20"/>
              </w:rPr>
            </w:pPr>
            <w:r w:rsidRPr="001B7F05">
              <w:rPr>
                <w:color w:val="000000"/>
                <w:sz w:val="20"/>
                <w:szCs w:val="20"/>
              </w:rPr>
              <w:t>40.1</w:t>
            </w:r>
          </w:p>
        </w:tc>
        <w:tc>
          <w:tcPr>
            <w:tcW w:w="141" w:type="dxa"/>
          </w:tcPr>
          <w:p w14:paraId="56127BC1" w14:textId="77777777" w:rsidR="00974331" w:rsidRPr="001B7F05" w:rsidRDefault="00974331" w:rsidP="006747A1">
            <w:pPr>
              <w:spacing w:after="0" w:line="240" w:lineRule="auto"/>
              <w:jc w:val="both"/>
              <w:rPr>
                <w:color w:val="000000"/>
                <w:sz w:val="20"/>
                <w:szCs w:val="20"/>
              </w:rPr>
            </w:pPr>
          </w:p>
        </w:tc>
        <w:tc>
          <w:tcPr>
            <w:tcW w:w="564" w:type="dxa"/>
          </w:tcPr>
          <w:p w14:paraId="1E2275C8"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71</w:t>
            </w:r>
          </w:p>
        </w:tc>
        <w:tc>
          <w:tcPr>
            <w:tcW w:w="1132" w:type="dxa"/>
          </w:tcPr>
          <w:p w14:paraId="2B0D305B" w14:textId="77777777" w:rsidR="00974331" w:rsidRPr="001B7F05" w:rsidRDefault="00974331" w:rsidP="006747A1">
            <w:pPr>
              <w:spacing w:after="0" w:line="240" w:lineRule="auto"/>
              <w:jc w:val="both"/>
              <w:rPr>
                <w:b/>
                <w:color w:val="000000"/>
                <w:sz w:val="18"/>
                <w:szCs w:val="18"/>
              </w:rPr>
            </w:pPr>
            <w:hyperlink r:id="rId158" w:history="1">
              <w:r w:rsidRPr="001B7F05">
                <w:rPr>
                  <w:rStyle w:val="a5"/>
                  <w:b/>
                  <w:bCs/>
                  <w:color w:val="000000"/>
                  <w:sz w:val="18"/>
                  <w:szCs w:val="18"/>
                  <w:u w:val="none"/>
                </w:rPr>
                <w:t>Кувейт</w:t>
              </w:r>
            </w:hyperlink>
          </w:p>
        </w:tc>
        <w:tc>
          <w:tcPr>
            <w:tcW w:w="851" w:type="dxa"/>
          </w:tcPr>
          <w:p w14:paraId="3404DD77"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28.1</w:t>
            </w:r>
          </w:p>
        </w:tc>
        <w:tc>
          <w:tcPr>
            <w:tcW w:w="148" w:type="dxa"/>
            <w:shd w:val="clear" w:color="auto" w:fill="8DF68A"/>
          </w:tcPr>
          <w:p w14:paraId="39B0DFDE" w14:textId="77777777" w:rsidR="00974331" w:rsidRPr="001B7F05" w:rsidRDefault="00974331" w:rsidP="006747A1">
            <w:pPr>
              <w:spacing w:after="0" w:line="240" w:lineRule="auto"/>
              <w:jc w:val="center"/>
              <w:rPr>
                <w:b/>
                <w:bCs/>
                <w:color w:val="000000"/>
                <w:sz w:val="20"/>
                <w:szCs w:val="20"/>
              </w:rPr>
            </w:pPr>
          </w:p>
        </w:tc>
        <w:tc>
          <w:tcPr>
            <w:tcW w:w="425" w:type="dxa"/>
            <w:shd w:val="clear" w:color="auto" w:fill="8DF68A"/>
          </w:tcPr>
          <w:p w14:paraId="518925FB"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107</w:t>
            </w:r>
          </w:p>
        </w:tc>
        <w:tc>
          <w:tcPr>
            <w:tcW w:w="1132" w:type="dxa"/>
            <w:gridSpan w:val="2"/>
            <w:shd w:val="clear" w:color="auto" w:fill="8DF68A"/>
          </w:tcPr>
          <w:p w14:paraId="15830253" w14:textId="77777777" w:rsidR="00974331" w:rsidRPr="001B7F05" w:rsidRDefault="00974331" w:rsidP="006747A1">
            <w:pPr>
              <w:spacing w:after="0" w:line="240" w:lineRule="auto"/>
              <w:jc w:val="both"/>
              <w:rPr>
                <w:rStyle w:val="a4"/>
                <w:color w:val="000000"/>
                <w:sz w:val="18"/>
                <w:szCs w:val="18"/>
              </w:rPr>
            </w:pPr>
            <w:hyperlink r:id="rId159" w:history="1">
              <w:r w:rsidRPr="001B7F05">
                <w:rPr>
                  <w:rStyle w:val="a4"/>
                  <w:color w:val="000000"/>
                  <w:sz w:val="18"/>
                  <w:szCs w:val="18"/>
                </w:rPr>
                <w:t>Таджики</w:t>
              </w:r>
              <w:r w:rsidRPr="001B7F05">
                <w:rPr>
                  <w:rStyle w:val="a4"/>
                  <w:color w:val="000000"/>
                  <w:sz w:val="18"/>
                  <w:szCs w:val="18"/>
                </w:rPr>
                <w:softHyphen/>
                <w:t>стан</w:t>
              </w:r>
            </w:hyperlink>
          </w:p>
        </w:tc>
        <w:tc>
          <w:tcPr>
            <w:tcW w:w="713" w:type="dxa"/>
            <w:shd w:val="clear" w:color="auto" w:fill="8DF68A"/>
          </w:tcPr>
          <w:p w14:paraId="5DFCF275"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18.6</w:t>
            </w:r>
          </w:p>
        </w:tc>
        <w:tc>
          <w:tcPr>
            <w:tcW w:w="144" w:type="dxa"/>
            <w:shd w:val="clear" w:color="auto" w:fill="8DF68A"/>
          </w:tcPr>
          <w:p w14:paraId="4BEE5735" w14:textId="77777777" w:rsidR="00974331" w:rsidRPr="001B7F05" w:rsidRDefault="00974331" w:rsidP="006747A1">
            <w:pPr>
              <w:spacing w:after="0" w:line="240" w:lineRule="auto"/>
              <w:jc w:val="center"/>
              <w:rPr>
                <w:color w:val="000000"/>
                <w:sz w:val="20"/>
                <w:szCs w:val="20"/>
              </w:rPr>
            </w:pPr>
          </w:p>
        </w:tc>
      </w:tr>
      <w:tr w:rsidR="00974331" w:rsidRPr="001B7F05" w14:paraId="7197AE9E" w14:textId="77777777" w:rsidTr="003D186D">
        <w:trPr>
          <w:gridAfter w:val="4"/>
          <w:wAfter w:w="2268" w:type="dxa"/>
          <w:trHeight w:hRule="exact" w:val="284"/>
        </w:trPr>
        <w:tc>
          <w:tcPr>
            <w:tcW w:w="423"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21" w:type="dxa"/>
              <w:bottom w:w="87" w:type="dxa"/>
              <w:right w:w="100" w:type="dxa"/>
            </w:tcMar>
            <w:hideMark/>
          </w:tcPr>
          <w:p w14:paraId="05D5701E" w14:textId="77777777" w:rsidR="00974331" w:rsidRPr="001B7F05" w:rsidRDefault="00974331" w:rsidP="006747A1">
            <w:pPr>
              <w:spacing w:after="0" w:line="240" w:lineRule="auto"/>
              <w:rPr>
                <w:b/>
                <w:bCs/>
                <w:color w:val="000000"/>
                <w:sz w:val="20"/>
                <w:szCs w:val="20"/>
              </w:rPr>
            </w:pPr>
            <w:r w:rsidRPr="001B7F05">
              <w:rPr>
                <w:b/>
                <w:bCs/>
                <w:color w:val="000000"/>
                <w:sz w:val="20"/>
                <w:szCs w:val="20"/>
              </w:rPr>
              <w:t>36</w:t>
            </w:r>
          </w:p>
        </w:tc>
        <w:tc>
          <w:tcPr>
            <w:tcW w:w="1558" w:type="dxa"/>
            <w:tcBorders>
              <w:top w:val="single" w:sz="2" w:space="0" w:color="CCCCCC"/>
              <w:left w:val="single" w:sz="2" w:space="0" w:color="CCCCCC"/>
              <w:bottom w:val="single" w:sz="2" w:space="0" w:color="CCCCCC"/>
              <w:right w:val="single" w:sz="2" w:space="0" w:color="CCCCCC"/>
            </w:tcBorders>
            <w:shd w:val="clear" w:color="auto" w:fill="FFFFFF"/>
            <w:tcMar>
              <w:top w:w="80" w:type="dxa"/>
              <w:left w:w="100" w:type="dxa"/>
              <w:bottom w:w="87" w:type="dxa"/>
              <w:right w:w="100" w:type="dxa"/>
            </w:tcMar>
            <w:hideMark/>
          </w:tcPr>
          <w:p w14:paraId="683AE6B8" w14:textId="77777777" w:rsidR="00974331" w:rsidRPr="001B7F05" w:rsidRDefault="00974331" w:rsidP="006747A1">
            <w:pPr>
              <w:spacing w:after="0" w:line="240" w:lineRule="auto"/>
              <w:jc w:val="both"/>
              <w:rPr>
                <w:b/>
                <w:color w:val="000000"/>
                <w:sz w:val="18"/>
                <w:szCs w:val="18"/>
              </w:rPr>
            </w:pPr>
            <w:hyperlink r:id="rId160" w:history="1">
              <w:r w:rsidRPr="001B7F05">
                <w:rPr>
                  <w:rStyle w:val="a5"/>
                  <w:b/>
                  <w:bCs/>
                  <w:color w:val="000000"/>
                  <w:sz w:val="18"/>
                  <w:szCs w:val="18"/>
                  <w:u w:val="none"/>
                </w:rPr>
                <w:t>Венгрия</w:t>
              </w:r>
            </w:hyperlink>
          </w:p>
        </w:tc>
        <w:tc>
          <w:tcPr>
            <w:tcW w:w="707" w:type="dxa"/>
            <w:tcBorders>
              <w:top w:val="single" w:sz="2" w:space="0" w:color="CCCCCC"/>
              <w:left w:val="single" w:sz="2" w:space="0" w:color="CCCCCC"/>
              <w:bottom w:val="single" w:sz="2" w:space="0" w:color="CCCCCC"/>
              <w:right w:val="single" w:sz="2" w:space="0" w:color="CCCCCC"/>
            </w:tcBorders>
            <w:shd w:val="clear" w:color="auto" w:fill="FFFFFF"/>
            <w:noWrap/>
            <w:tcMar>
              <w:top w:w="80" w:type="dxa"/>
              <w:left w:w="100" w:type="dxa"/>
              <w:bottom w:w="87" w:type="dxa"/>
              <w:right w:w="121" w:type="dxa"/>
            </w:tcMar>
            <w:hideMark/>
          </w:tcPr>
          <w:p w14:paraId="36B2070C" w14:textId="77777777" w:rsidR="00974331" w:rsidRPr="001B7F05" w:rsidRDefault="00974331" w:rsidP="006747A1">
            <w:pPr>
              <w:spacing w:after="0" w:line="240" w:lineRule="auto"/>
              <w:jc w:val="both"/>
              <w:rPr>
                <w:color w:val="000000"/>
                <w:sz w:val="20"/>
                <w:szCs w:val="20"/>
              </w:rPr>
            </w:pPr>
            <w:r w:rsidRPr="001B7F05">
              <w:rPr>
                <w:color w:val="000000"/>
                <w:sz w:val="20"/>
                <w:szCs w:val="20"/>
              </w:rPr>
              <w:t>39.6</w:t>
            </w:r>
          </w:p>
        </w:tc>
        <w:tc>
          <w:tcPr>
            <w:tcW w:w="141" w:type="dxa"/>
          </w:tcPr>
          <w:p w14:paraId="66C527E8" w14:textId="77777777" w:rsidR="00974331" w:rsidRPr="001B7F05" w:rsidRDefault="00974331" w:rsidP="006747A1">
            <w:pPr>
              <w:spacing w:after="0" w:line="240" w:lineRule="auto"/>
              <w:jc w:val="both"/>
              <w:rPr>
                <w:color w:val="000000"/>
                <w:sz w:val="20"/>
                <w:szCs w:val="20"/>
              </w:rPr>
            </w:pPr>
          </w:p>
        </w:tc>
        <w:tc>
          <w:tcPr>
            <w:tcW w:w="564" w:type="dxa"/>
          </w:tcPr>
          <w:p w14:paraId="3498D33D" w14:textId="77777777" w:rsidR="00974331" w:rsidRPr="001B7F05" w:rsidRDefault="00974331" w:rsidP="006747A1">
            <w:pPr>
              <w:spacing w:after="0" w:line="240" w:lineRule="auto"/>
              <w:ind w:left="-12"/>
              <w:jc w:val="center"/>
              <w:rPr>
                <w:b/>
                <w:bCs/>
                <w:color w:val="000000"/>
                <w:sz w:val="20"/>
                <w:szCs w:val="20"/>
              </w:rPr>
            </w:pPr>
            <w:r w:rsidRPr="001B7F05">
              <w:rPr>
                <w:b/>
                <w:bCs/>
                <w:color w:val="000000"/>
                <w:sz w:val="20"/>
                <w:szCs w:val="20"/>
              </w:rPr>
              <w:t>72</w:t>
            </w:r>
          </w:p>
        </w:tc>
        <w:tc>
          <w:tcPr>
            <w:tcW w:w="1132" w:type="dxa"/>
          </w:tcPr>
          <w:p w14:paraId="65EC8A79" w14:textId="77777777" w:rsidR="00974331" w:rsidRPr="001B7F05" w:rsidRDefault="00974331" w:rsidP="006747A1">
            <w:pPr>
              <w:spacing w:after="0" w:line="240" w:lineRule="auto"/>
              <w:jc w:val="both"/>
              <w:rPr>
                <w:b/>
                <w:color w:val="000000"/>
                <w:sz w:val="18"/>
                <w:szCs w:val="18"/>
              </w:rPr>
            </w:pPr>
            <w:hyperlink r:id="rId161" w:history="1">
              <w:r w:rsidRPr="001B7F05">
                <w:rPr>
                  <w:rStyle w:val="a5"/>
                  <w:b/>
                  <w:bCs/>
                  <w:color w:val="000000"/>
                  <w:sz w:val="18"/>
                  <w:szCs w:val="18"/>
                  <w:u w:val="none"/>
                </w:rPr>
                <w:t>Бахрейн</w:t>
              </w:r>
            </w:hyperlink>
          </w:p>
        </w:tc>
        <w:tc>
          <w:tcPr>
            <w:tcW w:w="851" w:type="dxa"/>
          </w:tcPr>
          <w:p w14:paraId="3E893074" w14:textId="77777777" w:rsidR="00974331" w:rsidRPr="001B7F05" w:rsidRDefault="00974331" w:rsidP="006747A1">
            <w:pPr>
              <w:spacing w:after="0" w:line="240" w:lineRule="auto"/>
              <w:jc w:val="center"/>
              <w:rPr>
                <w:color w:val="000000"/>
                <w:sz w:val="20"/>
                <w:szCs w:val="20"/>
              </w:rPr>
            </w:pPr>
            <w:r w:rsidRPr="001B7F05">
              <w:rPr>
                <w:color w:val="000000"/>
                <w:sz w:val="20"/>
                <w:szCs w:val="20"/>
              </w:rPr>
              <w:t>27.6</w:t>
            </w:r>
          </w:p>
        </w:tc>
        <w:tc>
          <w:tcPr>
            <w:tcW w:w="148" w:type="dxa"/>
          </w:tcPr>
          <w:p w14:paraId="3014AC95" w14:textId="77777777" w:rsidR="00974331" w:rsidRPr="001B7F05" w:rsidRDefault="00974331" w:rsidP="006747A1">
            <w:pPr>
              <w:spacing w:after="0" w:line="240" w:lineRule="auto"/>
              <w:jc w:val="center"/>
              <w:rPr>
                <w:b/>
                <w:bCs/>
                <w:color w:val="000000"/>
                <w:sz w:val="20"/>
                <w:szCs w:val="20"/>
              </w:rPr>
            </w:pPr>
          </w:p>
        </w:tc>
        <w:tc>
          <w:tcPr>
            <w:tcW w:w="425" w:type="dxa"/>
          </w:tcPr>
          <w:p w14:paraId="242D8CD3" w14:textId="77777777" w:rsidR="00974331" w:rsidRPr="001B7F05" w:rsidRDefault="00974331" w:rsidP="006747A1">
            <w:pPr>
              <w:spacing w:after="0" w:line="240" w:lineRule="auto"/>
              <w:jc w:val="center"/>
              <w:rPr>
                <w:b/>
                <w:bCs/>
                <w:color w:val="000000"/>
                <w:sz w:val="20"/>
                <w:szCs w:val="20"/>
              </w:rPr>
            </w:pPr>
            <w:r w:rsidRPr="001B7F05">
              <w:rPr>
                <w:b/>
                <w:bCs/>
                <w:color w:val="000000"/>
                <w:sz w:val="20"/>
                <w:szCs w:val="20"/>
              </w:rPr>
              <w:t>108</w:t>
            </w:r>
          </w:p>
        </w:tc>
        <w:tc>
          <w:tcPr>
            <w:tcW w:w="1132" w:type="dxa"/>
            <w:gridSpan w:val="2"/>
          </w:tcPr>
          <w:p w14:paraId="02803314" w14:textId="77777777" w:rsidR="00974331" w:rsidRPr="001B7F05" w:rsidRDefault="00974331" w:rsidP="006747A1">
            <w:pPr>
              <w:spacing w:after="0" w:line="240" w:lineRule="auto"/>
              <w:jc w:val="both"/>
              <w:rPr>
                <w:rStyle w:val="a4"/>
                <w:b w:val="0"/>
                <w:color w:val="000000"/>
                <w:sz w:val="18"/>
                <w:szCs w:val="18"/>
              </w:rPr>
            </w:pPr>
            <w:hyperlink r:id="rId162" w:history="1">
              <w:r w:rsidRPr="001B7F05">
                <w:rPr>
                  <w:rStyle w:val="a4"/>
                  <w:b w:val="0"/>
                  <w:bCs w:val="0"/>
                  <w:color w:val="000000"/>
                  <w:sz w:val="18"/>
                  <w:szCs w:val="18"/>
                </w:rPr>
                <w:t>Трини</w:t>
              </w:r>
              <w:r w:rsidRPr="001B7F05">
                <w:rPr>
                  <w:rStyle w:val="a4"/>
                  <w:b w:val="0"/>
                  <w:bCs w:val="0"/>
                  <w:color w:val="000000"/>
                  <w:sz w:val="18"/>
                  <w:szCs w:val="18"/>
                </w:rPr>
                <w:softHyphen/>
                <w:t>дад и Тобаго</w:t>
              </w:r>
            </w:hyperlink>
          </w:p>
        </w:tc>
        <w:tc>
          <w:tcPr>
            <w:tcW w:w="713" w:type="dxa"/>
          </w:tcPr>
          <w:p w14:paraId="0B343121" w14:textId="77777777" w:rsidR="00974331" w:rsidRPr="001B7F05" w:rsidRDefault="00974331" w:rsidP="006747A1">
            <w:pPr>
              <w:spacing w:after="0" w:line="240" w:lineRule="auto"/>
              <w:jc w:val="center"/>
              <w:rPr>
                <w:color w:val="000000"/>
                <w:sz w:val="20"/>
                <w:szCs w:val="20"/>
              </w:rPr>
            </w:pPr>
            <w:r w:rsidRPr="001B7F05">
              <w:rPr>
                <w:color w:val="000000"/>
                <w:sz w:val="20"/>
                <w:szCs w:val="20"/>
              </w:rPr>
              <w:t>18.4</w:t>
            </w:r>
          </w:p>
        </w:tc>
        <w:tc>
          <w:tcPr>
            <w:tcW w:w="144" w:type="dxa"/>
          </w:tcPr>
          <w:p w14:paraId="6C4D6E91" w14:textId="77777777" w:rsidR="00974331" w:rsidRPr="001B7F05" w:rsidRDefault="00974331" w:rsidP="006747A1">
            <w:pPr>
              <w:spacing w:after="0" w:line="240" w:lineRule="auto"/>
              <w:jc w:val="center"/>
              <w:rPr>
                <w:color w:val="000000"/>
                <w:sz w:val="20"/>
                <w:szCs w:val="20"/>
              </w:rPr>
            </w:pPr>
          </w:p>
        </w:tc>
      </w:tr>
    </w:tbl>
    <w:p w14:paraId="6312E15A" w14:textId="77777777" w:rsidR="007228E1" w:rsidRDefault="007228E1" w:rsidP="00DA73D4">
      <w:pPr>
        <w:shd w:val="clear" w:color="auto" w:fill="FFFFFF"/>
        <w:spacing w:after="0" w:line="240" w:lineRule="auto"/>
        <w:ind w:firstLine="709"/>
        <w:jc w:val="both"/>
        <w:textAlignment w:val="baseline"/>
        <w:rPr>
          <w:color w:val="000000"/>
          <w:sz w:val="24"/>
          <w:szCs w:val="24"/>
        </w:rPr>
      </w:pPr>
      <w:r w:rsidRPr="006747A1">
        <w:rPr>
          <w:b/>
          <w:bCs/>
          <w:color w:val="000000"/>
          <w:sz w:val="24"/>
          <w:szCs w:val="24"/>
        </w:rPr>
        <w:lastRenderedPageBreak/>
        <w:t>Примечание</w:t>
      </w:r>
      <w:r w:rsidR="00DA73D4" w:rsidRPr="006747A1">
        <w:rPr>
          <w:b/>
          <w:bCs/>
          <w:color w:val="000000"/>
          <w:sz w:val="24"/>
          <w:szCs w:val="24"/>
        </w:rPr>
        <w:t>.</w:t>
      </w:r>
      <w:r w:rsidRPr="006747A1">
        <w:rPr>
          <w:color w:val="000000"/>
          <w:sz w:val="24"/>
          <w:szCs w:val="24"/>
        </w:rPr>
        <w:t xml:space="preserve"> </w:t>
      </w:r>
      <w:r w:rsidR="00775DF0" w:rsidRPr="006747A1">
        <w:rPr>
          <w:color w:val="000000"/>
          <w:sz w:val="24"/>
          <w:szCs w:val="24"/>
        </w:rPr>
        <w:t>Глобальный индекс инноваций</w:t>
      </w:r>
      <w:r w:rsidRPr="006747A1">
        <w:rPr>
          <w:color w:val="000000"/>
          <w:sz w:val="24"/>
          <w:szCs w:val="24"/>
        </w:rPr>
        <w:t xml:space="preserve"> (ГИИ)</w:t>
      </w:r>
      <w:r w:rsidR="00775DF0" w:rsidRPr="006747A1">
        <w:rPr>
          <w:color w:val="000000"/>
          <w:sz w:val="24"/>
          <w:szCs w:val="24"/>
        </w:rPr>
        <w:t xml:space="preserve"> 2024 года отражает эффективность инновационной экосистемы в 133 странах и отслеживает последние глобальные тенденции в области инноваций.</w:t>
      </w:r>
      <w:r w:rsidRPr="006747A1">
        <w:rPr>
          <w:color w:val="000000"/>
          <w:sz w:val="24"/>
          <w:szCs w:val="24"/>
        </w:rPr>
        <w:t xml:space="preserve"> Его с 2007 года</w:t>
      </w:r>
      <w:r w:rsidR="00775DF0" w:rsidRPr="006747A1">
        <w:rPr>
          <w:color w:val="000000"/>
          <w:sz w:val="24"/>
          <w:szCs w:val="24"/>
        </w:rPr>
        <w:t xml:space="preserve"> формирует Всемирная организация интеллектуальн</w:t>
      </w:r>
      <w:r w:rsidRPr="006747A1">
        <w:rPr>
          <w:color w:val="000000"/>
          <w:sz w:val="24"/>
          <w:szCs w:val="24"/>
        </w:rPr>
        <w:t xml:space="preserve">ой собственности (ВОИС – специализированное учреждение ООН). В </w:t>
      </w:r>
      <w:r w:rsidR="00775DF0" w:rsidRPr="006747A1">
        <w:rPr>
          <w:color w:val="000000"/>
          <w:sz w:val="24"/>
          <w:szCs w:val="24"/>
        </w:rPr>
        <w:t xml:space="preserve">настоящее </w:t>
      </w:r>
      <w:r w:rsidRPr="006747A1">
        <w:rPr>
          <w:color w:val="000000"/>
          <w:sz w:val="24"/>
          <w:szCs w:val="24"/>
        </w:rPr>
        <w:t>в</w:t>
      </w:r>
      <w:r>
        <w:rPr>
          <w:color w:val="000000"/>
          <w:sz w:val="24"/>
          <w:szCs w:val="24"/>
        </w:rPr>
        <w:t xml:space="preserve">ремя исследование проводится в партнерстве с Институтом </w:t>
      </w:r>
      <w:proofErr w:type="spellStart"/>
      <w:r>
        <w:rPr>
          <w:color w:val="000000"/>
          <w:sz w:val="24"/>
          <w:szCs w:val="24"/>
        </w:rPr>
        <w:t>Портуланс</w:t>
      </w:r>
      <w:proofErr w:type="spellEnd"/>
      <w:r>
        <w:rPr>
          <w:color w:val="000000"/>
          <w:sz w:val="24"/>
          <w:szCs w:val="24"/>
        </w:rPr>
        <w:t xml:space="preserve"> и </w:t>
      </w:r>
      <w:r w:rsidR="00775DF0" w:rsidRPr="007228E1">
        <w:rPr>
          <w:color w:val="000000"/>
          <w:sz w:val="24"/>
          <w:szCs w:val="24"/>
        </w:rPr>
        <w:t>сетью академических партнеров.</w:t>
      </w:r>
    </w:p>
    <w:p w14:paraId="665C2092" w14:textId="77777777" w:rsidR="007228E1" w:rsidRDefault="007228E1" w:rsidP="007228E1">
      <w:pPr>
        <w:shd w:val="clear" w:color="auto" w:fill="FFFFFF"/>
        <w:spacing w:after="0" w:line="240" w:lineRule="auto"/>
        <w:ind w:firstLine="709"/>
        <w:jc w:val="both"/>
        <w:textAlignment w:val="baseline"/>
        <w:rPr>
          <w:color w:val="000000"/>
          <w:sz w:val="24"/>
          <w:szCs w:val="24"/>
        </w:rPr>
      </w:pPr>
      <w:r>
        <w:rPr>
          <w:color w:val="000000"/>
          <w:sz w:val="24"/>
          <w:szCs w:val="24"/>
        </w:rPr>
        <w:t xml:space="preserve">Рейтинг составляется на основе 78 показателей и </w:t>
      </w:r>
      <w:r w:rsidR="00775DF0" w:rsidRPr="007228E1">
        <w:rPr>
          <w:color w:val="000000"/>
          <w:sz w:val="24"/>
          <w:szCs w:val="24"/>
        </w:rPr>
        <w:t>рассчитывает</w:t>
      </w:r>
      <w:r>
        <w:rPr>
          <w:color w:val="000000"/>
          <w:sz w:val="24"/>
          <w:szCs w:val="24"/>
        </w:rPr>
        <w:t xml:space="preserve">ся как среднее двух субиндексов </w:t>
      </w:r>
      <w:r w:rsidR="00775DF0" w:rsidRPr="007228E1">
        <w:rPr>
          <w:color w:val="000000"/>
          <w:sz w:val="24"/>
          <w:szCs w:val="24"/>
        </w:rPr>
        <w:t>— ресурсов для инноваций (оцениваются ин</w:t>
      </w:r>
      <w:r>
        <w:rPr>
          <w:color w:val="000000"/>
          <w:sz w:val="24"/>
          <w:szCs w:val="24"/>
        </w:rPr>
        <w:t xml:space="preserve">ституты, человеческий капитал и </w:t>
      </w:r>
      <w:r w:rsidR="00775DF0" w:rsidRPr="007228E1">
        <w:rPr>
          <w:color w:val="000000"/>
          <w:sz w:val="24"/>
          <w:szCs w:val="24"/>
        </w:rPr>
        <w:t>наука, инфраструктура, уровни разв</w:t>
      </w:r>
      <w:r>
        <w:rPr>
          <w:color w:val="000000"/>
          <w:sz w:val="24"/>
          <w:szCs w:val="24"/>
        </w:rPr>
        <w:t xml:space="preserve">ития рынка и бизнеса) и их </w:t>
      </w:r>
      <w:r w:rsidR="00775DF0" w:rsidRPr="007228E1">
        <w:rPr>
          <w:color w:val="000000"/>
          <w:sz w:val="24"/>
          <w:szCs w:val="24"/>
        </w:rPr>
        <w:t>рез</w:t>
      </w:r>
      <w:r>
        <w:rPr>
          <w:color w:val="000000"/>
          <w:sz w:val="24"/>
          <w:szCs w:val="24"/>
        </w:rPr>
        <w:t xml:space="preserve">ультатов (развитие технологий и </w:t>
      </w:r>
      <w:r w:rsidR="00775DF0" w:rsidRPr="007228E1">
        <w:rPr>
          <w:color w:val="000000"/>
          <w:sz w:val="24"/>
          <w:szCs w:val="24"/>
        </w:rPr>
        <w:t>экономики знаний, результаты креативной деятельности).</w:t>
      </w:r>
    </w:p>
    <w:p w14:paraId="775A69F0" w14:textId="77777777" w:rsidR="00DA73D4" w:rsidRDefault="007228E1" w:rsidP="00DA73D4">
      <w:pPr>
        <w:shd w:val="clear" w:color="auto" w:fill="FFFFFF"/>
        <w:spacing w:after="0" w:line="240" w:lineRule="auto"/>
        <w:ind w:firstLine="709"/>
        <w:jc w:val="both"/>
        <w:textAlignment w:val="baseline"/>
        <w:rPr>
          <w:color w:val="000000"/>
          <w:sz w:val="24"/>
          <w:szCs w:val="24"/>
        </w:rPr>
      </w:pPr>
      <w:r w:rsidRPr="007228E1">
        <w:rPr>
          <w:color w:val="000000"/>
          <w:sz w:val="24"/>
          <w:szCs w:val="24"/>
        </w:rPr>
        <w:t>Тройка лидеров осталась прежней</w:t>
      </w:r>
      <w:r>
        <w:rPr>
          <w:color w:val="000000"/>
        </w:rPr>
        <w:t xml:space="preserve"> </w:t>
      </w:r>
      <w:r w:rsidR="00DA73D4">
        <w:rPr>
          <w:color w:val="000000"/>
          <w:sz w:val="24"/>
          <w:szCs w:val="24"/>
        </w:rPr>
        <w:t xml:space="preserve">— Швейцария, Швеция и США. За </w:t>
      </w:r>
      <w:r w:rsidR="00775DF0" w:rsidRPr="007228E1">
        <w:rPr>
          <w:color w:val="000000"/>
          <w:sz w:val="24"/>
          <w:szCs w:val="24"/>
        </w:rPr>
        <w:t>ними следуют Сингапур, Великобритания, Южная Корея, Финляндия, Нидерланды, Ге</w:t>
      </w:r>
      <w:r w:rsidR="00DA73D4">
        <w:rPr>
          <w:color w:val="000000"/>
          <w:sz w:val="24"/>
          <w:szCs w:val="24"/>
        </w:rPr>
        <w:t xml:space="preserve">рмания и </w:t>
      </w:r>
      <w:r w:rsidR="00775DF0" w:rsidRPr="007228E1">
        <w:rPr>
          <w:color w:val="000000"/>
          <w:sz w:val="24"/>
          <w:szCs w:val="24"/>
        </w:rPr>
        <w:t>Дания. Китай занимает 11-ю строчку рейтинга.</w:t>
      </w:r>
    </w:p>
    <w:p w14:paraId="629F016A" w14:textId="10F3E966" w:rsidR="00775DF0" w:rsidRDefault="00DA73D4" w:rsidP="00DA73D4">
      <w:pPr>
        <w:shd w:val="clear" w:color="auto" w:fill="FFFFFF"/>
        <w:spacing w:after="0" w:line="240" w:lineRule="auto"/>
        <w:ind w:firstLine="709"/>
        <w:jc w:val="both"/>
        <w:textAlignment w:val="baseline"/>
        <w:rPr>
          <w:color w:val="000000"/>
          <w:sz w:val="24"/>
          <w:szCs w:val="24"/>
        </w:rPr>
      </w:pPr>
      <w:r>
        <w:rPr>
          <w:color w:val="000000"/>
          <w:sz w:val="24"/>
          <w:szCs w:val="24"/>
        </w:rPr>
        <w:t xml:space="preserve">Страны региона занимают с 57 по 107 место. У </w:t>
      </w:r>
      <w:r w:rsidR="00775DF0" w:rsidRPr="007228E1">
        <w:rPr>
          <w:color w:val="000000"/>
          <w:sz w:val="24"/>
          <w:szCs w:val="24"/>
        </w:rPr>
        <w:t>России</w:t>
      </w:r>
      <w:r>
        <w:rPr>
          <w:color w:val="000000"/>
          <w:sz w:val="24"/>
          <w:szCs w:val="24"/>
        </w:rPr>
        <w:t xml:space="preserve">, например, 59-е место из 133 после 51-го в </w:t>
      </w:r>
      <w:r w:rsidR="00775DF0" w:rsidRPr="007228E1">
        <w:rPr>
          <w:color w:val="000000"/>
          <w:sz w:val="24"/>
          <w:szCs w:val="24"/>
        </w:rPr>
        <w:t>2023 г</w:t>
      </w:r>
      <w:r>
        <w:rPr>
          <w:color w:val="000000"/>
          <w:sz w:val="24"/>
          <w:szCs w:val="24"/>
        </w:rPr>
        <w:t>.</w:t>
      </w:r>
      <w:r w:rsidR="00775DF0" w:rsidRPr="007228E1">
        <w:rPr>
          <w:color w:val="000000"/>
          <w:sz w:val="24"/>
          <w:szCs w:val="24"/>
        </w:rPr>
        <w:t xml:space="preserve"> (</w:t>
      </w:r>
      <w:r>
        <w:rPr>
          <w:color w:val="000000"/>
          <w:sz w:val="24"/>
          <w:szCs w:val="24"/>
        </w:rPr>
        <w:t xml:space="preserve">47-го </w:t>
      </w:r>
      <w:r w:rsidR="00775DF0" w:rsidRPr="007228E1">
        <w:rPr>
          <w:color w:val="000000"/>
          <w:sz w:val="24"/>
          <w:szCs w:val="24"/>
        </w:rPr>
        <w:t>в 2022-м</w:t>
      </w:r>
      <w:r>
        <w:rPr>
          <w:color w:val="000000"/>
          <w:sz w:val="24"/>
          <w:szCs w:val="24"/>
        </w:rPr>
        <w:t xml:space="preserve">, и 45-го в </w:t>
      </w:r>
      <w:r w:rsidR="00775DF0" w:rsidRPr="007228E1">
        <w:rPr>
          <w:color w:val="000000"/>
          <w:sz w:val="24"/>
          <w:szCs w:val="24"/>
        </w:rPr>
        <w:t>2021-м</w:t>
      </w:r>
      <w:r>
        <w:rPr>
          <w:color w:val="000000"/>
          <w:sz w:val="24"/>
          <w:szCs w:val="24"/>
        </w:rPr>
        <w:t xml:space="preserve">). Самые высокие результаты у РФ по </w:t>
      </w:r>
      <w:r w:rsidR="00775DF0" w:rsidRPr="007228E1">
        <w:rPr>
          <w:color w:val="000000"/>
          <w:sz w:val="24"/>
          <w:szCs w:val="24"/>
        </w:rPr>
        <w:t>пока</w:t>
      </w:r>
      <w:r>
        <w:rPr>
          <w:color w:val="000000"/>
          <w:sz w:val="24"/>
          <w:szCs w:val="24"/>
        </w:rPr>
        <w:t xml:space="preserve">зателям «Человеческий капитал и </w:t>
      </w:r>
      <w:r w:rsidR="00775DF0" w:rsidRPr="007228E1">
        <w:rPr>
          <w:color w:val="000000"/>
          <w:sz w:val="24"/>
          <w:szCs w:val="24"/>
        </w:rPr>
        <w:t>исследования» (39-е место), «Разви</w:t>
      </w:r>
      <w:r>
        <w:rPr>
          <w:color w:val="000000"/>
          <w:sz w:val="24"/>
          <w:szCs w:val="24"/>
        </w:rPr>
        <w:t xml:space="preserve">тие технологий и </w:t>
      </w:r>
      <w:r w:rsidR="00775DF0" w:rsidRPr="007228E1">
        <w:rPr>
          <w:color w:val="000000"/>
          <w:sz w:val="24"/>
          <w:szCs w:val="24"/>
        </w:rPr>
        <w:t>экономики знаний» (52-е место), «Уровень р</w:t>
      </w:r>
      <w:r>
        <w:rPr>
          <w:color w:val="000000"/>
          <w:sz w:val="24"/>
          <w:szCs w:val="24"/>
        </w:rPr>
        <w:t xml:space="preserve">азвития бизнеса» (53-е место) и </w:t>
      </w:r>
      <w:r w:rsidR="00775DF0" w:rsidRPr="007228E1">
        <w:rPr>
          <w:color w:val="000000"/>
          <w:sz w:val="24"/>
          <w:szCs w:val="24"/>
        </w:rPr>
        <w:t xml:space="preserve">«Результаты </w:t>
      </w:r>
      <w:r>
        <w:rPr>
          <w:color w:val="000000"/>
          <w:sz w:val="24"/>
          <w:szCs w:val="24"/>
        </w:rPr>
        <w:t>креативной деятельности» (</w:t>
      </w:r>
      <w:r w:rsidR="00775DF0" w:rsidRPr="007228E1">
        <w:rPr>
          <w:color w:val="000000"/>
          <w:sz w:val="24"/>
          <w:szCs w:val="24"/>
        </w:rPr>
        <w:t>53-е место). Наихудшие результаты</w:t>
      </w:r>
      <w:r>
        <w:rPr>
          <w:color w:val="000000"/>
          <w:sz w:val="24"/>
          <w:szCs w:val="24"/>
        </w:rPr>
        <w:t xml:space="preserve"> </w:t>
      </w:r>
      <w:r w:rsidR="00BB7D3A">
        <w:rPr>
          <w:color w:val="000000"/>
          <w:sz w:val="24"/>
          <w:szCs w:val="24"/>
        </w:rPr>
        <w:t>–</w:t>
      </w:r>
      <w:r w:rsidR="00775DF0" w:rsidRPr="007228E1">
        <w:rPr>
          <w:color w:val="000000"/>
          <w:sz w:val="24"/>
          <w:szCs w:val="24"/>
        </w:rPr>
        <w:t xml:space="preserve"> по показателю «Институты» (126-е место)</w:t>
      </w:r>
      <w:r>
        <w:rPr>
          <w:color w:val="000000"/>
          <w:sz w:val="24"/>
          <w:szCs w:val="24"/>
        </w:rPr>
        <w:t xml:space="preserve"> – включает в </w:t>
      </w:r>
      <w:r w:rsidR="00775DF0" w:rsidRPr="007228E1">
        <w:rPr>
          <w:color w:val="000000"/>
          <w:sz w:val="24"/>
          <w:szCs w:val="24"/>
        </w:rPr>
        <w:t>себя оценки ста</w:t>
      </w:r>
      <w:r>
        <w:rPr>
          <w:color w:val="000000"/>
          <w:sz w:val="24"/>
          <w:szCs w:val="24"/>
        </w:rPr>
        <w:t xml:space="preserve">бильности условий для бизнеса и эффективности госуправления, а </w:t>
      </w:r>
      <w:r w:rsidR="00775DF0" w:rsidRPr="007228E1">
        <w:rPr>
          <w:color w:val="000000"/>
          <w:sz w:val="24"/>
          <w:szCs w:val="24"/>
        </w:rPr>
        <w:t>также состояние нормативно-правовой среды.</w:t>
      </w:r>
    </w:p>
    <w:p w14:paraId="090628A3" w14:textId="77777777" w:rsidR="00E47A77" w:rsidRPr="001B7F05" w:rsidRDefault="00E47A77" w:rsidP="00E47A77">
      <w:pPr>
        <w:spacing w:after="0" w:line="192" w:lineRule="auto"/>
        <w:jc w:val="right"/>
        <w:rPr>
          <w:b/>
          <w:bCs/>
          <w:color w:val="000000"/>
          <w:sz w:val="24"/>
          <w:szCs w:val="24"/>
        </w:rPr>
      </w:pPr>
    </w:p>
    <w:p w14:paraId="4C51A29F" w14:textId="77777777" w:rsidR="00E47A77" w:rsidRPr="001B7F05" w:rsidRDefault="00E47A77" w:rsidP="00B91869">
      <w:pPr>
        <w:spacing w:after="0" w:line="192" w:lineRule="auto"/>
        <w:ind w:firstLine="7513"/>
        <w:jc w:val="center"/>
        <w:outlineLvl w:val="0"/>
        <w:rPr>
          <w:b/>
          <w:bCs/>
          <w:color w:val="000000"/>
          <w:sz w:val="24"/>
          <w:szCs w:val="24"/>
        </w:rPr>
      </w:pPr>
      <w:bookmarkStart w:id="42" w:name="_Toc193299698"/>
      <w:r w:rsidRPr="001B7F05">
        <w:rPr>
          <w:b/>
          <w:bCs/>
          <w:color w:val="000000"/>
          <w:sz w:val="24"/>
          <w:szCs w:val="24"/>
        </w:rPr>
        <w:t>Приложение</w:t>
      </w:r>
      <w:r w:rsidR="00B91869">
        <w:rPr>
          <w:b/>
          <w:bCs/>
          <w:color w:val="000000"/>
          <w:sz w:val="24"/>
          <w:szCs w:val="24"/>
        </w:rPr>
        <w:t xml:space="preserve"> 13</w:t>
      </w:r>
      <w:r w:rsidRPr="001B7F05">
        <w:rPr>
          <w:b/>
          <w:bCs/>
          <w:color w:val="000000"/>
          <w:sz w:val="24"/>
          <w:szCs w:val="24"/>
        </w:rPr>
        <w:br/>
        <w:t>Индекс готовности к ИИ от МВФ по странам мира</w:t>
      </w:r>
      <w:bookmarkEnd w:id="42"/>
    </w:p>
    <w:p w14:paraId="72D88A72" w14:textId="77777777" w:rsidR="00E47A77" w:rsidRPr="00E47A77" w:rsidRDefault="00E47A77" w:rsidP="00E47A77">
      <w:pPr>
        <w:shd w:val="clear" w:color="auto" w:fill="FFFFFF"/>
        <w:spacing w:after="0" w:line="240" w:lineRule="auto"/>
        <w:ind w:firstLine="709"/>
        <w:jc w:val="both"/>
        <w:textAlignment w:val="baseline"/>
        <w:rPr>
          <w:color w:val="000000"/>
          <w:sz w:val="24"/>
          <w:szCs w:val="24"/>
        </w:rPr>
      </w:pPr>
      <w:r w:rsidRPr="00E47A77">
        <w:rPr>
          <w:color w:val="000000"/>
          <w:sz w:val="24"/>
          <w:szCs w:val="24"/>
        </w:rPr>
        <w:t>Индекс включает показатели: развитие цифровой инфраструктуры, инвестиции в человеческий капитал, технологические инновации и правовые рамки для использования ИИ. Оценка основывается на данных восьми организаций, включая МОТ, Всемирный банк, ВЭФ и другие.</w:t>
      </w:r>
    </w:p>
    <w:p w14:paraId="78442BB3" w14:textId="77777777" w:rsidR="00E47A77" w:rsidRDefault="00A47804" w:rsidP="00E47A77">
      <w:pPr>
        <w:spacing w:line="240" w:lineRule="auto"/>
        <w:jc w:val="center"/>
        <w:rPr>
          <w:b/>
          <w:iCs/>
          <w:color w:val="FF0000"/>
          <w:sz w:val="24"/>
          <w:szCs w:val="24"/>
        </w:rPr>
      </w:pPr>
      <w:r>
        <w:rPr>
          <w:noProof/>
          <w:lang w:eastAsia="ru-RU"/>
        </w:rPr>
        <w:drawing>
          <wp:inline distT="0" distB="0" distL="0" distR="0" wp14:anchorId="50A5FBB0" wp14:editId="0AB56DF3">
            <wp:extent cx="5391150" cy="4219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3" cstate="print">
                      <a:extLst>
                        <a:ext uri="{28A0092B-C50C-407E-A947-70E740481C1C}">
                          <a14:useLocalDpi xmlns:a14="http://schemas.microsoft.com/office/drawing/2010/main" val="0"/>
                        </a:ext>
                      </a:extLst>
                    </a:blip>
                    <a:srcRect t="6461"/>
                    <a:stretch>
                      <a:fillRect/>
                    </a:stretch>
                  </pic:blipFill>
                  <pic:spPr bwMode="auto">
                    <a:xfrm>
                      <a:off x="0" y="0"/>
                      <a:ext cx="5391150" cy="4219575"/>
                    </a:xfrm>
                    <a:prstGeom prst="rect">
                      <a:avLst/>
                    </a:prstGeom>
                    <a:noFill/>
                    <a:ln>
                      <a:noFill/>
                    </a:ln>
                  </pic:spPr>
                </pic:pic>
              </a:graphicData>
            </a:graphic>
          </wp:inline>
        </w:drawing>
      </w:r>
    </w:p>
    <w:p w14:paraId="5361DD70" w14:textId="77777777" w:rsidR="00BB7D3A" w:rsidRPr="00C03EB2" w:rsidRDefault="00BB7D3A" w:rsidP="00BB7D3A">
      <w:pPr>
        <w:spacing w:after="0" w:line="240" w:lineRule="auto"/>
        <w:ind w:firstLine="7513"/>
        <w:jc w:val="center"/>
        <w:outlineLvl w:val="0"/>
        <w:rPr>
          <w:b/>
          <w:bCs/>
          <w:iCs/>
          <w:sz w:val="24"/>
          <w:szCs w:val="24"/>
        </w:rPr>
      </w:pPr>
      <w:bookmarkStart w:id="43" w:name="_Toc193299699"/>
      <w:r w:rsidRPr="00CD04B7">
        <w:rPr>
          <w:b/>
          <w:bCs/>
          <w:sz w:val="24"/>
          <w:szCs w:val="24"/>
          <w:bdr w:val="none" w:sz="0" w:space="0" w:color="auto" w:frame="1"/>
        </w:rPr>
        <w:lastRenderedPageBreak/>
        <w:t xml:space="preserve">Приложение </w:t>
      </w:r>
      <w:r>
        <w:rPr>
          <w:b/>
          <w:bCs/>
          <w:sz w:val="24"/>
          <w:szCs w:val="24"/>
          <w:bdr w:val="none" w:sz="0" w:space="0" w:color="auto" w:frame="1"/>
        </w:rPr>
        <w:t>14</w:t>
      </w:r>
      <w:r w:rsidRPr="00BB043C">
        <w:rPr>
          <w:b/>
          <w:bCs/>
          <w:sz w:val="24"/>
          <w:szCs w:val="24"/>
          <w:bdr w:val="none" w:sz="0" w:space="0" w:color="auto" w:frame="1"/>
        </w:rPr>
        <w:br/>
      </w:r>
      <w:r w:rsidRPr="00C03EB2">
        <w:rPr>
          <w:b/>
          <w:bCs/>
          <w:iCs/>
          <w:sz w:val="24"/>
          <w:szCs w:val="24"/>
        </w:rPr>
        <w:t xml:space="preserve">Инвестиции в ИИ (млрд </w:t>
      </w:r>
      <w:proofErr w:type="spellStart"/>
      <w:r w:rsidRPr="00C03EB2">
        <w:rPr>
          <w:b/>
          <w:bCs/>
          <w:iCs/>
          <w:sz w:val="24"/>
          <w:szCs w:val="24"/>
        </w:rPr>
        <w:t>долл</w:t>
      </w:r>
      <w:proofErr w:type="spellEnd"/>
      <w:r w:rsidRPr="00C03EB2">
        <w:rPr>
          <w:b/>
          <w:bCs/>
          <w:iCs/>
          <w:sz w:val="24"/>
          <w:szCs w:val="24"/>
        </w:rPr>
        <w:t xml:space="preserve">) в отдельных странах мира в </w:t>
      </w:r>
      <w:r w:rsidRPr="006747A1">
        <w:rPr>
          <w:b/>
          <w:bCs/>
          <w:iCs/>
          <w:sz w:val="24"/>
          <w:szCs w:val="24"/>
        </w:rPr>
        <w:t>2022 г</w:t>
      </w:r>
      <w:r>
        <w:rPr>
          <w:b/>
          <w:bCs/>
          <w:iCs/>
          <w:sz w:val="24"/>
          <w:szCs w:val="24"/>
        </w:rPr>
        <w:t>.</w:t>
      </w:r>
      <w:bookmarkEnd w:id="43"/>
    </w:p>
    <w:p w14:paraId="6C78F976" w14:textId="77777777" w:rsidR="00BB7D3A" w:rsidRDefault="00BB7D3A" w:rsidP="00BB7D3A">
      <w:pPr>
        <w:spacing w:after="0" w:line="240" w:lineRule="auto"/>
        <w:rPr>
          <w:rFonts w:eastAsia="Times New Roman"/>
          <w:sz w:val="24"/>
          <w:szCs w:val="24"/>
          <w:lang w:eastAsia="ru-RU"/>
        </w:rPr>
      </w:pPr>
      <w:r w:rsidRPr="001B7F05">
        <w:rPr>
          <w:rFonts w:eastAsia="Times New Roman"/>
          <w:noProof/>
          <w:sz w:val="24"/>
          <w:szCs w:val="24"/>
          <w:lang w:eastAsia="ru-RU"/>
        </w:rPr>
        <w:object w:dxaOrig="9370" w:dyaOrig="2938" w14:anchorId="741B3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8" o:spid="_x0000_i1025" type="#_x0000_t75" style="width:468.75pt;height:147pt;visibility:visible" o:ole="">
            <v:imagedata r:id="rId164" o:title=""/>
            <o:lock v:ext="edit" aspectratio="f"/>
          </v:shape>
          <o:OLEObject Type="Embed" ProgID="Excel.Sheet.8" ShapeID="Диаграмма 8" DrawAspect="Content" ObjectID="_1810634648" r:id="rId165">
            <o:FieldCodes>\s</o:FieldCodes>
          </o:OLEObject>
        </w:object>
      </w:r>
    </w:p>
    <w:p w14:paraId="5D9CEDED" w14:textId="77777777" w:rsidR="00BB7D3A" w:rsidRDefault="00BB7D3A" w:rsidP="00BB7D3A">
      <w:pPr>
        <w:spacing w:after="0" w:line="240" w:lineRule="auto"/>
        <w:ind w:firstLine="709"/>
        <w:jc w:val="both"/>
        <w:rPr>
          <w:rFonts w:eastAsia="Times New Roman"/>
          <w:bCs/>
          <w:sz w:val="24"/>
          <w:szCs w:val="24"/>
          <w:lang w:eastAsia="ru-RU"/>
        </w:rPr>
      </w:pPr>
    </w:p>
    <w:p w14:paraId="2DCCD151" w14:textId="3FDAD848" w:rsidR="0073403A" w:rsidRPr="00B86A82" w:rsidRDefault="00BB7D3A" w:rsidP="00BB7D3A">
      <w:pPr>
        <w:spacing w:after="0" w:line="240" w:lineRule="auto"/>
        <w:ind w:firstLine="709"/>
        <w:jc w:val="both"/>
        <w:rPr>
          <w:rFonts w:eastAsia="Times New Roman"/>
          <w:bCs/>
          <w:sz w:val="24"/>
          <w:szCs w:val="24"/>
          <w:lang w:eastAsia="ru-RU"/>
        </w:rPr>
      </w:pPr>
      <w:r w:rsidRPr="00B86A82">
        <w:rPr>
          <w:rFonts w:eastAsia="Times New Roman"/>
          <w:bCs/>
          <w:sz w:val="24"/>
          <w:szCs w:val="24"/>
          <w:lang w:eastAsia="ru-RU"/>
        </w:rPr>
        <w:t>В 2022</w:t>
      </w:r>
      <w:r w:rsidR="00D44B99">
        <w:rPr>
          <w:rFonts w:eastAsia="Times New Roman"/>
          <w:bCs/>
          <w:sz w:val="24"/>
          <w:szCs w:val="24"/>
          <w:lang w:eastAsia="ru-RU"/>
        </w:rPr>
        <w:t xml:space="preserve"> </w:t>
      </w:r>
      <w:r w:rsidRPr="00B86A82">
        <w:rPr>
          <w:rFonts w:eastAsia="Times New Roman"/>
          <w:bCs/>
          <w:sz w:val="24"/>
          <w:szCs w:val="24"/>
          <w:lang w:eastAsia="ru-RU"/>
        </w:rPr>
        <w:t xml:space="preserve">г. глобальные инвестиции в ИИ составили около $120 млрд. В 2023 г. эта </w:t>
      </w:r>
      <w:r w:rsidR="0073403A" w:rsidRPr="00B86A82">
        <w:rPr>
          <w:rFonts w:eastAsia="Times New Roman"/>
          <w:bCs/>
          <w:sz w:val="24"/>
          <w:szCs w:val="24"/>
          <w:lang w:eastAsia="ru-RU"/>
        </w:rPr>
        <w:t>цифра выросла до $150 млрд. Основные инвесторы – это крупные технологические компании, венчурные фонды и государства. Инвестиции в ИИ в странах СНГ в 2022</w:t>
      </w:r>
      <w:r w:rsidR="00D44B99">
        <w:rPr>
          <w:rFonts w:eastAsia="Times New Roman"/>
          <w:bCs/>
          <w:sz w:val="24"/>
          <w:szCs w:val="24"/>
          <w:lang w:eastAsia="ru-RU"/>
        </w:rPr>
        <w:t>–</w:t>
      </w:r>
      <w:r w:rsidR="0073403A" w:rsidRPr="00B86A82">
        <w:rPr>
          <w:rFonts w:eastAsia="Times New Roman"/>
          <w:bCs/>
          <w:sz w:val="24"/>
          <w:szCs w:val="24"/>
          <w:lang w:eastAsia="ru-RU"/>
        </w:rPr>
        <w:t xml:space="preserve">2024 гг. оцениваются в $ 1-2 млрд ежегодно, что пока значительно меньше, чем в США </w:t>
      </w:r>
      <w:r w:rsidR="00D12D0F">
        <w:rPr>
          <w:rFonts w:eastAsia="Times New Roman"/>
          <w:bCs/>
          <w:sz w:val="24"/>
          <w:szCs w:val="24"/>
          <w:lang w:eastAsia="ru-RU"/>
        </w:rPr>
        <w:t>и</w:t>
      </w:r>
      <w:r w:rsidR="0073403A" w:rsidRPr="00B86A82">
        <w:rPr>
          <w:rFonts w:eastAsia="Times New Roman"/>
          <w:bCs/>
          <w:sz w:val="24"/>
          <w:szCs w:val="24"/>
          <w:lang w:eastAsia="ru-RU"/>
        </w:rPr>
        <w:t xml:space="preserve"> Китае, но тенденция к росту очевидная.</w:t>
      </w:r>
    </w:p>
    <w:p w14:paraId="2586EEEA" w14:textId="784CB61F" w:rsidR="00991D2B" w:rsidRDefault="00991D2B" w:rsidP="00991D2B">
      <w:pPr>
        <w:spacing w:after="0" w:line="240" w:lineRule="auto"/>
        <w:ind w:firstLine="709"/>
        <w:jc w:val="both"/>
        <w:rPr>
          <w:rFonts w:eastAsia="Times New Roman"/>
          <w:sz w:val="24"/>
          <w:szCs w:val="24"/>
          <w:lang w:eastAsia="ru-RU"/>
        </w:rPr>
      </w:pPr>
      <w:r w:rsidRPr="00B86A82">
        <w:rPr>
          <w:rFonts w:eastAsia="Times New Roman"/>
          <w:bCs/>
          <w:sz w:val="24"/>
          <w:szCs w:val="24"/>
          <w:lang w:eastAsia="ru-RU"/>
        </w:rPr>
        <w:t xml:space="preserve">Как видно из Диаграммы, построенной на основе данных, которые выдала нейросеть </w:t>
      </w:r>
      <w:r w:rsidRPr="00B86A82">
        <w:rPr>
          <w:rFonts w:eastAsia="Times New Roman"/>
          <w:bCs/>
          <w:sz w:val="24"/>
          <w:szCs w:val="24"/>
          <w:lang w:val="en-US" w:eastAsia="ru-RU"/>
        </w:rPr>
        <w:t>DeepSeek</w:t>
      </w:r>
      <w:r w:rsidRPr="00B86A82">
        <w:rPr>
          <w:rFonts w:eastAsia="Times New Roman"/>
          <w:bCs/>
          <w:sz w:val="24"/>
          <w:szCs w:val="24"/>
          <w:lang w:eastAsia="ru-RU"/>
        </w:rPr>
        <w:t>, США</w:t>
      </w:r>
      <w:r w:rsidRPr="00B86A82">
        <w:rPr>
          <w:rFonts w:eastAsia="Times New Roman"/>
          <w:sz w:val="24"/>
          <w:szCs w:val="24"/>
          <w:lang w:eastAsia="ru-RU"/>
        </w:rPr>
        <w:t xml:space="preserve"> и </w:t>
      </w:r>
      <w:r w:rsidRPr="00B86A82">
        <w:rPr>
          <w:rFonts w:eastAsia="Times New Roman"/>
          <w:bCs/>
          <w:sz w:val="24"/>
          <w:szCs w:val="24"/>
          <w:lang w:eastAsia="ru-RU"/>
        </w:rPr>
        <w:t>Китай</w:t>
      </w:r>
      <w:r w:rsidRPr="00B86A82">
        <w:rPr>
          <w:rFonts w:eastAsia="Times New Roman"/>
          <w:sz w:val="24"/>
          <w:szCs w:val="24"/>
          <w:lang w:eastAsia="ru-RU"/>
        </w:rPr>
        <w:t xml:space="preserve"> лидируют по объему инвестиций в ИИ с $50</w:t>
      </w:r>
      <w:r w:rsidR="00D44B99">
        <w:rPr>
          <w:rFonts w:eastAsia="Times New Roman"/>
          <w:sz w:val="24"/>
          <w:szCs w:val="24"/>
          <w:lang w:eastAsia="ru-RU"/>
        </w:rPr>
        <w:t xml:space="preserve"> </w:t>
      </w:r>
      <w:r w:rsidRPr="00B86A82">
        <w:rPr>
          <w:rFonts w:eastAsia="Times New Roman"/>
          <w:sz w:val="24"/>
          <w:szCs w:val="24"/>
          <w:lang w:eastAsia="ru-RU"/>
        </w:rPr>
        <w:t>млрд и $40 млрд соответственно. В России на это расходовалось в 2022 году $1</w:t>
      </w:r>
      <w:r w:rsidR="00D44B99">
        <w:rPr>
          <w:rFonts w:eastAsia="Times New Roman"/>
          <w:sz w:val="24"/>
          <w:szCs w:val="24"/>
          <w:lang w:eastAsia="ru-RU"/>
        </w:rPr>
        <w:t>,</w:t>
      </w:r>
      <w:r w:rsidRPr="00B86A82">
        <w:rPr>
          <w:rFonts w:eastAsia="Times New Roman"/>
          <w:sz w:val="24"/>
          <w:szCs w:val="24"/>
          <w:lang w:eastAsia="ru-RU"/>
        </w:rPr>
        <w:t>5 млрд. Остальные страны СНГ демонстрируют скромные, но растущие инвестиции.</w:t>
      </w:r>
    </w:p>
    <w:p w14:paraId="44883C5B" w14:textId="77777777" w:rsidR="00E47A77" w:rsidRPr="00B86A82" w:rsidRDefault="00E47A77" w:rsidP="00991D2B">
      <w:pPr>
        <w:spacing w:after="0" w:line="240" w:lineRule="auto"/>
        <w:ind w:firstLine="709"/>
        <w:jc w:val="both"/>
        <w:rPr>
          <w:rFonts w:eastAsia="Times New Roman"/>
          <w:sz w:val="24"/>
          <w:szCs w:val="24"/>
          <w:lang w:eastAsia="ru-RU"/>
        </w:rPr>
      </w:pPr>
    </w:p>
    <w:p w14:paraId="3980557C" w14:textId="77777777" w:rsidR="00E47A77" w:rsidRPr="00E47A77" w:rsidRDefault="00E47A77" w:rsidP="00E47A77">
      <w:pPr>
        <w:spacing w:line="192" w:lineRule="auto"/>
        <w:ind w:firstLine="7371"/>
        <w:jc w:val="center"/>
        <w:outlineLvl w:val="0"/>
        <w:rPr>
          <w:b/>
          <w:bCs/>
          <w:sz w:val="24"/>
          <w:szCs w:val="24"/>
          <w:bdr w:val="none" w:sz="0" w:space="0" w:color="auto" w:frame="1"/>
        </w:rPr>
      </w:pPr>
      <w:bookmarkStart w:id="44" w:name="_Toc193299700"/>
      <w:r w:rsidRPr="00E47A77">
        <w:rPr>
          <w:b/>
          <w:bCs/>
          <w:sz w:val="24"/>
          <w:szCs w:val="24"/>
          <w:bdr w:val="none" w:sz="0" w:space="0" w:color="auto" w:frame="1"/>
        </w:rPr>
        <w:t>Приложение 1</w:t>
      </w:r>
      <w:r w:rsidR="00B91869">
        <w:rPr>
          <w:b/>
          <w:bCs/>
          <w:sz w:val="24"/>
          <w:szCs w:val="24"/>
          <w:bdr w:val="none" w:sz="0" w:space="0" w:color="auto" w:frame="1"/>
        </w:rPr>
        <w:t>5</w:t>
      </w:r>
      <w:r>
        <w:rPr>
          <w:b/>
          <w:bCs/>
          <w:sz w:val="24"/>
          <w:szCs w:val="24"/>
          <w:bdr w:val="none" w:sz="0" w:space="0" w:color="auto" w:frame="1"/>
        </w:rPr>
        <w:br/>
      </w:r>
      <w:r w:rsidRPr="001B7F05">
        <w:rPr>
          <w:b/>
          <w:bCs/>
          <w:color w:val="000000"/>
          <w:sz w:val="24"/>
          <w:szCs w:val="24"/>
        </w:rPr>
        <w:t>Объемы инвестиций в генеративный ИИ в мире по годам</w:t>
      </w:r>
      <w:bookmarkEnd w:id="44"/>
    </w:p>
    <w:p w14:paraId="0B5C5B81" w14:textId="77777777" w:rsidR="00E47A77" w:rsidRDefault="00A47804" w:rsidP="00E47A77">
      <w:pPr>
        <w:spacing w:line="240" w:lineRule="auto"/>
        <w:jc w:val="center"/>
        <w:rPr>
          <w:b/>
          <w:iCs/>
          <w:color w:val="FF0000"/>
          <w:sz w:val="24"/>
          <w:szCs w:val="24"/>
        </w:rPr>
      </w:pPr>
      <w:r>
        <w:rPr>
          <w:noProof/>
          <w:lang w:eastAsia="ru-RU"/>
        </w:rPr>
        <w:drawing>
          <wp:inline distT="0" distB="0" distL="0" distR="0" wp14:anchorId="592A5DA0" wp14:editId="4956B670">
            <wp:extent cx="5010150" cy="2828925"/>
            <wp:effectExtent l="0" t="0" r="0" b="0"/>
            <wp:docPr id="10" name="Рисунок 12072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268536"/>
                    <pic:cNvPicPr>
                      <a:picLocks noChangeAspect="1" noChangeArrowheads="1"/>
                    </pic:cNvPicPr>
                  </pic:nvPicPr>
                  <pic:blipFill>
                    <a:blip r:embed="rId166" cstate="print">
                      <a:extLst>
                        <a:ext uri="{28A0092B-C50C-407E-A947-70E740481C1C}">
                          <a14:useLocalDpi xmlns:a14="http://schemas.microsoft.com/office/drawing/2010/main" val="0"/>
                        </a:ext>
                      </a:extLst>
                    </a:blip>
                    <a:srcRect t="16315" b="11267"/>
                    <a:stretch>
                      <a:fillRect/>
                    </a:stretch>
                  </pic:blipFill>
                  <pic:spPr bwMode="auto">
                    <a:xfrm>
                      <a:off x="0" y="0"/>
                      <a:ext cx="5010150" cy="2828925"/>
                    </a:xfrm>
                    <a:prstGeom prst="rect">
                      <a:avLst/>
                    </a:prstGeom>
                    <a:noFill/>
                    <a:ln>
                      <a:noFill/>
                    </a:ln>
                  </pic:spPr>
                </pic:pic>
              </a:graphicData>
            </a:graphic>
          </wp:inline>
        </w:drawing>
      </w:r>
    </w:p>
    <w:p w14:paraId="712F1517" w14:textId="77777777" w:rsidR="00E47A77" w:rsidRDefault="00E47A77" w:rsidP="00E47A77">
      <w:pPr>
        <w:tabs>
          <w:tab w:val="left" w:pos="4962"/>
        </w:tabs>
        <w:spacing w:line="240" w:lineRule="auto"/>
        <w:rPr>
          <w:rFonts w:eastAsia="Times New Roman"/>
          <w:sz w:val="24"/>
          <w:szCs w:val="24"/>
          <w:lang w:eastAsia="ru-RU"/>
        </w:rPr>
      </w:pPr>
    </w:p>
    <w:p w14:paraId="3648FA28" w14:textId="6CBBBF49" w:rsidR="00842064" w:rsidRPr="00314767" w:rsidRDefault="00314767" w:rsidP="00314767">
      <w:pPr>
        <w:spacing w:after="0" w:line="240" w:lineRule="auto"/>
        <w:ind w:firstLine="709"/>
        <w:jc w:val="both"/>
        <w:rPr>
          <w:rFonts w:eastAsia="Times New Roman"/>
          <w:bCs/>
          <w:sz w:val="24"/>
          <w:szCs w:val="24"/>
          <w:lang w:eastAsia="ru-RU"/>
        </w:rPr>
      </w:pPr>
      <w:r w:rsidRPr="00314767">
        <w:rPr>
          <w:rFonts w:eastAsia="Times New Roman"/>
          <w:bCs/>
          <w:sz w:val="24"/>
          <w:szCs w:val="24"/>
          <w:lang w:eastAsia="ru-RU"/>
        </w:rPr>
        <w:t xml:space="preserve">Генеративный ИИ </w:t>
      </w:r>
      <w:r w:rsidR="00D44B99">
        <w:rPr>
          <w:rFonts w:eastAsia="Times New Roman"/>
          <w:bCs/>
          <w:sz w:val="24"/>
          <w:szCs w:val="24"/>
          <w:lang w:eastAsia="ru-RU"/>
        </w:rPr>
        <w:t>–</w:t>
      </w:r>
      <w:r w:rsidRPr="00314767">
        <w:rPr>
          <w:rFonts w:eastAsia="Times New Roman"/>
          <w:bCs/>
          <w:sz w:val="24"/>
          <w:szCs w:val="24"/>
          <w:lang w:eastAsia="ru-RU"/>
        </w:rPr>
        <w:t xml:space="preserve"> это модели искусственного интеллекта, предназначенные для создания нового контента в виде письменного текста, аудио, изображений или видео, и которые используют генеративные модели, такие как большие языковые модели (известные примеры: </w:t>
      </w:r>
      <w:hyperlink r:id="rId167" w:tooltip="ChatGPT" w:history="1">
        <w:r w:rsidRPr="00314767">
          <w:rPr>
            <w:rFonts w:eastAsia="Times New Roman"/>
            <w:bCs/>
            <w:sz w:val="24"/>
            <w:szCs w:val="24"/>
            <w:lang w:eastAsia="ru-RU"/>
          </w:rPr>
          <w:t>ChatGPT</w:t>
        </w:r>
      </w:hyperlink>
      <w:r w:rsidRPr="00314767">
        <w:rPr>
          <w:rFonts w:eastAsia="Times New Roman"/>
          <w:bCs/>
          <w:sz w:val="24"/>
          <w:szCs w:val="24"/>
          <w:lang w:eastAsia="ru-RU"/>
        </w:rPr>
        <w:t>, </w:t>
      </w:r>
      <w:proofErr w:type="spellStart"/>
      <w:r>
        <w:fldChar w:fldCharType="begin"/>
      </w:r>
      <w:r>
        <w:instrText>HYPERLINK "https://ru.wikipedia.org/wiki/YandexGPT" \o "YandexGPT"</w:instrText>
      </w:r>
      <w:r>
        <w:fldChar w:fldCharType="separate"/>
      </w:r>
      <w:r w:rsidRPr="00314767">
        <w:rPr>
          <w:rFonts w:eastAsia="Times New Roman"/>
          <w:bCs/>
          <w:sz w:val="24"/>
          <w:szCs w:val="24"/>
          <w:lang w:eastAsia="ru-RU"/>
        </w:rPr>
        <w:t>YandexGPT</w:t>
      </w:r>
      <w:proofErr w:type="spellEnd"/>
      <w:r>
        <w:fldChar w:fldCharType="end"/>
      </w:r>
      <w:r w:rsidRPr="00314767">
        <w:rPr>
          <w:rFonts w:eastAsia="Times New Roman"/>
          <w:bCs/>
          <w:sz w:val="24"/>
          <w:szCs w:val="24"/>
          <w:lang w:eastAsia="ru-RU"/>
        </w:rPr>
        <w:t xml:space="preserve">, </w:t>
      </w:r>
      <w:proofErr w:type="spellStart"/>
      <w:r w:rsidRPr="00314767">
        <w:rPr>
          <w:rFonts w:eastAsia="Times New Roman"/>
          <w:bCs/>
          <w:sz w:val="24"/>
          <w:szCs w:val="24"/>
          <w:lang w:eastAsia="ru-RU"/>
        </w:rPr>
        <w:t>Deepseek</w:t>
      </w:r>
      <w:proofErr w:type="spellEnd"/>
      <w:r w:rsidRPr="00314767">
        <w:rPr>
          <w:rFonts w:eastAsia="Times New Roman"/>
          <w:bCs/>
          <w:sz w:val="24"/>
          <w:szCs w:val="24"/>
          <w:lang w:eastAsia="ru-RU"/>
        </w:rPr>
        <w:t xml:space="preserve">, </w:t>
      </w:r>
      <w:proofErr w:type="spellStart"/>
      <w:r w:rsidRPr="00314767">
        <w:rPr>
          <w:rFonts w:eastAsia="Times New Roman"/>
          <w:bCs/>
          <w:sz w:val="24"/>
          <w:szCs w:val="24"/>
          <w:lang w:eastAsia="ru-RU"/>
        </w:rPr>
        <w:t>Stable</w:t>
      </w:r>
      <w:proofErr w:type="spellEnd"/>
      <w:r w:rsidRPr="00314767">
        <w:rPr>
          <w:rFonts w:eastAsia="Times New Roman"/>
          <w:bCs/>
          <w:sz w:val="24"/>
          <w:szCs w:val="24"/>
          <w:lang w:eastAsia="ru-RU"/>
        </w:rPr>
        <w:t xml:space="preserve"> </w:t>
      </w:r>
      <w:proofErr w:type="spellStart"/>
      <w:r w:rsidRPr="00314767">
        <w:rPr>
          <w:rFonts w:eastAsia="Times New Roman"/>
          <w:bCs/>
          <w:sz w:val="24"/>
          <w:szCs w:val="24"/>
          <w:lang w:eastAsia="ru-RU"/>
        </w:rPr>
        <w:t>Diffusion</w:t>
      </w:r>
      <w:proofErr w:type="spellEnd"/>
      <w:r w:rsidRPr="00314767">
        <w:rPr>
          <w:rFonts w:eastAsia="Times New Roman"/>
          <w:bCs/>
          <w:sz w:val="24"/>
          <w:szCs w:val="24"/>
          <w:lang w:eastAsia="ru-RU"/>
        </w:rPr>
        <w:t xml:space="preserve">, DALL-E, </w:t>
      </w:r>
      <w:proofErr w:type="spellStart"/>
      <w:r w:rsidRPr="00314767">
        <w:rPr>
          <w:rFonts w:eastAsia="Times New Roman"/>
          <w:bCs/>
          <w:sz w:val="24"/>
          <w:szCs w:val="24"/>
          <w:lang w:eastAsia="ru-RU"/>
        </w:rPr>
        <w:t>AlphaFold</w:t>
      </w:r>
      <w:proofErr w:type="spellEnd"/>
      <w:r w:rsidRPr="00314767">
        <w:rPr>
          <w:rFonts w:eastAsia="Times New Roman"/>
          <w:bCs/>
          <w:sz w:val="24"/>
          <w:szCs w:val="24"/>
          <w:lang w:eastAsia="ru-RU"/>
        </w:rPr>
        <w:t>).</w:t>
      </w:r>
    </w:p>
    <w:p w14:paraId="28B1B277" w14:textId="66445964" w:rsidR="00A66B3B" w:rsidRDefault="006747A1" w:rsidP="00B91869">
      <w:pPr>
        <w:spacing w:after="0" w:line="240" w:lineRule="auto"/>
        <w:ind w:firstLine="7371"/>
        <w:jc w:val="center"/>
        <w:outlineLvl w:val="0"/>
        <w:rPr>
          <w:b/>
          <w:bCs/>
          <w:iCs/>
          <w:sz w:val="24"/>
          <w:szCs w:val="24"/>
        </w:rPr>
      </w:pPr>
      <w:r>
        <w:rPr>
          <w:b/>
          <w:bCs/>
          <w:sz w:val="24"/>
          <w:szCs w:val="24"/>
          <w:bdr w:val="none" w:sz="0" w:space="0" w:color="auto" w:frame="1"/>
        </w:rPr>
        <w:br w:type="page"/>
      </w:r>
      <w:bookmarkStart w:id="45" w:name="_Toc193299701"/>
      <w:r w:rsidR="00991D2B" w:rsidRPr="00283146">
        <w:rPr>
          <w:b/>
          <w:bCs/>
          <w:sz w:val="24"/>
          <w:szCs w:val="24"/>
          <w:bdr w:val="none" w:sz="0" w:space="0" w:color="auto" w:frame="1"/>
        </w:rPr>
        <w:lastRenderedPageBreak/>
        <w:t xml:space="preserve">Приложение </w:t>
      </w:r>
      <w:r w:rsidR="00842064" w:rsidRPr="00283146">
        <w:rPr>
          <w:b/>
          <w:bCs/>
          <w:sz w:val="24"/>
          <w:szCs w:val="24"/>
          <w:bdr w:val="none" w:sz="0" w:space="0" w:color="auto" w:frame="1"/>
        </w:rPr>
        <w:t>1</w:t>
      </w:r>
      <w:r w:rsidR="00B91869">
        <w:rPr>
          <w:b/>
          <w:bCs/>
          <w:sz w:val="24"/>
          <w:szCs w:val="24"/>
          <w:bdr w:val="none" w:sz="0" w:space="0" w:color="auto" w:frame="1"/>
        </w:rPr>
        <w:t>6</w:t>
      </w:r>
      <w:r w:rsidR="00BB043C" w:rsidRPr="00BB043C">
        <w:rPr>
          <w:b/>
          <w:bCs/>
          <w:sz w:val="24"/>
          <w:szCs w:val="24"/>
          <w:bdr w:val="none" w:sz="0" w:space="0" w:color="auto" w:frame="1"/>
        </w:rPr>
        <w:br/>
      </w:r>
      <w:r w:rsidR="003B3472" w:rsidRPr="00C03EB2">
        <w:rPr>
          <w:b/>
          <w:bCs/>
          <w:iCs/>
          <w:sz w:val="24"/>
          <w:szCs w:val="24"/>
        </w:rPr>
        <w:t>Организации, использовавшие информационные технологии в 2023</w:t>
      </w:r>
      <w:r w:rsidR="00AE33D9">
        <w:rPr>
          <w:b/>
          <w:bCs/>
          <w:iCs/>
          <w:sz w:val="24"/>
          <w:szCs w:val="24"/>
        </w:rPr>
        <w:t xml:space="preserve"> </w:t>
      </w:r>
      <w:r w:rsidR="003B3472" w:rsidRPr="00C03EB2">
        <w:rPr>
          <w:b/>
          <w:bCs/>
          <w:iCs/>
          <w:sz w:val="24"/>
          <w:szCs w:val="24"/>
        </w:rPr>
        <w:t>г.</w:t>
      </w:r>
      <w:bookmarkEnd w:id="45"/>
    </w:p>
    <w:p w14:paraId="44184237" w14:textId="77777777" w:rsidR="003B3472" w:rsidRPr="00A66B3B" w:rsidRDefault="003B3472" w:rsidP="00A66B3B">
      <w:pPr>
        <w:spacing w:after="0" w:line="240" w:lineRule="auto"/>
        <w:jc w:val="center"/>
        <w:rPr>
          <w:iCs/>
          <w:sz w:val="24"/>
          <w:szCs w:val="24"/>
        </w:rPr>
      </w:pPr>
      <w:r w:rsidRPr="00A66B3B">
        <w:rPr>
          <w:iCs/>
          <w:sz w:val="24"/>
          <w:szCs w:val="24"/>
        </w:rPr>
        <w:t>(в % от общего числа организаций предпринимательского сектора)</w:t>
      </w:r>
    </w:p>
    <w:tbl>
      <w:tblPr>
        <w:tblW w:w="5000" w:type="pct"/>
        <w:jc w:val="center"/>
        <w:tblBorders>
          <w:top w:val="single" w:sz="6" w:space="0" w:color="auto"/>
        </w:tblBorders>
        <w:tblLayout w:type="fixed"/>
        <w:tblCellMar>
          <w:left w:w="0" w:type="dxa"/>
          <w:right w:w="0" w:type="dxa"/>
        </w:tblCellMar>
        <w:tblLook w:val="0000" w:firstRow="0" w:lastRow="0" w:firstColumn="0" w:lastColumn="0" w:noHBand="0" w:noVBand="0"/>
      </w:tblPr>
      <w:tblGrid>
        <w:gridCol w:w="2127"/>
        <w:gridCol w:w="1559"/>
        <w:gridCol w:w="1984"/>
        <w:gridCol w:w="1985"/>
        <w:gridCol w:w="1700"/>
      </w:tblGrid>
      <w:tr w:rsidR="003B3472" w:rsidRPr="001B7F05" w14:paraId="04277B1D" w14:textId="77777777" w:rsidTr="003B3472">
        <w:trPr>
          <w:cantSplit/>
          <w:trHeight w:hRule="exact" w:val="181"/>
          <w:jc w:val="center"/>
        </w:trPr>
        <w:tc>
          <w:tcPr>
            <w:tcW w:w="2127" w:type="dxa"/>
            <w:vMerge w:val="restart"/>
            <w:tcBorders>
              <w:top w:val="single" w:sz="6" w:space="0" w:color="auto"/>
              <w:right w:val="nil"/>
            </w:tcBorders>
          </w:tcPr>
          <w:p w14:paraId="71B120A7" w14:textId="77777777" w:rsidR="003B3472" w:rsidRPr="001B7F05" w:rsidRDefault="003B3472" w:rsidP="003B3472">
            <w:pPr>
              <w:spacing w:before="20" w:after="20"/>
              <w:jc w:val="center"/>
              <w:rPr>
                <w:rFonts w:ascii="Arial" w:hAnsi="Arial"/>
                <w:sz w:val="12"/>
              </w:rPr>
            </w:pPr>
          </w:p>
        </w:tc>
        <w:tc>
          <w:tcPr>
            <w:tcW w:w="7228" w:type="dxa"/>
            <w:gridSpan w:val="4"/>
            <w:tcBorders>
              <w:top w:val="single" w:sz="6" w:space="0" w:color="auto"/>
              <w:left w:val="single" w:sz="6" w:space="0" w:color="auto"/>
              <w:bottom w:val="single" w:sz="6" w:space="0" w:color="auto"/>
              <w:right w:val="nil"/>
            </w:tcBorders>
          </w:tcPr>
          <w:p w14:paraId="333E9D5B" w14:textId="77777777" w:rsidR="003B3472" w:rsidRPr="001B7F05" w:rsidRDefault="003B3472" w:rsidP="003B3472">
            <w:pPr>
              <w:jc w:val="center"/>
              <w:rPr>
                <w:rFonts w:ascii="Arial" w:hAnsi="Arial"/>
                <w:sz w:val="12"/>
              </w:rPr>
            </w:pPr>
            <w:proofErr w:type="spellStart"/>
            <w:r w:rsidRPr="001B7F05">
              <w:rPr>
                <w:rFonts w:ascii="Arial" w:hAnsi="Arial"/>
                <w:sz w:val="16"/>
                <w:szCs w:val="16"/>
                <w:lang w:val="en-US"/>
              </w:rPr>
              <w:t>Организации</w:t>
            </w:r>
            <w:proofErr w:type="spellEnd"/>
            <w:r w:rsidRPr="001B7F05">
              <w:rPr>
                <w:rFonts w:ascii="Arial" w:hAnsi="Arial"/>
                <w:sz w:val="16"/>
                <w:szCs w:val="16"/>
                <w:lang w:val="en-US"/>
              </w:rPr>
              <w:t xml:space="preserve">, </w:t>
            </w:r>
            <w:proofErr w:type="spellStart"/>
            <w:r w:rsidRPr="001B7F05">
              <w:rPr>
                <w:rFonts w:ascii="Arial" w:hAnsi="Arial"/>
                <w:sz w:val="16"/>
                <w:szCs w:val="16"/>
                <w:lang w:val="en-US"/>
              </w:rPr>
              <w:t>использовавшие</w:t>
            </w:r>
            <w:proofErr w:type="spellEnd"/>
          </w:p>
        </w:tc>
      </w:tr>
      <w:tr w:rsidR="003B3472" w:rsidRPr="001B7F05" w14:paraId="509835BE" w14:textId="77777777" w:rsidTr="003B3472">
        <w:trPr>
          <w:cantSplit/>
          <w:trHeight w:hRule="exact" w:val="284"/>
          <w:jc w:val="center"/>
        </w:trPr>
        <w:tc>
          <w:tcPr>
            <w:tcW w:w="2127" w:type="dxa"/>
            <w:vMerge/>
            <w:tcBorders>
              <w:bottom w:val="single" w:sz="6" w:space="0" w:color="auto"/>
              <w:right w:val="nil"/>
            </w:tcBorders>
          </w:tcPr>
          <w:p w14:paraId="79AAACD9" w14:textId="77777777" w:rsidR="003B3472" w:rsidRPr="001B7F05" w:rsidRDefault="003B3472" w:rsidP="003B3472">
            <w:pPr>
              <w:jc w:val="center"/>
              <w:rPr>
                <w:rFonts w:ascii="Arial" w:hAnsi="Arial"/>
                <w:sz w:val="12"/>
              </w:rPr>
            </w:pPr>
          </w:p>
        </w:tc>
        <w:tc>
          <w:tcPr>
            <w:tcW w:w="1559" w:type="dxa"/>
            <w:tcBorders>
              <w:top w:val="single" w:sz="6" w:space="0" w:color="auto"/>
              <w:left w:val="single" w:sz="6" w:space="0" w:color="auto"/>
              <w:bottom w:val="single" w:sz="6" w:space="0" w:color="auto"/>
              <w:right w:val="single" w:sz="6" w:space="0" w:color="auto"/>
            </w:tcBorders>
          </w:tcPr>
          <w:p w14:paraId="23B5EC35" w14:textId="77777777" w:rsidR="003B3472" w:rsidRPr="001B7F05" w:rsidRDefault="003B3472" w:rsidP="003B3472">
            <w:pPr>
              <w:jc w:val="center"/>
              <w:rPr>
                <w:rFonts w:ascii="Arial" w:hAnsi="Arial"/>
                <w:sz w:val="16"/>
                <w:szCs w:val="16"/>
              </w:rPr>
            </w:pPr>
            <w:r w:rsidRPr="001B7F05">
              <w:rPr>
                <w:rFonts w:ascii="Arial" w:hAnsi="Arial"/>
                <w:sz w:val="16"/>
                <w:szCs w:val="16"/>
                <w:lang w:val="en-US"/>
              </w:rPr>
              <w:t>ERP-</w:t>
            </w:r>
            <w:r w:rsidRPr="001B7F05">
              <w:rPr>
                <w:rFonts w:ascii="Arial" w:hAnsi="Arial"/>
                <w:sz w:val="16"/>
                <w:szCs w:val="16"/>
              </w:rPr>
              <w:t>системы</w:t>
            </w:r>
          </w:p>
        </w:tc>
        <w:tc>
          <w:tcPr>
            <w:tcW w:w="1984" w:type="dxa"/>
            <w:tcBorders>
              <w:top w:val="single" w:sz="6" w:space="0" w:color="auto"/>
              <w:left w:val="single" w:sz="6" w:space="0" w:color="auto"/>
              <w:bottom w:val="single" w:sz="6" w:space="0" w:color="auto"/>
              <w:right w:val="single" w:sz="6" w:space="0" w:color="auto"/>
            </w:tcBorders>
          </w:tcPr>
          <w:p w14:paraId="15336BF9" w14:textId="77777777" w:rsidR="003B3472" w:rsidRPr="001B7F05" w:rsidRDefault="003B3472" w:rsidP="003B3472">
            <w:pPr>
              <w:jc w:val="center"/>
              <w:rPr>
                <w:rFonts w:ascii="Arial" w:hAnsi="Arial"/>
                <w:sz w:val="16"/>
                <w:szCs w:val="16"/>
              </w:rPr>
            </w:pPr>
            <w:r w:rsidRPr="001B7F05">
              <w:rPr>
                <w:rFonts w:ascii="Arial" w:hAnsi="Arial"/>
                <w:sz w:val="16"/>
                <w:szCs w:val="16"/>
              </w:rPr>
              <w:t>анализ больших данных</w:t>
            </w:r>
          </w:p>
        </w:tc>
        <w:tc>
          <w:tcPr>
            <w:tcW w:w="1985" w:type="dxa"/>
            <w:tcBorders>
              <w:top w:val="single" w:sz="6" w:space="0" w:color="auto"/>
              <w:left w:val="single" w:sz="6" w:space="0" w:color="auto"/>
              <w:bottom w:val="single" w:sz="6" w:space="0" w:color="auto"/>
              <w:right w:val="single" w:sz="6" w:space="0" w:color="auto"/>
            </w:tcBorders>
          </w:tcPr>
          <w:p w14:paraId="70C1E434" w14:textId="77777777" w:rsidR="003B3472" w:rsidRPr="001B7F05" w:rsidRDefault="003B3472" w:rsidP="003B3472">
            <w:pPr>
              <w:jc w:val="center"/>
              <w:rPr>
                <w:rFonts w:ascii="Arial" w:hAnsi="Arial"/>
                <w:sz w:val="16"/>
                <w:szCs w:val="16"/>
              </w:rPr>
            </w:pPr>
            <w:r w:rsidRPr="001B7F05">
              <w:rPr>
                <w:rFonts w:ascii="Arial" w:hAnsi="Arial"/>
                <w:sz w:val="16"/>
                <w:szCs w:val="16"/>
              </w:rPr>
              <w:t>искусственный интеллект</w:t>
            </w:r>
          </w:p>
        </w:tc>
        <w:tc>
          <w:tcPr>
            <w:tcW w:w="1700" w:type="dxa"/>
            <w:tcBorders>
              <w:left w:val="single" w:sz="6" w:space="0" w:color="auto"/>
              <w:bottom w:val="single" w:sz="6" w:space="0" w:color="auto"/>
              <w:right w:val="nil"/>
            </w:tcBorders>
          </w:tcPr>
          <w:p w14:paraId="595C9A4C" w14:textId="77777777" w:rsidR="003B3472" w:rsidRPr="001B7F05" w:rsidRDefault="003B3472" w:rsidP="003B3472">
            <w:pPr>
              <w:jc w:val="center"/>
              <w:rPr>
                <w:rFonts w:ascii="Arial" w:hAnsi="Arial"/>
                <w:sz w:val="16"/>
                <w:szCs w:val="16"/>
              </w:rPr>
            </w:pPr>
            <w:r w:rsidRPr="001B7F05">
              <w:rPr>
                <w:rFonts w:ascii="Arial" w:hAnsi="Arial"/>
                <w:sz w:val="16"/>
                <w:szCs w:val="16"/>
              </w:rPr>
              <w:t>«облачные» сервисы</w:t>
            </w:r>
          </w:p>
        </w:tc>
      </w:tr>
      <w:tr w:rsidR="003B3472" w:rsidRPr="001B7F05" w14:paraId="621777A7" w14:textId="77777777" w:rsidTr="003B3472">
        <w:trPr>
          <w:cantSplit/>
          <w:jc w:val="center"/>
        </w:trPr>
        <w:tc>
          <w:tcPr>
            <w:tcW w:w="2127" w:type="dxa"/>
            <w:tcBorders>
              <w:right w:val="nil"/>
            </w:tcBorders>
            <w:vAlign w:val="bottom"/>
          </w:tcPr>
          <w:p w14:paraId="7A529595" w14:textId="77777777" w:rsidR="003B3472" w:rsidRPr="001B7F05" w:rsidRDefault="003B3472" w:rsidP="003B3472">
            <w:pPr>
              <w:spacing w:after="0" w:line="240" w:lineRule="auto"/>
              <w:rPr>
                <w:b/>
                <w:sz w:val="20"/>
                <w:szCs w:val="24"/>
              </w:rPr>
            </w:pPr>
            <w:r w:rsidRPr="001B7F05">
              <w:rPr>
                <w:b/>
                <w:sz w:val="20"/>
                <w:szCs w:val="24"/>
              </w:rPr>
              <w:t>Европа</w:t>
            </w:r>
          </w:p>
        </w:tc>
        <w:tc>
          <w:tcPr>
            <w:tcW w:w="1559" w:type="dxa"/>
            <w:tcBorders>
              <w:top w:val="nil"/>
              <w:left w:val="single" w:sz="6" w:space="0" w:color="auto"/>
              <w:right w:val="single" w:sz="6" w:space="0" w:color="auto"/>
            </w:tcBorders>
            <w:vAlign w:val="bottom"/>
          </w:tcPr>
          <w:p w14:paraId="4D4173FB" w14:textId="77777777" w:rsidR="003B3472" w:rsidRPr="001B7F05" w:rsidRDefault="003B3472" w:rsidP="003B3472">
            <w:pPr>
              <w:spacing w:after="0" w:line="240" w:lineRule="auto"/>
              <w:jc w:val="center"/>
              <w:rPr>
                <w:sz w:val="20"/>
                <w:szCs w:val="24"/>
              </w:rPr>
            </w:pPr>
          </w:p>
        </w:tc>
        <w:tc>
          <w:tcPr>
            <w:tcW w:w="1984" w:type="dxa"/>
            <w:tcBorders>
              <w:left w:val="nil"/>
              <w:right w:val="nil"/>
            </w:tcBorders>
            <w:vAlign w:val="bottom"/>
          </w:tcPr>
          <w:p w14:paraId="630B51F4" w14:textId="77777777" w:rsidR="003B3472" w:rsidRPr="001B7F05" w:rsidRDefault="003B3472" w:rsidP="003B3472">
            <w:pPr>
              <w:spacing w:after="0" w:line="240" w:lineRule="auto"/>
              <w:jc w:val="center"/>
              <w:rPr>
                <w:sz w:val="20"/>
                <w:szCs w:val="24"/>
              </w:rPr>
            </w:pPr>
          </w:p>
        </w:tc>
        <w:tc>
          <w:tcPr>
            <w:tcW w:w="1985" w:type="dxa"/>
            <w:tcBorders>
              <w:left w:val="single" w:sz="6" w:space="0" w:color="auto"/>
              <w:right w:val="single" w:sz="6" w:space="0" w:color="auto"/>
            </w:tcBorders>
            <w:vAlign w:val="bottom"/>
          </w:tcPr>
          <w:p w14:paraId="4453DB73" w14:textId="77777777" w:rsidR="003B3472" w:rsidRPr="001B7F05" w:rsidRDefault="003B3472" w:rsidP="003B3472">
            <w:pPr>
              <w:spacing w:after="0" w:line="240" w:lineRule="auto"/>
              <w:jc w:val="center"/>
              <w:rPr>
                <w:sz w:val="20"/>
                <w:szCs w:val="24"/>
              </w:rPr>
            </w:pPr>
          </w:p>
        </w:tc>
        <w:tc>
          <w:tcPr>
            <w:tcW w:w="1700" w:type="dxa"/>
            <w:tcBorders>
              <w:left w:val="single" w:sz="6" w:space="0" w:color="auto"/>
              <w:right w:val="nil"/>
            </w:tcBorders>
            <w:vAlign w:val="bottom"/>
          </w:tcPr>
          <w:p w14:paraId="6016B480" w14:textId="77777777" w:rsidR="003B3472" w:rsidRPr="001B7F05" w:rsidRDefault="003B3472" w:rsidP="003B3472">
            <w:pPr>
              <w:spacing w:after="0" w:line="240" w:lineRule="auto"/>
              <w:jc w:val="center"/>
              <w:rPr>
                <w:sz w:val="20"/>
                <w:szCs w:val="24"/>
              </w:rPr>
            </w:pPr>
          </w:p>
        </w:tc>
      </w:tr>
      <w:tr w:rsidR="003B3472" w:rsidRPr="001B7F05" w14:paraId="7E93A410" w14:textId="77777777" w:rsidTr="003B3472">
        <w:trPr>
          <w:cantSplit/>
          <w:jc w:val="center"/>
        </w:trPr>
        <w:tc>
          <w:tcPr>
            <w:tcW w:w="2127" w:type="dxa"/>
            <w:tcBorders>
              <w:right w:val="nil"/>
            </w:tcBorders>
            <w:vAlign w:val="bottom"/>
          </w:tcPr>
          <w:p w14:paraId="395623C0" w14:textId="77777777" w:rsidR="003B3472" w:rsidRPr="001B7F05" w:rsidRDefault="003B3472" w:rsidP="003B3472">
            <w:pPr>
              <w:tabs>
                <w:tab w:val="left" w:pos="142"/>
              </w:tabs>
              <w:spacing w:after="0" w:line="240" w:lineRule="auto"/>
              <w:rPr>
                <w:sz w:val="20"/>
                <w:szCs w:val="24"/>
              </w:rPr>
            </w:pPr>
            <w:r w:rsidRPr="001B7F05">
              <w:rPr>
                <w:sz w:val="20"/>
                <w:szCs w:val="24"/>
              </w:rPr>
              <w:t>Австрия</w:t>
            </w:r>
          </w:p>
        </w:tc>
        <w:tc>
          <w:tcPr>
            <w:tcW w:w="1559" w:type="dxa"/>
            <w:tcBorders>
              <w:top w:val="nil"/>
              <w:left w:val="single" w:sz="6" w:space="0" w:color="auto"/>
              <w:right w:val="single" w:sz="6" w:space="0" w:color="auto"/>
            </w:tcBorders>
            <w:vAlign w:val="bottom"/>
          </w:tcPr>
          <w:p w14:paraId="38A64DAC" w14:textId="77777777" w:rsidR="003B3472" w:rsidRPr="001B7F05" w:rsidRDefault="003B3472" w:rsidP="003B3472">
            <w:pPr>
              <w:spacing w:after="0" w:line="240" w:lineRule="auto"/>
              <w:jc w:val="center"/>
              <w:rPr>
                <w:sz w:val="20"/>
                <w:szCs w:val="24"/>
              </w:rPr>
            </w:pPr>
            <w:r w:rsidRPr="001B7F05">
              <w:rPr>
                <w:sz w:val="20"/>
                <w:szCs w:val="24"/>
              </w:rPr>
              <w:t>40</w:t>
            </w:r>
          </w:p>
        </w:tc>
        <w:tc>
          <w:tcPr>
            <w:tcW w:w="1984" w:type="dxa"/>
            <w:tcBorders>
              <w:left w:val="nil"/>
              <w:right w:val="nil"/>
            </w:tcBorders>
            <w:vAlign w:val="bottom"/>
          </w:tcPr>
          <w:p w14:paraId="5EFE9FEA" w14:textId="77777777" w:rsidR="003B3472" w:rsidRPr="001B7F05" w:rsidRDefault="003B3472" w:rsidP="003B3472">
            <w:pPr>
              <w:spacing w:after="0" w:line="240" w:lineRule="auto"/>
              <w:jc w:val="center"/>
              <w:rPr>
                <w:sz w:val="20"/>
                <w:szCs w:val="24"/>
              </w:rPr>
            </w:pPr>
            <w:r w:rsidRPr="001B7F05">
              <w:rPr>
                <w:sz w:val="20"/>
                <w:szCs w:val="24"/>
              </w:rPr>
              <w:t>24</w:t>
            </w:r>
          </w:p>
        </w:tc>
        <w:tc>
          <w:tcPr>
            <w:tcW w:w="1985" w:type="dxa"/>
            <w:tcBorders>
              <w:left w:val="single" w:sz="6" w:space="0" w:color="auto"/>
              <w:right w:val="single" w:sz="6" w:space="0" w:color="auto"/>
            </w:tcBorders>
            <w:vAlign w:val="bottom"/>
          </w:tcPr>
          <w:p w14:paraId="6949CB71" w14:textId="77777777" w:rsidR="003B3472" w:rsidRPr="001B7F05" w:rsidRDefault="003B3472" w:rsidP="003B3472">
            <w:pPr>
              <w:spacing w:after="0" w:line="240" w:lineRule="auto"/>
              <w:jc w:val="center"/>
              <w:rPr>
                <w:sz w:val="20"/>
                <w:szCs w:val="24"/>
              </w:rPr>
            </w:pPr>
            <w:r w:rsidRPr="001B7F05">
              <w:rPr>
                <w:sz w:val="20"/>
                <w:szCs w:val="24"/>
              </w:rPr>
              <w:t>11</w:t>
            </w:r>
          </w:p>
        </w:tc>
        <w:tc>
          <w:tcPr>
            <w:tcW w:w="1700" w:type="dxa"/>
            <w:tcBorders>
              <w:left w:val="single" w:sz="6" w:space="0" w:color="auto"/>
              <w:right w:val="nil"/>
            </w:tcBorders>
            <w:vAlign w:val="bottom"/>
          </w:tcPr>
          <w:p w14:paraId="4F0E9C6B" w14:textId="77777777" w:rsidR="003B3472" w:rsidRPr="001B7F05" w:rsidRDefault="003B3472" w:rsidP="003B3472">
            <w:pPr>
              <w:spacing w:after="0" w:line="240" w:lineRule="auto"/>
              <w:jc w:val="center"/>
              <w:rPr>
                <w:sz w:val="20"/>
                <w:szCs w:val="24"/>
              </w:rPr>
            </w:pPr>
            <w:r w:rsidRPr="001B7F05">
              <w:rPr>
                <w:sz w:val="20"/>
                <w:szCs w:val="24"/>
              </w:rPr>
              <w:t>46</w:t>
            </w:r>
          </w:p>
        </w:tc>
      </w:tr>
      <w:tr w:rsidR="003B3472" w:rsidRPr="001B7F05" w14:paraId="7BD44E91" w14:textId="77777777" w:rsidTr="003B3472">
        <w:trPr>
          <w:cantSplit/>
          <w:jc w:val="center"/>
        </w:trPr>
        <w:tc>
          <w:tcPr>
            <w:tcW w:w="2127" w:type="dxa"/>
            <w:tcBorders>
              <w:right w:val="nil"/>
            </w:tcBorders>
            <w:vAlign w:val="bottom"/>
          </w:tcPr>
          <w:p w14:paraId="0109E8EF" w14:textId="77777777" w:rsidR="003B3472" w:rsidRPr="001B7F05" w:rsidRDefault="003B3472" w:rsidP="003B3472">
            <w:pPr>
              <w:tabs>
                <w:tab w:val="left" w:pos="142"/>
              </w:tabs>
              <w:spacing w:after="0" w:line="240" w:lineRule="auto"/>
              <w:rPr>
                <w:sz w:val="20"/>
                <w:szCs w:val="24"/>
                <w:highlight w:val="green"/>
              </w:rPr>
            </w:pPr>
            <w:r w:rsidRPr="001B7F05">
              <w:rPr>
                <w:sz w:val="20"/>
                <w:szCs w:val="24"/>
                <w:highlight w:val="green"/>
              </w:rPr>
              <w:t>Беларусь</w:t>
            </w:r>
          </w:p>
        </w:tc>
        <w:tc>
          <w:tcPr>
            <w:tcW w:w="1559" w:type="dxa"/>
            <w:tcBorders>
              <w:top w:val="nil"/>
              <w:left w:val="single" w:sz="6" w:space="0" w:color="auto"/>
              <w:right w:val="single" w:sz="6" w:space="0" w:color="auto"/>
            </w:tcBorders>
            <w:vAlign w:val="bottom"/>
          </w:tcPr>
          <w:p w14:paraId="7439DAAF"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w:t>
            </w:r>
          </w:p>
        </w:tc>
        <w:tc>
          <w:tcPr>
            <w:tcW w:w="1984" w:type="dxa"/>
            <w:tcBorders>
              <w:left w:val="nil"/>
              <w:right w:val="nil"/>
            </w:tcBorders>
            <w:vAlign w:val="bottom"/>
          </w:tcPr>
          <w:p w14:paraId="6A875ED0"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w:t>
            </w:r>
          </w:p>
        </w:tc>
        <w:tc>
          <w:tcPr>
            <w:tcW w:w="1985" w:type="dxa"/>
            <w:tcBorders>
              <w:left w:val="single" w:sz="6" w:space="0" w:color="auto"/>
              <w:right w:val="single" w:sz="6" w:space="0" w:color="auto"/>
            </w:tcBorders>
            <w:vAlign w:val="bottom"/>
          </w:tcPr>
          <w:p w14:paraId="664D44E0"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4</w:t>
            </w:r>
            <w:r w:rsidRPr="001B7F05">
              <w:rPr>
                <w:sz w:val="20"/>
                <w:szCs w:val="24"/>
                <w:highlight w:val="green"/>
                <w:vertAlign w:val="superscript"/>
              </w:rPr>
              <w:t>1)</w:t>
            </w:r>
          </w:p>
        </w:tc>
        <w:tc>
          <w:tcPr>
            <w:tcW w:w="1700" w:type="dxa"/>
            <w:tcBorders>
              <w:left w:val="single" w:sz="6" w:space="0" w:color="auto"/>
              <w:right w:val="nil"/>
            </w:tcBorders>
            <w:vAlign w:val="bottom"/>
          </w:tcPr>
          <w:p w14:paraId="3D58341F"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43</w:t>
            </w:r>
            <w:r w:rsidRPr="001B7F05">
              <w:rPr>
                <w:sz w:val="20"/>
                <w:szCs w:val="24"/>
                <w:highlight w:val="green"/>
                <w:vertAlign w:val="superscript"/>
                <w:lang w:val="en-US"/>
              </w:rPr>
              <w:t>1</w:t>
            </w:r>
            <w:r w:rsidRPr="001B7F05">
              <w:rPr>
                <w:sz w:val="20"/>
                <w:szCs w:val="24"/>
                <w:highlight w:val="green"/>
                <w:vertAlign w:val="superscript"/>
              </w:rPr>
              <w:t>)</w:t>
            </w:r>
          </w:p>
        </w:tc>
      </w:tr>
      <w:tr w:rsidR="003B3472" w:rsidRPr="001B7F05" w14:paraId="4C622B77" w14:textId="77777777" w:rsidTr="003B3472">
        <w:trPr>
          <w:cantSplit/>
          <w:jc w:val="center"/>
        </w:trPr>
        <w:tc>
          <w:tcPr>
            <w:tcW w:w="2127" w:type="dxa"/>
            <w:tcBorders>
              <w:right w:val="nil"/>
            </w:tcBorders>
            <w:vAlign w:val="bottom"/>
          </w:tcPr>
          <w:p w14:paraId="1AD7118E" w14:textId="77777777" w:rsidR="003B3472" w:rsidRPr="001B7F05" w:rsidRDefault="003B3472" w:rsidP="003B3472">
            <w:pPr>
              <w:tabs>
                <w:tab w:val="left" w:pos="142"/>
              </w:tabs>
              <w:spacing w:after="0" w:line="240" w:lineRule="auto"/>
              <w:rPr>
                <w:sz w:val="20"/>
                <w:szCs w:val="24"/>
              </w:rPr>
            </w:pPr>
            <w:r w:rsidRPr="001B7F05">
              <w:rPr>
                <w:sz w:val="20"/>
                <w:szCs w:val="24"/>
              </w:rPr>
              <w:t>Бельгия</w:t>
            </w:r>
          </w:p>
        </w:tc>
        <w:tc>
          <w:tcPr>
            <w:tcW w:w="1559" w:type="dxa"/>
            <w:tcBorders>
              <w:top w:val="nil"/>
              <w:left w:val="single" w:sz="6" w:space="0" w:color="auto"/>
              <w:right w:val="single" w:sz="6" w:space="0" w:color="auto"/>
            </w:tcBorders>
            <w:vAlign w:val="bottom"/>
          </w:tcPr>
          <w:p w14:paraId="47C9383F" w14:textId="77777777" w:rsidR="003B3472" w:rsidRPr="001B7F05" w:rsidRDefault="003B3472" w:rsidP="003B3472">
            <w:pPr>
              <w:spacing w:after="0" w:line="240" w:lineRule="auto"/>
              <w:jc w:val="center"/>
              <w:rPr>
                <w:sz w:val="20"/>
                <w:szCs w:val="24"/>
              </w:rPr>
            </w:pPr>
            <w:r w:rsidRPr="001B7F05">
              <w:rPr>
                <w:sz w:val="20"/>
                <w:szCs w:val="24"/>
              </w:rPr>
              <w:t>60</w:t>
            </w:r>
          </w:p>
        </w:tc>
        <w:tc>
          <w:tcPr>
            <w:tcW w:w="1984" w:type="dxa"/>
            <w:tcBorders>
              <w:left w:val="nil"/>
              <w:right w:val="nil"/>
            </w:tcBorders>
            <w:vAlign w:val="bottom"/>
          </w:tcPr>
          <w:p w14:paraId="0D7FA38E" w14:textId="77777777" w:rsidR="003B3472" w:rsidRPr="001B7F05" w:rsidRDefault="003B3472" w:rsidP="003B3472">
            <w:pPr>
              <w:spacing w:after="0" w:line="240" w:lineRule="auto"/>
              <w:jc w:val="center"/>
              <w:rPr>
                <w:sz w:val="20"/>
                <w:szCs w:val="24"/>
              </w:rPr>
            </w:pPr>
            <w:r w:rsidRPr="001B7F05">
              <w:rPr>
                <w:sz w:val="20"/>
                <w:szCs w:val="24"/>
              </w:rPr>
              <w:t>44</w:t>
            </w:r>
          </w:p>
        </w:tc>
        <w:tc>
          <w:tcPr>
            <w:tcW w:w="1985" w:type="dxa"/>
            <w:tcBorders>
              <w:left w:val="single" w:sz="6" w:space="0" w:color="auto"/>
              <w:right w:val="single" w:sz="6" w:space="0" w:color="auto"/>
            </w:tcBorders>
            <w:vAlign w:val="bottom"/>
          </w:tcPr>
          <w:p w14:paraId="74B229D1" w14:textId="77777777" w:rsidR="003B3472" w:rsidRPr="001B7F05" w:rsidRDefault="003B3472" w:rsidP="003B3472">
            <w:pPr>
              <w:spacing w:after="0" w:line="240" w:lineRule="auto"/>
              <w:jc w:val="center"/>
              <w:rPr>
                <w:sz w:val="20"/>
                <w:szCs w:val="24"/>
              </w:rPr>
            </w:pPr>
            <w:r w:rsidRPr="001B7F05">
              <w:rPr>
                <w:sz w:val="20"/>
                <w:szCs w:val="24"/>
              </w:rPr>
              <w:t>14</w:t>
            </w:r>
          </w:p>
        </w:tc>
        <w:tc>
          <w:tcPr>
            <w:tcW w:w="1700" w:type="dxa"/>
            <w:tcBorders>
              <w:left w:val="single" w:sz="6" w:space="0" w:color="auto"/>
              <w:right w:val="nil"/>
            </w:tcBorders>
            <w:vAlign w:val="bottom"/>
          </w:tcPr>
          <w:p w14:paraId="71FB2FB5" w14:textId="77777777" w:rsidR="003B3472" w:rsidRPr="001B7F05" w:rsidRDefault="003B3472" w:rsidP="003B3472">
            <w:pPr>
              <w:spacing w:after="0" w:line="240" w:lineRule="auto"/>
              <w:jc w:val="center"/>
              <w:rPr>
                <w:sz w:val="20"/>
                <w:szCs w:val="24"/>
              </w:rPr>
            </w:pPr>
            <w:r w:rsidRPr="001B7F05">
              <w:rPr>
                <w:sz w:val="20"/>
                <w:szCs w:val="24"/>
              </w:rPr>
              <w:t>52</w:t>
            </w:r>
          </w:p>
        </w:tc>
      </w:tr>
      <w:tr w:rsidR="003B3472" w:rsidRPr="001B7F05" w14:paraId="5AFDE609" w14:textId="77777777" w:rsidTr="003B3472">
        <w:trPr>
          <w:cantSplit/>
          <w:jc w:val="center"/>
        </w:trPr>
        <w:tc>
          <w:tcPr>
            <w:tcW w:w="2127" w:type="dxa"/>
            <w:tcBorders>
              <w:right w:val="nil"/>
            </w:tcBorders>
            <w:vAlign w:val="bottom"/>
          </w:tcPr>
          <w:p w14:paraId="6D2A3FAE" w14:textId="77777777" w:rsidR="003B3472" w:rsidRPr="001B7F05" w:rsidRDefault="003B3472" w:rsidP="003B3472">
            <w:pPr>
              <w:tabs>
                <w:tab w:val="left" w:pos="142"/>
              </w:tabs>
              <w:spacing w:after="0" w:line="240" w:lineRule="auto"/>
              <w:rPr>
                <w:sz w:val="20"/>
                <w:szCs w:val="24"/>
              </w:rPr>
            </w:pPr>
            <w:r w:rsidRPr="001B7F05">
              <w:rPr>
                <w:sz w:val="20"/>
                <w:szCs w:val="24"/>
              </w:rPr>
              <w:t>Болгария</w:t>
            </w:r>
          </w:p>
        </w:tc>
        <w:tc>
          <w:tcPr>
            <w:tcW w:w="1559" w:type="dxa"/>
            <w:tcBorders>
              <w:top w:val="nil"/>
              <w:left w:val="single" w:sz="6" w:space="0" w:color="auto"/>
              <w:right w:val="single" w:sz="6" w:space="0" w:color="auto"/>
            </w:tcBorders>
            <w:vAlign w:val="bottom"/>
          </w:tcPr>
          <w:p w14:paraId="08D9F30C" w14:textId="77777777" w:rsidR="003B3472" w:rsidRPr="001B7F05" w:rsidRDefault="003B3472" w:rsidP="003B3472">
            <w:pPr>
              <w:spacing w:after="0" w:line="240" w:lineRule="auto"/>
              <w:jc w:val="center"/>
              <w:rPr>
                <w:sz w:val="20"/>
                <w:szCs w:val="24"/>
              </w:rPr>
            </w:pPr>
            <w:r w:rsidRPr="001B7F05">
              <w:rPr>
                <w:sz w:val="20"/>
                <w:szCs w:val="24"/>
              </w:rPr>
              <w:t>22</w:t>
            </w:r>
          </w:p>
        </w:tc>
        <w:tc>
          <w:tcPr>
            <w:tcW w:w="1984" w:type="dxa"/>
            <w:tcBorders>
              <w:left w:val="nil"/>
              <w:right w:val="nil"/>
            </w:tcBorders>
            <w:vAlign w:val="bottom"/>
          </w:tcPr>
          <w:p w14:paraId="2C4DB827" w14:textId="77777777" w:rsidR="003B3472" w:rsidRPr="001B7F05" w:rsidRDefault="003B3472" w:rsidP="003B3472">
            <w:pPr>
              <w:spacing w:after="0" w:line="240" w:lineRule="auto"/>
              <w:jc w:val="center"/>
              <w:rPr>
                <w:sz w:val="20"/>
                <w:szCs w:val="24"/>
              </w:rPr>
            </w:pPr>
            <w:r w:rsidRPr="001B7F05">
              <w:rPr>
                <w:sz w:val="20"/>
                <w:szCs w:val="24"/>
              </w:rPr>
              <w:t>22</w:t>
            </w:r>
          </w:p>
        </w:tc>
        <w:tc>
          <w:tcPr>
            <w:tcW w:w="1985" w:type="dxa"/>
            <w:tcBorders>
              <w:left w:val="single" w:sz="6" w:space="0" w:color="auto"/>
              <w:right w:val="single" w:sz="6" w:space="0" w:color="auto"/>
            </w:tcBorders>
            <w:vAlign w:val="bottom"/>
          </w:tcPr>
          <w:p w14:paraId="3C9E6AC3" w14:textId="77777777" w:rsidR="003B3472" w:rsidRPr="001B7F05" w:rsidRDefault="003B3472" w:rsidP="003B3472">
            <w:pPr>
              <w:spacing w:after="0" w:line="240" w:lineRule="auto"/>
              <w:jc w:val="center"/>
              <w:rPr>
                <w:sz w:val="20"/>
                <w:szCs w:val="24"/>
              </w:rPr>
            </w:pPr>
            <w:r w:rsidRPr="001B7F05">
              <w:rPr>
                <w:sz w:val="20"/>
                <w:szCs w:val="24"/>
              </w:rPr>
              <w:t>4</w:t>
            </w:r>
          </w:p>
        </w:tc>
        <w:tc>
          <w:tcPr>
            <w:tcW w:w="1700" w:type="dxa"/>
            <w:tcBorders>
              <w:left w:val="single" w:sz="6" w:space="0" w:color="auto"/>
              <w:right w:val="nil"/>
            </w:tcBorders>
            <w:vAlign w:val="bottom"/>
          </w:tcPr>
          <w:p w14:paraId="24729654" w14:textId="77777777" w:rsidR="003B3472" w:rsidRPr="001B7F05" w:rsidRDefault="003B3472" w:rsidP="003B3472">
            <w:pPr>
              <w:spacing w:after="0" w:line="240" w:lineRule="auto"/>
              <w:jc w:val="center"/>
              <w:rPr>
                <w:sz w:val="20"/>
                <w:szCs w:val="24"/>
              </w:rPr>
            </w:pPr>
            <w:r w:rsidRPr="001B7F05">
              <w:rPr>
                <w:sz w:val="20"/>
                <w:szCs w:val="24"/>
              </w:rPr>
              <w:t>17</w:t>
            </w:r>
          </w:p>
        </w:tc>
      </w:tr>
      <w:tr w:rsidR="003B3472" w:rsidRPr="001B7F05" w14:paraId="5B90EDFC" w14:textId="77777777" w:rsidTr="003B3472">
        <w:trPr>
          <w:cantSplit/>
          <w:jc w:val="center"/>
        </w:trPr>
        <w:tc>
          <w:tcPr>
            <w:tcW w:w="2127" w:type="dxa"/>
            <w:tcBorders>
              <w:right w:val="nil"/>
            </w:tcBorders>
            <w:vAlign w:val="bottom"/>
          </w:tcPr>
          <w:p w14:paraId="596ED916" w14:textId="77777777" w:rsidR="003B3472" w:rsidRPr="001B7F05" w:rsidRDefault="003B3472" w:rsidP="003B3472">
            <w:pPr>
              <w:tabs>
                <w:tab w:val="left" w:pos="142"/>
              </w:tabs>
              <w:spacing w:after="0" w:line="240" w:lineRule="auto"/>
              <w:rPr>
                <w:sz w:val="20"/>
                <w:szCs w:val="24"/>
              </w:rPr>
            </w:pPr>
            <w:r w:rsidRPr="001B7F05">
              <w:rPr>
                <w:sz w:val="20"/>
                <w:szCs w:val="24"/>
              </w:rPr>
              <w:t>Венгрия</w:t>
            </w:r>
          </w:p>
        </w:tc>
        <w:tc>
          <w:tcPr>
            <w:tcW w:w="1559" w:type="dxa"/>
            <w:tcBorders>
              <w:top w:val="nil"/>
              <w:left w:val="single" w:sz="6" w:space="0" w:color="auto"/>
              <w:right w:val="single" w:sz="6" w:space="0" w:color="auto"/>
            </w:tcBorders>
            <w:vAlign w:val="bottom"/>
          </w:tcPr>
          <w:p w14:paraId="0C8AF777" w14:textId="77777777" w:rsidR="003B3472" w:rsidRPr="001B7F05" w:rsidRDefault="003B3472" w:rsidP="003B3472">
            <w:pPr>
              <w:spacing w:after="0" w:line="240" w:lineRule="auto"/>
              <w:jc w:val="center"/>
              <w:rPr>
                <w:sz w:val="20"/>
                <w:szCs w:val="24"/>
              </w:rPr>
            </w:pPr>
            <w:r w:rsidRPr="001B7F05">
              <w:rPr>
                <w:sz w:val="20"/>
                <w:szCs w:val="24"/>
              </w:rPr>
              <w:t>35</w:t>
            </w:r>
          </w:p>
        </w:tc>
        <w:tc>
          <w:tcPr>
            <w:tcW w:w="1984" w:type="dxa"/>
            <w:tcBorders>
              <w:left w:val="nil"/>
              <w:right w:val="nil"/>
            </w:tcBorders>
            <w:vAlign w:val="bottom"/>
          </w:tcPr>
          <w:p w14:paraId="4A4434DF" w14:textId="77777777" w:rsidR="003B3472" w:rsidRPr="001B7F05" w:rsidRDefault="003B3472" w:rsidP="003B3472">
            <w:pPr>
              <w:spacing w:after="0" w:line="240" w:lineRule="auto"/>
              <w:jc w:val="center"/>
              <w:rPr>
                <w:sz w:val="20"/>
                <w:szCs w:val="24"/>
              </w:rPr>
            </w:pPr>
            <w:r w:rsidRPr="001B7F05">
              <w:rPr>
                <w:sz w:val="20"/>
                <w:szCs w:val="24"/>
              </w:rPr>
              <w:t>53</w:t>
            </w:r>
          </w:p>
        </w:tc>
        <w:tc>
          <w:tcPr>
            <w:tcW w:w="1985" w:type="dxa"/>
            <w:tcBorders>
              <w:left w:val="single" w:sz="6" w:space="0" w:color="auto"/>
              <w:right w:val="single" w:sz="6" w:space="0" w:color="auto"/>
            </w:tcBorders>
            <w:vAlign w:val="bottom"/>
          </w:tcPr>
          <w:p w14:paraId="35AD2209" w14:textId="77777777" w:rsidR="003B3472" w:rsidRPr="001B7F05" w:rsidRDefault="003B3472" w:rsidP="003B3472">
            <w:pPr>
              <w:spacing w:after="0" w:line="240" w:lineRule="auto"/>
              <w:jc w:val="center"/>
              <w:rPr>
                <w:sz w:val="20"/>
                <w:szCs w:val="24"/>
              </w:rPr>
            </w:pPr>
            <w:r w:rsidRPr="001B7F05">
              <w:rPr>
                <w:sz w:val="20"/>
                <w:szCs w:val="24"/>
              </w:rPr>
              <w:t>4</w:t>
            </w:r>
          </w:p>
        </w:tc>
        <w:tc>
          <w:tcPr>
            <w:tcW w:w="1700" w:type="dxa"/>
            <w:tcBorders>
              <w:left w:val="single" w:sz="6" w:space="0" w:color="auto"/>
              <w:right w:val="nil"/>
            </w:tcBorders>
            <w:vAlign w:val="bottom"/>
          </w:tcPr>
          <w:p w14:paraId="4DFF70A3" w14:textId="77777777" w:rsidR="003B3472" w:rsidRPr="001B7F05" w:rsidRDefault="003B3472" w:rsidP="003B3472">
            <w:pPr>
              <w:spacing w:after="0" w:line="240" w:lineRule="auto"/>
              <w:jc w:val="center"/>
              <w:rPr>
                <w:sz w:val="20"/>
                <w:szCs w:val="24"/>
              </w:rPr>
            </w:pPr>
            <w:r w:rsidRPr="001B7F05">
              <w:rPr>
                <w:sz w:val="20"/>
                <w:szCs w:val="24"/>
              </w:rPr>
              <w:t>45</w:t>
            </w:r>
          </w:p>
        </w:tc>
      </w:tr>
      <w:tr w:rsidR="003B3472" w:rsidRPr="001B7F05" w14:paraId="3B2DB5ED" w14:textId="77777777" w:rsidTr="003B3472">
        <w:trPr>
          <w:cantSplit/>
          <w:jc w:val="center"/>
        </w:trPr>
        <w:tc>
          <w:tcPr>
            <w:tcW w:w="2127" w:type="dxa"/>
            <w:tcBorders>
              <w:right w:val="nil"/>
            </w:tcBorders>
            <w:vAlign w:val="bottom"/>
          </w:tcPr>
          <w:p w14:paraId="6206D568" w14:textId="77777777" w:rsidR="003B3472" w:rsidRPr="001B7F05" w:rsidRDefault="003B3472" w:rsidP="003B3472">
            <w:pPr>
              <w:tabs>
                <w:tab w:val="left" w:pos="142"/>
              </w:tabs>
              <w:spacing w:after="0" w:line="240" w:lineRule="auto"/>
              <w:rPr>
                <w:sz w:val="20"/>
                <w:szCs w:val="24"/>
              </w:rPr>
            </w:pPr>
            <w:r w:rsidRPr="001B7F05">
              <w:rPr>
                <w:sz w:val="20"/>
                <w:szCs w:val="24"/>
              </w:rPr>
              <w:t>Германия</w:t>
            </w:r>
          </w:p>
        </w:tc>
        <w:tc>
          <w:tcPr>
            <w:tcW w:w="1559" w:type="dxa"/>
            <w:tcBorders>
              <w:top w:val="nil"/>
              <w:left w:val="single" w:sz="6" w:space="0" w:color="auto"/>
              <w:right w:val="single" w:sz="6" w:space="0" w:color="auto"/>
            </w:tcBorders>
            <w:vAlign w:val="bottom"/>
          </w:tcPr>
          <w:p w14:paraId="3B35D019" w14:textId="77777777" w:rsidR="003B3472" w:rsidRPr="001B7F05" w:rsidRDefault="003B3472" w:rsidP="003B3472">
            <w:pPr>
              <w:spacing w:after="0" w:line="240" w:lineRule="auto"/>
              <w:jc w:val="center"/>
              <w:rPr>
                <w:sz w:val="20"/>
                <w:szCs w:val="24"/>
              </w:rPr>
            </w:pPr>
            <w:r w:rsidRPr="001B7F05">
              <w:rPr>
                <w:sz w:val="20"/>
                <w:szCs w:val="24"/>
              </w:rPr>
              <w:t>44</w:t>
            </w:r>
          </w:p>
        </w:tc>
        <w:tc>
          <w:tcPr>
            <w:tcW w:w="1984" w:type="dxa"/>
            <w:tcBorders>
              <w:left w:val="nil"/>
              <w:right w:val="nil"/>
            </w:tcBorders>
            <w:vAlign w:val="bottom"/>
          </w:tcPr>
          <w:p w14:paraId="1A7D1657" w14:textId="77777777" w:rsidR="003B3472" w:rsidRPr="001B7F05" w:rsidRDefault="003B3472" w:rsidP="003B3472">
            <w:pPr>
              <w:spacing w:after="0" w:line="240" w:lineRule="auto"/>
              <w:jc w:val="center"/>
              <w:rPr>
                <w:sz w:val="20"/>
                <w:szCs w:val="24"/>
              </w:rPr>
            </w:pPr>
            <w:r w:rsidRPr="001B7F05">
              <w:rPr>
                <w:sz w:val="20"/>
                <w:szCs w:val="24"/>
              </w:rPr>
              <w:t>37</w:t>
            </w:r>
          </w:p>
        </w:tc>
        <w:tc>
          <w:tcPr>
            <w:tcW w:w="1985" w:type="dxa"/>
            <w:tcBorders>
              <w:left w:val="single" w:sz="6" w:space="0" w:color="auto"/>
              <w:right w:val="single" w:sz="6" w:space="0" w:color="auto"/>
            </w:tcBorders>
            <w:vAlign w:val="bottom"/>
          </w:tcPr>
          <w:p w14:paraId="4BCED77B" w14:textId="77777777" w:rsidR="003B3472" w:rsidRPr="001B7F05" w:rsidRDefault="003B3472" w:rsidP="003B3472">
            <w:pPr>
              <w:spacing w:after="0" w:line="240" w:lineRule="auto"/>
              <w:jc w:val="center"/>
              <w:rPr>
                <w:sz w:val="20"/>
                <w:szCs w:val="24"/>
              </w:rPr>
            </w:pPr>
            <w:r w:rsidRPr="001B7F05">
              <w:rPr>
                <w:sz w:val="20"/>
                <w:szCs w:val="24"/>
              </w:rPr>
              <w:t>12</w:t>
            </w:r>
          </w:p>
        </w:tc>
        <w:tc>
          <w:tcPr>
            <w:tcW w:w="1700" w:type="dxa"/>
            <w:tcBorders>
              <w:left w:val="single" w:sz="6" w:space="0" w:color="auto"/>
              <w:right w:val="nil"/>
            </w:tcBorders>
            <w:vAlign w:val="bottom"/>
          </w:tcPr>
          <w:p w14:paraId="592D5549" w14:textId="77777777" w:rsidR="003B3472" w:rsidRPr="001B7F05" w:rsidRDefault="003B3472" w:rsidP="003B3472">
            <w:pPr>
              <w:spacing w:after="0" w:line="240" w:lineRule="auto"/>
              <w:jc w:val="center"/>
              <w:rPr>
                <w:sz w:val="20"/>
                <w:szCs w:val="24"/>
              </w:rPr>
            </w:pPr>
            <w:r w:rsidRPr="001B7F05">
              <w:rPr>
                <w:sz w:val="20"/>
                <w:szCs w:val="24"/>
              </w:rPr>
              <w:t>47</w:t>
            </w:r>
          </w:p>
        </w:tc>
      </w:tr>
      <w:tr w:rsidR="003B3472" w:rsidRPr="001B7F05" w14:paraId="2FBD5A02" w14:textId="77777777" w:rsidTr="003B3472">
        <w:trPr>
          <w:cantSplit/>
          <w:jc w:val="center"/>
        </w:trPr>
        <w:tc>
          <w:tcPr>
            <w:tcW w:w="2127" w:type="dxa"/>
            <w:tcBorders>
              <w:right w:val="nil"/>
            </w:tcBorders>
            <w:vAlign w:val="bottom"/>
          </w:tcPr>
          <w:p w14:paraId="63A907DB" w14:textId="77777777" w:rsidR="003B3472" w:rsidRPr="001B7F05" w:rsidRDefault="003B3472" w:rsidP="003B3472">
            <w:pPr>
              <w:tabs>
                <w:tab w:val="left" w:pos="142"/>
              </w:tabs>
              <w:spacing w:after="0" w:line="240" w:lineRule="auto"/>
              <w:rPr>
                <w:sz w:val="20"/>
                <w:szCs w:val="24"/>
              </w:rPr>
            </w:pPr>
            <w:r w:rsidRPr="001B7F05">
              <w:rPr>
                <w:sz w:val="20"/>
                <w:szCs w:val="24"/>
              </w:rPr>
              <w:t>Греция</w:t>
            </w:r>
          </w:p>
        </w:tc>
        <w:tc>
          <w:tcPr>
            <w:tcW w:w="1559" w:type="dxa"/>
            <w:tcBorders>
              <w:top w:val="nil"/>
              <w:left w:val="single" w:sz="6" w:space="0" w:color="auto"/>
              <w:right w:val="single" w:sz="6" w:space="0" w:color="auto"/>
            </w:tcBorders>
            <w:vAlign w:val="bottom"/>
          </w:tcPr>
          <w:p w14:paraId="669F56B1" w14:textId="77777777" w:rsidR="003B3472" w:rsidRPr="001B7F05" w:rsidRDefault="003B3472" w:rsidP="003B3472">
            <w:pPr>
              <w:spacing w:after="0" w:line="240" w:lineRule="auto"/>
              <w:jc w:val="center"/>
              <w:rPr>
                <w:sz w:val="20"/>
                <w:szCs w:val="24"/>
              </w:rPr>
            </w:pPr>
            <w:r w:rsidRPr="001B7F05">
              <w:rPr>
                <w:sz w:val="20"/>
                <w:szCs w:val="24"/>
              </w:rPr>
              <w:t>45</w:t>
            </w:r>
          </w:p>
        </w:tc>
        <w:tc>
          <w:tcPr>
            <w:tcW w:w="1984" w:type="dxa"/>
            <w:tcBorders>
              <w:left w:val="nil"/>
              <w:right w:val="nil"/>
            </w:tcBorders>
            <w:vAlign w:val="bottom"/>
          </w:tcPr>
          <w:p w14:paraId="09CDA0FE" w14:textId="77777777" w:rsidR="003B3472" w:rsidRPr="001B7F05" w:rsidRDefault="003B3472" w:rsidP="003B3472">
            <w:pPr>
              <w:spacing w:after="0" w:line="240" w:lineRule="auto"/>
              <w:jc w:val="center"/>
              <w:rPr>
                <w:sz w:val="20"/>
                <w:szCs w:val="24"/>
              </w:rPr>
            </w:pPr>
            <w:r w:rsidRPr="001B7F05">
              <w:rPr>
                <w:sz w:val="20"/>
                <w:szCs w:val="24"/>
              </w:rPr>
              <w:t>25</w:t>
            </w:r>
          </w:p>
        </w:tc>
        <w:tc>
          <w:tcPr>
            <w:tcW w:w="1985" w:type="dxa"/>
            <w:tcBorders>
              <w:left w:val="single" w:sz="6" w:space="0" w:color="auto"/>
              <w:right w:val="single" w:sz="6" w:space="0" w:color="auto"/>
            </w:tcBorders>
            <w:vAlign w:val="bottom"/>
          </w:tcPr>
          <w:p w14:paraId="30A5D7D6" w14:textId="77777777" w:rsidR="003B3472" w:rsidRPr="001B7F05" w:rsidRDefault="003B3472" w:rsidP="003B3472">
            <w:pPr>
              <w:spacing w:after="0" w:line="240" w:lineRule="auto"/>
              <w:jc w:val="center"/>
              <w:rPr>
                <w:sz w:val="20"/>
                <w:szCs w:val="24"/>
              </w:rPr>
            </w:pPr>
            <w:r w:rsidRPr="001B7F05">
              <w:rPr>
                <w:sz w:val="20"/>
                <w:szCs w:val="24"/>
              </w:rPr>
              <w:t>4</w:t>
            </w:r>
          </w:p>
        </w:tc>
        <w:tc>
          <w:tcPr>
            <w:tcW w:w="1700" w:type="dxa"/>
            <w:tcBorders>
              <w:left w:val="single" w:sz="6" w:space="0" w:color="auto"/>
              <w:right w:val="nil"/>
            </w:tcBorders>
            <w:vAlign w:val="bottom"/>
          </w:tcPr>
          <w:p w14:paraId="655602FC" w14:textId="77777777" w:rsidR="003B3472" w:rsidRPr="001B7F05" w:rsidRDefault="003B3472" w:rsidP="003B3472">
            <w:pPr>
              <w:spacing w:after="0" w:line="240" w:lineRule="auto"/>
              <w:jc w:val="center"/>
              <w:rPr>
                <w:sz w:val="20"/>
                <w:szCs w:val="24"/>
              </w:rPr>
            </w:pPr>
            <w:r w:rsidRPr="001B7F05">
              <w:rPr>
                <w:sz w:val="20"/>
                <w:szCs w:val="24"/>
              </w:rPr>
              <w:t>24</w:t>
            </w:r>
          </w:p>
        </w:tc>
      </w:tr>
      <w:tr w:rsidR="003B3472" w:rsidRPr="001B7F05" w14:paraId="4A964652" w14:textId="77777777" w:rsidTr="003B3472">
        <w:trPr>
          <w:cantSplit/>
          <w:jc w:val="center"/>
        </w:trPr>
        <w:tc>
          <w:tcPr>
            <w:tcW w:w="2127" w:type="dxa"/>
            <w:tcBorders>
              <w:right w:val="nil"/>
            </w:tcBorders>
            <w:vAlign w:val="bottom"/>
          </w:tcPr>
          <w:p w14:paraId="0E32DE1D" w14:textId="77777777" w:rsidR="003B3472" w:rsidRPr="001B7F05" w:rsidRDefault="003B3472" w:rsidP="003B3472">
            <w:pPr>
              <w:tabs>
                <w:tab w:val="left" w:pos="142"/>
              </w:tabs>
              <w:spacing w:after="0" w:line="240" w:lineRule="auto"/>
              <w:rPr>
                <w:sz w:val="20"/>
                <w:szCs w:val="24"/>
              </w:rPr>
            </w:pPr>
            <w:r w:rsidRPr="001B7F05">
              <w:rPr>
                <w:sz w:val="20"/>
                <w:szCs w:val="24"/>
              </w:rPr>
              <w:t>Дания</w:t>
            </w:r>
          </w:p>
        </w:tc>
        <w:tc>
          <w:tcPr>
            <w:tcW w:w="1559" w:type="dxa"/>
            <w:tcBorders>
              <w:top w:val="nil"/>
              <w:left w:val="single" w:sz="6" w:space="0" w:color="auto"/>
              <w:right w:val="single" w:sz="6" w:space="0" w:color="auto"/>
            </w:tcBorders>
            <w:vAlign w:val="bottom"/>
          </w:tcPr>
          <w:p w14:paraId="507FBAC7" w14:textId="77777777" w:rsidR="003B3472" w:rsidRPr="001B7F05" w:rsidRDefault="003B3472" w:rsidP="003B3472">
            <w:pPr>
              <w:spacing w:after="0" w:line="240" w:lineRule="auto"/>
              <w:jc w:val="center"/>
              <w:rPr>
                <w:sz w:val="20"/>
                <w:szCs w:val="24"/>
              </w:rPr>
            </w:pPr>
            <w:r w:rsidRPr="001B7F05">
              <w:rPr>
                <w:sz w:val="20"/>
                <w:szCs w:val="24"/>
              </w:rPr>
              <w:t>67</w:t>
            </w:r>
          </w:p>
        </w:tc>
        <w:tc>
          <w:tcPr>
            <w:tcW w:w="1984" w:type="dxa"/>
            <w:tcBorders>
              <w:left w:val="nil"/>
              <w:right w:val="nil"/>
            </w:tcBorders>
            <w:vAlign w:val="bottom"/>
          </w:tcPr>
          <w:p w14:paraId="4F2D3FA1" w14:textId="77777777" w:rsidR="003B3472" w:rsidRPr="001B7F05" w:rsidRDefault="003B3472" w:rsidP="003B3472">
            <w:pPr>
              <w:spacing w:after="0" w:line="240" w:lineRule="auto"/>
              <w:jc w:val="center"/>
              <w:rPr>
                <w:sz w:val="20"/>
                <w:szCs w:val="24"/>
              </w:rPr>
            </w:pPr>
            <w:r w:rsidRPr="001B7F05">
              <w:rPr>
                <w:sz w:val="20"/>
                <w:szCs w:val="24"/>
              </w:rPr>
              <w:t>49</w:t>
            </w:r>
          </w:p>
        </w:tc>
        <w:tc>
          <w:tcPr>
            <w:tcW w:w="1985" w:type="dxa"/>
            <w:tcBorders>
              <w:left w:val="single" w:sz="6" w:space="0" w:color="auto"/>
              <w:right w:val="single" w:sz="6" w:space="0" w:color="auto"/>
            </w:tcBorders>
            <w:vAlign w:val="bottom"/>
          </w:tcPr>
          <w:p w14:paraId="15EEED71" w14:textId="77777777" w:rsidR="003B3472" w:rsidRPr="001B7F05" w:rsidRDefault="003B3472" w:rsidP="003B3472">
            <w:pPr>
              <w:spacing w:after="0" w:line="240" w:lineRule="auto"/>
              <w:jc w:val="center"/>
              <w:rPr>
                <w:sz w:val="20"/>
                <w:szCs w:val="24"/>
              </w:rPr>
            </w:pPr>
            <w:r w:rsidRPr="001B7F05">
              <w:rPr>
                <w:sz w:val="20"/>
                <w:szCs w:val="24"/>
              </w:rPr>
              <w:t>15</w:t>
            </w:r>
          </w:p>
        </w:tc>
        <w:tc>
          <w:tcPr>
            <w:tcW w:w="1700" w:type="dxa"/>
            <w:tcBorders>
              <w:left w:val="single" w:sz="6" w:space="0" w:color="auto"/>
              <w:right w:val="nil"/>
            </w:tcBorders>
            <w:vAlign w:val="bottom"/>
          </w:tcPr>
          <w:p w14:paraId="0A17B563" w14:textId="77777777" w:rsidR="003B3472" w:rsidRPr="001B7F05" w:rsidRDefault="003B3472" w:rsidP="003B3472">
            <w:pPr>
              <w:spacing w:after="0" w:line="240" w:lineRule="auto"/>
              <w:jc w:val="center"/>
              <w:rPr>
                <w:sz w:val="20"/>
                <w:szCs w:val="24"/>
              </w:rPr>
            </w:pPr>
            <w:r w:rsidRPr="001B7F05">
              <w:rPr>
                <w:sz w:val="20"/>
                <w:szCs w:val="24"/>
              </w:rPr>
              <w:t>69</w:t>
            </w:r>
          </w:p>
        </w:tc>
      </w:tr>
      <w:tr w:rsidR="003B3472" w:rsidRPr="001B7F05" w14:paraId="16ACD139" w14:textId="77777777" w:rsidTr="003B3472">
        <w:trPr>
          <w:cantSplit/>
          <w:jc w:val="center"/>
        </w:trPr>
        <w:tc>
          <w:tcPr>
            <w:tcW w:w="2127" w:type="dxa"/>
            <w:tcBorders>
              <w:right w:val="nil"/>
            </w:tcBorders>
            <w:vAlign w:val="bottom"/>
          </w:tcPr>
          <w:p w14:paraId="021489D7" w14:textId="77777777" w:rsidR="003B3472" w:rsidRPr="001B7F05" w:rsidRDefault="003B3472" w:rsidP="003B3472">
            <w:pPr>
              <w:tabs>
                <w:tab w:val="left" w:pos="142"/>
              </w:tabs>
              <w:spacing w:after="0" w:line="240" w:lineRule="auto"/>
              <w:rPr>
                <w:sz w:val="20"/>
                <w:szCs w:val="24"/>
              </w:rPr>
            </w:pPr>
            <w:r w:rsidRPr="001B7F05">
              <w:rPr>
                <w:sz w:val="20"/>
                <w:szCs w:val="24"/>
              </w:rPr>
              <w:t>Ирландия</w:t>
            </w:r>
          </w:p>
        </w:tc>
        <w:tc>
          <w:tcPr>
            <w:tcW w:w="1559" w:type="dxa"/>
            <w:tcBorders>
              <w:top w:val="nil"/>
              <w:left w:val="single" w:sz="6" w:space="0" w:color="auto"/>
              <w:right w:val="single" w:sz="6" w:space="0" w:color="auto"/>
            </w:tcBorders>
            <w:vAlign w:val="bottom"/>
          </w:tcPr>
          <w:p w14:paraId="68F8AC9C" w14:textId="77777777" w:rsidR="003B3472" w:rsidRPr="001B7F05" w:rsidRDefault="003B3472" w:rsidP="003B3472">
            <w:pPr>
              <w:spacing w:after="0" w:line="240" w:lineRule="auto"/>
              <w:jc w:val="center"/>
              <w:rPr>
                <w:sz w:val="20"/>
                <w:szCs w:val="24"/>
              </w:rPr>
            </w:pPr>
            <w:r w:rsidRPr="001B7F05">
              <w:rPr>
                <w:sz w:val="20"/>
                <w:szCs w:val="24"/>
              </w:rPr>
              <w:t>30</w:t>
            </w:r>
          </w:p>
        </w:tc>
        <w:tc>
          <w:tcPr>
            <w:tcW w:w="1984" w:type="dxa"/>
            <w:tcBorders>
              <w:left w:val="nil"/>
              <w:right w:val="nil"/>
            </w:tcBorders>
            <w:vAlign w:val="bottom"/>
          </w:tcPr>
          <w:p w14:paraId="2702BCA9" w14:textId="77777777" w:rsidR="003B3472" w:rsidRPr="001B7F05" w:rsidRDefault="003B3472" w:rsidP="003B3472">
            <w:pPr>
              <w:spacing w:after="0" w:line="240" w:lineRule="auto"/>
              <w:jc w:val="center"/>
              <w:rPr>
                <w:sz w:val="20"/>
                <w:szCs w:val="24"/>
              </w:rPr>
            </w:pPr>
            <w:r w:rsidRPr="001B7F05">
              <w:rPr>
                <w:sz w:val="20"/>
                <w:szCs w:val="24"/>
              </w:rPr>
              <w:t>37</w:t>
            </w:r>
          </w:p>
        </w:tc>
        <w:tc>
          <w:tcPr>
            <w:tcW w:w="1985" w:type="dxa"/>
            <w:tcBorders>
              <w:left w:val="single" w:sz="6" w:space="0" w:color="auto"/>
              <w:right w:val="single" w:sz="6" w:space="0" w:color="auto"/>
            </w:tcBorders>
            <w:vAlign w:val="bottom"/>
          </w:tcPr>
          <w:p w14:paraId="2F0C5DA9" w14:textId="77777777" w:rsidR="003B3472" w:rsidRPr="001B7F05" w:rsidRDefault="003B3472" w:rsidP="003B3472">
            <w:pPr>
              <w:spacing w:after="0" w:line="240" w:lineRule="auto"/>
              <w:jc w:val="center"/>
              <w:rPr>
                <w:sz w:val="20"/>
                <w:szCs w:val="24"/>
              </w:rPr>
            </w:pPr>
            <w:r w:rsidRPr="001B7F05">
              <w:rPr>
                <w:sz w:val="20"/>
                <w:szCs w:val="24"/>
              </w:rPr>
              <w:t>8</w:t>
            </w:r>
          </w:p>
        </w:tc>
        <w:tc>
          <w:tcPr>
            <w:tcW w:w="1700" w:type="dxa"/>
            <w:tcBorders>
              <w:left w:val="single" w:sz="6" w:space="0" w:color="auto"/>
              <w:right w:val="nil"/>
            </w:tcBorders>
            <w:vAlign w:val="bottom"/>
          </w:tcPr>
          <w:p w14:paraId="0871F410" w14:textId="77777777" w:rsidR="003B3472" w:rsidRPr="001B7F05" w:rsidRDefault="003B3472" w:rsidP="003B3472">
            <w:pPr>
              <w:spacing w:after="0" w:line="240" w:lineRule="auto"/>
              <w:jc w:val="center"/>
              <w:rPr>
                <w:sz w:val="20"/>
                <w:szCs w:val="24"/>
              </w:rPr>
            </w:pPr>
            <w:r w:rsidRPr="001B7F05">
              <w:rPr>
                <w:sz w:val="20"/>
                <w:szCs w:val="24"/>
              </w:rPr>
              <w:t>…</w:t>
            </w:r>
          </w:p>
        </w:tc>
      </w:tr>
      <w:tr w:rsidR="003B3472" w:rsidRPr="001B7F05" w14:paraId="611207A6" w14:textId="77777777" w:rsidTr="003B3472">
        <w:trPr>
          <w:cantSplit/>
          <w:jc w:val="center"/>
        </w:trPr>
        <w:tc>
          <w:tcPr>
            <w:tcW w:w="2127" w:type="dxa"/>
            <w:tcBorders>
              <w:right w:val="nil"/>
            </w:tcBorders>
            <w:vAlign w:val="bottom"/>
          </w:tcPr>
          <w:p w14:paraId="7EE32F27" w14:textId="77777777" w:rsidR="003B3472" w:rsidRPr="001B7F05" w:rsidRDefault="003B3472" w:rsidP="003B3472">
            <w:pPr>
              <w:tabs>
                <w:tab w:val="left" w:pos="142"/>
              </w:tabs>
              <w:spacing w:after="0" w:line="240" w:lineRule="auto"/>
              <w:rPr>
                <w:sz w:val="20"/>
                <w:szCs w:val="24"/>
              </w:rPr>
            </w:pPr>
            <w:r w:rsidRPr="001B7F05">
              <w:rPr>
                <w:sz w:val="20"/>
                <w:szCs w:val="24"/>
              </w:rPr>
              <w:t>Испания</w:t>
            </w:r>
          </w:p>
        </w:tc>
        <w:tc>
          <w:tcPr>
            <w:tcW w:w="1559" w:type="dxa"/>
            <w:tcBorders>
              <w:top w:val="nil"/>
              <w:left w:val="single" w:sz="6" w:space="0" w:color="auto"/>
              <w:right w:val="single" w:sz="6" w:space="0" w:color="auto"/>
            </w:tcBorders>
            <w:vAlign w:val="bottom"/>
          </w:tcPr>
          <w:p w14:paraId="6C94D4E4" w14:textId="77777777" w:rsidR="003B3472" w:rsidRPr="001B7F05" w:rsidRDefault="003B3472" w:rsidP="003B3472">
            <w:pPr>
              <w:spacing w:after="0" w:line="240" w:lineRule="auto"/>
              <w:jc w:val="center"/>
              <w:rPr>
                <w:sz w:val="20"/>
                <w:szCs w:val="24"/>
              </w:rPr>
            </w:pPr>
            <w:r w:rsidRPr="001B7F05">
              <w:rPr>
                <w:sz w:val="20"/>
                <w:szCs w:val="24"/>
              </w:rPr>
              <w:t>55</w:t>
            </w:r>
          </w:p>
        </w:tc>
        <w:tc>
          <w:tcPr>
            <w:tcW w:w="1984" w:type="dxa"/>
            <w:tcBorders>
              <w:left w:val="nil"/>
              <w:right w:val="nil"/>
            </w:tcBorders>
            <w:vAlign w:val="bottom"/>
          </w:tcPr>
          <w:p w14:paraId="24B8140F" w14:textId="77777777" w:rsidR="003B3472" w:rsidRPr="001B7F05" w:rsidRDefault="003B3472" w:rsidP="003B3472">
            <w:pPr>
              <w:spacing w:after="0" w:line="240" w:lineRule="auto"/>
              <w:jc w:val="center"/>
              <w:rPr>
                <w:sz w:val="20"/>
                <w:szCs w:val="24"/>
              </w:rPr>
            </w:pPr>
            <w:r w:rsidRPr="001B7F05">
              <w:rPr>
                <w:sz w:val="20"/>
                <w:szCs w:val="24"/>
              </w:rPr>
              <w:t>38</w:t>
            </w:r>
          </w:p>
        </w:tc>
        <w:tc>
          <w:tcPr>
            <w:tcW w:w="1985" w:type="dxa"/>
            <w:tcBorders>
              <w:left w:val="single" w:sz="6" w:space="0" w:color="auto"/>
              <w:right w:val="single" w:sz="6" w:space="0" w:color="auto"/>
            </w:tcBorders>
            <w:vAlign w:val="bottom"/>
          </w:tcPr>
          <w:p w14:paraId="44E64636" w14:textId="77777777" w:rsidR="003B3472" w:rsidRPr="001B7F05" w:rsidRDefault="003B3472" w:rsidP="003B3472">
            <w:pPr>
              <w:spacing w:after="0" w:line="240" w:lineRule="auto"/>
              <w:jc w:val="center"/>
              <w:rPr>
                <w:sz w:val="20"/>
                <w:szCs w:val="24"/>
              </w:rPr>
            </w:pPr>
            <w:r w:rsidRPr="001B7F05">
              <w:rPr>
                <w:sz w:val="20"/>
                <w:szCs w:val="24"/>
              </w:rPr>
              <w:t>9</w:t>
            </w:r>
          </w:p>
        </w:tc>
        <w:tc>
          <w:tcPr>
            <w:tcW w:w="1700" w:type="dxa"/>
            <w:tcBorders>
              <w:left w:val="single" w:sz="6" w:space="0" w:color="auto"/>
              <w:right w:val="nil"/>
            </w:tcBorders>
            <w:vAlign w:val="bottom"/>
          </w:tcPr>
          <w:p w14:paraId="51205963" w14:textId="77777777" w:rsidR="003B3472" w:rsidRPr="001B7F05" w:rsidRDefault="003B3472" w:rsidP="003B3472">
            <w:pPr>
              <w:spacing w:after="0" w:line="240" w:lineRule="auto"/>
              <w:jc w:val="center"/>
              <w:rPr>
                <w:sz w:val="20"/>
                <w:szCs w:val="24"/>
              </w:rPr>
            </w:pPr>
            <w:r w:rsidRPr="001B7F05">
              <w:rPr>
                <w:sz w:val="20"/>
                <w:szCs w:val="24"/>
              </w:rPr>
              <w:t>30</w:t>
            </w:r>
          </w:p>
        </w:tc>
      </w:tr>
      <w:tr w:rsidR="003B3472" w:rsidRPr="001B7F05" w14:paraId="3697663C" w14:textId="77777777" w:rsidTr="003B3472">
        <w:trPr>
          <w:cantSplit/>
          <w:jc w:val="center"/>
        </w:trPr>
        <w:tc>
          <w:tcPr>
            <w:tcW w:w="2127" w:type="dxa"/>
            <w:tcBorders>
              <w:right w:val="nil"/>
            </w:tcBorders>
            <w:vAlign w:val="bottom"/>
          </w:tcPr>
          <w:p w14:paraId="0BBC5F99" w14:textId="77777777" w:rsidR="003B3472" w:rsidRPr="001B7F05" w:rsidRDefault="003B3472" w:rsidP="003B3472">
            <w:pPr>
              <w:tabs>
                <w:tab w:val="left" w:pos="142"/>
              </w:tabs>
              <w:spacing w:after="0" w:line="240" w:lineRule="auto"/>
              <w:rPr>
                <w:sz w:val="20"/>
                <w:szCs w:val="24"/>
              </w:rPr>
            </w:pPr>
            <w:r w:rsidRPr="001B7F05">
              <w:rPr>
                <w:sz w:val="20"/>
                <w:szCs w:val="24"/>
              </w:rPr>
              <w:t>Италия</w:t>
            </w:r>
          </w:p>
        </w:tc>
        <w:tc>
          <w:tcPr>
            <w:tcW w:w="1559" w:type="dxa"/>
            <w:tcBorders>
              <w:top w:val="nil"/>
              <w:left w:val="single" w:sz="6" w:space="0" w:color="auto"/>
              <w:right w:val="single" w:sz="6" w:space="0" w:color="auto"/>
            </w:tcBorders>
            <w:vAlign w:val="bottom"/>
          </w:tcPr>
          <w:p w14:paraId="54AC2076" w14:textId="77777777" w:rsidR="003B3472" w:rsidRPr="001B7F05" w:rsidRDefault="003B3472" w:rsidP="003B3472">
            <w:pPr>
              <w:spacing w:after="0" w:line="240" w:lineRule="auto"/>
              <w:jc w:val="center"/>
              <w:rPr>
                <w:sz w:val="20"/>
                <w:szCs w:val="24"/>
              </w:rPr>
            </w:pPr>
            <w:r w:rsidRPr="001B7F05">
              <w:rPr>
                <w:sz w:val="20"/>
                <w:szCs w:val="24"/>
              </w:rPr>
              <w:t>42</w:t>
            </w:r>
          </w:p>
        </w:tc>
        <w:tc>
          <w:tcPr>
            <w:tcW w:w="1984" w:type="dxa"/>
            <w:tcBorders>
              <w:left w:val="nil"/>
              <w:right w:val="nil"/>
            </w:tcBorders>
            <w:vAlign w:val="bottom"/>
          </w:tcPr>
          <w:p w14:paraId="6A662B54" w14:textId="77777777" w:rsidR="003B3472" w:rsidRPr="001B7F05" w:rsidRDefault="003B3472" w:rsidP="003B3472">
            <w:pPr>
              <w:spacing w:after="0" w:line="240" w:lineRule="auto"/>
              <w:jc w:val="center"/>
              <w:rPr>
                <w:sz w:val="20"/>
                <w:szCs w:val="24"/>
              </w:rPr>
            </w:pPr>
            <w:r w:rsidRPr="001B7F05">
              <w:rPr>
                <w:sz w:val="20"/>
                <w:szCs w:val="24"/>
              </w:rPr>
              <w:t>27</w:t>
            </w:r>
          </w:p>
        </w:tc>
        <w:tc>
          <w:tcPr>
            <w:tcW w:w="1985" w:type="dxa"/>
            <w:tcBorders>
              <w:left w:val="single" w:sz="6" w:space="0" w:color="auto"/>
              <w:right w:val="single" w:sz="6" w:space="0" w:color="auto"/>
            </w:tcBorders>
            <w:vAlign w:val="bottom"/>
          </w:tcPr>
          <w:p w14:paraId="6C9914E6" w14:textId="77777777" w:rsidR="003B3472" w:rsidRPr="001B7F05" w:rsidRDefault="003B3472" w:rsidP="003B3472">
            <w:pPr>
              <w:spacing w:after="0" w:line="240" w:lineRule="auto"/>
              <w:jc w:val="center"/>
              <w:rPr>
                <w:sz w:val="20"/>
                <w:szCs w:val="24"/>
              </w:rPr>
            </w:pPr>
            <w:r w:rsidRPr="001B7F05">
              <w:rPr>
                <w:sz w:val="20"/>
                <w:szCs w:val="24"/>
              </w:rPr>
              <w:t>5</w:t>
            </w:r>
          </w:p>
        </w:tc>
        <w:tc>
          <w:tcPr>
            <w:tcW w:w="1700" w:type="dxa"/>
            <w:tcBorders>
              <w:left w:val="single" w:sz="6" w:space="0" w:color="auto"/>
              <w:right w:val="nil"/>
            </w:tcBorders>
            <w:vAlign w:val="bottom"/>
          </w:tcPr>
          <w:p w14:paraId="47C39E29" w14:textId="77777777" w:rsidR="003B3472" w:rsidRPr="001B7F05" w:rsidRDefault="003B3472" w:rsidP="003B3472">
            <w:pPr>
              <w:spacing w:after="0" w:line="240" w:lineRule="auto"/>
              <w:jc w:val="center"/>
              <w:rPr>
                <w:sz w:val="20"/>
                <w:szCs w:val="24"/>
              </w:rPr>
            </w:pPr>
            <w:r w:rsidRPr="001B7F05">
              <w:rPr>
                <w:sz w:val="20"/>
                <w:szCs w:val="24"/>
              </w:rPr>
              <w:t>61</w:t>
            </w:r>
          </w:p>
        </w:tc>
      </w:tr>
      <w:tr w:rsidR="003B3472" w:rsidRPr="001B7F05" w14:paraId="45BFA1B2" w14:textId="77777777" w:rsidTr="003B3472">
        <w:trPr>
          <w:cantSplit/>
          <w:jc w:val="center"/>
        </w:trPr>
        <w:tc>
          <w:tcPr>
            <w:tcW w:w="2127" w:type="dxa"/>
            <w:tcBorders>
              <w:right w:val="nil"/>
            </w:tcBorders>
            <w:vAlign w:val="bottom"/>
          </w:tcPr>
          <w:p w14:paraId="6939CF61" w14:textId="77777777" w:rsidR="003B3472" w:rsidRPr="001B7F05" w:rsidRDefault="003B3472" w:rsidP="003B3472">
            <w:pPr>
              <w:tabs>
                <w:tab w:val="left" w:pos="142"/>
              </w:tabs>
              <w:spacing w:after="0" w:line="240" w:lineRule="auto"/>
              <w:rPr>
                <w:sz w:val="20"/>
                <w:szCs w:val="24"/>
              </w:rPr>
            </w:pPr>
            <w:r w:rsidRPr="001B7F05">
              <w:rPr>
                <w:sz w:val="20"/>
                <w:szCs w:val="24"/>
              </w:rPr>
              <w:t>Латвия</w:t>
            </w:r>
          </w:p>
        </w:tc>
        <w:tc>
          <w:tcPr>
            <w:tcW w:w="1559" w:type="dxa"/>
            <w:tcBorders>
              <w:top w:val="nil"/>
              <w:left w:val="single" w:sz="6" w:space="0" w:color="auto"/>
              <w:right w:val="single" w:sz="6" w:space="0" w:color="auto"/>
            </w:tcBorders>
            <w:vAlign w:val="bottom"/>
          </w:tcPr>
          <w:p w14:paraId="69D5B64B" w14:textId="77777777" w:rsidR="003B3472" w:rsidRPr="001B7F05" w:rsidRDefault="003B3472" w:rsidP="003B3472">
            <w:pPr>
              <w:spacing w:after="0" w:line="240" w:lineRule="auto"/>
              <w:jc w:val="center"/>
              <w:rPr>
                <w:sz w:val="20"/>
                <w:szCs w:val="24"/>
              </w:rPr>
            </w:pPr>
            <w:r w:rsidRPr="001B7F05">
              <w:rPr>
                <w:sz w:val="20"/>
                <w:szCs w:val="24"/>
              </w:rPr>
              <w:t>34</w:t>
            </w:r>
          </w:p>
        </w:tc>
        <w:tc>
          <w:tcPr>
            <w:tcW w:w="1984" w:type="dxa"/>
            <w:tcBorders>
              <w:left w:val="nil"/>
              <w:right w:val="nil"/>
            </w:tcBorders>
            <w:vAlign w:val="bottom"/>
          </w:tcPr>
          <w:p w14:paraId="46BF5754" w14:textId="77777777" w:rsidR="003B3472" w:rsidRPr="001B7F05" w:rsidRDefault="003B3472" w:rsidP="003B3472">
            <w:pPr>
              <w:spacing w:after="0" w:line="240" w:lineRule="auto"/>
              <w:jc w:val="center"/>
              <w:rPr>
                <w:sz w:val="20"/>
                <w:szCs w:val="24"/>
              </w:rPr>
            </w:pPr>
            <w:r w:rsidRPr="001B7F05">
              <w:rPr>
                <w:sz w:val="20"/>
                <w:szCs w:val="24"/>
              </w:rPr>
              <w:t>37</w:t>
            </w:r>
          </w:p>
        </w:tc>
        <w:tc>
          <w:tcPr>
            <w:tcW w:w="1985" w:type="dxa"/>
            <w:tcBorders>
              <w:left w:val="single" w:sz="6" w:space="0" w:color="auto"/>
              <w:right w:val="single" w:sz="6" w:space="0" w:color="auto"/>
            </w:tcBorders>
            <w:vAlign w:val="bottom"/>
          </w:tcPr>
          <w:p w14:paraId="35860390" w14:textId="77777777" w:rsidR="003B3472" w:rsidRPr="001B7F05" w:rsidRDefault="003B3472" w:rsidP="003B3472">
            <w:pPr>
              <w:spacing w:after="0" w:line="240" w:lineRule="auto"/>
              <w:jc w:val="center"/>
              <w:rPr>
                <w:sz w:val="20"/>
                <w:szCs w:val="24"/>
              </w:rPr>
            </w:pPr>
            <w:r w:rsidRPr="001B7F05">
              <w:rPr>
                <w:sz w:val="20"/>
                <w:szCs w:val="24"/>
              </w:rPr>
              <w:t>5</w:t>
            </w:r>
          </w:p>
        </w:tc>
        <w:tc>
          <w:tcPr>
            <w:tcW w:w="1700" w:type="dxa"/>
            <w:tcBorders>
              <w:left w:val="single" w:sz="6" w:space="0" w:color="auto"/>
              <w:right w:val="nil"/>
            </w:tcBorders>
            <w:vAlign w:val="bottom"/>
          </w:tcPr>
          <w:p w14:paraId="7143812D" w14:textId="77777777" w:rsidR="003B3472" w:rsidRPr="001B7F05" w:rsidRDefault="003B3472" w:rsidP="003B3472">
            <w:pPr>
              <w:spacing w:after="0" w:line="240" w:lineRule="auto"/>
              <w:jc w:val="center"/>
              <w:rPr>
                <w:sz w:val="20"/>
                <w:szCs w:val="24"/>
              </w:rPr>
            </w:pPr>
            <w:r w:rsidRPr="001B7F05">
              <w:rPr>
                <w:sz w:val="20"/>
                <w:szCs w:val="24"/>
              </w:rPr>
              <w:t>36</w:t>
            </w:r>
          </w:p>
        </w:tc>
      </w:tr>
      <w:tr w:rsidR="003B3472" w:rsidRPr="001B7F05" w14:paraId="0B389897" w14:textId="77777777" w:rsidTr="003B3472">
        <w:trPr>
          <w:cantSplit/>
          <w:jc w:val="center"/>
        </w:trPr>
        <w:tc>
          <w:tcPr>
            <w:tcW w:w="2127" w:type="dxa"/>
            <w:tcBorders>
              <w:right w:val="nil"/>
            </w:tcBorders>
            <w:vAlign w:val="bottom"/>
          </w:tcPr>
          <w:p w14:paraId="63AAF75D" w14:textId="77777777" w:rsidR="003B3472" w:rsidRPr="001B7F05" w:rsidRDefault="003B3472" w:rsidP="003B3472">
            <w:pPr>
              <w:tabs>
                <w:tab w:val="left" w:pos="142"/>
              </w:tabs>
              <w:spacing w:after="0" w:line="240" w:lineRule="auto"/>
              <w:rPr>
                <w:sz w:val="20"/>
                <w:szCs w:val="24"/>
              </w:rPr>
            </w:pPr>
            <w:r w:rsidRPr="001B7F05">
              <w:rPr>
                <w:sz w:val="20"/>
                <w:szCs w:val="24"/>
              </w:rPr>
              <w:t>Литва</w:t>
            </w:r>
          </w:p>
        </w:tc>
        <w:tc>
          <w:tcPr>
            <w:tcW w:w="1559" w:type="dxa"/>
            <w:tcBorders>
              <w:top w:val="nil"/>
              <w:left w:val="single" w:sz="6" w:space="0" w:color="auto"/>
              <w:right w:val="single" w:sz="6" w:space="0" w:color="auto"/>
            </w:tcBorders>
            <w:vAlign w:val="bottom"/>
          </w:tcPr>
          <w:p w14:paraId="30E0927D" w14:textId="77777777" w:rsidR="003B3472" w:rsidRPr="001B7F05" w:rsidRDefault="003B3472" w:rsidP="003B3472">
            <w:pPr>
              <w:spacing w:after="0" w:line="240" w:lineRule="auto"/>
              <w:jc w:val="center"/>
              <w:rPr>
                <w:sz w:val="20"/>
                <w:szCs w:val="24"/>
              </w:rPr>
            </w:pPr>
            <w:r w:rsidRPr="001B7F05">
              <w:rPr>
                <w:sz w:val="20"/>
                <w:szCs w:val="24"/>
              </w:rPr>
              <w:t>42</w:t>
            </w:r>
          </w:p>
        </w:tc>
        <w:tc>
          <w:tcPr>
            <w:tcW w:w="1984" w:type="dxa"/>
            <w:tcBorders>
              <w:left w:val="nil"/>
              <w:right w:val="nil"/>
            </w:tcBorders>
            <w:vAlign w:val="bottom"/>
          </w:tcPr>
          <w:p w14:paraId="326087DF" w14:textId="77777777" w:rsidR="003B3472" w:rsidRPr="001B7F05" w:rsidRDefault="003B3472" w:rsidP="003B3472">
            <w:pPr>
              <w:spacing w:after="0" w:line="240" w:lineRule="auto"/>
              <w:jc w:val="center"/>
              <w:rPr>
                <w:sz w:val="20"/>
                <w:szCs w:val="24"/>
              </w:rPr>
            </w:pPr>
            <w:r w:rsidRPr="001B7F05">
              <w:rPr>
                <w:sz w:val="20"/>
                <w:szCs w:val="24"/>
              </w:rPr>
              <w:t>41</w:t>
            </w:r>
          </w:p>
        </w:tc>
        <w:tc>
          <w:tcPr>
            <w:tcW w:w="1985" w:type="dxa"/>
            <w:tcBorders>
              <w:left w:val="single" w:sz="6" w:space="0" w:color="auto"/>
              <w:right w:val="single" w:sz="6" w:space="0" w:color="auto"/>
            </w:tcBorders>
            <w:vAlign w:val="bottom"/>
          </w:tcPr>
          <w:p w14:paraId="3C495446" w14:textId="77777777" w:rsidR="003B3472" w:rsidRPr="001B7F05" w:rsidRDefault="003B3472" w:rsidP="003B3472">
            <w:pPr>
              <w:spacing w:after="0" w:line="240" w:lineRule="auto"/>
              <w:jc w:val="center"/>
              <w:rPr>
                <w:sz w:val="20"/>
                <w:szCs w:val="24"/>
              </w:rPr>
            </w:pPr>
            <w:r w:rsidRPr="001B7F05">
              <w:rPr>
                <w:sz w:val="20"/>
                <w:szCs w:val="24"/>
              </w:rPr>
              <w:t>5</w:t>
            </w:r>
          </w:p>
        </w:tc>
        <w:tc>
          <w:tcPr>
            <w:tcW w:w="1700" w:type="dxa"/>
            <w:tcBorders>
              <w:left w:val="single" w:sz="6" w:space="0" w:color="auto"/>
              <w:right w:val="nil"/>
            </w:tcBorders>
            <w:vAlign w:val="bottom"/>
          </w:tcPr>
          <w:p w14:paraId="6432C83C" w14:textId="77777777" w:rsidR="003B3472" w:rsidRPr="001B7F05" w:rsidRDefault="003B3472" w:rsidP="003B3472">
            <w:pPr>
              <w:spacing w:after="0" w:line="240" w:lineRule="auto"/>
              <w:jc w:val="center"/>
              <w:rPr>
                <w:sz w:val="20"/>
                <w:szCs w:val="24"/>
              </w:rPr>
            </w:pPr>
            <w:r w:rsidRPr="001B7F05">
              <w:rPr>
                <w:sz w:val="20"/>
                <w:szCs w:val="24"/>
              </w:rPr>
              <w:t>38</w:t>
            </w:r>
          </w:p>
        </w:tc>
      </w:tr>
      <w:tr w:rsidR="003B3472" w:rsidRPr="001B7F05" w14:paraId="79B8E298" w14:textId="77777777" w:rsidTr="003B3472">
        <w:trPr>
          <w:cantSplit/>
          <w:jc w:val="center"/>
        </w:trPr>
        <w:tc>
          <w:tcPr>
            <w:tcW w:w="2127" w:type="dxa"/>
            <w:tcBorders>
              <w:right w:val="nil"/>
            </w:tcBorders>
            <w:vAlign w:val="bottom"/>
          </w:tcPr>
          <w:p w14:paraId="154296D3" w14:textId="77777777" w:rsidR="003B3472" w:rsidRPr="001B7F05" w:rsidRDefault="003B3472" w:rsidP="003B3472">
            <w:pPr>
              <w:tabs>
                <w:tab w:val="left" w:pos="142"/>
              </w:tabs>
              <w:spacing w:after="0" w:line="240" w:lineRule="auto"/>
              <w:rPr>
                <w:sz w:val="20"/>
                <w:szCs w:val="24"/>
              </w:rPr>
            </w:pPr>
            <w:r w:rsidRPr="001B7F05">
              <w:rPr>
                <w:sz w:val="20"/>
                <w:szCs w:val="24"/>
              </w:rPr>
              <w:t>Люксембург</w:t>
            </w:r>
          </w:p>
        </w:tc>
        <w:tc>
          <w:tcPr>
            <w:tcW w:w="1559" w:type="dxa"/>
            <w:tcBorders>
              <w:top w:val="nil"/>
              <w:left w:val="single" w:sz="6" w:space="0" w:color="auto"/>
              <w:right w:val="single" w:sz="6" w:space="0" w:color="auto"/>
            </w:tcBorders>
            <w:vAlign w:val="bottom"/>
          </w:tcPr>
          <w:p w14:paraId="36A0D872" w14:textId="77777777" w:rsidR="003B3472" w:rsidRPr="001B7F05" w:rsidRDefault="003B3472" w:rsidP="003B3472">
            <w:pPr>
              <w:spacing w:after="0" w:line="240" w:lineRule="auto"/>
              <w:jc w:val="center"/>
              <w:rPr>
                <w:sz w:val="20"/>
                <w:szCs w:val="24"/>
              </w:rPr>
            </w:pPr>
            <w:r w:rsidRPr="001B7F05">
              <w:rPr>
                <w:sz w:val="20"/>
                <w:szCs w:val="24"/>
              </w:rPr>
              <w:t>44</w:t>
            </w:r>
          </w:p>
        </w:tc>
        <w:tc>
          <w:tcPr>
            <w:tcW w:w="1984" w:type="dxa"/>
            <w:tcBorders>
              <w:left w:val="nil"/>
              <w:right w:val="nil"/>
            </w:tcBorders>
            <w:vAlign w:val="bottom"/>
          </w:tcPr>
          <w:p w14:paraId="539C654E" w14:textId="77777777" w:rsidR="003B3472" w:rsidRPr="001B7F05" w:rsidRDefault="003B3472" w:rsidP="003B3472">
            <w:pPr>
              <w:spacing w:after="0" w:line="240" w:lineRule="auto"/>
              <w:jc w:val="center"/>
              <w:rPr>
                <w:sz w:val="20"/>
                <w:szCs w:val="24"/>
              </w:rPr>
            </w:pPr>
            <w:r w:rsidRPr="001B7F05">
              <w:rPr>
                <w:sz w:val="20"/>
                <w:szCs w:val="24"/>
              </w:rPr>
              <w:t>32</w:t>
            </w:r>
          </w:p>
        </w:tc>
        <w:tc>
          <w:tcPr>
            <w:tcW w:w="1985" w:type="dxa"/>
            <w:tcBorders>
              <w:left w:val="single" w:sz="6" w:space="0" w:color="auto"/>
              <w:right w:val="single" w:sz="6" w:space="0" w:color="auto"/>
            </w:tcBorders>
            <w:vAlign w:val="bottom"/>
          </w:tcPr>
          <w:p w14:paraId="31E73DA6" w14:textId="77777777" w:rsidR="003B3472" w:rsidRPr="001B7F05" w:rsidRDefault="003B3472" w:rsidP="003B3472">
            <w:pPr>
              <w:spacing w:after="0" w:line="240" w:lineRule="auto"/>
              <w:jc w:val="center"/>
              <w:rPr>
                <w:sz w:val="20"/>
                <w:szCs w:val="24"/>
              </w:rPr>
            </w:pPr>
            <w:r w:rsidRPr="001B7F05">
              <w:rPr>
                <w:sz w:val="20"/>
                <w:szCs w:val="24"/>
              </w:rPr>
              <w:t>14</w:t>
            </w:r>
          </w:p>
        </w:tc>
        <w:tc>
          <w:tcPr>
            <w:tcW w:w="1700" w:type="dxa"/>
            <w:tcBorders>
              <w:left w:val="single" w:sz="6" w:space="0" w:color="auto"/>
              <w:right w:val="nil"/>
            </w:tcBorders>
            <w:vAlign w:val="bottom"/>
          </w:tcPr>
          <w:p w14:paraId="0F34DAC1" w14:textId="77777777" w:rsidR="003B3472" w:rsidRPr="001B7F05" w:rsidRDefault="003B3472" w:rsidP="003B3472">
            <w:pPr>
              <w:spacing w:after="0" w:line="240" w:lineRule="auto"/>
              <w:jc w:val="center"/>
              <w:rPr>
                <w:sz w:val="20"/>
                <w:szCs w:val="24"/>
              </w:rPr>
            </w:pPr>
            <w:r w:rsidRPr="001B7F05">
              <w:rPr>
                <w:sz w:val="20"/>
                <w:szCs w:val="24"/>
              </w:rPr>
              <w:t>37</w:t>
            </w:r>
          </w:p>
        </w:tc>
      </w:tr>
      <w:tr w:rsidR="003B3472" w:rsidRPr="001B7F05" w14:paraId="1AA46A6D" w14:textId="77777777" w:rsidTr="003B3472">
        <w:trPr>
          <w:cantSplit/>
          <w:jc w:val="center"/>
        </w:trPr>
        <w:tc>
          <w:tcPr>
            <w:tcW w:w="2127" w:type="dxa"/>
            <w:tcBorders>
              <w:right w:val="nil"/>
            </w:tcBorders>
            <w:vAlign w:val="bottom"/>
          </w:tcPr>
          <w:p w14:paraId="44D9E22C" w14:textId="77777777" w:rsidR="003B3472" w:rsidRPr="001B7F05" w:rsidRDefault="003B3472" w:rsidP="003B3472">
            <w:pPr>
              <w:tabs>
                <w:tab w:val="left" w:pos="142"/>
              </w:tabs>
              <w:spacing w:after="0" w:line="240" w:lineRule="auto"/>
              <w:rPr>
                <w:sz w:val="20"/>
                <w:szCs w:val="24"/>
              </w:rPr>
            </w:pPr>
            <w:r w:rsidRPr="001B7F05">
              <w:rPr>
                <w:sz w:val="20"/>
                <w:szCs w:val="24"/>
              </w:rPr>
              <w:t>Нидерланды</w:t>
            </w:r>
          </w:p>
        </w:tc>
        <w:tc>
          <w:tcPr>
            <w:tcW w:w="1559" w:type="dxa"/>
            <w:tcBorders>
              <w:top w:val="nil"/>
              <w:left w:val="single" w:sz="6" w:space="0" w:color="auto"/>
              <w:right w:val="single" w:sz="6" w:space="0" w:color="auto"/>
            </w:tcBorders>
            <w:vAlign w:val="bottom"/>
          </w:tcPr>
          <w:p w14:paraId="75C67CAF" w14:textId="77777777" w:rsidR="003B3472" w:rsidRPr="001B7F05" w:rsidRDefault="003B3472" w:rsidP="003B3472">
            <w:pPr>
              <w:spacing w:after="0" w:line="240" w:lineRule="auto"/>
              <w:jc w:val="center"/>
              <w:rPr>
                <w:sz w:val="20"/>
                <w:szCs w:val="24"/>
              </w:rPr>
            </w:pPr>
            <w:r w:rsidRPr="001B7F05">
              <w:rPr>
                <w:sz w:val="20"/>
                <w:szCs w:val="24"/>
              </w:rPr>
              <w:t>50</w:t>
            </w:r>
          </w:p>
        </w:tc>
        <w:tc>
          <w:tcPr>
            <w:tcW w:w="1984" w:type="dxa"/>
            <w:tcBorders>
              <w:left w:val="nil"/>
              <w:right w:val="nil"/>
            </w:tcBorders>
            <w:vAlign w:val="bottom"/>
          </w:tcPr>
          <w:p w14:paraId="5AAA4972" w14:textId="77777777" w:rsidR="003B3472" w:rsidRPr="001B7F05" w:rsidRDefault="003B3472" w:rsidP="003B3472">
            <w:pPr>
              <w:spacing w:after="0" w:line="240" w:lineRule="auto"/>
              <w:jc w:val="center"/>
              <w:rPr>
                <w:sz w:val="20"/>
                <w:szCs w:val="24"/>
              </w:rPr>
            </w:pPr>
            <w:r w:rsidRPr="001B7F05">
              <w:rPr>
                <w:sz w:val="20"/>
                <w:szCs w:val="24"/>
              </w:rPr>
              <w:t>49</w:t>
            </w:r>
          </w:p>
        </w:tc>
        <w:tc>
          <w:tcPr>
            <w:tcW w:w="1985" w:type="dxa"/>
            <w:tcBorders>
              <w:left w:val="single" w:sz="6" w:space="0" w:color="auto"/>
              <w:right w:val="single" w:sz="6" w:space="0" w:color="auto"/>
            </w:tcBorders>
            <w:vAlign w:val="bottom"/>
          </w:tcPr>
          <w:p w14:paraId="51D08EA1" w14:textId="77777777" w:rsidR="003B3472" w:rsidRPr="001B7F05" w:rsidRDefault="003B3472" w:rsidP="003B3472">
            <w:pPr>
              <w:spacing w:after="0" w:line="240" w:lineRule="auto"/>
              <w:jc w:val="center"/>
              <w:rPr>
                <w:sz w:val="20"/>
                <w:szCs w:val="24"/>
              </w:rPr>
            </w:pPr>
            <w:r w:rsidRPr="001B7F05">
              <w:rPr>
                <w:sz w:val="20"/>
                <w:szCs w:val="24"/>
              </w:rPr>
              <w:t>13</w:t>
            </w:r>
          </w:p>
        </w:tc>
        <w:tc>
          <w:tcPr>
            <w:tcW w:w="1700" w:type="dxa"/>
            <w:tcBorders>
              <w:left w:val="single" w:sz="6" w:space="0" w:color="auto"/>
              <w:right w:val="nil"/>
            </w:tcBorders>
            <w:vAlign w:val="bottom"/>
          </w:tcPr>
          <w:p w14:paraId="48FC85C3" w14:textId="77777777" w:rsidR="003B3472" w:rsidRPr="001B7F05" w:rsidRDefault="003B3472" w:rsidP="003B3472">
            <w:pPr>
              <w:spacing w:after="0" w:line="240" w:lineRule="auto"/>
              <w:jc w:val="center"/>
              <w:rPr>
                <w:sz w:val="20"/>
                <w:szCs w:val="24"/>
              </w:rPr>
            </w:pPr>
            <w:r w:rsidRPr="001B7F05">
              <w:rPr>
                <w:sz w:val="20"/>
                <w:szCs w:val="24"/>
              </w:rPr>
              <w:t>61</w:t>
            </w:r>
          </w:p>
        </w:tc>
      </w:tr>
      <w:tr w:rsidR="003B3472" w:rsidRPr="001B7F05" w14:paraId="0D8FB224" w14:textId="77777777" w:rsidTr="003B3472">
        <w:trPr>
          <w:cantSplit/>
          <w:jc w:val="center"/>
        </w:trPr>
        <w:tc>
          <w:tcPr>
            <w:tcW w:w="2127" w:type="dxa"/>
            <w:tcBorders>
              <w:right w:val="nil"/>
            </w:tcBorders>
            <w:vAlign w:val="bottom"/>
          </w:tcPr>
          <w:p w14:paraId="3093903F" w14:textId="77777777" w:rsidR="003B3472" w:rsidRPr="001B7F05" w:rsidRDefault="003B3472" w:rsidP="003B3472">
            <w:pPr>
              <w:tabs>
                <w:tab w:val="left" w:pos="142"/>
              </w:tabs>
              <w:spacing w:after="0" w:line="240" w:lineRule="auto"/>
              <w:rPr>
                <w:sz w:val="20"/>
                <w:szCs w:val="24"/>
              </w:rPr>
            </w:pPr>
            <w:r w:rsidRPr="001B7F05">
              <w:rPr>
                <w:sz w:val="20"/>
                <w:szCs w:val="24"/>
              </w:rPr>
              <w:t>Норвегия</w:t>
            </w:r>
          </w:p>
        </w:tc>
        <w:tc>
          <w:tcPr>
            <w:tcW w:w="1559" w:type="dxa"/>
            <w:tcBorders>
              <w:top w:val="nil"/>
              <w:left w:val="single" w:sz="6" w:space="0" w:color="auto"/>
              <w:right w:val="single" w:sz="6" w:space="0" w:color="auto"/>
            </w:tcBorders>
            <w:vAlign w:val="bottom"/>
          </w:tcPr>
          <w:p w14:paraId="281180A7" w14:textId="77777777" w:rsidR="003B3472" w:rsidRPr="001B7F05" w:rsidRDefault="003B3472" w:rsidP="003B3472">
            <w:pPr>
              <w:spacing w:after="0" w:line="240" w:lineRule="auto"/>
              <w:jc w:val="center"/>
              <w:rPr>
                <w:sz w:val="20"/>
                <w:szCs w:val="24"/>
              </w:rPr>
            </w:pPr>
            <w:r w:rsidRPr="001B7F05">
              <w:rPr>
                <w:sz w:val="20"/>
                <w:szCs w:val="24"/>
              </w:rPr>
              <w:t>43</w:t>
            </w:r>
          </w:p>
        </w:tc>
        <w:tc>
          <w:tcPr>
            <w:tcW w:w="1984" w:type="dxa"/>
            <w:tcBorders>
              <w:left w:val="nil"/>
              <w:right w:val="nil"/>
            </w:tcBorders>
            <w:vAlign w:val="bottom"/>
          </w:tcPr>
          <w:p w14:paraId="4281503F" w14:textId="77777777" w:rsidR="003B3472" w:rsidRPr="001B7F05" w:rsidRDefault="003B3472" w:rsidP="003B3472">
            <w:pPr>
              <w:spacing w:after="0" w:line="240" w:lineRule="auto"/>
              <w:jc w:val="center"/>
              <w:rPr>
                <w:sz w:val="20"/>
                <w:szCs w:val="24"/>
              </w:rPr>
            </w:pPr>
            <w:r w:rsidRPr="001B7F05">
              <w:rPr>
                <w:sz w:val="20"/>
                <w:szCs w:val="24"/>
              </w:rPr>
              <w:t>19</w:t>
            </w:r>
          </w:p>
        </w:tc>
        <w:tc>
          <w:tcPr>
            <w:tcW w:w="1985" w:type="dxa"/>
            <w:tcBorders>
              <w:left w:val="single" w:sz="6" w:space="0" w:color="auto"/>
              <w:right w:val="single" w:sz="6" w:space="0" w:color="auto"/>
            </w:tcBorders>
            <w:vAlign w:val="bottom"/>
          </w:tcPr>
          <w:p w14:paraId="75F068F6" w14:textId="77777777" w:rsidR="003B3472" w:rsidRPr="001B7F05" w:rsidRDefault="003B3472" w:rsidP="003B3472">
            <w:pPr>
              <w:spacing w:after="0" w:line="240" w:lineRule="auto"/>
              <w:jc w:val="center"/>
              <w:rPr>
                <w:sz w:val="20"/>
                <w:szCs w:val="24"/>
              </w:rPr>
            </w:pPr>
            <w:r w:rsidRPr="001B7F05">
              <w:rPr>
                <w:sz w:val="20"/>
                <w:szCs w:val="24"/>
              </w:rPr>
              <w:t>9</w:t>
            </w:r>
          </w:p>
        </w:tc>
        <w:tc>
          <w:tcPr>
            <w:tcW w:w="1700" w:type="dxa"/>
            <w:tcBorders>
              <w:left w:val="single" w:sz="6" w:space="0" w:color="auto"/>
              <w:right w:val="nil"/>
            </w:tcBorders>
            <w:vAlign w:val="bottom"/>
          </w:tcPr>
          <w:p w14:paraId="22F78AAC" w14:textId="77777777" w:rsidR="003B3472" w:rsidRPr="001B7F05" w:rsidRDefault="003B3472" w:rsidP="003B3472">
            <w:pPr>
              <w:spacing w:after="0" w:line="240" w:lineRule="auto"/>
              <w:jc w:val="center"/>
              <w:rPr>
                <w:sz w:val="20"/>
                <w:szCs w:val="24"/>
              </w:rPr>
            </w:pPr>
            <w:r w:rsidRPr="001B7F05">
              <w:rPr>
                <w:sz w:val="20"/>
                <w:szCs w:val="24"/>
              </w:rPr>
              <w:t>71</w:t>
            </w:r>
          </w:p>
        </w:tc>
      </w:tr>
      <w:tr w:rsidR="003B3472" w:rsidRPr="001B7F05" w14:paraId="0C5D50FE" w14:textId="77777777" w:rsidTr="003B3472">
        <w:trPr>
          <w:cantSplit/>
          <w:jc w:val="center"/>
        </w:trPr>
        <w:tc>
          <w:tcPr>
            <w:tcW w:w="2127" w:type="dxa"/>
            <w:tcBorders>
              <w:right w:val="nil"/>
            </w:tcBorders>
            <w:vAlign w:val="bottom"/>
          </w:tcPr>
          <w:p w14:paraId="5CB1D7C2" w14:textId="77777777" w:rsidR="003B3472" w:rsidRPr="001B7F05" w:rsidRDefault="003B3472" w:rsidP="003B3472">
            <w:pPr>
              <w:tabs>
                <w:tab w:val="left" w:pos="142"/>
              </w:tabs>
              <w:spacing w:after="0" w:line="240" w:lineRule="auto"/>
              <w:rPr>
                <w:sz w:val="20"/>
                <w:szCs w:val="24"/>
              </w:rPr>
            </w:pPr>
            <w:r w:rsidRPr="001B7F05">
              <w:rPr>
                <w:sz w:val="20"/>
                <w:szCs w:val="24"/>
              </w:rPr>
              <w:t>Польша</w:t>
            </w:r>
          </w:p>
        </w:tc>
        <w:tc>
          <w:tcPr>
            <w:tcW w:w="1559" w:type="dxa"/>
            <w:tcBorders>
              <w:top w:val="nil"/>
              <w:left w:val="single" w:sz="6" w:space="0" w:color="auto"/>
              <w:right w:val="single" w:sz="6" w:space="0" w:color="auto"/>
            </w:tcBorders>
            <w:vAlign w:val="bottom"/>
          </w:tcPr>
          <w:p w14:paraId="2DAF0EA9" w14:textId="77777777" w:rsidR="003B3472" w:rsidRPr="001B7F05" w:rsidRDefault="003B3472" w:rsidP="003B3472">
            <w:pPr>
              <w:spacing w:after="0" w:line="240" w:lineRule="auto"/>
              <w:jc w:val="center"/>
              <w:rPr>
                <w:sz w:val="20"/>
                <w:szCs w:val="24"/>
              </w:rPr>
            </w:pPr>
            <w:r w:rsidRPr="001B7F05">
              <w:rPr>
                <w:sz w:val="20"/>
                <w:szCs w:val="24"/>
              </w:rPr>
              <w:t>36</w:t>
            </w:r>
          </w:p>
        </w:tc>
        <w:tc>
          <w:tcPr>
            <w:tcW w:w="1984" w:type="dxa"/>
            <w:tcBorders>
              <w:left w:val="nil"/>
              <w:right w:val="nil"/>
            </w:tcBorders>
            <w:vAlign w:val="bottom"/>
          </w:tcPr>
          <w:p w14:paraId="2FD2336D" w14:textId="77777777" w:rsidR="003B3472" w:rsidRPr="001B7F05" w:rsidRDefault="003B3472" w:rsidP="003B3472">
            <w:pPr>
              <w:spacing w:after="0" w:line="240" w:lineRule="auto"/>
              <w:jc w:val="center"/>
              <w:rPr>
                <w:sz w:val="20"/>
                <w:szCs w:val="24"/>
              </w:rPr>
            </w:pPr>
            <w:r w:rsidRPr="001B7F05">
              <w:rPr>
                <w:sz w:val="20"/>
                <w:szCs w:val="24"/>
              </w:rPr>
              <w:t>19</w:t>
            </w:r>
          </w:p>
        </w:tc>
        <w:tc>
          <w:tcPr>
            <w:tcW w:w="1985" w:type="dxa"/>
            <w:tcBorders>
              <w:left w:val="single" w:sz="6" w:space="0" w:color="auto"/>
              <w:right w:val="single" w:sz="6" w:space="0" w:color="auto"/>
            </w:tcBorders>
            <w:vAlign w:val="bottom"/>
          </w:tcPr>
          <w:p w14:paraId="2E0BA1C2" w14:textId="77777777" w:rsidR="003B3472" w:rsidRPr="001B7F05" w:rsidRDefault="003B3472" w:rsidP="003B3472">
            <w:pPr>
              <w:spacing w:after="0" w:line="240" w:lineRule="auto"/>
              <w:jc w:val="center"/>
              <w:rPr>
                <w:sz w:val="20"/>
                <w:szCs w:val="24"/>
              </w:rPr>
            </w:pPr>
            <w:r w:rsidRPr="001B7F05">
              <w:rPr>
                <w:sz w:val="20"/>
                <w:szCs w:val="24"/>
              </w:rPr>
              <w:t>4</w:t>
            </w:r>
          </w:p>
        </w:tc>
        <w:tc>
          <w:tcPr>
            <w:tcW w:w="1700" w:type="dxa"/>
            <w:tcBorders>
              <w:left w:val="single" w:sz="6" w:space="0" w:color="auto"/>
              <w:right w:val="nil"/>
            </w:tcBorders>
            <w:vAlign w:val="bottom"/>
          </w:tcPr>
          <w:p w14:paraId="0F495C0E" w14:textId="77777777" w:rsidR="003B3472" w:rsidRPr="001B7F05" w:rsidRDefault="003B3472" w:rsidP="003B3472">
            <w:pPr>
              <w:spacing w:after="0" w:line="240" w:lineRule="auto"/>
              <w:jc w:val="center"/>
              <w:rPr>
                <w:sz w:val="20"/>
                <w:szCs w:val="24"/>
              </w:rPr>
            </w:pPr>
            <w:r w:rsidRPr="001B7F05">
              <w:rPr>
                <w:sz w:val="20"/>
                <w:szCs w:val="24"/>
              </w:rPr>
              <w:t>56</w:t>
            </w:r>
          </w:p>
        </w:tc>
      </w:tr>
      <w:tr w:rsidR="003B3472" w:rsidRPr="001B7F05" w14:paraId="0171509C" w14:textId="77777777" w:rsidTr="003B3472">
        <w:trPr>
          <w:cantSplit/>
          <w:jc w:val="center"/>
        </w:trPr>
        <w:tc>
          <w:tcPr>
            <w:tcW w:w="2127" w:type="dxa"/>
            <w:tcBorders>
              <w:right w:val="nil"/>
            </w:tcBorders>
            <w:vAlign w:val="bottom"/>
          </w:tcPr>
          <w:p w14:paraId="72F8D3D2" w14:textId="77777777" w:rsidR="003B3472" w:rsidRPr="001B7F05" w:rsidRDefault="003B3472" w:rsidP="003B3472">
            <w:pPr>
              <w:tabs>
                <w:tab w:val="left" w:pos="142"/>
              </w:tabs>
              <w:spacing w:after="0" w:line="240" w:lineRule="auto"/>
              <w:rPr>
                <w:sz w:val="20"/>
                <w:szCs w:val="24"/>
              </w:rPr>
            </w:pPr>
            <w:r w:rsidRPr="001B7F05">
              <w:rPr>
                <w:sz w:val="20"/>
                <w:szCs w:val="24"/>
              </w:rPr>
              <w:t>Португалия</w:t>
            </w:r>
          </w:p>
        </w:tc>
        <w:tc>
          <w:tcPr>
            <w:tcW w:w="1559" w:type="dxa"/>
            <w:tcBorders>
              <w:top w:val="nil"/>
              <w:left w:val="single" w:sz="6" w:space="0" w:color="auto"/>
              <w:right w:val="single" w:sz="6" w:space="0" w:color="auto"/>
            </w:tcBorders>
            <w:vAlign w:val="bottom"/>
          </w:tcPr>
          <w:p w14:paraId="4EE31E4B" w14:textId="77777777" w:rsidR="003B3472" w:rsidRPr="001B7F05" w:rsidRDefault="003B3472" w:rsidP="003B3472">
            <w:pPr>
              <w:spacing w:after="0" w:line="240" w:lineRule="auto"/>
              <w:jc w:val="center"/>
              <w:rPr>
                <w:sz w:val="20"/>
                <w:szCs w:val="24"/>
              </w:rPr>
            </w:pPr>
            <w:r w:rsidRPr="001B7F05">
              <w:rPr>
                <w:sz w:val="20"/>
                <w:szCs w:val="24"/>
              </w:rPr>
              <w:t>47</w:t>
            </w:r>
          </w:p>
        </w:tc>
        <w:tc>
          <w:tcPr>
            <w:tcW w:w="1984" w:type="dxa"/>
            <w:tcBorders>
              <w:left w:val="nil"/>
              <w:right w:val="nil"/>
            </w:tcBorders>
            <w:vAlign w:val="bottom"/>
          </w:tcPr>
          <w:p w14:paraId="7A0DF896" w14:textId="77777777" w:rsidR="003B3472" w:rsidRPr="001B7F05" w:rsidRDefault="003B3472" w:rsidP="003B3472">
            <w:pPr>
              <w:spacing w:after="0" w:line="240" w:lineRule="auto"/>
              <w:jc w:val="center"/>
              <w:rPr>
                <w:sz w:val="20"/>
                <w:szCs w:val="24"/>
              </w:rPr>
            </w:pPr>
            <w:r w:rsidRPr="001B7F05">
              <w:rPr>
                <w:sz w:val="20"/>
                <w:szCs w:val="24"/>
              </w:rPr>
              <w:t>39</w:t>
            </w:r>
          </w:p>
        </w:tc>
        <w:tc>
          <w:tcPr>
            <w:tcW w:w="1985" w:type="dxa"/>
            <w:tcBorders>
              <w:left w:val="single" w:sz="6" w:space="0" w:color="auto"/>
              <w:right w:val="single" w:sz="6" w:space="0" w:color="auto"/>
            </w:tcBorders>
            <w:vAlign w:val="bottom"/>
          </w:tcPr>
          <w:p w14:paraId="05068E6D" w14:textId="77777777" w:rsidR="003B3472" w:rsidRPr="001B7F05" w:rsidRDefault="003B3472" w:rsidP="003B3472">
            <w:pPr>
              <w:spacing w:after="0" w:line="240" w:lineRule="auto"/>
              <w:jc w:val="center"/>
              <w:rPr>
                <w:sz w:val="20"/>
                <w:szCs w:val="24"/>
              </w:rPr>
            </w:pPr>
            <w:r w:rsidRPr="001B7F05">
              <w:rPr>
                <w:sz w:val="20"/>
                <w:szCs w:val="24"/>
              </w:rPr>
              <w:t>8</w:t>
            </w:r>
          </w:p>
        </w:tc>
        <w:tc>
          <w:tcPr>
            <w:tcW w:w="1700" w:type="dxa"/>
            <w:tcBorders>
              <w:left w:val="single" w:sz="6" w:space="0" w:color="auto"/>
              <w:right w:val="nil"/>
            </w:tcBorders>
            <w:vAlign w:val="bottom"/>
          </w:tcPr>
          <w:p w14:paraId="6792AFDB" w14:textId="77777777" w:rsidR="003B3472" w:rsidRPr="001B7F05" w:rsidRDefault="003B3472" w:rsidP="003B3472">
            <w:pPr>
              <w:spacing w:after="0" w:line="240" w:lineRule="auto"/>
              <w:jc w:val="center"/>
              <w:rPr>
                <w:sz w:val="20"/>
                <w:szCs w:val="24"/>
              </w:rPr>
            </w:pPr>
            <w:r w:rsidRPr="001B7F05">
              <w:rPr>
                <w:sz w:val="20"/>
                <w:szCs w:val="24"/>
              </w:rPr>
              <w:t>38</w:t>
            </w:r>
          </w:p>
        </w:tc>
      </w:tr>
      <w:tr w:rsidR="003B3472" w:rsidRPr="001B7F05" w14:paraId="562DA4F7" w14:textId="77777777" w:rsidTr="003B3472">
        <w:trPr>
          <w:cantSplit/>
          <w:jc w:val="center"/>
        </w:trPr>
        <w:tc>
          <w:tcPr>
            <w:tcW w:w="2127" w:type="dxa"/>
            <w:tcBorders>
              <w:right w:val="nil"/>
            </w:tcBorders>
            <w:vAlign w:val="bottom"/>
          </w:tcPr>
          <w:p w14:paraId="732E214C" w14:textId="77777777" w:rsidR="003B3472" w:rsidRPr="001B7F05" w:rsidRDefault="003B3472" w:rsidP="003B3472">
            <w:pPr>
              <w:tabs>
                <w:tab w:val="left" w:pos="142"/>
              </w:tabs>
              <w:spacing w:after="0" w:line="240" w:lineRule="auto"/>
              <w:rPr>
                <w:sz w:val="20"/>
                <w:szCs w:val="24"/>
                <w:highlight w:val="green"/>
              </w:rPr>
            </w:pPr>
            <w:r w:rsidRPr="001B7F05">
              <w:rPr>
                <w:sz w:val="20"/>
                <w:szCs w:val="24"/>
                <w:highlight w:val="green"/>
              </w:rPr>
              <w:t>Россия</w:t>
            </w:r>
          </w:p>
        </w:tc>
        <w:tc>
          <w:tcPr>
            <w:tcW w:w="1559" w:type="dxa"/>
            <w:tcBorders>
              <w:top w:val="nil"/>
              <w:left w:val="single" w:sz="6" w:space="0" w:color="auto"/>
              <w:right w:val="single" w:sz="6" w:space="0" w:color="auto"/>
            </w:tcBorders>
            <w:vAlign w:val="bottom"/>
          </w:tcPr>
          <w:p w14:paraId="4BC05C64"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27</w:t>
            </w:r>
          </w:p>
        </w:tc>
        <w:tc>
          <w:tcPr>
            <w:tcW w:w="1984" w:type="dxa"/>
            <w:tcBorders>
              <w:left w:val="nil"/>
              <w:right w:val="nil"/>
            </w:tcBorders>
            <w:vAlign w:val="bottom"/>
          </w:tcPr>
          <w:p w14:paraId="2DA55068"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10</w:t>
            </w:r>
          </w:p>
        </w:tc>
        <w:tc>
          <w:tcPr>
            <w:tcW w:w="1985" w:type="dxa"/>
            <w:tcBorders>
              <w:left w:val="single" w:sz="6" w:space="0" w:color="auto"/>
              <w:right w:val="single" w:sz="6" w:space="0" w:color="auto"/>
            </w:tcBorders>
            <w:vAlign w:val="bottom"/>
          </w:tcPr>
          <w:p w14:paraId="3A0A64B9"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6</w:t>
            </w:r>
          </w:p>
        </w:tc>
        <w:tc>
          <w:tcPr>
            <w:tcW w:w="1700" w:type="dxa"/>
            <w:tcBorders>
              <w:left w:val="single" w:sz="6" w:space="0" w:color="auto"/>
              <w:right w:val="nil"/>
            </w:tcBorders>
            <w:vAlign w:val="bottom"/>
          </w:tcPr>
          <w:p w14:paraId="3BC6D6DD" w14:textId="77777777" w:rsidR="003B3472" w:rsidRPr="001B7F05" w:rsidRDefault="003B3472" w:rsidP="003B3472">
            <w:pPr>
              <w:spacing w:after="0" w:line="240" w:lineRule="auto"/>
              <w:jc w:val="center"/>
              <w:rPr>
                <w:sz w:val="20"/>
                <w:szCs w:val="24"/>
                <w:highlight w:val="green"/>
              </w:rPr>
            </w:pPr>
            <w:r w:rsidRPr="001B7F05">
              <w:rPr>
                <w:sz w:val="20"/>
                <w:szCs w:val="24"/>
                <w:highlight w:val="green"/>
              </w:rPr>
              <w:t>28</w:t>
            </w:r>
          </w:p>
        </w:tc>
      </w:tr>
      <w:tr w:rsidR="003B3472" w:rsidRPr="001B7F05" w14:paraId="3F53EE00" w14:textId="77777777" w:rsidTr="003B3472">
        <w:trPr>
          <w:cantSplit/>
          <w:jc w:val="center"/>
        </w:trPr>
        <w:tc>
          <w:tcPr>
            <w:tcW w:w="2127" w:type="dxa"/>
            <w:tcBorders>
              <w:right w:val="nil"/>
            </w:tcBorders>
            <w:vAlign w:val="bottom"/>
          </w:tcPr>
          <w:p w14:paraId="301E78EA" w14:textId="77777777" w:rsidR="003B3472" w:rsidRPr="001B7F05" w:rsidRDefault="003B3472" w:rsidP="003B3472">
            <w:pPr>
              <w:tabs>
                <w:tab w:val="left" w:pos="142"/>
              </w:tabs>
              <w:spacing w:after="0" w:line="240" w:lineRule="auto"/>
              <w:rPr>
                <w:sz w:val="20"/>
                <w:szCs w:val="24"/>
              </w:rPr>
            </w:pPr>
            <w:r w:rsidRPr="001B7F05">
              <w:rPr>
                <w:sz w:val="20"/>
                <w:szCs w:val="24"/>
              </w:rPr>
              <w:t>Румыния</w:t>
            </w:r>
          </w:p>
        </w:tc>
        <w:tc>
          <w:tcPr>
            <w:tcW w:w="1559" w:type="dxa"/>
            <w:tcBorders>
              <w:top w:val="nil"/>
              <w:left w:val="single" w:sz="6" w:space="0" w:color="auto"/>
              <w:right w:val="single" w:sz="6" w:space="0" w:color="auto"/>
            </w:tcBorders>
            <w:vAlign w:val="bottom"/>
          </w:tcPr>
          <w:p w14:paraId="1C11730A" w14:textId="77777777" w:rsidR="003B3472" w:rsidRPr="001B7F05" w:rsidRDefault="003B3472" w:rsidP="003B3472">
            <w:pPr>
              <w:spacing w:after="0" w:line="240" w:lineRule="auto"/>
              <w:jc w:val="center"/>
              <w:rPr>
                <w:sz w:val="20"/>
                <w:szCs w:val="24"/>
              </w:rPr>
            </w:pPr>
            <w:r w:rsidRPr="001B7F05">
              <w:rPr>
                <w:sz w:val="20"/>
                <w:szCs w:val="24"/>
              </w:rPr>
              <w:t>23</w:t>
            </w:r>
          </w:p>
        </w:tc>
        <w:tc>
          <w:tcPr>
            <w:tcW w:w="1984" w:type="dxa"/>
            <w:tcBorders>
              <w:left w:val="nil"/>
              <w:right w:val="nil"/>
            </w:tcBorders>
            <w:vAlign w:val="bottom"/>
          </w:tcPr>
          <w:p w14:paraId="64770BCA" w14:textId="77777777" w:rsidR="003B3472" w:rsidRPr="001B7F05" w:rsidRDefault="003B3472" w:rsidP="003B3472">
            <w:pPr>
              <w:spacing w:after="0" w:line="240" w:lineRule="auto"/>
              <w:jc w:val="center"/>
              <w:rPr>
                <w:sz w:val="20"/>
                <w:szCs w:val="24"/>
              </w:rPr>
            </w:pPr>
            <w:r w:rsidRPr="001B7F05">
              <w:rPr>
                <w:sz w:val="20"/>
                <w:szCs w:val="24"/>
              </w:rPr>
              <w:t>22</w:t>
            </w:r>
          </w:p>
        </w:tc>
        <w:tc>
          <w:tcPr>
            <w:tcW w:w="1985" w:type="dxa"/>
            <w:tcBorders>
              <w:left w:val="single" w:sz="6" w:space="0" w:color="auto"/>
              <w:right w:val="single" w:sz="6" w:space="0" w:color="auto"/>
            </w:tcBorders>
            <w:vAlign w:val="bottom"/>
          </w:tcPr>
          <w:p w14:paraId="460C3753" w14:textId="77777777" w:rsidR="003B3472" w:rsidRPr="001B7F05" w:rsidRDefault="003B3472" w:rsidP="003B3472">
            <w:pPr>
              <w:spacing w:after="0" w:line="240" w:lineRule="auto"/>
              <w:jc w:val="center"/>
              <w:rPr>
                <w:sz w:val="20"/>
                <w:szCs w:val="24"/>
              </w:rPr>
            </w:pPr>
            <w:r w:rsidRPr="001B7F05">
              <w:rPr>
                <w:sz w:val="20"/>
                <w:szCs w:val="24"/>
              </w:rPr>
              <w:t>2</w:t>
            </w:r>
          </w:p>
        </w:tc>
        <w:tc>
          <w:tcPr>
            <w:tcW w:w="1700" w:type="dxa"/>
            <w:tcBorders>
              <w:left w:val="single" w:sz="6" w:space="0" w:color="auto"/>
              <w:right w:val="nil"/>
            </w:tcBorders>
            <w:vAlign w:val="bottom"/>
          </w:tcPr>
          <w:p w14:paraId="5DB3370E" w14:textId="77777777" w:rsidR="003B3472" w:rsidRPr="001B7F05" w:rsidRDefault="003B3472" w:rsidP="003B3472">
            <w:pPr>
              <w:spacing w:after="0" w:line="240" w:lineRule="auto"/>
              <w:jc w:val="center"/>
              <w:rPr>
                <w:sz w:val="20"/>
                <w:szCs w:val="24"/>
              </w:rPr>
            </w:pPr>
            <w:r w:rsidRPr="001B7F05">
              <w:rPr>
                <w:sz w:val="20"/>
                <w:szCs w:val="24"/>
              </w:rPr>
              <w:t>18</w:t>
            </w:r>
          </w:p>
        </w:tc>
      </w:tr>
      <w:tr w:rsidR="003B3472" w:rsidRPr="001B7F05" w14:paraId="7F8B948A" w14:textId="77777777" w:rsidTr="003B3472">
        <w:trPr>
          <w:cantSplit/>
          <w:jc w:val="center"/>
        </w:trPr>
        <w:tc>
          <w:tcPr>
            <w:tcW w:w="2127" w:type="dxa"/>
            <w:tcBorders>
              <w:right w:val="nil"/>
            </w:tcBorders>
            <w:vAlign w:val="bottom"/>
          </w:tcPr>
          <w:p w14:paraId="11DE4EA5" w14:textId="77777777" w:rsidR="003B3472" w:rsidRPr="001B7F05" w:rsidRDefault="003B3472" w:rsidP="003B3472">
            <w:pPr>
              <w:tabs>
                <w:tab w:val="left" w:pos="142"/>
              </w:tabs>
              <w:spacing w:after="0" w:line="240" w:lineRule="auto"/>
              <w:rPr>
                <w:sz w:val="20"/>
                <w:szCs w:val="24"/>
              </w:rPr>
            </w:pPr>
            <w:r w:rsidRPr="001B7F05">
              <w:rPr>
                <w:sz w:val="20"/>
                <w:szCs w:val="24"/>
              </w:rPr>
              <w:t>Сербия</w:t>
            </w:r>
          </w:p>
        </w:tc>
        <w:tc>
          <w:tcPr>
            <w:tcW w:w="1559" w:type="dxa"/>
            <w:tcBorders>
              <w:top w:val="nil"/>
              <w:left w:val="single" w:sz="6" w:space="0" w:color="auto"/>
              <w:right w:val="single" w:sz="6" w:space="0" w:color="auto"/>
            </w:tcBorders>
            <w:vAlign w:val="bottom"/>
          </w:tcPr>
          <w:p w14:paraId="187BBED9" w14:textId="77777777" w:rsidR="003B3472" w:rsidRPr="001B7F05" w:rsidRDefault="003B3472" w:rsidP="003B3472">
            <w:pPr>
              <w:spacing w:after="0" w:line="240" w:lineRule="auto"/>
              <w:jc w:val="center"/>
              <w:rPr>
                <w:sz w:val="20"/>
                <w:szCs w:val="24"/>
              </w:rPr>
            </w:pPr>
            <w:r w:rsidRPr="001B7F05">
              <w:rPr>
                <w:sz w:val="20"/>
                <w:szCs w:val="24"/>
              </w:rPr>
              <w:t>22</w:t>
            </w:r>
          </w:p>
        </w:tc>
        <w:tc>
          <w:tcPr>
            <w:tcW w:w="1984" w:type="dxa"/>
            <w:tcBorders>
              <w:left w:val="nil"/>
              <w:right w:val="nil"/>
            </w:tcBorders>
            <w:vAlign w:val="bottom"/>
          </w:tcPr>
          <w:p w14:paraId="5E55596E" w14:textId="77777777" w:rsidR="003B3472" w:rsidRPr="001B7F05" w:rsidRDefault="003B3472" w:rsidP="003B3472">
            <w:pPr>
              <w:spacing w:after="0" w:line="240" w:lineRule="auto"/>
              <w:jc w:val="center"/>
              <w:rPr>
                <w:sz w:val="20"/>
                <w:szCs w:val="24"/>
              </w:rPr>
            </w:pPr>
            <w:r w:rsidRPr="001B7F05">
              <w:rPr>
                <w:sz w:val="20"/>
                <w:szCs w:val="24"/>
              </w:rPr>
              <w:t>…</w:t>
            </w:r>
          </w:p>
        </w:tc>
        <w:tc>
          <w:tcPr>
            <w:tcW w:w="1985" w:type="dxa"/>
            <w:tcBorders>
              <w:left w:val="single" w:sz="6" w:space="0" w:color="auto"/>
              <w:right w:val="single" w:sz="6" w:space="0" w:color="auto"/>
            </w:tcBorders>
            <w:vAlign w:val="bottom"/>
          </w:tcPr>
          <w:p w14:paraId="0B54BF8F" w14:textId="77777777" w:rsidR="003B3472" w:rsidRPr="001B7F05" w:rsidRDefault="003B3472" w:rsidP="003B3472">
            <w:pPr>
              <w:spacing w:after="0" w:line="240" w:lineRule="auto"/>
              <w:jc w:val="center"/>
              <w:rPr>
                <w:sz w:val="20"/>
                <w:szCs w:val="24"/>
              </w:rPr>
            </w:pPr>
            <w:r w:rsidRPr="001B7F05">
              <w:rPr>
                <w:sz w:val="20"/>
                <w:szCs w:val="24"/>
              </w:rPr>
              <w:t>2</w:t>
            </w:r>
          </w:p>
        </w:tc>
        <w:tc>
          <w:tcPr>
            <w:tcW w:w="1700" w:type="dxa"/>
            <w:tcBorders>
              <w:left w:val="single" w:sz="6" w:space="0" w:color="auto"/>
              <w:right w:val="nil"/>
            </w:tcBorders>
            <w:vAlign w:val="bottom"/>
          </w:tcPr>
          <w:p w14:paraId="4D458852" w14:textId="77777777" w:rsidR="003B3472" w:rsidRPr="001B7F05" w:rsidRDefault="003B3472" w:rsidP="003B3472">
            <w:pPr>
              <w:spacing w:after="0" w:line="240" w:lineRule="auto"/>
              <w:jc w:val="center"/>
              <w:rPr>
                <w:sz w:val="20"/>
                <w:szCs w:val="24"/>
              </w:rPr>
            </w:pPr>
            <w:r w:rsidRPr="001B7F05">
              <w:rPr>
                <w:sz w:val="20"/>
                <w:szCs w:val="24"/>
              </w:rPr>
              <w:t>37</w:t>
            </w:r>
          </w:p>
        </w:tc>
      </w:tr>
      <w:tr w:rsidR="003B3472" w:rsidRPr="001B7F05" w14:paraId="15D1BBB9" w14:textId="77777777" w:rsidTr="003B3472">
        <w:trPr>
          <w:cantSplit/>
          <w:jc w:val="center"/>
        </w:trPr>
        <w:tc>
          <w:tcPr>
            <w:tcW w:w="2127" w:type="dxa"/>
            <w:tcBorders>
              <w:right w:val="nil"/>
            </w:tcBorders>
            <w:vAlign w:val="bottom"/>
          </w:tcPr>
          <w:p w14:paraId="28CE81C6" w14:textId="77777777" w:rsidR="003B3472" w:rsidRPr="001B7F05" w:rsidRDefault="003B3472" w:rsidP="003B3472">
            <w:pPr>
              <w:tabs>
                <w:tab w:val="left" w:pos="142"/>
              </w:tabs>
              <w:spacing w:after="0" w:line="240" w:lineRule="auto"/>
              <w:rPr>
                <w:sz w:val="20"/>
                <w:szCs w:val="24"/>
              </w:rPr>
            </w:pPr>
            <w:r w:rsidRPr="001B7F05">
              <w:rPr>
                <w:sz w:val="20"/>
                <w:szCs w:val="24"/>
              </w:rPr>
              <w:t>Словакия</w:t>
            </w:r>
          </w:p>
        </w:tc>
        <w:tc>
          <w:tcPr>
            <w:tcW w:w="1559" w:type="dxa"/>
            <w:tcBorders>
              <w:top w:val="nil"/>
              <w:left w:val="single" w:sz="6" w:space="0" w:color="auto"/>
              <w:right w:val="single" w:sz="6" w:space="0" w:color="auto"/>
            </w:tcBorders>
            <w:vAlign w:val="bottom"/>
          </w:tcPr>
          <w:p w14:paraId="1555445A" w14:textId="77777777" w:rsidR="003B3472" w:rsidRPr="001B7F05" w:rsidRDefault="003B3472" w:rsidP="003B3472">
            <w:pPr>
              <w:spacing w:after="0" w:line="240" w:lineRule="auto"/>
              <w:jc w:val="center"/>
              <w:rPr>
                <w:sz w:val="20"/>
                <w:szCs w:val="24"/>
              </w:rPr>
            </w:pPr>
            <w:r w:rsidRPr="001B7F05">
              <w:rPr>
                <w:sz w:val="20"/>
                <w:szCs w:val="24"/>
              </w:rPr>
              <w:t>26</w:t>
            </w:r>
          </w:p>
        </w:tc>
        <w:tc>
          <w:tcPr>
            <w:tcW w:w="1984" w:type="dxa"/>
            <w:tcBorders>
              <w:left w:val="nil"/>
              <w:right w:val="nil"/>
            </w:tcBorders>
            <w:vAlign w:val="bottom"/>
          </w:tcPr>
          <w:p w14:paraId="032BE5C0" w14:textId="77777777" w:rsidR="003B3472" w:rsidRPr="001B7F05" w:rsidRDefault="003B3472" w:rsidP="003B3472">
            <w:pPr>
              <w:spacing w:after="0" w:line="240" w:lineRule="auto"/>
              <w:jc w:val="center"/>
              <w:rPr>
                <w:sz w:val="20"/>
                <w:szCs w:val="24"/>
              </w:rPr>
            </w:pPr>
            <w:r w:rsidRPr="001B7F05">
              <w:rPr>
                <w:sz w:val="20"/>
                <w:szCs w:val="24"/>
              </w:rPr>
              <w:t>30</w:t>
            </w:r>
          </w:p>
        </w:tc>
        <w:tc>
          <w:tcPr>
            <w:tcW w:w="1985" w:type="dxa"/>
            <w:tcBorders>
              <w:left w:val="single" w:sz="6" w:space="0" w:color="auto"/>
              <w:right w:val="single" w:sz="6" w:space="0" w:color="auto"/>
            </w:tcBorders>
            <w:vAlign w:val="bottom"/>
          </w:tcPr>
          <w:p w14:paraId="46199AF1" w14:textId="77777777" w:rsidR="003B3472" w:rsidRPr="001B7F05" w:rsidRDefault="003B3472" w:rsidP="003B3472">
            <w:pPr>
              <w:spacing w:after="0" w:line="240" w:lineRule="auto"/>
              <w:jc w:val="center"/>
              <w:rPr>
                <w:sz w:val="20"/>
                <w:szCs w:val="24"/>
              </w:rPr>
            </w:pPr>
            <w:r w:rsidRPr="001B7F05">
              <w:rPr>
                <w:sz w:val="20"/>
                <w:szCs w:val="24"/>
              </w:rPr>
              <w:t>7</w:t>
            </w:r>
          </w:p>
        </w:tc>
        <w:tc>
          <w:tcPr>
            <w:tcW w:w="1700" w:type="dxa"/>
            <w:tcBorders>
              <w:left w:val="single" w:sz="6" w:space="0" w:color="auto"/>
              <w:right w:val="nil"/>
            </w:tcBorders>
            <w:vAlign w:val="bottom"/>
          </w:tcPr>
          <w:p w14:paraId="5F59DF20" w14:textId="77777777" w:rsidR="003B3472" w:rsidRPr="001B7F05" w:rsidRDefault="003B3472" w:rsidP="003B3472">
            <w:pPr>
              <w:spacing w:after="0" w:line="240" w:lineRule="auto"/>
              <w:jc w:val="center"/>
              <w:rPr>
                <w:sz w:val="20"/>
                <w:szCs w:val="24"/>
              </w:rPr>
            </w:pPr>
            <w:r w:rsidRPr="001B7F05">
              <w:rPr>
                <w:sz w:val="20"/>
                <w:szCs w:val="24"/>
              </w:rPr>
              <w:t>34</w:t>
            </w:r>
          </w:p>
        </w:tc>
      </w:tr>
      <w:tr w:rsidR="003B3472" w:rsidRPr="001B7F05" w14:paraId="7E1B7D73" w14:textId="77777777" w:rsidTr="003B3472">
        <w:trPr>
          <w:cantSplit/>
          <w:jc w:val="center"/>
        </w:trPr>
        <w:tc>
          <w:tcPr>
            <w:tcW w:w="2127" w:type="dxa"/>
            <w:tcBorders>
              <w:right w:val="nil"/>
            </w:tcBorders>
            <w:vAlign w:val="bottom"/>
          </w:tcPr>
          <w:p w14:paraId="2A1B6DAB" w14:textId="77777777" w:rsidR="003B3472" w:rsidRPr="001B7F05" w:rsidRDefault="003B3472" w:rsidP="003B3472">
            <w:pPr>
              <w:tabs>
                <w:tab w:val="left" w:pos="142"/>
              </w:tabs>
              <w:spacing w:after="0" w:line="240" w:lineRule="auto"/>
              <w:rPr>
                <w:sz w:val="20"/>
                <w:szCs w:val="24"/>
              </w:rPr>
            </w:pPr>
            <w:r w:rsidRPr="001B7F05">
              <w:rPr>
                <w:sz w:val="20"/>
                <w:szCs w:val="24"/>
              </w:rPr>
              <w:t>Словения</w:t>
            </w:r>
          </w:p>
        </w:tc>
        <w:tc>
          <w:tcPr>
            <w:tcW w:w="1559" w:type="dxa"/>
            <w:tcBorders>
              <w:top w:val="nil"/>
              <w:left w:val="single" w:sz="6" w:space="0" w:color="auto"/>
              <w:right w:val="single" w:sz="6" w:space="0" w:color="auto"/>
            </w:tcBorders>
            <w:vAlign w:val="bottom"/>
          </w:tcPr>
          <w:p w14:paraId="794AFB34" w14:textId="77777777" w:rsidR="003B3472" w:rsidRPr="001B7F05" w:rsidRDefault="003B3472" w:rsidP="003B3472">
            <w:pPr>
              <w:spacing w:after="0" w:line="240" w:lineRule="auto"/>
              <w:jc w:val="center"/>
              <w:rPr>
                <w:sz w:val="20"/>
                <w:szCs w:val="24"/>
              </w:rPr>
            </w:pPr>
            <w:r w:rsidRPr="001B7F05">
              <w:rPr>
                <w:sz w:val="20"/>
                <w:szCs w:val="24"/>
              </w:rPr>
              <w:t>37</w:t>
            </w:r>
          </w:p>
        </w:tc>
        <w:tc>
          <w:tcPr>
            <w:tcW w:w="1984" w:type="dxa"/>
            <w:tcBorders>
              <w:left w:val="nil"/>
              <w:right w:val="nil"/>
            </w:tcBorders>
            <w:vAlign w:val="bottom"/>
          </w:tcPr>
          <w:p w14:paraId="4C940209" w14:textId="77777777" w:rsidR="003B3472" w:rsidRPr="001B7F05" w:rsidRDefault="003B3472" w:rsidP="003B3472">
            <w:pPr>
              <w:spacing w:after="0" w:line="240" w:lineRule="auto"/>
              <w:jc w:val="center"/>
              <w:rPr>
                <w:sz w:val="20"/>
                <w:szCs w:val="24"/>
              </w:rPr>
            </w:pPr>
            <w:r w:rsidRPr="001B7F05">
              <w:rPr>
                <w:sz w:val="20"/>
                <w:szCs w:val="24"/>
              </w:rPr>
              <w:t>19</w:t>
            </w:r>
          </w:p>
        </w:tc>
        <w:tc>
          <w:tcPr>
            <w:tcW w:w="1985" w:type="dxa"/>
            <w:tcBorders>
              <w:left w:val="single" w:sz="6" w:space="0" w:color="auto"/>
              <w:right w:val="single" w:sz="6" w:space="0" w:color="auto"/>
            </w:tcBorders>
            <w:vAlign w:val="bottom"/>
          </w:tcPr>
          <w:p w14:paraId="651EEEC1" w14:textId="77777777" w:rsidR="003B3472" w:rsidRPr="001B7F05" w:rsidRDefault="003B3472" w:rsidP="003B3472">
            <w:pPr>
              <w:spacing w:after="0" w:line="240" w:lineRule="auto"/>
              <w:jc w:val="center"/>
              <w:rPr>
                <w:sz w:val="20"/>
                <w:szCs w:val="24"/>
              </w:rPr>
            </w:pPr>
            <w:r w:rsidRPr="001B7F05">
              <w:rPr>
                <w:sz w:val="20"/>
                <w:szCs w:val="24"/>
              </w:rPr>
              <w:t>11</w:t>
            </w:r>
          </w:p>
        </w:tc>
        <w:tc>
          <w:tcPr>
            <w:tcW w:w="1700" w:type="dxa"/>
            <w:tcBorders>
              <w:left w:val="single" w:sz="6" w:space="0" w:color="auto"/>
              <w:right w:val="nil"/>
            </w:tcBorders>
            <w:vAlign w:val="bottom"/>
          </w:tcPr>
          <w:p w14:paraId="6EBA59FF" w14:textId="77777777" w:rsidR="003B3472" w:rsidRPr="001B7F05" w:rsidRDefault="003B3472" w:rsidP="003B3472">
            <w:pPr>
              <w:spacing w:after="0" w:line="240" w:lineRule="auto"/>
              <w:jc w:val="center"/>
              <w:rPr>
                <w:sz w:val="20"/>
                <w:szCs w:val="24"/>
              </w:rPr>
            </w:pPr>
            <w:r w:rsidRPr="001B7F05">
              <w:rPr>
                <w:sz w:val="20"/>
                <w:szCs w:val="24"/>
              </w:rPr>
              <w:t>40</w:t>
            </w:r>
          </w:p>
        </w:tc>
      </w:tr>
      <w:tr w:rsidR="003B3472" w:rsidRPr="001B7F05" w14:paraId="5F0B255C" w14:textId="77777777" w:rsidTr="003B3472">
        <w:trPr>
          <w:cantSplit/>
          <w:jc w:val="center"/>
        </w:trPr>
        <w:tc>
          <w:tcPr>
            <w:tcW w:w="2127" w:type="dxa"/>
            <w:tcBorders>
              <w:right w:val="nil"/>
            </w:tcBorders>
            <w:vAlign w:val="bottom"/>
          </w:tcPr>
          <w:p w14:paraId="7FA8A1AE" w14:textId="77777777" w:rsidR="003B3472" w:rsidRPr="001B7F05" w:rsidRDefault="003B3472" w:rsidP="003B3472">
            <w:pPr>
              <w:tabs>
                <w:tab w:val="left" w:pos="142"/>
              </w:tabs>
              <w:spacing w:after="0" w:line="240" w:lineRule="auto"/>
              <w:rPr>
                <w:sz w:val="20"/>
                <w:szCs w:val="18"/>
              </w:rPr>
            </w:pPr>
            <w:r w:rsidRPr="001B7F05">
              <w:rPr>
                <w:sz w:val="20"/>
                <w:szCs w:val="18"/>
              </w:rPr>
              <w:t xml:space="preserve">Соединенное Королевство </w:t>
            </w:r>
            <w:r w:rsidRPr="001B7F05">
              <w:rPr>
                <w:sz w:val="20"/>
                <w:szCs w:val="18"/>
              </w:rPr>
              <w:br/>
              <w:t>(Великобритания)</w:t>
            </w:r>
          </w:p>
        </w:tc>
        <w:tc>
          <w:tcPr>
            <w:tcW w:w="1559" w:type="dxa"/>
            <w:tcBorders>
              <w:top w:val="nil"/>
              <w:left w:val="single" w:sz="6" w:space="0" w:color="auto"/>
              <w:right w:val="single" w:sz="6" w:space="0" w:color="auto"/>
            </w:tcBorders>
            <w:vAlign w:val="bottom"/>
          </w:tcPr>
          <w:p w14:paraId="034F88A0" w14:textId="77777777" w:rsidR="003B3472" w:rsidRPr="001B7F05" w:rsidRDefault="003B3472" w:rsidP="003B3472">
            <w:pPr>
              <w:spacing w:after="0" w:line="240" w:lineRule="auto"/>
              <w:jc w:val="center"/>
              <w:rPr>
                <w:sz w:val="20"/>
                <w:szCs w:val="24"/>
              </w:rPr>
            </w:pPr>
            <w:r w:rsidRPr="001B7F05">
              <w:rPr>
                <w:sz w:val="20"/>
                <w:szCs w:val="24"/>
              </w:rPr>
              <w:t>…</w:t>
            </w:r>
          </w:p>
        </w:tc>
        <w:tc>
          <w:tcPr>
            <w:tcW w:w="1984" w:type="dxa"/>
            <w:tcBorders>
              <w:left w:val="nil"/>
              <w:right w:val="nil"/>
            </w:tcBorders>
            <w:vAlign w:val="bottom"/>
          </w:tcPr>
          <w:p w14:paraId="1D3911B5" w14:textId="77777777" w:rsidR="003B3472" w:rsidRPr="001B7F05" w:rsidRDefault="003B3472" w:rsidP="003B3472">
            <w:pPr>
              <w:spacing w:after="0" w:line="240" w:lineRule="auto"/>
              <w:jc w:val="center"/>
              <w:rPr>
                <w:sz w:val="20"/>
                <w:szCs w:val="24"/>
              </w:rPr>
            </w:pPr>
            <w:r w:rsidRPr="001B7F05">
              <w:rPr>
                <w:sz w:val="20"/>
                <w:szCs w:val="24"/>
              </w:rPr>
              <w:t>…</w:t>
            </w:r>
          </w:p>
        </w:tc>
        <w:tc>
          <w:tcPr>
            <w:tcW w:w="1985" w:type="dxa"/>
            <w:tcBorders>
              <w:left w:val="single" w:sz="6" w:space="0" w:color="auto"/>
              <w:right w:val="single" w:sz="6" w:space="0" w:color="auto"/>
            </w:tcBorders>
            <w:vAlign w:val="bottom"/>
          </w:tcPr>
          <w:p w14:paraId="31690D58" w14:textId="77777777" w:rsidR="003B3472" w:rsidRPr="001B7F05" w:rsidRDefault="003B3472" w:rsidP="003B3472">
            <w:pPr>
              <w:spacing w:after="0" w:line="240" w:lineRule="auto"/>
              <w:jc w:val="center"/>
              <w:rPr>
                <w:sz w:val="20"/>
                <w:szCs w:val="24"/>
              </w:rPr>
            </w:pPr>
            <w:r w:rsidRPr="001B7F05">
              <w:rPr>
                <w:sz w:val="20"/>
                <w:szCs w:val="24"/>
              </w:rPr>
              <w:t>…</w:t>
            </w:r>
          </w:p>
        </w:tc>
        <w:tc>
          <w:tcPr>
            <w:tcW w:w="1700" w:type="dxa"/>
            <w:tcBorders>
              <w:left w:val="single" w:sz="6" w:space="0" w:color="auto"/>
              <w:right w:val="nil"/>
            </w:tcBorders>
            <w:vAlign w:val="bottom"/>
          </w:tcPr>
          <w:p w14:paraId="2631C97A" w14:textId="77777777" w:rsidR="003B3472" w:rsidRPr="001B7F05" w:rsidRDefault="003B3472" w:rsidP="003B3472">
            <w:pPr>
              <w:spacing w:after="0" w:line="240" w:lineRule="auto"/>
              <w:jc w:val="center"/>
              <w:rPr>
                <w:sz w:val="20"/>
                <w:szCs w:val="24"/>
              </w:rPr>
            </w:pPr>
            <w:r w:rsidRPr="001B7F05">
              <w:rPr>
                <w:sz w:val="20"/>
                <w:szCs w:val="24"/>
              </w:rPr>
              <w:t>59</w:t>
            </w:r>
            <w:r w:rsidRPr="001B7F05">
              <w:rPr>
                <w:sz w:val="20"/>
                <w:szCs w:val="24"/>
                <w:vertAlign w:val="superscript"/>
              </w:rPr>
              <w:t>2)</w:t>
            </w:r>
          </w:p>
        </w:tc>
      </w:tr>
      <w:tr w:rsidR="003B3472" w:rsidRPr="001B7F05" w14:paraId="7E16278A" w14:textId="77777777" w:rsidTr="003B3472">
        <w:trPr>
          <w:cantSplit/>
          <w:jc w:val="center"/>
        </w:trPr>
        <w:tc>
          <w:tcPr>
            <w:tcW w:w="2127" w:type="dxa"/>
            <w:tcBorders>
              <w:right w:val="nil"/>
            </w:tcBorders>
            <w:vAlign w:val="bottom"/>
          </w:tcPr>
          <w:p w14:paraId="49A524AC" w14:textId="77777777" w:rsidR="003B3472" w:rsidRPr="001B7F05" w:rsidRDefault="003B3472" w:rsidP="003B3472">
            <w:pPr>
              <w:tabs>
                <w:tab w:val="left" w:pos="142"/>
              </w:tabs>
              <w:spacing w:after="0" w:line="240" w:lineRule="auto"/>
              <w:rPr>
                <w:sz w:val="20"/>
                <w:szCs w:val="24"/>
              </w:rPr>
            </w:pPr>
            <w:r w:rsidRPr="001B7F05">
              <w:rPr>
                <w:sz w:val="20"/>
                <w:szCs w:val="24"/>
              </w:rPr>
              <w:t>Финляндия</w:t>
            </w:r>
          </w:p>
        </w:tc>
        <w:tc>
          <w:tcPr>
            <w:tcW w:w="1559" w:type="dxa"/>
            <w:tcBorders>
              <w:top w:val="nil"/>
              <w:left w:val="single" w:sz="6" w:space="0" w:color="auto"/>
              <w:right w:val="single" w:sz="6" w:space="0" w:color="auto"/>
            </w:tcBorders>
            <w:vAlign w:val="bottom"/>
          </w:tcPr>
          <w:p w14:paraId="5F7CA3B0" w14:textId="77777777" w:rsidR="003B3472" w:rsidRPr="001B7F05" w:rsidRDefault="003B3472" w:rsidP="003B3472">
            <w:pPr>
              <w:spacing w:after="0" w:line="240" w:lineRule="auto"/>
              <w:jc w:val="center"/>
              <w:rPr>
                <w:sz w:val="20"/>
                <w:szCs w:val="24"/>
              </w:rPr>
            </w:pPr>
            <w:r w:rsidRPr="001B7F05">
              <w:rPr>
                <w:sz w:val="20"/>
                <w:szCs w:val="24"/>
              </w:rPr>
              <w:t>57</w:t>
            </w:r>
          </w:p>
        </w:tc>
        <w:tc>
          <w:tcPr>
            <w:tcW w:w="1984" w:type="dxa"/>
            <w:tcBorders>
              <w:left w:val="nil"/>
              <w:right w:val="nil"/>
            </w:tcBorders>
            <w:vAlign w:val="bottom"/>
          </w:tcPr>
          <w:p w14:paraId="4BA08289" w14:textId="77777777" w:rsidR="003B3472" w:rsidRPr="001B7F05" w:rsidRDefault="003B3472" w:rsidP="003B3472">
            <w:pPr>
              <w:spacing w:after="0" w:line="240" w:lineRule="auto"/>
              <w:jc w:val="center"/>
              <w:rPr>
                <w:sz w:val="20"/>
                <w:szCs w:val="24"/>
              </w:rPr>
            </w:pPr>
            <w:r w:rsidRPr="001B7F05">
              <w:rPr>
                <w:sz w:val="20"/>
                <w:szCs w:val="24"/>
              </w:rPr>
              <w:t>41</w:t>
            </w:r>
          </w:p>
        </w:tc>
        <w:tc>
          <w:tcPr>
            <w:tcW w:w="1985" w:type="dxa"/>
            <w:tcBorders>
              <w:left w:val="single" w:sz="6" w:space="0" w:color="auto"/>
              <w:right w:val="single" w:sz="6" w:space="0" w:color="auto"/>
            </w:tcBorders>
            <w:vAlign w:val="bottom"/>
          </w:tcPr>
          <w:p w14:paraId="67BC9550" w14:textId="77777777" w:rsidR="003B3472" w:rsidRPr="001B7F05" w:rsidRDefault="003B3472" w:rsidP="003B3472">
            <w:pPr>
              <w:spacing w:after="0" w:line="240" w:lineRule="auto"/>
              <w:jc w:val="center"/>
              <w:rPr>
                <w:sz w:val="20"/>
                <w:szCs w:val="24"/>
              </w:rPr>
            </w:pPr>
            <w:r w:rsidRPr="001B7F05">
              <w:rPr>
                <w:sz w:val="20"/>
                <w:szCs w:val="24"/>
              </w:rPr>
              <w:t>15</w:t>
            </w:r>
          </w:p>
        </w:tc>
        <w:tc>
          <w:tcPr>
            <w:tcW w:w="1700" w:type="dxa"/>
            <w:tcBorders>
              <w:left w:val="single" w:sz="6" w:space="0" w:color="auto"/>
              <w:right w:val="nil"/>
            </w:tcBorders>
            <w:vAlign w:val="bottom"/>
          </w:tcPr>
          <w:p w14:paraId="48B90C35" w14:textId="77777777" w:rsidR="003B3472" w:rsidRPr="001B7F05" w:rsidRDefault="003B3472" w:rsidP="003B3472">
            <w:pPr>
              <w:spacing w:after="0" w:line="240" w:lineRule="auto"/>
              <w:jc w:val="center"/>
              <w:rPr>
                <w:sz w:val="20"/>
                <w:szCs w:val="24"/>
              </w:rPr>
            </w:pPr>
            <w:r w:rsidRPr="001B7F05">
              <w:rPr>
                <w:sz w:val="20"/>
                <w:szCs w:val="24"/>
              </w:rPr>
              <w:t>78</w:t>
            </w:r>
          </w:p>
        </w:tc>
      </w:tr>
      <w:tr w:rsidR="003B3472" w:rsidRPr="001B7F05" w14:paraId="4DB4DA84" w14:textId="77777777" w:rsidTr="003B3472">
        <w:trPr>
          <w:cantSplit/>
          <w:jc w:val="center"/>
        </w:trPr>
        <w:tc>
          <w:tcPr>
            <w:tcW w:w="2127" w:type="dxa"/>
            <w:tcBorders>
              <w:right w:val="nil"/>
            </w:tcBorders>
            <w:vAlign w:val="bottom"/>
          </w:tcPr>
          <w:p w14:paraId="32F7D49E" w14:textId="77777777" w:rsidR="003B3472" w:rsidRPr="001B7F05" w:rsidRDefault="003B3472" w:rsidP="003B3472">
            <w:pPr>
              <w:tabs>
                <w:tab w:val="left" w:pos="142"/>
              </w:tabs>
              <w:spacing w:after="0" w:line="240" w:lineRule="auto"/>
              <w:rPr>
                <w:sz w:val="20"/>
                <w:szCs w:val="24"/>
              </w:rPr>
            </w:pPr>
            <w:r w:rsidRPr="001B7F05">
              <w:rPr>
                <w:sz w:val="20"/>
                <w:szCs w:val="24"/>
              </w:rPr>
              <w:t>Франция</w:t>
            </w:r>
          </w:p>
        </w:tc>
        <w:tc>
          <w:tcPr>
            <w:tcW w:w="1559" w:type="dxa"/>
            <w:tcBorders>
              <w:top w:val="nil"/>
              <w:left w:val="single" w:sz="6" w:space="0" w:color="auto"/>
              <w:right w:val="single" w:sz="6" w:space="0" w:color="auto"/>
            </w:tcBorders>
            <w:vAlign w:val="bottom"/>
          </w:tcPr>
          <w:p w14:paraId="68A4720F" w14:textId="77777777" w:rsidR="003B3472" w:rsidRPr="001B7F05" w:rsidRDefault="003B3472" w:rsidP="003B3472">
            <w:pPr>
              <w:spacing w:after="0" w:line="240" w:lineRule="auto"/>
              <w:jc w:val="center"/>
              <w:rPr>
                <w:sz w:val="20"/>
                <w:szCs w:val="24"/>
              </w:rPr>
            </w:pPr>
            <w:r w:rsidRPr="001B7F05">
              <w:rPr>
                <w:sz w:val="20"/>
                <w:szCs w:val="24"/>
              </w:rPr>
              <w:t>47</w:t>
            </w:r>
          </w:p>
        </w:tc>
        <w:tc>
          <w:tcPr>
            <w:tcW w:w="1984" w:type="dxa"/>
            <w:tcBorders>
              <w:left w:val="nil"/>
              <w:right w:val="nil"/>
            </w:tcBorders>
            <w:vAlign w:val="bottom"/>
          </w:tcPr>
          <w:p w14:paraId="07B8A04A" w14:textId="77777777" w:rsidR="003B3472" w:rsidRPr="001B7F05" w:rsidRDefault="003B3472" w:rsidP="003B3472">
            <w:pPr>
              <w:spacing w:after="0" w:line="240" w:lineRule="auto"/>
              <w:jc w:val="center"/>
              <w:rPr>
                <w:sz w:val="20"/>
                <w:szCs w:val="24"/>
              </w:rPr>
            </w:pPr>
            <w:r w:rsidRPr="001B7F05">
              <w:rPr>
                <w:sz w:val="20"/>
                <w:szCs w:val="24"/>
              </w:rPr>
              <w:t>34</w:t>
            </w:r>
          </w:p>
        </w:tc>
        <w:tc>
          <w:tcPr>
            <w:tcW w:w="1985" w:type="dxa"/>
            <w:tcBorders>
              <w:left w:val="single" w:sz="6" w:space="0" w:color="auto"/>
              <w:right w:val="single" w:sz="6" w:space="0" w:color="auto"/>
            </w:tcBorders>
            <w:vAlign w:val="bottom"/>
          </w:tcPr>
          <w:p w14:paraId="50E9ED81" w14:textId="77777777" w:rsidR="003B3472" w:rsidRPr="001B7F05" w:rsidRDefault="003B3472" w:rsidP="003B3472">
            <w:pPr>
              <w:spacing w:after="0" w:line="240" w:lineRule="auto"/>
              <w:jc w:val="center"/>
              <w:rPr>
                <w:sz w:val="20"/>
                <w:szCs w:val="24"/>
              </w:rPr>
            </w:pPr>
            <w:r w:rsidRPr="001B7F05">
              <w:rPr>
                <w:sz w:val="20"/>
                <w:szCs w:val="24"/>
              </w:rPr>
              <w:t>6</w:t>
            </w:r>
          </w:p>
        </w:tc>
        <w:tc>
          <w:tcPr>
            <w:tcW w:w="1700" w:type="dxa"/>
            <w:tcBorders>
              <w:left w:val="single" w:sz="6" w:space="0" w:color="auto"/>
              <w:right w:val="nil"/>
            </w:tcBorders>
            <w:vAlign w:val="bottom"/>
          </w:tcPr>
          <w:p w14:paraId="394957AA" w14:textId="77777777" w:rsidR="003B3472" w:rsidRPr="001B7F05" w:rsidRDefault="003B3472" w:rsidP="003B3472">
            <w:pPr>
              <w:spacing w:after="0" w:line="240" w:lineRule="auto"/>
              <w:jc w:val="center"/>
              <w:rPr>
                <w:sz w:val="20"/>
                <w:szCs w:val="24"/>
              </w:rPr>
            </w:pPr>
            <w:r w:rsidRPr="001B7F05">
              <w:rPr>
                <w:sz w:val="20"/>
                <w:szCs w:val="24"/>
              </w:rPr>
              <w:t>27</w:t>
            </w:r>
          </w:p>
        </w:tc>
      </w:tr>
      <w:tr w:rsidR="003B3472" w:rsidRPr="001B7F05" w14:paraId="4C1E7BCB" w14:textId="77777777" w:rsidTr="003B3472">
        <w:trPr>
          <w:cantSplit/>
          <w:jc w:val="center"/>
        </w:trPr>
        <w:tc>
          <w:tcPr>
            <w:tcW w:w="2127" w:type="dxa"/>
            <w:tcBorders>
              <w:right w:val="nil"/>
            </w:tcBorders>
            <w:vAlign w:val="bottom"/>
          </w:tcPr>
          <w:p w14:paraId="2E2FD7EA" w14:textId="77777777" w:rsidR="003B3472" w:rsidRPr="001B7F05" w:rsidRDefault="003B3472" w:rsidP="003B3472">
            <w:pPr>
              <w:tabs>
                <w:tab w:val="left" w:pos="142"/>
              </w:tabs>
              <w:spacing w:after="0" w:line="240" w:lineRule="auto"/>
              <w:rPr>
                <w:sz w:val="20"/>
                <w:szCs w:val="24"/>
              </w:rPr>
            </w:pPr>
            <w:r w:rsidRPr="001B7F05">
              <w:rPr>
                <w:sz w:val="20"/>
                <w:szCs w:val="24"/>
              </w:rPr>
              <w:t>Чехия</w:t>
            </w:r>
          </w:p>
        </w:tc>
        <w:tc>
          <w:tcPr>
            <w:tcW w:w="1559" w:type="dxa"/>
            <w:tcBorders>
              <w:top w:val="nil"/>
              <w:left w:val="single" w:sz="6" w:space="0" w:color="auto"/>
              <w:right w:val="single" w:sz="6" w:space="0" w:color="auto"/>
            </w:tcBorders>
            <w:vAlign w:val="bottom"/>
          </w:tcPr>
          <w:p w14:paraId="7C7AFD4D" w14:textId="77777777" w:rsidR="003B3472" w:rsidRPr="001B7F05" w:rsidRDefault="003B3472" w:rsidP="003B3472">
            <w:pPr>
              <w:spacing w:after="0" w:line="240" w:lineRule="auto"/>
              <w:jc w:val="center"/>
              <w:rPr>
                <w:sz w:val="20"/>
                <w:szCs w:val="24"/>
              </w:rPr>
            </w:pPr>
            <w:r w:rsidRPr="001B7F05">
              <w:rPr>
                <w:sz w:val="20"/>
                <w:szCs w:val="24"/>
              </w:rPr>
              <w:t>29</w:t>
            </w:r>
          </w:p>
        </w:tc>
        <w:tc>
          <w:tcPr>
            <w:tcW w:w="1984" w:type="dxa"/>
            <w:tcBorders>
              <w:left w:val="nil"/>
              <w:right w:val="nil"/>
            </w:tcBorders>
            <w:vAlign w:val="bottom"/>
          </w:tcPr>
          <w:p w14:paraId="15547640" w14:textId="77777777" w:rsidR="003B3472" w:rsidRPr="001B7F05" w:rsidRDefault="003B3472" w:rsidP="003B3472">
            <w:pPr>
              <w:spacing w:after="0" w:line="240" w:lineRule="auto"/>
              <w:jc w:val="center"/>
              <w:rPr>
                <w:sz w:val="20"/>
                <w:szCs w:val="24"/>
              </w:rPr>
            </w:pPr>
            <w:r w:rsidRPr="001B7F05">
              <w:rPr>
                <w:sz w:val="20"/>
                <w:szCs w:val="24"/>
              </w:rPr>
              <w:t>19</w:t>
            </w:r>
          </w:p>
        </w:tc>
        <w:tc>
          <w:tcPr>
            <w:tcW w:w="1985" w:type="dxa"/>
            <w:tcBorders>
              <w:left w:val="single" w:sz="6" w:space="0" w:color="auto"/>
              <w:right w:val="single" w:sz="6" w:space="0" w:color="auto"/>
            </w:tcBorders>
            <w:vAlign w:val="bottom"/>
          </w:tcPr>
          <w:p w14:paraId="644931B7" w14:textId="77777777" w:rsidR="003B3472" w:rsidRPr="001B7F05" w:rsidRDefault="003B3472" w:rsidP="003B3472">
            <w:pPr>
              <w:spacing w:after="0" w:line="240" w:lineRule="auto"/>
              <w:jc w:val="center"/>
              <w:rPr>
                <w:sz w:val="20"/>
                <w:szCs w:val="24"/>
              </w:rPr>
            </w:pPr>
            <w:r w:rsidRPr="001B7F05">
              <w:rPr>
                <w:sz w:val="20"/>
                <w:szCs w:val="24"/>
              </w:rPr>
              <w:t>6</w:t>
            </w:r>
          </w:p>
        </w:tc>
        <w:tc>
          <w:tcPr>
            <w:tcW w:w="1700" w:type="dxa"/>
            <w:tcBorders>
              <w:left w:val="single" w:sz="6" w:space="0" w:color="auto"/>
              <w:right w:val="nil"/>
            </w:tcBorders>
            <w:vAlign w:val="bottom"/>
          </w:tcPr>
          <w:p w14:paraId="670529B9" w14:textId="77777777" w:rsidR="003B3472" w:rsidRPr="001B7F05" w:rsidRDefault="003B3472" w:rsidP="003B3472">
            <w:pPr>
              <w:spacing w:after="0" w:line="240" w:lineRule="auto"/>
              <w:jc w:val="center"/>
              <w:rPr>
                <w:sz w:val="20"/>
                <w:szCs w:val="24"/>
              </w:rPr>
            </w:pPr>
            <w:r w:rsidRPr="001B7F05">
              <w:rPr>
                <w:sz w:val="20"/>
                <w:szCs w:val="24"/>
              </w:rPr>
              <w:t>47</w:t>
            </w:r>
          </w:p>
        </w:tc>
      </w:tr>
      <w:tr w:rsidR="003B3472" w:rsidRPr="001B7F05" w14:paraId="312CDD13" w14:textId="77777777" w:rsidTr="003B3472">
        <w:trPr>
          <w:cantSplit/>
          <w:jc w:val="center"/>
        </w:trPr>
        <w:tc>
          <w:tcPr>
            <w:tcW w:w="2127" w:type="dxa"/>
            <w:tcBorders>
              <w:right w:val="nil"/>
            </w:tcBorders>
            <w:vAlign w:val="bottom"/>
          </w:tcPr>
          <w:p w14:paraId="487FEF91" w14:textId="77777777" w:rsidR="003B3472" w:rsidRPr="001B7F05" w:rsidRDefault="003B3472" w:rsidP="003B3472">
            <w:pPr>
              <w:tabs>
                <w:tab w:val="left" w:pos="142"/>
              </w:tabs>
              <w:spacing w:after="0" w:line="240" w:lineRule="auto"/>
              <w:rPr>
                <w:sz w:val="20"/>
                <w:szCs w:val="24"/>
              </w:rPr>
            </w:pPr>
            <w:r w:rsidRPr="001B7F05">
              <w:rPr>
                <w:sz w:val="20"/>
                <w:szCs w:val="24"/>
              </w:rPr>
              <w:t>Швеция</w:t>
            </w:r>
          </w:p>
        </w:tc>
        <w:tc>
          <w:tcPr>
            <w:tcW w:w="1559" w:type="dxa"/>
            <w:tcBorders>
              <w:top w:val="nil"/>
              <w:left w:val="single" w:sz="6" w:space="0" w:color="auto"/>
              <w:bottom w:val="nil"/>
              <w:right w:val="single" w:sz="6" w:space="0" w:color="auto"/>
            </w:tcBorders>
            <w:vAlign w:val="bottom"/>
          </w:tcPr>
          <w:p w14:paraId="6F1658D4" w14:textId="77777777" w:rsidR="003B3472" w:rsidRPr="001B7F05" w:rsidRDefault="003B3472" w:rsidP="003B3472">
            <w:pPr>
              <w:spacing w:after="0" w:line="240" w:lineRule="auto"/>
              <w:jc w:val="center"/>
              <w:rPr>
                <w:sz w:val="20"/>
                <w:szCs w:val="24"/>
              </w:rPr>
            </w:pPr>
            <w:r w:rsidRPr="001B7F05">
              <w:rPr>
                <w:sz w:val="20"/>
                <w:szCs w:val="24"/>
              </w:rPr>
              <w:t>59</w:t>
            </w:r>
          </w:p>
        </w:tc>
        <w:tc>
          <w:tcPr>
            <w:tcW w:w="1984" w:type="dxa"/>
            <w:tcBorders>
              <w:left w:val="nil"/>
              <w:right w:val="nil"/>
            </w:tcBorders>
            <w:vAlign w:val="bottom"/>
          </w:tcPr>
          <w:p w14:paraId="475A9DF9" w14:textId="77777777" w:rsidR="003B3472" w:rsidRPr="001B7F05" w:rsidRDefault="003B3472" w:rsidP="003B3472">
            <w:pPr>
              <w:spacing w:after="0" w:line="240" w:lineRule="auto"/>
              <w:jc w:val="center"/>
              <w:rPr>
                <w:sz w:val="20"/>
                <w:szCs w:val="24"/>
              </w:rPr>
            </w:pPr>
            <w:r w:rsidRPr="001B7F05">
              <w:rPr>
                <w:sz w:val="20"/>
                <w:szCs w:val="24"/>
              </w:rPr>
              <w:t>35</w:t>
            </w:r>
          </w:p>
        </w:tc>
        <w:tc>
          <w:tcPr>
            <w:tcW w:w="1985" w:type="dxa"/>
            <w:tcBorders>
              <w:left w:val="single" w:sz="6" w:space="0" w:color="auto"/>
              <w:right w:val="single" w:sz="6" w:space="0" w:color="auto"/>
            </w:tcBorders>
            <w:vAlign w:val="bottom"/>
          </w:tcPr>
          <w:p w14:paraId="7A6B3517" w14:textId="77777777" w:rsidR="003B3472" w:rsidRPr="001B7F05" w:rsidRDefault="003B3472" w:rsidP="003B3472">
            <w:pPr>
              <w:spacing w:after="0" w:line="240" w:lineRule="auto"/>
              <w:jc w:val="center"/>
              <w:rPr>
                <w:sz w:val="20"/>
                <w:szCs w:val="24"/>
              </w:rPr>
            </w:pPr>
            <w:r w:rsidRPr="001B7F05">
              <w:rPr>
                <w:sz w:val="20"/>
                <w:szCs w:val="24"/>
              </w:rPr>
              <w:t>10</w:t>
            </w:r>
          </w:p>
        </w:tc>
        <w:tc>
          <w:tcPr>
            <w:tcW w:w="1700" w:type="dxa"/>
            <w:tcBorders>
              <w:left w:val="single" w:sz="6" w:space="0" w:color="auto"/>
              <w:right w:val="nil"/>
            </w:tcBorders>
            <w:vAlign w:val="bottom"/>
          </w:tcPr>
          <w:p w14:paraId="7DE0B92D" w14:textId="77777777" w:rsidR="003B3472" w:rsidRPr="001B7F05" w:rsidRDefault="003B3472" w:rsidP="003B3472">
            <w:pPr>
              <w:spacing w:after="0" w:line="240" w:lineRule="auto"/>
              <w:jc w:val="center"/>
              <w:rPr>
                <w:sz w:val="20"/>
                <w:szCs w:val="24"/>
              </w:rPr>
            </w:pPr>
            <w:r w:rsidRPr="001B7F05">
              <w:rPr>
                <w:sz w:val="20"/>
                <w:szCs w:val="24"/>
              </w:rPr>
              <w:t>72</w:t>
            </w:r>
          </w:p>
        </w:tc>
      </w:tr>
      <w:tr w:rsidR="003B3472" w:rsidRPr="001B7F05" w14:paraId="6F6F7595" w14:textId="77777777" w:rsidTr="003B3472">
        <w:trPr>
          <w:cantSplit/>
          <w:jc w:val="center"/>
        </w:trPr>
        <w:tc>
          <w:tcPr>
            <w:tcW w:w="2127" w:type="dxa"/>
            <w:tcBorders>
              <w:right w:val="nil"/>
            </w:tcBorders>
            <w:vAlign w:val="bottom"/>
          </w:tcPr>
          <w:p w14:paraId="2129E0C5" w14:textId="77777777" w:rsidR="003B3472" w:rsidRPr="001B7F05" w:rsidRDefault="003B3472" w:rsidP="003B3472">
            <w:pPr>
              <w:tabs>
                <w:tab w:val="left" w:pos="142"/>
              </w:tabs>
              <w:spacing w:after="0" w:line="240" w:lineRule="auto"/>
              <w:rPr>
                <w:sz w:val="20"/>
                <w:szCs w:val="24"/>
              </w:rPr>
            </w:pPr>
            <w:r w:rsidRPr="001B7F05">
              <w:rPr>
                <w:sz w:val="20"/>
                <w:szCs w:val="24"/>
              </w:rPr>
              <w:t>Эстония</w:t>
            </w:r>
          </w:p>
        </w:tc>
        <w:tc>
          <w:tcPr>
            <w:tcW w:w="1559" w:type="dxa"/>
            <w:tcBorders>
              <w:top w:val="nil"/>
              <w:left w:val="single" w:sz="6" w:space="0" w:color="auto"/>
              <w:bottom w:val="nil"/>
              <w:right w:val="single" w:sz="6" w:space="0" w:color="auto"/>
            </w:tcBorders>
            <w:vAlign w:val="bottom"/>
          </w:tcPr>
          <w:p w14:paraId="5EA0A840" w14:textId="77777777" w:rsidR="003B3472" w:rsidRPr="001B7F05" w:rsidRDefault="003B3472" w:rsidP="003B3472">
            <w:pPr>
              <w:spacing w:after="0" w:line="240" w:lineRule="auto"/>
              <w:jc w:val="center"/>
              <w:rPr>
                <w:sz w:val="20"/>
                <w:szCs w:val="24"/>
              </w:rPr>
            </w:pPr>
            <w:r w:rsidRPr="001B7F05">
              <w:rPr>
                <w:sz w:val="20"/>
                <w:szCs w:val="24"/>
              </w:rPr>
              <w:t>31</w:t>
            </w:r>
          </w:p>
        </w:tc>
        <w:tc>
          <w:tcPr>
            <w:tcW w:w="1984" w:type="dxa"/>
            <w:tcBorders>
              <w:left w:val="nil"/>
              <w:right w:val="nil"/>
            </w:tcBorders>
            <w:vAlign w:val="bottom"/>
          </w:tcPr>
          <w:p w14:paraId="5463926A" w14:textId="77777777" w:rsidR="003B3472" w:rsidRPr="001B7F05" w:rsidRDefault="003B3472" w:rsidP="003B3472">
            <w:pPr>
              <w:spacing w:after="0" w:line="240" w:lineRule="auto"/>
              <w:jc w:val="center"/>
              <w:rPr>
                <w:sz w:val="20"/>
                <w:szCs w:val="24"/>
              </w:rPr>
            </w:pPr>
            <w:r w:rsidRPr="001B7F05">
              <w:rPr>
                <w:sz w:val="20"/>
                <w:szCs w:val="24"/>
              </w:rPr>
              <w:t>26</w:t>
            </w:r>
          </w:p>
        </w:tc>
        <w:tc>
          <w:tcPr>
            <w:tcW w:w="1985" w:type="dxa"/>
            <w:tcBorders>
              <w:left w:val="single" w:sz="6" w:space="0" w:color="auto"/>
              <w:right w:val="single" w:sz="6" w:space="0" w:color="auto"/>
            </w:tcBorders>
            <w:vAlign w:val="bottom"/>
          </w:tcPr>
          <w:p w14:paraId="0AF4CD52" w14:textId="77777777" w:rsidR="003B3472" w:rsidRPr="001B7F05" w:rsidRDefault="003B3472" w:rsidP="003B3472">
            <w:pPr>
              <w:spacing w:after="0" w:line="240" w:lineRule="auto"/>
              <w:jc w:val="center"/>
              <w:rPr>
                <w:sz w:val="20"/>
                <w:szCs w:val="24"/>
              </w:rPr>
            </w:pPr>
            <w:r w:rsidRPr="001B7F05">
              <w:rPr>
                <w:sz w:val="20"/>
                <w:szCs w:val="24"/>
              </w:rPr>
              <w:t>5</w:t>
            </w:r>
          </w:p>
        </w:tc>
        <w:tc>
          <w:tcPr>
            <w:tcW w:w="1700" w:type="dxa"/>
            <w:tcBorders>
              <w:left w:val="single" w:sz="6" w:space="0" w:color="auto"/>
              <w:right w:val="nil"/>
            </w:tcBorders>
            <w:vAlign w:val="bottom"/>
          </w:tcPr>
          <w:p w14:paraId="6C7569F9" w14:textId="77777777" w:rsidR="003B3472" w:rsidRPr="001B7F05" w:rsidRDefault="003B3472" w:rsidP="003B3472">
            <w:pPr>
              <w:spacing w:after="0" w:line="240" w:lineRule="auto"/>
              <w:jc w:val="center"/>
              <w:rPr>
                <w:sz w:val="20"/>
                <w:szCs w:val="24"/>
              </w:rPr>
            </w:pPr>
            <w:r w:rsidRPr="001B7F05">
              <w:rPr>
                <w:sz w:val="20"/>
                <w:szCs w:val="24"/>
              </w:rPr>
              <w:t>59</w:t>
            </w:r>
          </w:p>
        </w:tc>
      </w:tr>
      <w:tr w:rsidR="003B3472" w:rsidRPr="001B7F05" w14:paraId="067472C8" w14:textId="77777777" w:rsidTr="003B3472">
        <w:trPr>
          <w:cantSplit/>
          <w:jc w:val="center"/>
        </w:trPr>
        <w:tc>
          <w:tcPr>
            <w:tcW w:w="2127" w:type="dxa"/>
            <w:tcBorders>
              <w:right w:val="nil"/>
            </w:tcBorders>
            <w:vAlign w:val="bottom"/>
          </w:tcPr>
          <w:p w14:paraId="21FEC659" w14:textId="77777777" w:rsidR="003B3472" w:rsidRPr="001B7F05" w:rsidRDefault="003B3472" w:rsidP="003B3472">
            <w:pPr>
              <w:tabs>
                <w:tab w:val="left" w:pos="142"/>
              </w:tabs>
              <w:spacing w:after="0" w:line="240" w:lineRule="auto"/>
              <w:rPr>
                <w:sz w:val="20"/>
                <w:szCs w:val="24"/>
              </w:rPr>
            </w:pPr>
            <w:r w:rsidRPr="001B7F05">
              <w:rPr>
                <w:b/>
                <w:sz w:val="20"/>
                <w:szCs w:val="24"/>
              </w:rPr>
              <w:t>Азия</w:t>
            </w:r>
          </w:p>
        </w:tc>
        <w:tc>
          <w:tcPr>
            <w:tcW w:w="1559" w:type="dxa"/>
            <w:tcBorders>
              <w:top w:val="nil"/>
              <w:left w:val="single" w:sz="6" w:space="0" w:color="auto"/>
              <w:right w:val="single" w:sz="6" w:space="0" w:color="auto"/>
            </w:tcBorders>
            <w:vAlign w:val="bottom"/>
          </w:tcPr>
          <w:p w14:paraId="460C097E" w14:textId="77777777" w:rsidR="003B3472" w:rsidRPr="001B7F05" w:rsidRDefault="003B3472" w:rsidP="003B3472">
            <w:pPr>
              <w:spacing w:after="0" w:line="240" w:lineRule="auto"/>
              <w:jc w:val="center"/>
              <w:rPr>
                <w:sz w:val="20"/>
                <w:szCs w:val="24"/>
              </w:rPr>
            </w:pPr>
          </w:p>
        </w:tc>
        <w:tc>
          <w:tcPr>
            <w:tcW w:w="1984" w:type="dxa"/>
            <w:tcBorders>
              <w:left w:val="nil"/>
              <w:right w:val="nil"/>
            </w:tcBorders>
            <w:vAlign w:val="bottom"/>
          </w:tcPr>
          <w:p w14:paraId="56D4F359" w14:textId="77777777" w:rsidR="003B3472" w:rsidRPr="001B7F05" w:rsidRDefault="003B3472" w:rsidP="003B3472">
            <w:pPr>
              <w:spacing w:after="0" w:line="240" w:lineRule="auto"/>
              <w:jc w:val="center"/>
              <w:rPr>
                <w:sz w:val="20"/>
                <w:szCs w:val="24"/>
              </w:rPr>
            </w:pPr>
          </w:p>
        </w:tc>
        <w:tc>
          <w:tcPr>
            <w:tcW w:w="1985" w:type="dxa"/>
            <w:tcBorders>
              <w:left w:val="single" w:sz="6" w:space="0" w:color="auto"/>
              <w:right w:val="single" w:sz="6" w:space="0" w:color="auto"/>
            </w:tcBorders>
            <w:vAlign w:val="bottom"/>
          </w:tcPr>
          <w:p w14:paraId="42888F99" w14:textId="77777777" w:rsidR="003B3472" w:rsidRPr="001B7F05" w:rsidRDefault="003B3472" w:rsidP="003B3472">
            <w:pPr>
              <w:spacing w:after="0" w:line="240" w:lineRule="auto"/>
              <w:jc w:val="center"/>
              <w:rPr>
                <w:sz w:val="20"/>
                <w:szCs w:val="24"/>
              </w:rPr>
            </w:pPr>
          </w:p>
        </w:tc>
        <w:tc>
          <w:tcPr>
            <w:tcW w:w="1700" w:type="dxa"/>
            <w:tcBorders>
              <w:left w:val="single" w:sz="6" w:space="0" w:color="auto"/>
              <w:right w:val="nil"/>
            </w:tcBorders>
            <w:vAlign w:val="bottom"/>
          </w:tcPr>
          <w:p w14:paraId="0BF9BA80" w14:textId="77777777" w:rsidR="003B3472" w:rsidRPr="001B7F05" w:rsidRDefault="003B3472" w:rsidP="003B3472">
            <w:pPr>
              <w:spacing w:after="0" w:line="240" w:lineRule="auto"/>
              <w:jc w:val="center"/>
              <w:rPr>
                <w:sz w:val="20"/>
                <w:szCs w:val="24"/>
              </w:rPr>
            </w:pPr>
          </w:p>
        </w:tc>
      </w:tr>
      <w:tr w:rsidR="003B3472" w:rsidRPr="001B7F05" w14:paraId="33037930" w14:textId="77777777" w:rsidTr="003B3472">
        <w:trPr>
          <w:cantSplit/>
          <w:jc w:val="center"/>
        </w:trPr>
        <w:tc>
          <w:tcPr>
            <w:tcW w:w="2127" w:type="dxa"/>
            <w:tcBorders>
              <w:right w:val="nil"/>
            </w:tcBorders>
            <w:vAlign w:val="bottom"/>
          </w:tcPr>
          <w:p w14:paraId="3C641190" w14:textId="77777777" w:rsidR="003B3472" w:rsidRPr="001B7F05" w:rsidRDefault="003B3472" w:rsidP="003B3472">
            <w:pPr>
              <w:tabs>
                <w:tab w:val="left" w:pos="142"/>
              </w:tabs>
              <w:spacing w:after="0" w:line="240" w:lineRule="auto"/>
              <w:rPr>
                <w:sz w:val="20"/>
                <w:szCs w:val="24"/>
              </w:rPr>
            </w:pPr>
            <w:r w:rsidRPr="001B7F05">
              <w:rPr>
                <w:sz w:val="20"/>
                <w:szCs w:val="24"/>
              </w:rPr>
              <w:t>Израиль</w:t>
            </w:r>
          </w:p>
        </w:tc>
        <w:tc>
          <w:tcPr>
            <w:tcW w:w="1559" w:type="dxa"/>
            <w:tcBorders>
              <w:top w:val="nil"/>
              <w:left w:val="single" w:sz="6" w:space="0" w:color="auto"/>
              <w:right w:val="single" w:sz="6" w:space="0" w:color="auto"/>
            </w:tcBorders>
            <w:vAlign w:val="bottom"/>
          </w:tcPr>
          <w:p w14:paraId="66028FE9" w14:textId="77777777" w:rsidR="003B3472" w:rsidRPr="001B7F05" w:rsidRDefault="003B3472" w:rsidP="003B3472">
            <w:pPr>
              <w:spacing w:after="0" w:line="240" w:lineRule="auto"/>
              <w:jc w:val="center"/>
              <w:rPr>
                <w:sz w:val="20"/>
                <w:szCs w:val="24"/>
              </w:rPr>
            </w:pPr>
            <w:r w:rsidRPr="001B7F05">
              <w:rPr>
                <w:sz w:val="20"/>
                <w:szCs w:val="24"/>
              </w:rPr>
              <w:t>30</w:t>
            </w:r>
            <w:r w:rsidRPr="001B7F05">
              <w:rPr>
                <w:sz w:val="20"/>
                <w:szCs w:val="24"/>
                <w:vertAlign w:val="superscript"/>
              </w:rPr>
              <w:t>1)</w:t>
            </w:r>
          </w:p>
        </w:tc>
        <w:tc>
          <w:tcPr>
            <w:tcW w:w="1984" w:type="dxa"/>
            <w:tcBorders>
              <w:left w:val="nil"/>
              <w:right w:val="nil"/>
            </w:tcBorders>
            <w:vAlign w:val="bottom"/>
          </w:tcPr>
          <w:p w14:paraId="0B57CC3E" w14:textId="77777777" w:rsidR="003B3472" w:rsidRPr="001B7F05" w:rsidRDefault="003B3472" w:rsidP="003B3472">
            <w:pPr>
              <w:spacing w:after="0" w:line="240" w:lineRule="auto"/>
              <w:jc w:val="center"/>
              <w:rPr>
                <w:sz w:val="20"/>
                <w:szCs w:val="24"/>
              </w:rPr>
            </w:pPr>
            <w:r w:rsidRPr="001B7F05">
              <w:rPr>
                <w:sz w:val="20"/>
                <w:szCs w:val="24"/>
              </w:rPr>
              <w:t>…</w:t>
            </w:r>
          </w:p>
        </w:tc>
        <w:tc>
          <w:tcPr>
            <w:tcW w:w="1985" w:type="dxa"/>
            <w:tcBorders>
              <w:left w:val="single" w:sz="6" w:space="0" w:color="auto"/>
              <w:right w:val="single" w:sz="6" w:space="0" w:color="auto"/>
            </w:tcBorders>
            <w:vAlign w:val="bottom"/>
          </w:tcPr>
          <w:p w14:paraId="42431DE5" w14:textId="77777777" w:rsidR="003B3472" w:rsidRPr="001B7F05" w:rsidRDefault="003B3472" w:rsidP="003B3472">
            <w:pPr>
              <w:spacing w:after="0" w:line="240" w:lineRule="auto"/>
              <w:jc w:val="center"/>
              <w:rPr>
                <w:sz w:val="20"/>
                <w:szCs w:val="24"/>
              </w:rPr>
            </w:pPr>
            <w:r w:rsidRPr="001B7F05">
              <w:rPr>
                <w:sz w:val="20"/>
                <w:szCs w:val="24"/>
              </w:rPr>
              <w:t>…</w:t>
            </w:r>
          </w:p>
        </w:tc>
        <w:tc>
          <w:tcPr>
            <w:tcW w:w="1700" w:type="dxa"/>
            <w:tcBorders>
              <w:left w:val="single" w:sz="6" w:space="0" w:color="auto"/>
              <w:right w:val="nil"/>
            </w:tcBorders>
            <w:vAlign w:val="bottom"/>
          </w:tcPr>
          <w:p w14:paraId="23DEBCF3" w14:textId="77777777" w:rsidR="003B3472" w:rsidRPr="001B7F05" w:rsidRDefault="003B3472" w:rsidP="003B3472">
            <w:pPr>
              <w:spacing w:after="0" w:line="240" w:lineRule="auto"/>
              <w:jc w:val="center"/>
              <w:rPr>
                <w:sz w:val="20"/>
                <w:szCs w:val="24"/>
              </w:rPr>
            </w:pPr>
            <w:r w:rsidRPr="001B7F05">
              <w:rPr>
                <w:sz w:val="20"/>
                <w:szCs w:val="24"/>
              </w:rPr>
              <w:t>63</w:t>
            </w:r>
          </w:p>
        </w:tc>
      </w:tr>
      <w:tr w:rsidR="003B3472" w:rsidRPr="001B7F05" w14:paraId="350CCBEA" w14:textId="77777777" w:rsidTr="003B3472">
        <w:trPr>
          <w:cantSplit/>
          <w:jc w:val="center"/>
        </w:trPr>
        <w:tc>
          <w:tcPr>
            <w:tcW w:w="2127" w:type="dxa"/>
            <w:tcBorders>
              <w:right w:val="nil"/>
            </w:tcBorders>
            <w:vAlign w:val="bottom"/>
          </w:tcPr>
          <w:p w14:paraId="274D0825" w14:textId="77777777" w:rsidR="003B3472" w:rsidRPr="001B7F05" w:rsidRDefault="003B3472" w:rsidP="003B3472">
            <w:pPr>
              <w:tabs>
                <w:tab w:val="left" w:pos="142"/>
              </w:tabs>
              <w:spacing w:after="0" w:line="240" w:lineRule="auto"/>
              <w:rPr>
                <w:sz w:val="20"/>
                <w:szCs w:val="24"/>
              </w:rPr>
            </w:pPr>
            <w:r w:rsidRPr="001B7F05">
              <w:rPr>
                <w:sz w:val="20"/>
                <w:szCs w:val="24"/>
              </w:rPr>
              <w:t>Республика Корея</w:t>
            </w:r>
          </w:p>
        </w:tc>
        <w:tc>
          <w:tcPr>
            <w:tcW w:w="1559" w:type="dxa"/>
            <w:tcBorders>
              <w:top w:val="nil"/>
              <w:left w:val="single" w:sz="6" w:space="0" w:color="auto"/>
              <w:right w:val="single" w:sz="6" w:space="0" w:color="auto"/>
            </w:tcBorders>
            <w:vAlign w:val="bottom"/>
          </w:tcPr>
          <w:p w14:paraId="513E47E3" w14:textId="77777777" w:rsidR="003B3472" w:rsidRPr="001B7F05" w:rsidRDefault="003B3472" w:rsidP="003B3472">
            <w:pPr>
              <w:spacing w:after="0" w:line="240" w:lineRule="auto"/>
              <w:jc w:val="center"/>
              <w:rPr>
                <w:sz w:val="20"/>
                <w:szCs w:val="24"/>
              </w:rPr>
            </w:pPr>
            <w:r w:rsidRPr="001B7F05">
              <w:rPr>
                <w:sz w:val="20"/>
                <w:szCs w:val="24"/>
              </w:rPr>
              <w:t>64</w:t>
            </w:r>
            <w:r w:rsidRPr="001B7F05">
              <w:rPr>
                <w:sz w:val="20"/>
                <w:szCs w:val="24"/>
                <w:vertAlign w:val="superscript"/>
              </w:rPr>
              <w:t>1)</w:t>
            </w:r>
          </w:p>
        </w:tc>
        <w:tc>
          <w:tcPr>
            <w:tcW w:w="1984" w:type="dxa"/>
            <w:tcBorders>
              <w:left w:val="nil"/>
              <w:right w:val="nil"/>
            </w:tcBorders>
            <w:vAlign w:val="bottom"/>
          </w:tcPr>
          <w:p w14:paraId="5D589E23" w14:textId="77777777" w:rsidR="003B3472" w:rsidRPr="001B7F05" w:rsidRDefault="003B3472" w:rsidP="003B3472">
            <w:pPr>
              <w:spacing w:after="0" w:line="240" w:lineRule="auto"/>
              <w:jc w:val="center"/>
              <w:rPr>
                <w:sz w:val="20"/>
                <w:szCs w:val="24"/>
              </w:rPr>
            </w:pPr>
            <w:r w:rsidRPr="001B7F05">
              <w:rPr>
                <w:sz w:val="20"/>
                <w:szCs w:val="24"/>
              </w:rPr>
              <w:t>40</w:t>
            </w:r>
            <w:r w:rsidRPr="001B7F05">
              <w:rPr>
                <w:sz w:val="20"/>
                <w:szCs w:val="24"/>
                <w:vertAlign w:val="superscript"/>
              </w:rPr>
              <w:t>1)</w:t>
            </w:r>
          </w:p>
        </w:tc>
        <w:tc>
          <w:tcPr>
            <w:tcW w:w="1985" w:type="dxa"/>
            <w:tcBorders>
              <w:left w:val="single" w:sz="6" w:space="0" w:color="auto"/>
              <w:right w:val="single" w:sz="6" w:space="0" w:color="auto"/>
            </w:tcBorders>
            <w:vAlign w:val="bottom"/>
          </w:tcPr>
          <w:p w14:paraId="2BB79A47" w14:textId="77777777" w:rsidR="003B3472" w:rsidRPr="001B7F05" w:rsidRDefault="003B3472" w:rsidP="003B3472">
            <w:pPr>
              <w:spacing w:after="0" w:line="240" w:lineRule="auto"/>
              <w:jc w:val="center"/>
              <w:rPr>
                <w:sz w:val="20"/>
                <w:szCs w:val="24"/>
              </w:rPr>
            </w:pPr>
            <w:r w:rsidRPr="001B7F05">
              <w:rPr>
                <w:sz w:val="20"/>
                <w:szCs w:val="24"/>
              </w:rPr>
              <w:t>…</w:t>
            </w:r>
          </w:p>
        </w:tc>
        <w:tc>
          <w:tcPr>
            <w:tcW w:w="1700" w:type="dxa"/>
            <w:tcBorders>
              <w:left w:val="single" w:sz="6" w:space="0" w:color="auto"/>
              <w:right w:val="nil"/>
            </w:tcBorders>
            <w:vAlign w:val="bottom"/>
          </w:tcPr>
          <w:p w14:paraId="3DA66F68" w14:textId="77777777" w:rsidR="003B3472" w:rsidRPr="001B7F05" w:rsidRDefault="003B3472" w:rsidP="003B3472">
            <w:pPr>
              <w:spacing w:after="0" w:line="240" w:lineRule="auto"/>
              <w:jc w:val="center"/>
              <w:rPr>
                <w:sz w:val="20"/>
                <w:szCs w:val="24"/>
              </w:rPr>
            </w:pPr>
            <w:r w:rsidRPr="001B7F05">
              <w:rPr>
                <w:sz w:val="20"/>
                <w:szCs w:val="24"/>
              </w:rPr>
              <w:t>28</w:t>
            </w:r>
            <w:r w:rsidRPr="001B7F05">
              <w:rPr>
                <w:sz w:val="20"/>
                <w:szCs w:val="24"/>
                <w:vertAlign w:val="superscript"/>
              </w:rPr>
              <w:t>2)</w:t>
            </w:r>
          </w:p>
        </w:tc>
      </w:tr>
      <w:tr w:rsidR="003B3472" w:rsidRPr="001B7F05" w14:paraId="26DB4CED" w14:textId="77777777" w:rsidTr="003B3472">
        <w:trPr>
          <w:cantSplit/>
          <w:jc w:val="center"/>
        </w:trPr>
        <w:tc>
          <w:tcPr>
            <w:tcW w:w="2127" w:type="dxa"/>
            <w:tcBorders>
              <w:right w:val="nil"/>
            </w:tcBorders>
            <w:vAlign w:val="bottom"/>
          </w:tcPr>
          <w:p w14:paraId="46F78F66" w14:textId="77777777" w:rsidR="003B3472" w:rsidRPr="001B7F05" w:rsidRDefault="003B3472" w:rsidP="003B3472">
            <w:pPr>
              <w:tabs>
                <w:tab w:val="left" w:pos="142"/>
              </w:tabs>
              <w:spacing w:after="0" w:line="240" w:lineRule="auto"/>
              <w:rPr>
                <w:sz w:val="20"/>
                <w:szCs w:val="24"/>
              </w:rPr>
            </w:pPr>
            <w:r w:rsidRPr="001B7F05">
              <w:rPr>
                <w:sz w:val="20"/>
                <w:szCs w:val="24"/>
              </w:rPr>
              <w:t>Турция</w:t>
            </w:r>
          </w:p>
        </w:tc>
        <w:tc>
          <w:tcPr>
            <w:tcW w:w="1559" w:type="dxa"/>
            <w:tcBorders>
              <w:top w:val="nil"/>
              <w:left w:val="single" w:sz="6" w:space="0" w:color="auto"/>
              <w:right w:val="single" w:sz="6" w:space="0" w:color="auto"/>
            </w:tcBorders>
            <w:vAlign w:val="bottom"/>
          </w:tcPr>
          <w:p w14:paraId="22450928" w14:textId="77777777" w:rsidR="003B3472" w:rsidRPr="001B7F05" w:rsidRDefault="003B3472" w:rsidP="003B3472">
            <w:pPr>
              <w:spacing w:after="0" w:line="240" w:lineRule="auto"/>
              <w:jc w:val="center"/>
              <w:rPr>
                <w:sz w:val="20"/>
                <w:szCs w:val="24"/>
              </w:rPr>
            </w:pPr>
            <w:r w:rsidRPr="001B7F05">
              <w:rPr>
                <w:sz w:val="20"/>
                <w:szCs w:val="24"/>
              </w:rPr>
              <w:t>30</w:t>
            </w:r>
          </w:p>
        </w:tc>
        <w:tc>
          <w:tcPr>
            <w:tcW w:w="1984" w:type="dxa"/>
            <w:tcBorders>
              <w:left w:val="nil"/>
              <w:right w:val="nil"/>
            </w:tcBorders>
            <w:vAlign w:val="bottom"/>
          </w:tcPr>
          <w:p w14:paraId="4D7D19D9" w14:textId="77777777" w:rsidR="003B3472" w:rsidRPr="001B7F05" w:rsidRDefault="003B3472" w:rsidP="003B3472">
            <w:pPr>
              <w:spacing w:after="0" w:line="240" w:lineRule="auto"/>
              <w:jc w:val="center"/>
              <w:rPr>
                <w:sz w:val="20"/>
                <w:szCs w:val="24"/>
              </w:rPr>
            </w:pPr>
            <w:r w:rsidRPr="001B7F05">
              <w:rPr>
                <w:sz w:val="20"/>
                <w:szCs w:val="24"/>
              </w:rPr>
              <w:t>14</w:t>
            </w:r>
          </w:p>
        </w:tc>
        <w:tc>
          <w:tcPr>
            <w:tcW w:w="1985" w:type="dxa"/>
            <w:tcBorders>
              <w:left w:val="single" w:sz="6" w:space="0" w:color="auto"/>
              <w:right w:val="single" w:sz="6" w:space="0" w:color="auto"/>
            </w:tcBorders>
            <w:vAlign w:val="bottom"/>
          </w:tcPr>
          <w:p w14:paraId="53557D43" w14:textId="77777777" w:rsidR="003B3472" w:rsidRPr="001B7F05" w:rsidRDefault="003B3472" w:rsidP="003B3472">
            <w:pPr>
              <w:spacing w:after="0" w:line="240" w:lineRule="auto"/>
              <w:jc w:val="center"/>
              <w:rPr>
                <w:sz w:val="20"/>
                <w:szCs w:val="24"/>
                <w:vertAlign w:val="superscript"/>
              </w:rPr>
            </w:pPr>
            <w:r w:rsidRPr="001B7F05">
              <w:rPr>
                <w:sz w:val="20"/>
                <w:szCs w:val="24"/>
              </w:rPr>
              <w:t>6</w:t>
            </w:r>
          </w:p>
        </w:tc>
        <w:tc>
          <w:tcPr>
            <w:tcW w:w="1700" w:type="dxa"/>
            <w:tcBorders>
              <w:left w:val="single" w:sz="6" w:space="0" w:color="auto"/>
              <w:right w:val="nil"/>
            </w:tcBorders>
            <w:vAlign w:val="bottom"/>
          </w:tcPr>
          <w:p w14:paraId="11B34E9B" w14:textId="77777777" w:rsidR="003B3472" w:rsidRPr="001B7F05" w:rsidRDefault="003B3472" w:rsidP="003B3472">
            <w:pPr>
              <w:spacing w:after="0" w:line="240" w:lineRule="auto"/>
              <w:jc w:val="center"/>
              <w:rPr>
                <w:sz w:val="20"/>
                <w:szCs w:val="24"/>
                <w:vertAlign w:val="superscript"/>
              </w:rPr>
            </w:pPr>
            <w:r w:rsidRPr="001B7F05">
              <w:rPr>
                <w:sz w:val="20"/>
                <w:szCs w:val="24"/>
              </w:rPr>
              <w:t>16</w:t>
            </w:r>
          </w:p>
        </w:tc>
      </w:tr>
      <w:tr w:rsidR="003B3472" w:rsidRPr="001B7F05" w14:paraId="29A089B8" w14:textId="77777777" w:rsidTr="003B3472">
        <w:trPr>
          <w:cantSplit/>
          <w:jc w:val="center"/>
        </w:trPr>
        <w:tc>
          <w:tcPr>
            <w:tcW w:w="2127" w:type="dxa"/>
            <w:tcBorders>
              <w:right w:val="nil"/>
            </w:tcBorders>
            <w:vAlign w:val="bottom"/>
          </w:tcPr>
          <w:p w14:paraId="4622F7EA" w14:textId="77777777" w:rsidR="003B3472" w:rsidRPr="001B7F05" w:rsidRDefault="003B3472" w:rsidP="003B3472">
            <w:pPr>
              <w:tabs>
                <w:tab w:val="left" w:pos="142"/>
              </w:tabs>
              <w:spacing w:after="0" w:line="240" w:lineRule="auto"/>
              <w:rPr>
                <w:sz w:val="20"/>
                <w:szCs w:val="24"/>
              </w:rPr>
            </w:pPr>
            <w:r w:rsidRPr="001B7F05">
              <w:rPr>
                <w:sz w:val="20"/>
                <w:szCs w:val="24"/>
              </w:rPr>
              <w:t>Япония</w:t>
            </w:r>
          </w:p>
        </w:tc>
        <w:tc>
          <w:tcPr>
            <w:tcW w:w="1559" w:type="dxa"/>
            <w:tcBorders>
              <w:top w:val="nil"/>
              <w:left w:val="single" w:sz="6" w:space="0" w:color="auto"/>
              <w:right w:val="single" w:sz="6" w:space="0" w:color="auto"/>
            </w:tcBorders>
            <w:vAlign w:val="bottom"/>
          </w:tcPr>
          <w:p w14:paraId="468DA15A" w14:textId="77777777" w:rsidR="003B3472" w:rsidRPr="001B7F05" w:rsidRDefault="003B3472" w:rsidP="003B3472">
            <w:pPr>
              <w:spacing w:after="0" w:line="240" w:lineRule="auto"/>
              <w:jc w:val="center"/>
              <w:rPr>
                <w:sz w:val="20"/>
                <w:szCs w:val="24"/>
              </w:rPr>
            </w:pPr>
            <w:r w:rsidRPr="001B7F05">
              <w:rPr>
                <w:sz w:val="20"/>
                <w:szCs w:val="24"/>
              </w:rPr>
              <w:t>…</w:t>
            </w:r>
          </w:p>
        </w:tc>
        <w:tc>
          <w:tcPr>
            <w:tcW w:w="1984" w:type="dxa"/>
            <w:tcBorders>
              <w:left w:val="nil"/>
              <w:right w:val="nil"/>
            </w:tcBorders>
            <w:vAlign w:val="bottom"/>
          </w:tcPr>
          <w:p w14:paraId="4273CF43" w14:textId="77777777" w:rsidR="003B3472" w:rsidRPr="001B7F05" w:rsidRDefault="003B3472" w:rsidP="003B3472">
            <w:pPr>
              <w:spacing w:after="0" w:line="240" w:lineRule="auto"/>
              <w:jc w:val="center"/>
              <w:rPr>
                <w:sz w:val="20"/>
                <w:szCs w:val="24"/>
              </w:rPr>
            </w:pPr>
            <w:r w:rsidRPr="001B7F05">
              <w:rPr>
                <w:sz w:val="20"/>
                <w:szCs w:val="24"/>
              </w:rPr>
              <w:t>5</w:t>
            </w:r>
            <w:r w:rsidRPr="001B7F05">
              <w:rPr>
                <w:sz w:val="20"/>
                <w:szCs w:val="24"/>
                <w:vertAlign w:val="superscript"/>
              </w:rPr>
              <w:t>2)</w:t>
            </w:r>
          </w:p>
        </w:tc>
        <w:tc>
          <w:tcPr>
            <w:tcW w:w="1985" w:type="dxa"/>
            <w:tcBorders>
              <w:left w:val="single" w:sz="6" w:space="0" w:color="auto"/>
              <w:right w:val="single" w:sz="6" w:space="0" w:color="auto"/>
            </w:tcBorders>
            <w:vAlign w:val="bottom"/>
          </w:tcPr>
          <w:p w14:paraId="6FE327CF" w14:textId="77777777" w:rsidR="003B3472" w:rsidRPr="001B7F05" w:rsidRDefault="003B3472" w:rsidP="003B3472">
            <w:pPr>
              <w:spacing w:after="0" w:line="240" w:lineRule="auto"/>
              <w:jc w:val="center"/>
              <w:rPr>
                <w:sz w:val="20"/>
                <w:szCs w:val="24"/>
              </w:rPr>
            </w:pPr>
            <w:r w:rsidRPr="001B7F05">
              <w:rPr>
                <w:sz w:val="20"/>
                <w:szCs w:val="24"/>
              </w:rPr>
              <w:t>4</w:t>
            </w:r>
            <w:r w:rsidRPr="001B7F05">
              <w:rPr>
                <w:sz w:val="20"/>
                <w:szCs w:val="24"/>
                <w:vertAlign w:val="superscript"/>
              </w:rPr>
              <w:t>2)</w:t>
            </w:r>
          </w:p>
        </w:tc>
        <w:tc>
          <w:tcPr>
            <w:tcW w:w="1700" w:type="dxa"/>
            <w:tcBorders>
              <w:left w:val="single" w:sz="6" w:space="0" w:color="auto"/>
              <w:right w:val="nil"/>
            </w:tcBorders>
            <w:vAlign w:val="bottom"/>
          </w:tcPr>
          <w:p w14:paraId="787B34AB" w14:textId="77777777" w:rsidR="003B3472" w:rsidRPr="001B7F05" w:rsidRDefault="003B3472" w:rsidP="003B3472">
            <w:pPr>
              <w:spacing w:after="0" w:line="240" w:lineRule="auto"/>
              <w:jc w:val="center"/>
              <w:rPr>
                <w:sz w:val="20"/>
                <w:szCs w:val="24"/>
              </w:rPr>
            </w:pPr>
            <w:r w:rsidRPr="001B7F05">
              <w:rPr>
                <w:sz w:val="20"/>
                <w:szCs w:val="24"/>
              </w:rPr>
              <w:t>…</w:t>
            </w:r>
          </w:p>
        </w:tc>
      </w:tr>
      <w:tr w:rsidR="003B3472" w:rsidRPr="001B7F05" w14:paraId="715EB260" w14:textId="77777777" w:rsidTr="003B3472">
        <w:trPr>
          <w:cantSplit/>
          <w:jc w:val="center"/>
        </w:trPr>
        <w:tc>
          <w:tcPr>
            <w:tcW w:w="2127" w:type="dxa"/>
            <w:tcBorders>
              <w:right w:val="nil"/>
            </w:tcBorders>
            <w:vAlign w:val="bottom"/>
          </w:tcPr>
          <w:p w14:paraId="0ED02C97" w14:textId="77777777" w:rsidR="003B3472" w:rsidRPr="001B7F05" w:rsidRDefault="003B3472" w:rsidP="003B3472">
            <w:pPr>
              <w:tabs>
                <w:tab w:val="left" w:pos="142"/>
              </w:tabs>
              <w:spacing w:after="0" w:line="240" w:lineRule="auto"/>
              <w:rPr>
                <w:sz w:val="20"/>
                <w:szCs w:val="24"/>
              </w:rPr>
            </w:pPr>
            <w:r w:rsidRPr="001B7F05">
              <w:rPr>
                <w:b/>
                <w:sz w:val="20"/>
                <w:szCs w:val="24"/>
              </w:rPr>
              <w:t>Америка</w:t>
            </w:r>
          </w:p>
        </w:tc>
        <w:tc>
          <w:tcPr>
            <w:tcW w:w="1559" w:type="dxa"/>
            <w:tcBorders>
              <w:top w:val="nil"/>
              <w:left w:val="single" w:sz="6" w:space="0" w:color="auto"/>
              <w:right w:val="single" w:sz="6" w:space="0" w:color="auto"/>
            </w:tcBorders>
            <w:vAlign w:val="bottom"/>
          </w:tcPr>
          <w:p w14:paraId="634B610A" w14:textId="77777777" w:rsidR="003B3472" w:rsidRPr="001B7F05" w:rsidRDefault="003B3472" w:rsidP="003B3472">
            <w:pPr>
              <w:spacing w:after="0" w:line="240" w:lineRule="auto"/>
              <w:jc w:val="center"/>
              <w:rPr>
                <w:sz w:val="20"/>
                <w:szCs w:val="24"/>
              </w:rPr>
            </w:pPr>
          </w:p>
        </w:tc>
        <w:tc>
          <w:tcPr>
            <w:tcW w:w="1984" w:type="dxa"/>
            <w:tcBorders>
              <w:left w:val="nil"/>
              <w:right w:val="nil"/>
            </w:tcBorders>
            <w:vAlign w:val="bottom"/>
          </w:tcPr>
          <w:p w14:paraId="5DD6A1B6" w14:textId="77777777" w:rsidR="003B3472" w:rsidRPr="001B7F05" w:rsidRDefault="003B3472" w:rsidP="003B3472">
            <w:pPr>
              <w:spacing w:after="0" w:line="240" w:lineRule="auto"/>
              <w:jc w:val="center"/>
              <w:rPr>
                <w:sz w:val="20"/>
                <w:szCs w:val="24"/>
              </w:rPr>
            </w:pPr>
          </w:p>
        </w:tc>
        <w:tc>
          <w:tcPr>
            <w:tcW w:w="1985" w:type="dxa"/>
            <w:tcBorders>
              <w:left w:val="single" w:sz="6" w:space="0" w:color="auto"/>
              <w:right w:val="single" w:sz="6" w:space="0" w:color="auto"/>
            </w:tcBorders>
            <w:vAlign w:val="bottom"/>
          </w:tcPr>
          <w:p w14:paraId="0E069E3C" w14:textId="77777777" w:rsidR="003B3472" w:rsidRPr="001B7F05" w:rsidRDefault="003B3472" w:rsidP="003B3472">
            <w:pPr>
              <w:spacing w:after="0" w:line="240" w:lineRule="auto"/>
              <w:jc w:val="center"/>
              <w:rPr>
                <w:sz w:val="20"/>
                <w:szCs w:val="24"/>
              </w:rPr>
            </w:pPr>
          </w:p>
        </w:tc>
        <w:tc>
          <w:tcPr>
            <w:tcW w:w="1700" w:type="dxa"/>
            <w:tcBorders>
              <w:left w:val="single" w:sz="6" w:space="0" w:color="auto"/>
              <w:right w:val="nil"/>
            </w:tcBorders>
            <w:vAlign w:val="bottom"/>
          </w:tcPr>
          <w:p w14:paraId="2EF1127B" w14:textId="77777777" w:rsidR="003B3472" w:rsidRPr="001B7F05" w:rsidRDefault="003B3472" w:rsidP="003B3472">
            <w:pPr>
              <w:spacing w:after="0" w:line="240" w:lineRule="auto"/>
              <w:jc w:val="center"/>
              <w:rPr>
                <w:sz w:val="20"/>
                <w:szCs w:val="24"/>
              </w:rPr>
            </w:pPr>
          </w:p>
        </w:tc>
      </w:tr>
      <w:tr w:rsidR="003B3472" w:rsidRPr="001B7F05" w14:paraId="359B4C70" w14:textId="77777777" w:rsidTr="003B3472">
        <w:trPr>
          <w:cantSplit/>
          <w:jc w:val="center"/>
        </w:trPr>
        <w:tc>
          <w:tcPr>
            <w:tcW w:w="2127" w:type="dxa"/>
            <w:tcBorders>
              <w:right w:val="nil"/>
            </w:tcBorders>
            <w:vAlign w:val="bottom"/>
          </w:tcPr>
          <w:p w14:paraId="58EE07D5" w14:textId="77777777" w:rsidR="003B3472" w:rsidRPr="001B7F05" w:rsidRDefault="003B3472" w:rsidP="003B3472">
            <w:pPr>
              <w:tabs>
                <w:tab w:val="left" w:pos="142"/>
              </w:tabs>
              <w:spacing w:after="0" w:line="240" w:lineRule="auto"/>
              <w:rPr>
                <w:sz w:val="20"/>
                <w:szCs w:val="24"/>
              </w:rPr>
            </w:pPr>
            <w:r w:rsidRPr="001B7F05">
              <w:rPr>
                <w:sz w:val="20"/>
                <w:szCs w:val="24"/>
              </w:rPr>
              <w:t>Бразилия</w:t>
            </w:r>
          </w:p>
        </w:tc>
        <w:tc>
          <w:tcPr>
            <w:tcW w:w="1559" w:type="dxa"/>
            <w:tcBorders>
              <w:top w:val="nil"/>
              <w:left w:val="single" w:sz="6" w:space="0" w:color="auto"/>
              <w:right w:val="single" w:sz="6" w:space="0" w:color="auto"/>
            </w:tcBorders>
            <w:vAlign w:val="bottom"/>
          </w:tcPr>
          <w:p w14:paraId="3EAF5311" w14:textId="77777777" w:rsidR="003B3472" w:rsidRPr="001B7F05" w:rsidRDefault="003B3472" w:rsidP="003B3472">
            <w:pPr>
              <w:spacing w:after="0" w:line="240" w:lineRule="auto"/>
              <w:jc w:val="center"/>
              <w:rPr>
                <w:sz w:val="20"/>
                <w:szCs w:val="24"/>
                <w:lang w:val="en-US"/>
              </w:rPr>
            </w:pPr>
            <w:r w:rsidRPr="001B7F05">
              <w:rPr>
                <w:sz w:val="20"/>
                <w:szCs w:val="24"/>
              </w:rPr>
              <w:t>33</w:t>
            </w:r>
          </w:p>
        </w:tc>
        <w:tc>
          <w:tcPr>
            <w:tcW w:w="1984" w:type="dxa"/>
            <w:tcBorders>
              <w:left w:val="nil"/>
              <w:right w:val="nil"/>
            </w:tcBorders>
            <w:vAlign w:val="bottom"/>
          </w:tcPr>
          <w:p w14:paraId="67128119" w14:textId="77777777" w:rsidR="003B3472" w:rsidRPr="001B7F05" w:rsidRDefault="003B3472" w:rsidP="003B3472">
            <w:pPr>
              <w:spacing w:after="0" w:line="240" w:lineRule="auto"/>
              <w:jc w:val="center"/>
              <w:rPr>
                <w:sz w:val="20"/>
                <w:szCs w:val="24"/>
              </w:rPr>
            </w:pPr>
            <w:r w:rsidRPr="001B7F05">
              <w:rPr>
                <w:sz w:val="20"/>
                <w:szCs w:val="24"/>
              </w:rPr>
              <w:t>7</w:t>
            </w:r>
          </w:p>
        </w:tc>
        <w:tc>
          <w:tcPr>
            <w:tcW w:w="1985" w:type="dxa"/>
            <w:tcBorders>
              <w:left w:val="single" w:sz="6" w:space="0" w:color="auto"/>
              <w:right w:val="single" w:sz="6" w:space="0" w:color="auto"/>
            </w:tcBorders>
            <w:vAlign w:val="bottom"/>
          </w:tcPr>
          <w:p w14:paraId="4BEF98B0" w14:textId="77777777" w:rsidR="003B3472" w:rsidRPr="001B7F05" w:rsidRDefault="003B3472" w:rsidP="003B3472">
            <w:pPr>
              <w:spacing w:after="0" w:line="240" w:lineRule="auto"/>
              <w:jc w:val="center"/>
              <w:rPr>
                <w:sz w:val="20"/>
                <w:szCs w:val="24"/>
              </w:rPr>
            </w:pPr>
            <w:r w:rsidRPr="001B7F05">
              <w:rPr>
                <w:sz w:val="20"/>
                <w:szCs w:val="24"/>
              </w:rPr>
              <w:t>13</w:t>
            </w:r>
          </w:p>
        </w:tc>
        <w:tc>
          <w:tcPr>
            <w:tcW w:w="1700" w:type="dxa"/>
            <w:tcBorders>
              <w:left w:val="single" w:sz="6" w:space="0" w:color="auto"/>
              <w:right w:val="nil"/>
            </w:tcBorders>
            <w:vAlign w:val="bottom"/>
          </w:tcPr>
          <w:p w14:paraId="41C17466" w14:textId="77777777" w:rsidR="003B3472" w:rsidRPr="001B7F05" w:rsidRDefault="003B3472" w:rsidP="003B3472">
            <w:pPr>
              <w:spacing w:after="0" w:line="240" w:lineRule="auto"/>
              <w:jc w:val="center"/>
              <w:rPr>
                <w:sz w:val="20"/>
                <w:szCs w:val="24"/>
                <w:lang w:val="en-US"/>
              </w:rPr>
            </w:pPr>
            <w:r w:rsidRPr="001B7F05">
              <w:rPr>
                <w:sz w:val="20"/>
                <w:szCs w:val="24"/>
              </w:rPr>
              <w:t>69</w:t>
            </w:r>
          </w:p>
        </w:tc>
      </w:tr>
      <w:tr w:rsidR="003B3472" w:rsidRPr="001B7F05" w14:paraId="768F9009" w14:textId="77777777" w:rsidTr="003B3472">
        <w:trPr>
          <w:cantSplit/>
          <w:jc w:val="center"/>
        </w:trPr>
        <w:tc>
          <w:tcPr>
            <w:tcW w:w="2127" w:type="dxa"/>
            <w:tcBorders>
              <w:right w:val="nil"/>
            </w:tcBorders>
            <w:vAlign w:val="bottom"/>
          </w:tcPr>
          <w:p w14:paraId="21D0474C" w14:textId="77777777" w:rsidR="003B3472" w:rsidRPr="001B7F05" w:rsidRDefault="003B3472" w:rsidP="003B3472">
            <w:pPr>
              <w:tabs>
                <w:tab w:val="left" w:pos="142"/>
              </w:tabs>
              <w:spacing w:after="0" w:line="240" w:lineRule="auto"/>
              <w:rPr>
                <w:sz w:val="20"/>
                <w:szCs w:val="24"/>
              </w:rPr>
            </w:pPr>
            <w:r w:rsidRPr="001B7F05">
              <w:rPr>
                <w:sz w:val="20"/>
                <w:szCs w:val="24"/>
              </w:rPr>
              <w:t>Канада</w:t>
            </w:r>
          </w:p>
        </w:tc>
        <w:tc>
          <w:tcPr>
            <w:tcW w:w="1559" w:type="dxa"/>
            <w:tcBorders>
              <w:top w:val="nil"/>
              <w:left w:val="single" w:sz="6" w:space="0" w:color="auto"/>
              <w:right w:val="single" w:sz="6" w:space="0" w:color="auto"/>
            </w:tcBorders>
            <w:vAlign w:val="bottom"/>
          </w:tcPr>
          <w:p w14:paraId="4E4BE395" w14:textId="77777777" w:rsidR="003B3472" w:rsidRPr="001B7F05" w:rsidRDefault="003B3472" w:rsidP="003B3472">
            <w:pPr>
              <w:spacing w:after="0" w:line="240" w:lineRule="auto"/>
              <w:jc w:val="center"/>
              <w:rPr>
                <w:sz w:val="20"/>
                <w:szCs w:val="24"/>
                <w:lang w:val="en-US"/>
              </w:rPr>
            </w:pPr>
            <w:r w:rsidRPr="001B7F05">
              <w:rPr>
                <w:sz w:val="20"/>
                <w:szCs w:val="24"/>
              </w:rPr>
              <w:t>…</w:t>
            </w:r>
          </w:p>
        </w:tc>
        <w:tc>
          <w:tcPr>
            <w:tcW w:w="1984" w:type="dxa"/>
            <w:tcBorders>
              <w:left w:val="nil"/>
              <w:right w:val="nil"/>
            </w:tcBorders>
            <w:vAlign w:val="bottom"/>
          </w:tcPr>
          <w:p w14:paraId="5066B514" w14:textId="77777777" w:rsidR="003B3472" w:rsidRPr="001B7F05" w:rsidRDefault="003B3472" w:rsidP="003B3472">
            <w:pPr>
              <w:spacing w:after="0" w:line="240" w:lineRule="auto"/>
              <w:jc w:val="center"/>
              <w:rPr>
                <w:sz w:val="20"/>
                <w:szCs w:val="24"/>
              </w:rPr>
            </w:pPr>
            <w:r w:rsidRPr="001B7F05">
              <w:rPr>
                <w:sz w:val="20"/>
                <w:szCs w:val="24"/>
              </w:rPr>
              <w:t>3</w:t>
            </w:r>
            <w:r w:rsidRPr="001B7F05">
              <w:rPr>
                <w:sz w:val="20"/>
                <w:szCs w:val="24"/>
                <w:vertAlign w:val="superscript"/>
              </w:rPr>
              <w:t>2)</w:t>
            </w:r>
          </w:p>
        </w:tc>
        <w:tc>
          <w:tcPr>
            <w:tcW w:w="1985" w:type="dxa"/>
            <w:tcBorders>
              <w:left w:val="single" w:sz="6" w:space="0" w:color="auto"/>
              <w:right w:val="single" w:sz="6" w:space="0" w:color="auto"/>
            </w:tcBorders>
            <w:vAlign w:val="bottom"/>
          </w:tcPr>
          <w:p w14:paraId="0F3D93F7" w14:textId="77777777" w:rsidR="003B3472" w:rsidRPr="001B7F05" w:rsidRDefault="003B3472" w:rsidP="003B3472">
            <w:pPr>
              <w:spacing w:after="0" w:line="240" w:lineRule="auto"/>
              <w:jc w:val="center"/>
              <w:rPr>
                <w:sz w:val="20"/>
                <w:szCs w:val="24"/>
              </w:rPr>
            </w:pPr>
            <w:r w:rsidRPr="001B7F05">
              <w:rPr>
                <w:sz w:val="20"/>
                <w:szCs w:val="24"/>
              </w:rPr>
              <w:t>5</w:t>
            </w:r>
            <w:r w:rsidRPr="001B7F05">
              <w:rPr>
                <w:sz w:val="20"/>
                <w:szCs w:val="24"/>
                <w:vertAlign w:val="superscript"/>
              </w:rPr>
              <w:t>2)</w:t>
            </w:r>
          </w:p>
        </w:tc>
        <w:tc>
          <w:tcPr>
            <w:tcW w:w="1700" w:type="dxa"/>
            <w:tcBorders>
              <w:left w:val="single" w:sz="6" w:space="0" w:color="auto"/>
              <w:right w:val="nil"/>
            </w:tcBorders>
            <w:vAlign w:val="bottom"/>
          </w:tcPr>
          <w:p w14:paraId="48621A16" w14:textId="77777777" w:rsidR="003B3472" w:rsidRPr="001B7F05" w:rsidRDefault="003B3472" w:rsidP="003B3472">
            <w:pPr>
              <w:spacing w:after="0" w:line="240" w:lineRule="auto"/>
              <w:jc w:val="center"/>
              <w:rPr>
                <w:sz w:val="20"/>
                <w:szCs w:val="24"/>
              </w:rPr>
            </w:pPr>
            <w:r w:rsidRPr="001B7F05">
              <w:rPr>
                <w:sz w:val="20"/>
                <w:szCs w:val="24"/>
              </w:rPr>
              <w:t>49</w:t>
            </w:r>
            <w:r w:rsidRPr="001B7F05">
              <w:rPr>
                <w:sz w:val="20"/>
                <w:szCs w:val="24"/>
                <w:vertAlign w:val="superscript"/>
              </w:rPr>
              <w:t>2)</w:t>
            </w:r>
          </w:p>
        </w:tc>
      </w:tr>
      <w:tr w:rsidR="003B3472" w:rsidRPr="001B7F05" w14:paraId="18FEDAED" w14:textId="77777777" w:rsidTr="003B3472">
        <w:trPr>
          <w:cantSplit/>
          <w:jc w:val="center"/>
        </w:trPr>
        <w:tc>
          <w:tcPr>
            <w:tcW w:w="2127" w:type="dxa"/>
            <w:tcBorders>
              <w:right w:val="nil"/>
            </w:tcBorders>
            <w:vAlign w:val="bottom"/>
          </w:tcPr>
          <w:p w14:paraId="7C95A57F" w14:textId="77777777" w:rsidR="003B3472" w:rsidRPr="001B7F05" w:rsidRDefault="003B3472" w:rsidP="003B3472">
            <w:pPr>
              <w:tabs>
                <w:tab w:val="left" w:pos="142"/>
              </w:tabs>
              <w:spacing w:after="0" w:line="240" w:lineRule="auto"/>
              <w:rPr>
                <w:sz w:val="20"/>
                <w:szCs w:val="24"/>
              </w:rPr>
            </w:pPr>
            <w:r w:rsidRPr="001B7F05">
              <w:rPr>
                <w:sz w:val="20"/>
                <w:szCs w:val="24"/>
              </w:rPr>
              <w:t>США</w:t>
            </w:r>
          </w:p>
        </w:tc>
        <w:tc>
          <w:tcPr>
            <w:tcW w:w="1559" w:type="dxa"/>
            <w:tcBorders>
              <w:top w:val="nil"/>
              <w:left w:val="single" w:sz="6" w:space="0" w:color="auto"/>
              <w:right w:val="single" w:sz="6" w:space="0" w:color="auto"/>
            </w:tcBorders>
            <w:vAlign w:val="bottom"/>
          </w:tcPr>
          <w:p w14:paraId="13FAFFA3" w14:textId="77777777" w:rsidR="003B3472" w:rsidRPr="001B7F05" w:rsidRDefault="003B3472" w:rsidP="003B3472">
            <w:pPr>
              <w:spacing w:after="0" w:line="240" w:lineRule="auto"/>
              <w:jc w:val="center"/>
              <w:rPr>
                <w:sz w:val="20"/>
                <w:szCs w:val="24"/>
              </w:rPr>
            </w:pPr>
            <w:r w:rsidRPr="001B7F05">
              <w:rPr>
                <w:sz w:val="20"/>
                <w:szCs w:val="24"/>
              </w:rPr>
              <w:t>…</w:t>
            </w:r>
          </w:p>
        </w:tc>
        <w:tc>
          <w:tcPr>
            <w:tcW w:w="1984" w:type="dxa"/>
            <w:tcBorders>
              <w:left w:val="nil"/>
              <w:right w:val="nil"/>
            </w:tcBorders>
            <w:vAlign w:val="bottom"/>
          </w:tcPr>
          <w:p w14:paraId="1F2DC57E" w14:textId="77777777" w:rsidR="003B3472" w:rsidRPr="001B7F05" w:rsidRDefault="003B3472" w:rsidP="003B3472">
            <w:pPr>
              <w:spacing w:after="0" w:line="240" w:lineRule="auto"/>
              <w:jc w:val="center"/>
              <w:rPr>
                <w:sz w:val="20"/>
                <w:szCs w:val="24"/>
              </w:rPr>
            </w:pPr>
            <w:r w:rsidRPr="001B7F05">
              <w:rPr>
                <w:sz w:val="20"/>
                <w:szCs w:val="24"/>
              </w:rPr>
              <w:t>…</w:t>
            </w:r>
          </w:p>
        </w:tc>
        <w:tc>
          <w:tcPr>
            <w:tcW w:w="1985" w:type="dxa"/>
            <w:tcBorders>
              <w:left w:val="single" w:sz="6" w:space="0" w:color="auto"/>
              <w:right w:val="single" w:sz="6" w:space="0" w:color="auto"/>
            </w:tcBorders>
            <w:vAlign w:val="bottom"/>
          </w:tcPr>
          <w:p w14:paraId="39FE2BDF" w14:textId="77777777" w:rsidR="003B3472" w:rsidRPr="001B7F05" w:rsidRDefault="003B3472" w:rsidP="003B3472">
            <w:pPr>
              <w:spacing w:after="0" w:line="240" w:lineRule="auto"/>
              <w:jc w:val="center"/>
              <w:rPr>
                <w:sz w:val="20"/>
                <w:szCs w:val="24"/>
              </w:rPr>
            </w:pPr>
            <w:r w:rsidRPr="001B7F05">
              <w:rPr>
                <w:sz w:val="20"/>
                <w:szCs w:val="24"/>
              </w:rPr>
              <w:t>6</w:t>
            </w:r>
            <w:r w:rsidRPr="001B7F05">
              <w:rPr>
                <w:sz w:val="20"/>
                <w:szCs w:val="24"/>
                <w:vertAlign w:val="superscript"/>
              </w:rPr>
              <w:t>2)</w:t>
            </w:r>
          </w:p>
        </w:tc>
        <w:tc>
          <w:tcPr>
            <w:tcW w:w="1700" w:type="dxa"/>
            <w:tcBorders>
              <w:left w:val="single" w:sz="6" w:space="0" w:color="auto"/>
              <w:right w:val="nil"/>
            </w:tcBorders>
            <w:vAlign w:val="bottom"/>
          </w:tcPr>
          <w:p w14:paraId="66E5CD38" w14:textId="77777777" w:rsidR="003B3472" w:rsidRPr="001B7F05" w:rsidRDefault="003B3472" w:rsidP="003B3472">
            <w:pPr>
              <w:spacing w:after="0" w:line="240" w:lineRule="auto"/>
              <w:jc w:val="center"/>
              <w:rPr>
                <w:sz w:val="20"/>
                <w:szCs w:val="24"/>
              </w:rPr>
            </w:pPr>
            <w:r w:rsidRPr="001B7F05">
              <w:rPr>
                <w:sz w:val="20"/>
                <w:szCs w:val="24"/>
              </w:rPr>
              <w:t>…</w:t>
            </w:r>
          </w:p>
        </w:tc>
      </w:tr>
      <w:tr w:rsidR="003B3472" w:rsidRPr="001B7F05" w14:paraId="069E2584" w14:textId="77777777" w:rsidTr="003B3472">
        <w:trPr>
          <w:cantSplit/>
          <w:jc w:val="center"/>
        </w:trPr>
        <w:tc>
          <w:tcPr>
            <w:tcW w:w="2127" w:type="dxa"/>
            <w:tcBorders>
              <w:right w:val="nil"/>
            </w:tcBorders>
            <w:vAlign w:val="bottom"/>
          </w:tcPr>
          <w:p w14:paraId="04217A10" w14:textId="77777777" w:rsidR="003B3472" w:rsidRPr="001B7F05" w:rsidRDefault="003B3472" w:rsidP="003B3472">
            <w:pPr>
              <w:tabs>
                <w:tab w:val="left" w:pos="142"/>
              </w:tabs>
              <w:spacing w:after="0" w:line="240" w:lineRule="auto"/>
              <w:rPr>
                <w:sz w:val="20"/>
                <w:szCs w:val="24"/>
              </w:rPr>
            </w:pPr>
            <w:r w:rsidRPr="001B7F05">
              <w:rPr>
                <w:b/>
                <w:sz w:val="20"/>
                <w:szCs w:val="24"/>
              </w:rPr>
              <w:t>Австралия и Океания</w:t>
            </w:r>
          </w:p>
        </w:tc>
        <w:tc>
          <w:tcPr>
            <w:tcW w:w="1559" w:type="dxa"/>
            <w:tcBorders>
              <w:top w:val="nil"/>
              <w:left w:val="single" w:sz="6" w:space="0" w:color="auto"/>
              <w:right w:val="single" w:sz="6" w:space="0" w:color="auto"/>
            </w:tcBorders>
            <w:vAlign w:val="bottom"/>
          </w:tcPr>
          <w:p w14:paraId="135461A0" w14:textId="77777777" w:rsidR="003B3472" w:rsidRPr="001B7F05" w:rsidRDefault="003B3472" w:rsidP="003B3472">
            <w:pPr>
              <w:spacing w:after="0" w:line="240" w:lineRule="auto"/>
              <w:jc w:val="center"/>
              <w:rPr>
                <w:sz w:val="20"/>
                <w:szCs w:val="24"/>
              </w:rPr>
            </w:pPr>
          </w:p>
        </w:tc>
        <w:tc>
          <w:tcPr>
            <w:tcW w:w="1984" w:type="dxa"/>
            <w:tcBorders>
              <w:left w:val="nil"/>
              <w:right w:val="nil"/>
            </w:tcBorders>
            <w:vAlign w:val="bottom"/>
          </w:tcPr>
          <w:p w14:paraId="2731F83D" w14:textId="77777777" w:rsidR="003B3472" w:rsidRPr="001B7F05" w:rsidRDefault="003B3472" w:rsidP="003B3472">
            <w:pPr>
              <w:spacing w:after="0" w:line="240" w:lineRule="auto"/>
              <w:jc w:val="center"/>
              <w:rPr>
                <w:sz w:val="20"/>
                <w:szCs w:val="24"/>
              </w:rPr>
            </w:pPr>
          </w:p>
        </w:tc>
        <w:tc>
          <w:tcPr>
            <w:tcW w:w="1985" w:type="dxa"/>
            <w:tcBorders>
              <w:left w:val="single" w:sz="6" w:space="0" w:color="auto"/>
              <w:right w:val="single" w:sz="6" w:space="0" w:color="auto"/>
            </w:tcBorders>
            <w:vAlign w:val="bottom"/>
          </w:tcPr>
          <w:p w14:paraId="430D1014" w14:textId="77777777" w:rsidR="003B3472" w:rsidRPr="001B7F05" w:rsidRDefault="003B3472" w:rsidP="003B3472">
            <w:pPr>
              <w:spacing w:after="0" w:line="240" w:lineRule="auto"/>
              <w:jc w:val="center"/>
              <w:rPr>
                <w:sz w:val="20"/>
                <w:szCs w:val="24"/>
              </w:rPr>
            </w:pPr>
          </w:p>
        </w:tc>
        <w:tc>
          <w:tcPr>
            <w:tcW w:w="1700" w:type="dxa"/>
            <w:tcBorders>
              <w:left w:val="single" w:sz="6" w:space="0" w:color="auto"/>
              <w:right w:val="nil"/>
            </w:tcBorders>
            <w:vAlign w:val="bottom"/>
          </w:tcPr>
          <w:p w14:paraId="672EB9E3" w14:textId="77777777" w:rsidR="003B3472" w:rsidRPr="001B7F05" w:rsidRDefault="003B3472" w:rsidP="003B3472">
            <w:pPr>
              <w:spacing w:after="0" w:line="240" w:lineRule="auto"/>
              <w:jc w:val="center"/>
              <w:rPr>
                <w:sz w:val="20"/>
                <w:szCs w:val="24"/>
              </w:rPr>
            </w:pPr>
          </w:p>
        </w:tc>
      </w:tr>
      <w:tr w:rsidR="003B3472" w:rsidRPr="001B7F05" w14:paraId="452AB065" w14:textId="77777777" w:rsidTr="003B3472">
        <w:trPr>
          <w:cantSplit/>
          <w:jc w:val="center"/>
        </w:trPr>
        <w:tc>
          <w:tcPr>
            <w:tcW w:w="2127" w:type="dxa"/>
            <w:tcBorders>
              <w:bottom w:val="nil"/>
              <w:right w:val="nil"/>
            </w:tcBorders>
            <w:vAlign w:val="bottom"/>
          </w:tcPr>
          <w:p w14:paraId="7C11E994" w14:textId="77777777" w:rsidR="003B3472" w:rsidRPr="001B7F05" w:rsidRDefault="003B3472" w:rsidP="003B3472">
            <w:pPr>
              <w:tabs>
                <w:tab w:val="left" w:pos="142"/>
              </w:tabs>
              <w:spacing w:after="0" w:line="240" w:lineRule="auto"/>
              <w:rPr>
                <w:sz w:val="20"/>
                <w:szCs w:val="24"/>
              </w:rPr>
            </w:pPr>
            <w:r w:rsidRPr="001B7F05">
              <w:rPr>
                <w:sz w:val="20"/>
                <w:szCs w:val="24"/>
              </w:rPr>
              <w:t>Австралия</w:t>
            </w:r>
          </w:p>
        </w:tc>
        <w:tc>
          <w:tcPr>
            <w:tcW w:w="1559" w:type="dxa"/>
            <w:tcBorders>
              <w:top w:val="nil"/>
              <w:left w:val="single" w:sz="6" w:space="0" w:color="auto"/>
              <w:bottom w:val="nil"/>
              <w:right w:val="single" w:sz="6" w:space="0" w:color="auto"/>
            </w:tcBorders>
            <w:vAlign w:val="bottom"/>
          </w:tcPr>
          <w:p w14:paraId="563ACE8C" w14:textId="77777777" w:rsidR="003B3472" w:rsidRPr="001B7F05" w:rsidRDefault="003B3472" w:rsidP="003B3472">
            <w:pPr>
              <w:spacing w:after="0" w:line="240" w:lineRule="auto"/>
              <w:jc w:val="center"/>
              <w:rPr>
                <w:sz w:val="20"/>
                <w:szCs w:val="24"/>
              </w:rPr>
            </w:pPr>
            <w:r w:rsidRPr="001B7F05">
              <w:rPr>
                <w:sz w:val="20"/>
                <w:szCs w:val="24"/>
              </w:rPr>
              <w:t>17</w:t>
            </w:r>
            <w:r w:rsidRPr="001B7F05">
              <w:rPr>
                <w:sz w:val="20"/>
                <w:szCs w:val="24"/>
                <w:vertAlign w:val="superscript"/>
              </w:rPr>
              <w:t>1)</w:t>
            </w:r>
          </w:p>
        </w:tc>
        <w:tc>
          <w:tcPr>
            <w:tcW w:w="1984" w:type="dxa"/>
            <w:tcBorders>
              <w:left w:val="nil"/>
              <w:bottom w:val="nil"/>
              <w:right w:val="nil"/>
            </w:tcBorders>
            <w:vAlign w:val="bottom"/>
          </w:tcPr>
          <w:p w14:paraId="2912AD66" w14:textId="77777777" w:rsidR="003B3472" w:rsidRPr="001B7F05" w:rsidRDefault="003B3472" w:rsidP="003B3472">
            <w:pPr>
              <w:spacing w:after="0" w:line="240" w:lineRule="auto"/>
              <w:jc w:val="center"/>
              <w:rPr>
                <w:sz w:val="20"/>
                <w:szCs w:val="24"/>
              </w:rPr>
            </w:pPr>
            <w:r w:rsidRPr="001B7F05">
              <w:rPr>
                <w:sz w:val="20"/>
                <w:szCs w:val="24"/>
              </w:rPr>
              <w:t>9</w:t>
            </w:r>
            <w:r w:rsidRPr="001B7F05">
              <w:rPr>
                <w:sz w:val="20"/>
                <w:szCs w:val="24"/>
                <w:vertAlign w:val="superscript"/>
              </w:rPr>
              <w:t>1)</w:t>
            </w:r>
          </w:p>
        </w:tc>
        <w:tc>
          <w:tcPr>
            <w:tcW w:w="1985" w:type="dxa"/>
            <w:tcBorders>
              <w:left w:val="single" w:sz="6" w:space="0" w:color="auto"/>
              <w:bottom w:val="nil"/>
              <w:right w:val="single" w:sz="6" w:space="0" w:color="auto"/>
            </w:tcBorders>
            <w:vAlign w:val="bottom"/>
          </w:tcPr>
          <w:p w14:paraId="4C92E20B" w14:textId="77777777" w:rsidR="003B3472" w:rsidRPr="001B7F05" w:rsidRDefault="003B3472" w:rsidP="003B3472">
            <w:pPr>
              <w:spacing w:after="0" w:line="240" w:lineRule="auto"/>
              <w:jc w:val="center"/>
              <w:rPr>
                <w:sz w:val="20"/>
                <w:szCs w:val="24"/>
                <w:vertAlign w:val="superscript"/>
                <w:lang w:val="en-US"/>
              </w:rPr>
            </w:pPr>
            <w:r w:rsidRPr="001B7F05">
              <w:rPr>
                <w:sz w:val="20"/>
                <w:szCs w:val="24"/>
              </w:rPr>
              <w:t>3</w:t>
            </w:r>
            <w:r w:rsidRPr="001B7F05">
              <w:rPr>
                <w:sz w:val="20"/>
                <w:szCs w:val="24"/>
                <w:vertAlign w:val="superscript"/>
              </w:rPr>
              <w:t>1)</w:t>
            </w:r>
          </w:p>
        </w:tc>
        <w:tc>
          <w:tcPr>
            <w:tcW w:w="1700" w:type="dxa"/>
            <w:tcBorders>
              <w:left w:val="single" w:sz="6" w:space="0" w:color="auto"/>
              <w:bottom w:val="nil"/>
              <w:right w:val="nil"/>
            </w:tcBorders>
            <w:vAlign w:val="bottom"/>
          </w:tcPr>
          <w:p w14:paraId="39F69E7B" w14:textId="77777777" w:rsidR="003B3472" w:rsidRPr="001B7F05" w:rsidRDefault="003B3472" w:rsidP="003B3472">
            <w:pPr>
              <w:spacing w:after="0" w:line="240" w:lineRule="auto"/>
              <w:jc w:val="center"/>
              <w:rPr>
                <w:sz w:val="20"/>
                <w:szCs w:val="24"/>
              </w:rPr>
            </w:pPr>
            <w:r w:rsidRPr="001B7F05">
              <w:rPr>
                <w:sz w:val="20"/>
                <w:szCs w:val="24"/>
              </w:rPr>
              <w:t>72</w:t>
            </w:r>
            <w:r w:rsidRPr="001B7F05">
              <w:rPr>
                <w:sz w:val="20"/>
                <w:szCs w:val="24"/>
                <w:vertAlign w:val="superscript"/>
              </w:rPr>
              <w:t>1)</w:t>
            </w:r>
          </w:p>
        </w:tc>
      </w:tr>
      <w:tr w:rsidR="003B3472" w:rsidRPr="001B7F05" w14:paraId="136FB732" w14:textId="77777777" w:rsidTr="003B3472">
        <w:trPr>
          <w:cantSplit/>
          <w:jc w:val="center"/>
        </w:trPr>
        <w:tc>
          <w:tcPr>
            <w:tcW w:w="2127" w:type="dxa"/>
            <w:tcBorders>
              <w:top w:val="nil"/>
              <w:bottom w:val="single" w:sz="6" w:space="0" w:color="auto"/>
              <w:right w:val="nil"/>
            </w:tcBorders>
            <w:vAlign w:val="bottom"/>
          </w:tcPr>
          <w:p w14:paraId="11BDF91F" w14:textId="77777777" w:rsidR="003B3472" w:rsidRPr="001B7F05" w:rsidRDefault="003B3472" w:rsidP="003B3472">
            <w:pPr>
              <w:tabs>
                <w:tab w:val="left" w:pos="142"/>
              </w:tabs>
              <w:spacing w:after="0" w:line="240" w:lineRule="auto"/>
              <w:rPr>
                <w:sz w:val="20"/>
                <w:szCs w:val="24"/>
              </w:rPr>
            </w:pPr>
            <w:r w:rsidRPr="001B7F05">
              <w:rPr>
                <w:sz w:val="20"/>
                <w:szCs w:val="24"/>
              </w:rPr>
              <w:t>Новая Зеландия</w:t>
            </w:r>
          </w:p>
        </w:tc>
        <w:tc>
          <w:tcPr>
            <w:tcW w:w="1559" w:type="dxa"/>
            <w:tcBorders>
              <w:top w:val="nil"/>
              <w:left w:val="single" w:sz="6" w:space="0" w:color="auto"/>
              <w:bottom w:val="single" w:sz="6" w:space="0" w:color="auto"/>
              <w:right w:val="single" w:sz="6" w:space="0" w:color="auto"/>
            </w:tcBorders>
            <w:vAlign w:val="bottom"/>
          </w:tcPr>
          <w:p w14:paraId="400AD95A" w14:textId="77777777" w:rsidR="003B3472" w:rsidRPr="001B7F05" w:rsidRDefault="003B3472" w:rsidP="003B3472">
            <w:pPr>
              <w:spacing w:after="0" w:line="240" w:lineRule="auto"/>
              <w:jc w:val="center"/>
              <w:rPr>
                <w:sz w:val="20"/>
                <w:szCs w:val="24"/>
              </w:rPr>
            </w:pPr>
            <w:r w:rsidRPr="001B7F05">
              <w:rPr>
                <w:sz w:val="20"/>
                <w:szCs w:val="24"/>
              </w:rPr>
              <w:t>24</w:t>
            </w:r>
            <w:r w:rsidRPr="001B7F05">
              <w:rPr>
                <w:sz w:val="20"/>
                <w:szCs w:val="24"/>
                <w:vertAlign w:val="superscript"/>
              </w:rPr>
              <w:t>1)</w:t>
            </w:r>
          </w:p>
        </w:tc>
        <w:tc>
          <w:tcPr>
            <w:tcW w:w="1984" w:type="dxa"/>
            <w:tcBorders>
              <w:top w:val="nil"/>
              <w:left w:val="nil"/>
              <w:bottom w:val="single" w:sz="6" w:space="0" w:color="auto"/>
              <w:right w:val="nil"/>
            </w:tcBorders>
            <w:vAlign w:val="bottom"/>
          </w:tcPr>
          <w:p w14:paraId="7B412948" w14:textId="77777777" w:rsidR="003B3472" w:rsidRPr="001B7F05" w:rsidRDefault="003B3472" w:rsidP="003B3472">
            <w:pPr>
              <w:spacing w:after="0" w:line="240" w:lineRule="auto"/>
              <w:jc w:val="center"/>
              <w:rPr>
                <w:sz w:val="20"/>
                <w:szCs w:val="24"/>
              </w:rPr>
            </w:pPr>
            <w:r w:rsidRPr="001B7F05">
              <w:rPr>
                <w:sz w:val="20"/>
                <w:szCs w:val="24"/>
              </w:rPr>
              <w:t>…</w:t>
            </w:r>
          </w:p>
        </w:tc>
        <w:tc>
          <w:tcPr>
            <w:tcW w:w="1985" w:type="dxa"/>
            <w:tcBorders>
              <w:top w:val="nil"/>
              <w:left w:val="single" w:sz="6" w:space="0" w:color="auto"/>
              <w:bottom w:val="single" w:sz="6" w:space="0" w:color="auto"/>
              <w:right w:val="single" w:sz="6" w:space="0" w:color="auto"/>
            </w:tcBorders>
            <w:vAlign w:val="bottom"/>
          </w:tcPr>
          <w:p w14:paraId="0DD9BC53" w14:textId="77777777" w:rsidR="003B3472" w:rsidRPr="001B7F05" w:rsidRDefault="003B3472" w:rsidP="003B3472">
            <w:pPr>
              <w:spacing w:after="0" w:line="240" w:lineRule="auto"/>
              <w:jc w:val="center"/>
              <w:rPr>
                <w:sz w:val="20"/>
                <w:szCs w:val="24"/>
              </w:rPr>
            </w:pPr>
            <w:r w:rsidRPr="001B7F05">
              <w:rPr>
                <w:sz w:val="20"/>
                <w:szCs w:val="24"/>
              </w:rPr>
              <w:t>9</w:t>
            </w:r>
            <w:r w:rsidRPr="001B7F05">
              <w:rPr>
                <w:sz w:val="20"/>
                <w:szCs w:val="24"/>
                <w:vertAlign w:val="superscript"/>
              </w:rPr>
              <w:t>1)</w:t>
            </w:r>
          </w:p>
        </w:tc>
        <w:tc>
          <w:tcPr>
            <w:tcW w:w="1700" w:type="dxa"/>
            <w:tcBorders>
              <w:top w:val="nil"/>
              <w:left w:val="single" w:sz="6" w:space="0" w:color="auto"/>
              <w:bottom w:val="single" w:sz="6" w:space="0" w:color="auto"/>
              <w:right w:val="nil"/>
            </w:tcBorders>
            <w:vAlign w:val="bottom"/>
          </w:tcPr>
          <w:p w14:paraId="751A77B8" w14:textId="77777777" w:rsidR="003B3472" w:rsidRPr="001B7F05" w:rsidRDefault="003B3472" w:rsidP="003B3472">
            <w:pPr>
              <w:spacing w:after="0" w:line="240" w:lineRule="auto"/>
              <w:jc w:val="center"/>
              <w:rPr>
                <w:sz w:val="20"/>
                <w:szCs w:val="24"/>
              </w:rPr>
            </w:pPr>
            <w:r w:rsidRPr="001B7F05">
              <w:rPr>
                <w:sz w:val="20"/>
                <w:szCs w:val="24"/>
              </w:rPr>
              <w:t>56</w:t>
            </w:r>
            <w:r w:rsidRPr="001B7F05">
              <w:rPr>
                <w:sz w:val="20"/>
                <w:szCs w:val="24"/>
                <w:vertAlign w:val="superscript"/>
              </w:rPr>
              <w:t>1)</w:t>
            </w:r>
          </w:p>
        </w:tc>
      </w:tr>
    </w:tbl>
    <w:p w14:paraId="3FD3BBA0" w14:textId="77777777" w:rsidR="003B3472" w:rsidRDefault="003B3472" w:rsidP="003B3472">
      <w:pPr>
        <w:spacing w:after="0" w:line="240" w:lineRule="auto"/>
        <w:jc w:val="both"/>
        <w:rPr>
          <w:rFonts w:ascii="Arial" w:hAnsi="Arial"/>
          <w:sz w:val="12"/>
        </w:rPr>
      </w:pPr>
      <w:r w:rsidRPr="003E483F">
        <w:rPr>
          <w:rFonts w:ascii="Arial" w:hAnsi="Arial"/>
          <w:sz w:val="12"/>
          <w:vertAlign w:val="superscript"/>
        </w:rPr>
        <w:t>1)</w:t>
      </w:r>
      <w:r w:rsidRPr="003E483F">
        <w:rPr>
          <w:rFonts w:ascii="Arial" w:hAnsi="Arial"/>
          <w:sz w:val="12"/>
        </w:rPr>
        <w:t xml:space="preserve"> 202</w:t>
      </w:r>
      <w:r w:rsidRPr="007256C8">
        <w:rPr>
          <w:rFonts w:ascii="Arial" w:hAnsi="Arial"/>
          <w:sz w:val="12"/>
        </w:rPr>
        <w:t>2</w:t>
      </w:r>
      <w:r w:rsidRPr="003E483F">
        <w:rPr>
          <w:rFonts w:ascii="Arial" w:hAnsi="Arial"/>
          <w:sz w:val="12"/>
        </w:rPr>
        <w:t xml:space="preserve"> г.</w:t>
      </w:r>
      <w:r>
        <w:rPr>
          <w:rFonts w:ascii="Arial" w:hAnsi="Arial"/>
          <w:sz w:val="12"/>
        </w:rPr>
        <w:t xml:space="preserve">      </w:t>
      </w:r>
    </w:p>
    <w:p w14:paraId="38D1C763" w14:textId="77777777" w:rsidR="003B3472" w:rsidRDefault="003B3472" w:rsidP="003B3472">
      <w:pPr>
        <w:spacing w:after="0" w:line="240" w:lineRule="auto"/>
        <w:jc w:val="both"/>
        <w:rPr>
          <w:rFonts w:ascii="Arial" w:hAnsi="Arial"/>
          <w:sz w:val="12"/>
        </w:rPr>
      </w:pPr>
      <w:r>
        <w:rPr>
          <w:rFonts w:ascii="Arial" w:hAnsi="Arial"/>
          <w:sz w:val="12"/>
        </w:rPr>
        <w:t xml:space="preserve"> </w:t>
      </w:r>
      <w:r w:rsidRPr="003E483F">
        <w:rPr>
          <w:rFonts w:ascii="Arial" w:hAnsi="Arial"/>
          <w:sz w:val="12"/>
          <w:vertAlign w:val="superscript"/>
        </w:rPr>
        <w:t>2)</w:t>
      </w:r>
      <w:r w:rsidRPr="003E483F">
        <w:rPr>
          <w:rFonts w:ascii="Arial" w:hAnsi="Arial"/>
          <w:sz w:val="12"/>
        </w:rPr>
        <w:t xml:space="preserve"> 202</w:t>
      </w:r>
      <w:r w:rsidRPr="007256C8">
        <w:rPr>
          <w:rFonts w:ascii="Arial" w:hAnsi="Arial"/>
          <w:sz w:val="12"/>
        </w:rPr>
        <w:t>1</w:t>
      </w:r>
      <w:r w:rsidRPr="003E483F">
        <w:rPr>
          <w:rFonts w:ascii="Arial" w:hAnsi="Arial"/>
          <w:sz w:val="12"/>
        </w:rPr>
        <w:t xml:space="preserve"> г.</w:t>
      </w:r>
      <w:r>
        <w:rPr>
          <w:rFonts w:ascii="Arial" w:hAnsi="Arial"/>
          <w:sz w:val="12"/>
        </w:rPr>
        <w:t xml:space="preserve">                          </w:t>
      </w:r>
    </w:p>
    <w:p w14:paraId="62DAE7C5" w14:textId="77777777" w:rsidR="003B3472" w:rsidRDefault="003B3472" w:rsidP="003B3472">
      <w:pPr>
        <w:spacing w:after="0" w:line="240" w:lineRule="auto"/>
        <w:jc w:val="both"/>
        <w:rPr>
          <w:rFonts w:ascii="Arial" w:hAnsi="Arial"/>
          <w:sz w:val="16"/>
        </w:rPr>
      </w:pPr>
      <w:r>
        <w:rPr>
          <w:rFonts w:ascii="Arial" w:hAnsi="Arial"/>
          <w:sz w:val="16"/>
        </w:rPr>
        <w:t xml:space="preserve">Источник: </w:t>
      </w:r>
      <w:r w:rsidRPr="009F0F05">
        <w:rPr>
          <w:rFonts w:ascii="Arial" w:hAnsi="Arial"/>
          <w:sz w:val="16"/>
        </w:rPr>
        <w:t>(</w:t>
      </w:r>
      <w:r w:rsidRPr="009F0F05">
        <w:rPr>
          <w:rFonts w:ascii="Arial" w:hAnsi="Arial"/>
          <w:sz w:val="16"/>
          <w:lang w:val="en-US"/>
        </w:rPr>
        <w:t>https</w:t>
      </w:r>
      <w:r w:rsidRPr="009F0F05">
        <w:rPr>
          <w:rFonts w:ascii="Arial" w:hAnsi="Arial"/>
          <w:sz w:val="16"/>
        </w:rPr>
        <w:t>://</w:t>
      </w:r>
      <w:proofErr w:type="spellStart"/>
      <w:r w:rsidRPr="009F0F05">
        <w:rPr>
          <w:rFonts w:ascii="Arial" w:hAnsi="Arial"/>
          <w:sz w:val="16"/>
          <w:lang w:val="en-US"/>
        </w:rPr>
        <w:t>rosstat</w:t>
      </w:r>
      <w:proofErr w:type="spellEnd"/>
      <w:r w:rsidRPr="009F0F05">
        <w:rPr>
          <w:rFonts w:ascii="Arial" w:hAnsi="Arial"/>
          <w:sz w:val="16"/>
        </w:rPr>
        <w:t>.</w:t>
      </w:r>
      <w:r w:rsidRPr="009F0F05">
        <w:rPr>
          <w:rFonts w:ascii="Arial" w:hAnsi="Arial"/>
          <w:sz w:val="16"/>
          <w:lang w:val="en-US"/>
        </w:rPr>
        <w:t>gov</w:t>
      </w:r>
      <w:r w:rsidRPr="009F0F05">
        <w:rPr>
          <w:rFonts w:ascii="Arial" w:hAnsi="Arial"/>
          <w:sz w:val="16"/>
        </w:rPr>
        <w:t>.</w:t>
      </w:r>
      <w:proofErr w:type="spellStart"/>
      <w:r w:rsidRPr="009F0F05">
        <w:rPr>
          <w:rFonts w:ascii="Arial" w:hAnsi="Arial"/>
          <w:sz w:val="16"/>
          <w:lang w:val="en-US"/>
        </w:rPr>
        <w:t>ru</w:t>
      </w:r>
      <w:proofErr w:type="spellEnd"/>
      <w:r w:rsidRPr="009F0F05">
        <w:rPr>
          <w:rFonts w:ascii="Arial" w:hAnsi="Arial"/>
          <w:sz w:val="16"/>
        </w:rPr>
        <w:t>).</w:t>
      </w:r>
      <w:r w:rsidRPr="00D22E51">
        <w:rPr>
          <w:rFonts w:ascii="Arial" w:hAnsi="Arial"/>
          <w:sz w:val="16"/>
        </w:rPr>
        <w:t xml:space="preserve"> </w:t>
      </w:r>
      <w:r w:rsidRPr="009F0F05">
        <w:rPr>
          <w:rFonts w:ascii="Arial" w:hAnsi="Arial"/>
          <w:sz w:val="16"/>
        </w:rPr>
        <w:t>статистический сборник «Россия и страны мира»</w:t>
      </w:r>
    </w:p>
    <w:p w14:paraId="02FA635C" w14:textId="77777777" w:rsidR="003B3472" w:rsidRPr="00C01CDD" w:rsidRDefault="003B3472" w:rsidP="003B3472">
      <w:pPr>
        <w:pStyle w:val="Default"/>
        <w:widowControl w:val="0"/>
        <w:autoSpaceDE/>
        <w:autoSpaceDN/>
        <w:adjustRightInd/>
        <w:spacing w:line="216" w:lineRule="auto"/>
        <w:ind w:firstLine="284"/>
        <w:jc w:val="both"/>
        <w:rPr>
          <w:color w:val="auto"/>
          <w:sz w:val="16"/>
          <w:szCs w:val="20"/>
          <w:lang w:eastAsia="ru-RU"/>
        </w:rPr>
      </w:pPr>
      <w:r>
        <w:rPr>
          <w:rFonts w:ascii="Arial" w:hAnsi="Arial"/>
          <w:b/>
          <w:color w:val="auto"/>
          <w:sz w:val="16"/>
          <w:szCs w:val="20"/>
          <w:lang w:eastAsia="ru-RU"/>
        </w:rPr>
        <w:t xml:space="preserve">Примечание. </w:t>
      </w:r>
      <w:r w:rsidRPr="00C01CDD">
        <w:rPr>
          <w:b/>
          <w:color w:val="auto"/>
          <w:sz w:val="16"/>
          <w:szCs w:val="20"/>
          <w:lang w:eastAsia="ru-RU"/>
        </w:rPr>
        <w:t>ERP-система</w:t>
      </w:r>
      <w:r w:rsidRPr="00C01CDD">
        <w:rPr>
          <w:color w:val="auto"/>
          <w:sz w:val="16"/>
          <w:szCs w:val="20"/>
          <w:lang w:eastAsia="ru-RU"/>
        </w:rPr>
        <w:t xml:space="preserve"> – система планирования ресурсов организации, включающая одно или несколько программных приложений, которые позволяют интегрировать информацию и производственные процессы (функции) подразделений организации. ERP-система объединяет планирование, закупки, сбыт, маркетинг, взаимодействие с заказчиками, финансы, кадровые ресурсы и т.п.</w:t>
      </w:r>
    </w:p>
    <w:p w14:paraId="5AC27E63" w14:textId="77777777" w:rsidR="003B3472" w:rsidRPr="00C01CDD" w:rsidRDefault="003B3472" w:rsidP="003B3472">
      <w:pPr>
        <w:pStyle w:val="Default"/>
        <w:widowControl w:val="0"/>
        <w:autoSpaceDE/>
        <w:autoSpaceDN/>
        <w:adjustRightInd/>
        <w:spacing w:line="216" w:lineRule="auto"/>
        <w:ind w:firstLine="284"/>
        <w:jc w:val="both"/>
        <w:rPr>
          <w:rFonts w:eastAsia="Times New Roman"/>
          <w:color w:val="auto"/>
          <w:sz w:val="16"/>
          <w:szCs w:val="20"/>
          <w:lang w:eastAsia="ru-RU"/>
        </w:rPr>
      </w:pPr>
      <w:r w:rsidRPr="00C01CDD">
        <w:rPr>
          <w:rFonts w:eastAsia="Times New Roman"/>
          <w:b/>
          <w:color w:val="auto"/>
          <w:sz w:val="16"/>
          <w:szCs w:val="20"/>
          <w:lang w:eastAsia="ru-RU"/>
        </w:rPr>
        <w:t>Массивы больших данных</w:t>
      </w:r>
      <w:r w:rsidRPr="00C01CDD">
        <w:rPr>
          <w:rFonts w:eastAsia="Times New Roman"/>
          <w:color w:val="auto"/>
          <w:sz w:val="16"/>
          <w:szCs w:val="20"/>
          <w:lang w:eastAsia="ru-RU"/>
        </w:rPr>
        <w:t xml:space="preserve"> – совокупность распределенных, частично структурированных, структурированных, неструктурированных данных, характеризующихся значительным объемом и высокой скоростью изменений (в том числе в режиме реального времени), что требует специальных инструментов и методов работы с ними.</w:t>
      </w:r>
    </w:p>
    <w:p w14:paraId="72777E1F" w14:textId="77777777" w:rsidR="003B3472" w:rsidRPr="00C01CDD" w:rsidRDefault="003B3472" w:rsidP="003B3472">
      <w:pPr>
        <w:pStyle w:val="Default"/>
        <w:widowControl w:val="0"/>
        <w:autoSpaceDE/>
        <w:autoSpaceDN/>
        <w:adjustRightInd/>
        <w:spacing w:line="216" w:lineRule="auto"/>
        <w:ind w:firstLine="284"/>
        <w:jc w:val="both"/>
        <w:rPr>
          <w:rFonts w:eastAsia="Times New Roman"/>
          <w:color w:val="auto"/>
          <w:sz w:val="16"/>
          <w:szCs w:val="20"/>
          <w:lang w:eastAsia="ru-RU"/>
        </w:rPr>
      </w:pPr>
      <w:r w:rsidRPr="00C01CDD">
        <w:rPr>
          <w:rFonts w:eastAsia="Times New Roman"/>
          <w:b/>
          <w:color w:val="auto"/>
          <w:sz w:val="16"/>
          <w:szCs w:val="20"/>
          <w:lang w:eastAsia="ru-RU"/>
        </w:rPr>
        <w:t>Искусственный интеллект</w:t>
      </w:r>
      <w:r w:rsidRPr="00C01CDD">
        <w:rPr>
          <w:rFonts w:eastAsia="Times New Roman"/>
          <w:color w:val="auto"/>
          <w:sz w:val="16"/>
          <w:szCs w:val="20"/>
          <w:lang w:eastAsia="ru-RU"/>
        </w:rPr>
        <w:t xml:space="preserve"> – комплекс технологических решений, позволяющий имитировать когнитивные функции человека (включая поиск решений без заранее заданного алгоритма) и получать при выполнении конкретных задач результаты, сопоставимые с результатами интеллектуальной деятельности человека или превосходящие их. Комплекс технологических решений включает в себя информационно-коммуникационную инфраструктуру, программное обеспечение (</w:t>
      </w:r>
      <w:proofErr w:type="gramStart"/>
      <w:r w:rsidRPr="00C01CDD">
        <w:rPr>
          <w:rFonts w:eastAsia="Times New Roman"/>
          <w:color w:val="auto"/>
          <w:sz w:val="16"/>
          <w:szCs w:val="20"/>
          <w:lang w:eastAsia="ru-RU"/>
        </w:rPr>
        <w:t>в том числе</w:t>
      </w:r>
      <w:proofErr w:type="gramEnd"/>
      <w:r w:rsidRPr="00C01CDD">
        <w:rPr>
          <w:rFonts w:eastAsia="Times New Roman"/>
          <w:color w:val="auto"/>
          <w:sz w:val="16"/>
          <w:szCs w:val="20"/>
          <w:lang w:eastAsia="ru-RU"/>
        </w:rPr>
        <w:t xml:space="preserve"> в котором используются методы </w:t>
      </w:r>
      <w:r>
        <w:rPr>
          <w:rFonts w:eastAsia="Times New Roman"/>
          <w:color w:val="auto"/>
          <w:sz w:val="16"/>
          <w:szCs w:val="20"/>
          <w:lang w:eastAsia="ru-RU"/>
        </w:rPr>
        <w:t>м</w:t>
      </w:r>
      <w:r w:rsidRPr="00C01CDD">
        <w:rPr>
          <w:rFonts w:eastAsia="Times New Roman"/>
          <w:color w:val="auto"/>
          <w:sz w:val="16"/>
          <w:szCs w:val="20"/>
          <w:lang w:eastAsia="ru-RU"/>
        </w:rPr>
        <w:t>ашинного обучения), процессы и сервисы по обработке данных и поиску решений.</w:t>
      </w:r>
    </w:p>
    <w:p w14:paraId="6D2E5A27" w14:textId="77777777" w:rsidR="003B3472" w:rsidRPr="00C01CDD" w:rsidRDefault="003B3472" w:rsidP="003B3472">
      <w:pPr>
        <w:pStyle w:val="12"/>
        <w:shd w:val="clear" w:color="auto" w:fill="FFFFFF"/>
        <w:spacing w:line="216" w:lineRule="auto"/>
        <w:ind w:firstLine="284"/>
        <w:jc w:val="both"/>
        <w:rPr>
          <w:rFonts w:ascii="Times New Roman" w:hAnsi="Times New Roman"/>
          <w:i w:val="0"/>
          <w:spacing w:val="-2"/>
          <w:sz w:val="16"/>
        </w:rPr>
      </w:pPr>
      <w:r w:rsidRPr="00C01CDD">
        <w:rPr>
          <w:rFonts w:ascii="Times New Roman" w:hAnsi="Times New Roman"/>
          <w:b/>
          <w:i w:val="0"/>
          <w:sz w:val="16"/>
        </w:rPr>
        <w:t>Организации, использовавшие «облачные» сервисы</w:t>
      </w:r>
      <w:r w:rsidRPr="00C01CDD">
        <w:rPr>
          <w:rFonts w:ascii="Times New Roman" w:hAnsi="Times New Roman"/>
          <w:i w:val="0"/>
          <w:sz w:val="16"/>
        </w:rPr>
        <w:t xml:space="preserve"> – организации, использовавшие</w:t>
      </w:r>
      <w:r w:rsidRPr="00C01CDD">
        <w:rPr>
          <w:rFonts w:ascii="Times New Roman" w:hAnsi="Times New Roman"/>
          <w:i w:val="0"/>
          <w:spacing w:val="-2"/>
          <w:sz w:val="16"/>
        </w:rPr>
        <w:t xml:space="preserve"> услуги сторонних организаций для получения доступа по глобальным информационным сетям к программному обеспечению, вычислительным мощностям, хранилищам информации и другим информационным ресурсам.</w:t>
      </w:r>
    </w:p>
    <w:p w14:paraId="264583C7" w14:textId="77777777" w:rsidR="00A66B3B" w:rsidRDefault="003B3472" w:rsidP="00D63F7B">
      <w:pPr>
        <w:spacing w:after="0" w:line="240" w:lineRule="auto"/>
        <w:ind w:firstLine="7513"/>
        <w:jc w:val="center"/>
        <w:outlineLvl w:val="0"/>
        <w:rPr>
          <w:b/>
          <w:bCs/>
          <w:iCs/>
          <w:sz w:val="24"/>
          <w:szCs w:val="24"/>
        </w:rPr>
      </w:pPr>
      <w:bookmarkStart w:id="46" w:name="_Toc193299702"/>
      <w:r w:rsidRPr="00283146">
        <w:rPr>
          <w:b/>
          <w:bCs/>
          <w:sz w:val="24"/>
          <w:szCs w:val="24"/>
          <w:bdr w:val="none" w:sz="0" w:space="0" w:color="auto" w:frame="1"/>
        </w:rPr>
        <w:lastRenderedPageBreak/>
        <w:t>При</w:t>
      </w:r>
      <w:r w:rsidR="00282C7C" w:rsidRPr="00283146">
        <w:rPr>
          <w:b/>
          <w:bCs/>
          <w:sz w:val="24"/>
          <w:szCs w:val="24"/>
          <w:bdr w:val="none" w:sz="0" w:space="0" w:color="auto" w:frame="1"/>
        </w:rPr>
        <w:t xml:space="preserve">ложение </w:t>
      </w:r>
      <w:r w:rsidR="00842064" w:rsidRPr="00283146">
        <w:rPr>
          <w:b/>
          <w:bCs/>
          <w:sz w:val="24"/>
          <w:szCs w:val="24"/>
          <w:bdr w:val="none" w:sz="0" w:space="0" w:color="auto" w:frame="1"/>
        </w:rPr>
        <w:t>1</w:t>
      </w:r>
      <w:r w:rsidR="00B91869">
        <w:rPr>
          <w:b/>
          <w:bCs/>
          <w:sz w:val="24"/>
          <w:szCs w:val="24"/>
          <w:bdr w:val="none" w:sz="0" w:space="0" w:color="auto" w:frame="1"/>
        </w:rPr>
        <w:t>7</w:t>
      </w:r>
      <w:r w:rsidR="00BB043C" w:rsidRPr="00BB043C">
        <w:rPr>
          <w:b/>
          <w:bCs/>
          <w:sz w:val="24"/>
          <w:szCs w:val="24"/>
          <w:bdr w:val="none" w:sz="0" w:space="0" w:color="auto" w:frame="1"/>
        </w:rPr>
        <w:br/>
      </w:r>
      <w:r w:rsidRPr="00C03EB2">
        <w:rPr>
          <w:b/>
          <w:bCs/>
          <w:iCs/>
          <w:sz w:val="24"/>
          <w:szCs w:val="24"/>
        </w:rPr>
        <w:t>Ч</w:t>
      </w:r>
      <w:r w:rsidR="00A66B3B" w:rsidRPr="00C03EB2">
        <w:rPr>
          <w:b/>
          <w:bCs/>
          <w:iCs/>
          <w:sz w:val="24"/>
          <w:szCs w:val="24"/>
        </w:rPr>
        <w:t>исло абонентов широкополосного доступа к сети интернет</w:t>
      </w:r>
      <w:bookmarkEnd w:id="46"/>
    </w:p>
    <w:p w14:paraId="53DD3BA3" w14:textId="77777777" w:rsidR="003B3472" w:rsidRPr="00CD04B7" w:rsidRDefault="00A66B3B" w:rsidP="00A66B3B">
      <w:pPr>
        <w:spacing w:after="0" w:line="240" w:lineRule="auto"/>
        <w:jc w:val="center"/>
        <w:rPr>
          <w:b/>
          <w:bCs/>
          <w:sz w:val="24"/>
          <w:szCs w:val="24"/>
        </w:rPr>
      </w:pPr>
      <w:r w:rsidRPr="00A66B3B">
        <w:rPr>
          <w:sz w:val="24"/>
          <w:szCs w:val="24"/>
        </w:rPr>
        <w:t>(на 100 человек населения)</w:t>
      </w:r>
      <w:r w:rsidR="003B3472" w:rsidRPr="00BB043C">
        <w:rPr>
          <w:b/>
          <w:bCs/>
          <w:iCs/>
          <w:sz w:val="24"/>
          <w:szCs w:val="24"/>
          <w:vertAlign w:val="superscript"/>
        </w:rPr>
        <w:t>1)</w:t>
      </w:r>
    </w:p>
    <w:tbl>
      <w:tblPr>
        <w:tblW w:w="5000" w:type="pct"/>
        <w:jc w:val="center"/>
        <w:tblBorders>
          <w:top w:val="single" w:sz="6" w:space="0" w:color="auto"/>
        </w:tblBorders>
        <w:tblLayout w:type="fixed"/>
        <w:tblCellMar>
          <w:left w:w="0" w:type="dxa"/>
          <w:right w:w="0" w:type="dxa"/>
        </w:tblCellMar>
        <w:tblLook w:val="0000" w:firstRow="0" w:lastRow="0" w:firstColumn="0" w:lastColumn="0" w:noHBand="0" w:noVBand="0"/>
      </w:tblPr>
      <w:tblGrid>
        <w:gridCol w:w="2694"/>
        <w:gridCol w:w="1665"/>
        <w:gridCol w:w="1665"/>
        <w:gridCol w:w="1665"/>
        <w:gridCol w:w="1666"/>
      </w:tblGrid>
      <w:tr w:rsidR="003B3472" w:rsidRPr="001B7F05" w14:paraId="2C66AA8F" w14:textId="77777777" w:rsidTr="003D186D">
        <w:trPr>
          <w:cantSplit/>
          <w:trHeight w:hRule="exact" w:val="383"/>
          <w:jc w:val="center"/>
        </w:trPr>
        <w:tc>
          <w:tcPr>
            <w:tcW w:w="2694" w:type="dxa"/>
            <w:vMerge w:val="restart"/>
            <w:tcBorders>
              <w:top w:val="single" w:sz="6" w:space="0" w:color="auto"/>
              <w:right w:val="single" w:sz="6" w:space="0" w:color="auto"/>
            </w:tcBorders>
          </w:tcPr>
          <w:p w14:paraId="6945CDF4" w14:textId="77777777" w:rsidR="003B3472" w:rsidRPr="001B7F05" w:rsidRDefault="003B3472" w:rsidP="003D186D">
            <w:pPr>
              <w:spacing w:after="0" w:line="240" w:lineRule="auto"/>
              <w:jc w:val="center"/>
              <w:rPr>
                <w:rFonts w:ascii="Arial" w:hAnsi="Arial"/>
                <w:sz w:val="12"/>
                <w:szCs w:val="12"/>
              </w:rPr>
            </w:pPr>
          </w:p>
        </w:tc>
        <w:tc>
          <w:tcPr>
            <w:tcW w:w="3330" w:type="dxa"/>
            <w:gridSpan w:val="2"/>
            <w:tcBorders>
              <w:top w:val="single" w:sz="6" w:space="0" w:color="auto"/>
              <w:bottom w:val="single" w:sz="6" w:space="0" w:color="auto"/>
              <w:right w:val="single" w:sz="6" w:space="0" w:color="auto"/>
            </w:tcBorders>
          </w:tcPr>
          <w:p w14:paraId="35FAFF81" w14:textId="77777777" w:rsidR="003B3472" w:rsidRPr="001B7F05" w:rsidRDefault="003B3472" w:rsidP="003D186D">
            <w:pPr>
              <w:spacing w:after="0" w:line="240" w:lineRule="auto"/>
              <w:jc w:val="center"/>
              <w:rPr>
                <w:rFonts w:ascii="Arial" w:hAnsi="Arial" w:cs="Arial"/>
                <w:b/>
                <w:bCs/>
                <w:sz w:val="16"/>
                <w:szCs w:val="16"/>
              </w:rPr>
            </w:pPr>
            <w:r w:rsidRPr="001B7F05">
              <w:rPr>
                <w:rFonts w:ascii="Arial" w:hAnsi="Arial" w:cs="Arial"/>
                <w:b/>
                <w:bCs/>
                <w:sz w:val="16"/>
                <w:szCs w:val="16"/>
              </w:rPr>
              <w:t>Абоненты фиксированного широкополосного доступа к Интернету</w:t>
            </w:r>
          </w:p>
        </w:tc>
        <w:tc>
          <w:tcPr>
            <w:tcW w:w="3331" w:type="dxa"/>
            <w:gridSpan w:val="2"/>
            <w:tcBorders>
              <w:top w:val="single" w:sz="6" w:space="0" w:color="auto"/>
              <w:bottom w:val="single" w:sz="6" w:space="0" w:color="auto"/>
              <w:right w:val="nil"/>
            </w:tcBorders>
          </w:tcPr>
          <w:p w14:paraId="7928C6FC" w14:textId="77777777" w:rsidR="003B3472" w:rsidRPr="001B7F05" w:rsidRDefault="003B3472" w:rsidP="003D186D">
            <w:pPr>
              <w:spacing w:after="0" w:line="240" w:lineRule="auto"/>
              <w:jc w:val="center"/>
              <w:rPr>
                <w:rFonts w:ascii="Arial" w:hAnsi="Arial" w:cs="Arial"/>
                <w:b/>
                <w:bCs/>
                <w:sz w:val="16"/>
                <w:szCs w:val="16"/>
              </w:rPr>
            </w:pPr>
            <w:r w:rsidRPr="001B7F05">
              <w:rPr>
                <w:rFonts w:ascii="Arial" w:hAnsi="Arial" w:cs="Arial"/>
                <w:b/>
                <w:bCs/>
                <w:sz w:val="16"/>
                <w:szCs w:val="16"/>
              </w:rPr>
              <w:t>Абоненты мобильного широкополосного доступа к Интернету</w:t>
            </w:r>
          </w:p>
        </w:tc>
      </w:tr>
      <w:tr w:rsidR="003B3472" w:rsidRPr="001B7F05" w14:paraId="723D387A" w14:textId="77777777" w:rsidTr="003D186D">
        <w:trPr>
          <w:cantSplit/>
          <w:trHeight w:hRule="exact" w:val="227"/>
          <w:jc w:val="center"/>
        </w:trPr>
        <w:tc>
          <w:tcPr>
            <w:tcW w:w="2694" w:type="dxa"/>
            <w:vMerge/>
            <w:tcBorders>
              <w:bottom w:val="single" w:sz="6" w:space="0" w:color="auto"/>
              <w:right w:val="single" w:sz="6" w:space="0" w:color="auto"/>
            </w:tcBorders>
          </w:tcPr>
          <w:p w14:paraId="79A9F0E9" w14:textId="77777777" w:rsidR="003B3472" w:rsidRPr="001B7F05" w:rsidRDefault="003B3472" w:rsidP="003D186D">
            <w:pPr>
              <w:spacing w:after="0" w:line="240" w:lineRule="auto"/>
              <w:jc w:val="center"/>
              <w:rPr>
                <w:rFonts w:ascii="Arial" w:hAnsi="Arial"/>
                <w:sz w:val="14"/>
              </w:rPr>
            </w:pPr>
          </w:p>
        </w:tc>
        <w:tc>
          <w:tcPr>
            <w:tcW w:w="1665" w:type="dxa"/>
            <w:tcBorders>
              <w:top w:val="single" w:sz="6" w:space="0" w:color="auto"/>
              <w:bottom w:val="single" w:sz="6" w:space="0" w:color="auto"/>
              <w:right w:val="single" w:sz="6" w:space="0" w:color="auto"/>
            </w:tcBorders>
          </w:tcPr>
          <w:p w14:paraId="078C06FF" w14:textId="77777777" w:rsidR="003B3472" w:rsidRPr="001B7F05" w:rsidRDefault="003B3472" w:rsidP="003D186D">
            <w:pPr>
              <w:spacing w:after="0" w:line="240" w:lineRule="auto"/>
              <w:jc w:val="center"/>
              <w:rPr>
                <w:rFonts w:ascii="Arial" w:hAnsi="Arial"/>
                <w:b/>
                <w:bCs/>
                <w:sz w:val="18"/>
                <w:szCs w:val="36"/>
                <w:lang w:val="en-US"/>
              </w:rPr>
            </w:pPr>
            <w:r w:rsidRPr="001B7F05">
              <w:rPr>
                <w:rFonts w:ascii="Arial" w:hAnsi="Arial"/>
                <w:b/>
                <w:bCs/>
                <w:sz w:val="18"/>
                <w:szCs w:val="36"/>
              </w:rPr>
              <w:t>201</w:t>
            </w:r>
            <w:r w:rsidRPr="001B7F05">
              <w:rPr>
                <w:rFonts w:ascii="Arial" w:hAnsi="Arial"/>
                <w:b/>
                <w:bCs/>
                <w:sz w:val="18"/>
                <w:szCs w:val="36"/>
                <w:lang w:val="en-US"/>
              </w:rPr>
              <w:t>0</w:t>
            </w:r>
          </w:p>
        </w:tc>
        <w:tc>
          <w:tcPr>
            <w:tcW w:w="1665" w:type="dxa"/>
            <w:tcBorders>
              <w:top w:val="single" w:sz="6" w:space="0" w:color="auto"/>
              <w:bottom w:val="single" w:sz="6" w:space="0" w:color="auto"/>
              <w:right w:val="single" w:sz="6" w:space="0" w:color="auto"/>
            </w:tcBorders>
          </w:tcPr>
          <w:p w14:paraId="21F50AED" w14:textId="77777777" w:rsidR="003B3472" w:rsidRPr="001B7F05" w:rsidRDefault="003B3472" w:rsidP="003D186D">
            <w:pPr>
              <w:spacing w:after="0" w:line="240" w:lineRule="auto"/>
              <w:jc w:val="center"/>
              <w:rPr>
                <w:rFonts w:ascii="Arial" w:hAnsi="Arial"/>
                <w:b/>
                <w:bCs/>
                <w:sz w:val="18"/>
                <w:szCs w:val="36"/>
                <w:lang w:val="en-US"/>
              </w:rPr>
            </w:pPr>
            <w:r w:rsidRPr="001B7F05">
              <w:rPr>
                <w:rFonts w:ascii="Arial" w:hAnsi="Arial"/>
                <w:b/>
                <w:bCs/>
                <w:sz w:val="18"/>
                <w:szCs w:val="36"/>
              </w:rPr>
              <w:t>202</w:t>
            </w:r>
            <w:r w:rsidRPr="001B7F05">
              <w:rPr>
                <w:rFonts w:ascii="Arial" w:hAnsi="Arial"/>
                <w:b/>
                <w:bCs/>
                <w:sz w:val="18"/>
                <w:szCs w:val="36"/>
                <w:lang w:val="en-US"/>
              </w:rPr>
              <w:t>3</w:t>
            </w:r>
          </w:p>
        </w:tc>
        <w:tc>
          <w:tcPr>
            <w:tcW w:w="1665" w:type="dxa"/>
            <w:tcBorders>
              <w:top w:val="single" w:sz="6" w:space="0" w:color="auto"/>
              <w:bottom w:val="single" w:sz="6" w:space="0" w:color="auto"/>
              <w:right w:val="single" w:sz="6" w:space="0" w:color="auto"/>
            </w:tcBorders>
          </w:tcPr>
          <w:p w14:paraId="50B0F8F8" w14:textId="77777777" w:rsidR="003B3472" w:rsidRPr="001B7F05" w:rsidRDefault="003B3472" w:rsidP="003D186D">
            <w:pPr>
              <w:spacing w:after="0" w:line="240" w:lineRule="auto"/>
              <w:jc w:val="center"/>
              <w:rPr>
                <w:rFonts w:ascii="Arial" w:hAnsi="Arial"/>
                <w:b/>
                <w:bCs/>
                <w:sz w:val="18"/>
                <w:szCs w:val="36"/>
                <w:lang w:val="en-US"/>
              </w:rPr>
            </w:pPr>
            <w:r w:rsidRPr="001B7F05">
              <w:rPr>
                <w:rFonts w:ascii="Arial" w:hAnsi="Arial"/>
                <w:b/>
                <w:bCs/>
                <w:sz w:val="18"/>
                <w:szCs w:val="36"/>
              </w:rPr>
              <w:t>201</w:t>
            </w:r>
            <w:r w:rsidRPr="001B7F05">
              <w:rPr>
                <w:rFonts w:ascii="Arial" w:hAnsi="Arial"/>
                <w:b/>
                <w:bCs/>
                <w:sz w:val="18"/>
                <w:szCs w:val="36"/>
                <w:lang w:val="en-US"/>
              </w:rPr>
              <w:t>0</w:t>
            </w:r>
          </w:p>
        </w:tc>
        <w:tc>
          <w:tcPr>
            <w:tcW w:w="1666" w:type="dxa"/>
            <w:tcBorders>
              <w:top w:val="single" w:sz="6" w:space="0" w:color="auto"/>
              <w:left w:val="single" w:sz="6" w:space="0" w:color="auto"/>
              <w:bottom w:val="single" w:sz="6" w:space="0" w:color="auto"/>
              <w:right w:val="nil"/>
            </w:tcBorders>
          </w:tcPr>
          <w:p w14:paraId="304C17E3" w14:textId="77777777" w:rsidR="003B3472" w:rsidRPr="001B7F05" w:rsidRDefault="003B3472" w:rsidP="003D186D">
            <w:pPr>
              <w:spacing w:after="0" w:line="240" w:lineRule="auto"/>
              <w:jc w:val="center"/>
              <w:rPr>
                <w:rFonts w:ascii="Arial" w:hAnsi="Arial"/>
                <w:b/>
                <w:bCs/>
                <w:sz w:val="18"/>
                <w:szCs w:val="36"/>
                <w:lang w:val="en-US"/>
              </w:rPr>
            </w:pPr>
            <w:r w:rsidRPr="001B7F05">
              <w:rPr>
                <w:rFonts w:ascii="Arial" w:hAnsi="Arial"/>
                <w:b/>
                <w:bCs/>
                <w:sz w:val="18"/>
                <w:szCs w:val="36"/>
              </w:rPr>
              <w:t>202</w:t>
            </w:r>
            <w:r w:rsidRPr="001B7F05">
              <w:rPr>
                <w:rFonts w:ascii="Arial" w:hAnsi="Arial"/>
                <w:b/>
                <w:bCs/>
                <w:sz w:val="18"/>
                <w:szCs w:val="36"/>
                <w:lang w:val="en-US"/>
              </w:rPr>
              <w:t>3</w:t>
            </w:r>
          </w:p>
        </w:tc>
      </w:tr>
      <w:tr w:rsidR="003B3472" w:rsidRPr="001B7F05" w14:paraId="3C9F9689" w14:textId="77777777" w:rsidTr="003D186D">
        <w:trPr>
          <w:cantSplit/>
          <w:jc w:val="center"/>
        </w:trPr>
        <w:tc>
          <w:tcPr>
            <w:tcW w:w="2694" w:type="dxa"/>
            <w:tcBorders>
              <w:right w:val="single" w:sz="6" w:space="0" w:color="auto"/>
            </w:tcBorders>
            <w:vAlign w:val="bottom"/>
          </w:tcPr>
          <w:p w14:paraId="31AC986E" w14:textId="77777777" w:rsidR="003B3472" w:rsidRPr="00123AFE" w:rsidRDefault="003B3472" w:rsidP="003D186D">
            <w:pPr>
              <w:pStyle w:val="12"/>
              <w:shd w:val="clear" w:color="auto" w:fill="FFFFFF"/>
              <w:rPr>
                <w:rFonts w:ascii="Times New Roman" w:hAnsi="Times New Roman"/>
                <w:b/>
              </w:rPr>
            </w:pPr>
            <w:r w:rsidRPr="00123AFE">
              <w:rPr>
                <w:rFonts w:ascii="Times New Roman" w:hAnsi="Times New Roman"/>
                <w:b/>
                <w:i w:val="0"/>
              </w:rPr>
              <w:t>Европа</w:t>
            </w:r>
            <w:r w:rsidRPr="00123AFE">
              <w:rPr>
                <w:rFonts w:ascii="Times New Roman" w:hAnsi="Times New Roman"/>
                <w:b/>
              </w:rPr>
              <w:t xml:space="preserve"> </w:t>
            </w:r>
          </w:p>
        </w:tc>
        <w:tc>
          <w:tcPr>
            <w:tcW w:w="1665" w:type="dxa"/>
            <w:tcBorders>
              <w:right w:val="single" w:sz="6" w:space="0" w:color="auto"/>
            </w:tcBorders>
            <w:vAlign w:val="bottom"/>
          </w:tcPr>
          <w:p w14:paraId="45609465" w14:textId="77777777" w:rsidR="003B3472" w:rsidRPr="001B7F05" w:rsidRDefault="003B3472" w:rsidP="003D186D">
            <w:pPr>
              <w:spacing w:after="0" w:line="240" w:lineRule="auto"/>
              <w:ind w:right="340"/>
              <w:jc w:val="right"/>
              <w:rPr>
                <w:bCs/>
                <w:sz w:val="20"/>
                <w:szCs w:val="20"/>
              </w:rPr>
            </w:pPr>
          </w:p>
        </w:tc>
        <w:tc>
          <w:tcPr>
            <w:tcW w:w="1665" w:type="dxa"/>
            <w:tcBorders>
              <w:right w:val="single" w:sz="6" w:space="0" w:color="auto"/>
            </w:tcBorders>
            <w:vAlign w:val="bottom"/>
          </w:tcPr>
          <w:p w14:paraId="2529B7C4" w14:textId="77777777" w:rsidR="003B3472" w:rsidRPr="001B7F05" w:rsidRDefault="003B3472" w:rsidP="003D186D">
            <w:pPr>
              <w:spacing w:after="0" w:line="240" w:lineRule="auto"/>
              <w:ind w:right="340"/>
              <w:jc w:val="right"/>
              <w:rPr>
                <w:bCs/>
                <w:sz w:val="20"/>
                <w:szCs w:val="20"/>
              </w:rPr>
            </w:pPr>
          </w:p>
        </w:tc>
        <w:tc>
          <w:tcPr>
            <w:tcW w:w="1665" w:type="dxa"/>
            <w:tcBorders>
              <w:right w:val="single" w:sz="6" w:space="0" w:color="auto"/>
            </w:tcBorders>
            <w:vAlign w:val="bottom"/>
          </w:tcPr>
          <w:p w14:paraId="4C7BA235" w14:textId="77777777" w:rsidR="003B3472" w:rsidRPr="001B7F05" w:rsidRDefault="003B3472" w:rsidP="003D186D">
            <w:pPr>
              <w:spacing w:after="0" w:line="240" w:lineRule="auto"/>
              <w:ind w:right="340"/>
              <w:jc w:val="right"/>
              <w:rPr>
                <w:bCs/>
                <w:sz w:val="20"/>
                <w:szCs w:val="20"/>
              </w:rPr>
            </w:pPr>
          </w:p>
        </w:tc>
        <w:tc>
          <w:tcPr>
            <w:tcW w:w="1666" w:type="dxa"/>
            <w:tcBorders>
              <w:left w:val="single" w:sz="6" w:space="0" w:color="auto"/>
              <w:right w:val="nil"/>
            </w:tcBorders>
            <w:vAlign w:val="bottom"/>
          </w:tcPr>
          <w:p w14:paraId="3E0ABA73" w14:textId="77777777" w:rsidR="003B3472" w:rsidRPr="001B7F05" w:rsidRDefault="003B3472" w:rsidP="003D186D">
            <w:pPr>
              <w:spacing w:after="0" w:line="240" w:lineRule="auto"/>
              <w:ind w:right="340"/>
              <w:jc w:val="right"/>
              <w:rPr>
                <w:bCs/>
                <w:sz w:val="20"/>
                <w:szCs w:val="20"/>
              </w:rPr>
            </w:pPr>
          </w:p>
        </w:tc>
      </w:tr>
      <w:tr w:rsidR="003B3472" w:rsidRPr="001B7F05" w14:paraId="2E35A376" w14:textId="77777777" w:rsidTr="003D186D">
        <w:trPr>
          <w:cantSplit/>
          <w:jc w:val="center"/>
        </w:trPr>
        <w:tc>
          <w:tcPr>
            <w:tcW w:w="2694" w:type="dxa"/>
            <w:tcBorders>
              <w:right w:val="single" w:sz="6" w:space="0" w:color="auto"/>
            </w:tcBorders>
            <w:vAlign w:val="bottom"/>
          </w:tcPr>
          <w:p w14:paraId="515EC78E"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Австрия </w:t>
            </w:r>
          </w:p>
        </w:tc>
        <w:tc>
          <w:tcPr>
            <w:tcW w:w="1665" w:type="dxa"/>
            <w:tcBorders>
              <w:right w:val="single" w:sz="6" w:space="0" w:color="auto"/>
            </w:tcBorders>
            <w:vAlign w:val="bottom"/>
          </w:tcPr>
          <w:p w14:paraId="3C1A7EDC" w14:textId="77777777" w:rsidR="003B3472" w:rsidRPr="001B7F05" w:rsidRDefault="003B3472" w:rsidP="003D186D">
            <w:pPr>
              <w:spacing w:after="0" w:line="240" w:lineRule="auto"/>
              <w:ind w:right="340"/>
              <w:jc w:val="right"/>
              <w:rPr>
                <w:bCs/>
                <w:sz w:val="20"/>
                <w:szCs w:val="20"/>
              </w:rPr>
            </w:pPr>
            <w:r w:rsidRPr="001B7F05">
              <w:rPr>
                <w:bCs/>
                <w:sz w:val="20"/>
                <w:szCs w:val="20"/>
              </w:rPr>
              <w:t>24,5</w:t>
            </w:r>
          </w:p>
        </w:tc>
        <w:tc>
          <w:tcPr>
            <w:tcW w:w="1665" w:type="dxa"/>
            <w:tcBorders>
              <w:right w:val="single" w:sz="6" w:space="0" w:color="auto"/>
            </w:tcBorders>
            <w:vAlign w:val="bottom"/>
          </w:tcPr>
          <w:p w14:paraId="5F818374" w14:textId="77777777" w:rsidR="003B3472" w:rsidRPr="001B7F05" w:rsidRDefault="003B3472" w:rsidP="003D186D">
            <w:pPr>
              <w:spacing w:after="0" w:line="240" w:lineRule="auto"/>
              <w:ind w:right="340"/>
              <w:jc w:val="right"/>
              <w:rPr>
                <w:bCs/>
                <w:sz w:val="20"/>
                <w:szCs w:val="20"/>
                <w:lang w:val="en-US"/>
              </w:rPr>
            </w:pPr>
            <w:r w:rsidRPr="001B7F05">
              <w:rPr>
                <w:sz w:val="20"/>
                <w:szCs w:val="20"/>
              </w:rPr>
              <w:t>29,</w:t>
            </w:r>
            <w:r w:rsidRPr="001B7F05">
              <w:rPr>
                <w:sz w:val="20"/>
                <w:szCs w:val="20"/>
                <w:lang w:val="en-US"/>
              </w:rPr>
              <w:t>4</w:t>
            </w:r>
          </w:p>
        </w:tc>
        <w:tc>
          <w:tcPr>
            <w:tcW w:w="1665" w:type="dxa"/>
            <w:tcBorders>
              <w:right w:val="single" w:sz="6" w:space="0" w:color="auto"/>
            </w:tcBorders>
            <w:vAlign w:val="bottom"/>
          </w:tcPr>
          <w:p w14:paraId="069CE890" w14:textId="77777777" w:rsidR="003B3472" w:rsidRPr="001B7F05" w:rsidRDefault="003B3472" w:rsidP="003D186D">
            <w:pPr>
              <w:spacing w:after="0" w:line="240" w:lineRule="auto"/>
              <w:ind w:right="340"/>
              <w:jc w:val="right"/>
              <w:rPr>
                <w:bCs/>
                <w:sz w:val="20"/>
                <w:szCs w:val="20"/>
              </w:rPr>
            </w:pPr>
            <w:r w:rsidRPr="001B7F05">
              <w:rPr>
                <w:sz w:val="20"/>
                <w:szCs w:val="20"/>
              </w:rPr>
              <w:t>33</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4C92939C" w14:textId="77777777" w:rsidR="003B3472" w:rsidRPr="001B7F05" w:rsidRDefault="003B3472" w:rsidP="003D186D">
            <w:pPr>
              <w:spacing w:after="0" w:line="240" w:lineRule="auto"/>
              <w:ind w:right="340"/>
              <w:jc w:val="right"/>
              <w:rPr>
                <w:bCs/>
                <w:sz w:val="20"/>
                <w:szCs w:val="20"/>
                <w:lang w:val="en-US"/>
              </w:rPr>
            </w:pPr>
            <w:r w:rsidRPr="001B7F05">
              <w:rPr>
                <w:sz w:val="20"/>
                <w:szCs w:val="20"/>
              </w:rPr>
              <w:t>125,0</w:t>
            </w:r>
          </w:p>
        </w:tc>
      </w:tr>
      <w:tr w:rsidR="003B3472" w:rsidRPr="001B7F05" w14:paraId="6C0195D5" w14:textId="77777777" w:rsidTr="003D186D">
        <w:trPr>
          <w:cantSplit/>
          <w:jc w:val="center"/>
        </w:trPr>
        <w:tc>
          <w:tcPr>
            <w:tcW w:w="2694" w:type="dxa"/>
            <w:tcBorders>
              <w:right w:val="single" w:sz="6" w:space="0" w:color="auto"/>
            </w:tcBorders>
            <w:vAlign w:val="bottom"/>
          </w:tcPr>
          <w:p w14:paraId="5ACCACE6" w14:textId="77777777" w:rsidR="003B3472" w:rsidRPr="00123AFE" w:rsidRDefault="003B3472" w:rsidP="003D186D">
            <w:pPr>
              <w:pStyle w:val="12"/>
              <w:shd w:val="clear" w:color="auto" w:fill="FFFFFF"/>
              <w:ind w:left="113"/>
              <w:rPr>
                <w:rFonts w:ascii="Times New Roman" w:hAnsi="Times New Roman"/>
                <w:i w:val="0"/>
                <w:highlight w:val="yellow"/>
              </w:rPr>
            </w:pPr>
            <w:r w:rsidRPr="00123AFE">
              <w:rPr>
                <w:rFonts w:ascii="Times New Roman" w:hAnsi="Times New Roman"/>
                <w:i w:val="0"/>
                <w:highlight w:val="yellow"/>
              </w:rPr>
              <w:t xml:space="preserve">Беларусь </w:t>
            </w:r>
          </w:p>
        </w:tc>
        <w:tc>
          <w:tcPr>
            <w:tcW w:w="1665" w:type="dxa"/>
            <w:tcBorders>
              <w:right w:val="single" w:sz="6" w:space="0" w:color="auto"/>
            </w:tcBorders>
            <w:vAlign w:val="bottom"/>
          </w:tcPr>
          <w:p w14:paraId="7911D4E2" w14:textId="77777777" w:rsidR="003B3472" w:rsidRPr="001B7F05" w:rsidRDefault="003B3472" w:rsidP="003D186D">
            <w:pPr>
              <w:spacing w:after="0" w:line="240" w:lineRule="auto"/>
              <w:ind w:right="340"/>
              <w:jc w:val="right"/>
              <w:rPr>
                <w:bCs/>
                <w:sz w:val="20"/>
                <w:szCs w:val="20"/>
                <w:highlight w:val="yellow"/>
              </w:rPr>
            </w:pPr>
            <w:r w:rsidRPr="001B7F05">
              <w:rPr>
                <w:bCs/>
                <w:sz w:val="20"/>
                <w:szCs w:val="20"/>
                <w:highlight w:val="yellow"/>
              </w:rPr>
              <w:t>17,6</w:t>
            </w:r>
          </w:p>
        </w:tc>
        <w:tc>
          <w:tcPr>
            <w:tcW w:w="1665" w:type="dxa"/>
            <w:tcBorders>
              <w:right w:val="single" w:sz="6" w:space="0" w:color="auto"/>
            </w:tcBorders>
            <w:vAlign w:val="bottom"/>
          </w:tcPr>
          <w:p w14:paraId="3C20E06E"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35,1</w:t>
            </w:r>
          </w:p>
        </w:tc>
        <w:tc>
          <w:tcPr>
            <w:tcW w:w="1665" w:type="dxa"/>
            <w:tcBorders>
              <w:right w:val="single" w:sz="6" w:space="0" w:color="auto"/>
            </w:tcBorders>
            <w:vAlign w:val="bottom"/>
          </w:tcPr>
          <w:p w14:paraId="544EBF64"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12</w:t>
            </w:r>
            <w:r w:rsidRPr="001B7F05">
              <w:rPr>
                <w:sz w:val="20"/>
                <w:szCs w:val="20"/>
                <w:highlight w:val="yellow"/>
                <w:lang w:val="en-US"/>
              </w:rPr>
              <w:t>,</w:t>
            </w:r>
            <w:r w:rsidRPr="001B7F05">
              <w:rPr>
                <w:sz w:val="20"/>
                <w:szCs w:val="20"/>
                <w:highlight w:val="yellow"/>
              </w:rPr>
              <w:t>6</w:t>
            </w:r>
          </w:p>
        </w:tc>
        <w:tc>
          <w:tcPr>
            <w:tcW w:w="1666" w:type="dxa"/>
            <w:tcBorders>
              <w:left w:val="single" w:sz="6" w:space="0" w:color="auto"/>
              <w:right w:val="nil"/>
            </w:tcBorders>
            <w:vAlign w:val="bottom"/>
          </w:tcPr>
          <w:p w14:paraId="6C113A97" w14:textId="77777777" w:rsidR="003B3472" w:rsidRPr="001B7F05" w:rsidRDefault="003B3472" w:rsidP="003D186D">
            <w:pPr>
              <w:spacing w:after="0" w:line="240" w:lineRule="auto"/>
              <w:ind w:right="340"/>
              <w:jc w:val="right"/>
              <w:rPr>
                <w:bCs/>
                <w:sz w:val="20"/>
                <w:szCs w:val="20"/>
                <w:highlight w:val="yellow"/>
                <w:lang w:val="en-US"/>
              </w:rPr>
            </w:pPr>
            <w:r w:rsidRPr="001B7F05">
              <w:rPr>
                <w:sz w:val="20"/>
                <w:szCs w:val="20"/>
                <w:highlight w:val="yellow"/>
              </w:rPr>
              <w:t>104,0</w:t>
            </w:r>
          </w:p>
        </w:tc>
      </w:tr>
      <w:tr w:rsidR="003B3472" w:rsidRPr="001B7F05" w14:paraId="61B1F29E" w14:textId="77777777" w:rsidTr="003D186D">
        <w:trPr>
          <w:cantSplit/>
          <w:jc w:val="center"/>
        </w:trPr>
        <w:tc>
          <w:tcPr>
            <w:tcW w:w="2694" w:type="dxa"/>
            <w:tcBorders>
              <w:right w:val="single" w:sz="6" w:space="0" w:color="auto"/>
            </w:tcBorders>
            <w:vAlign w:val="bottom"/>
          </w:tcPr>
          <w:p w14:paraId="13DE0AA3"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Бельгия </w:t>
            </w:r>
          </w:p>
        </w:tc>
        <w:tc>
          <w:tcPr>
            <w:tcW w:w="1665" w:type="dxa"/>
            <w:tcBorders>
              <w:right w:val="single" w:sz="6" w:space="0" w:color="auto"/>
            </w:tcBorders>
            <w:vAlign w:val="bottom"/>
          </w:tcPr>
          <w:p w14:paraId="484AC53D" w14:textId="77777777" w:rsidR="003B3472" w:rsidRPr="001B7F05" w:rsidRDefault="003B3472" w:rsidP="003D186D">
            <w:pPr>
              <w:spacing w:after="0" w:line="240" w:lineRule="auto"/>
              <w:ind w:right="340"/>
              <w:jc w:val="right"/>
              <w:rPr>
                <w:bCs/>
                <w:sz w:val="20"/>
                <w:szCs w:val="20"/>
              </w:rPr>
            </w:pPr>
            <w:r w:rsidRPr="001B7F05">
              <w:rPr>
                <w:bCs/>
                <w:sz w:val="20"/>
                <w:szCs w:val="20"/>
              </w:rPr>
              <w:t>30,8</w:t>
            </w:r>
          </w:p>
        </w:tc>
        <w:tc>
          <w:tcPr>
            <w:tcW w:w="1665" w:type="dxa"/>
            <w:tcBorders>
              <w:right w:val="single" w:sz="6" w:space="0" w:color="auto"/>
            </w:tcBorders>
            <w:vAlign w:val="bottom"/>
          </w:tcPr>
          <w:p w14:paraId="777D8D93" w14:textId="77777777" w:rsidR="003B3472" w:rsidRPr="001B7F05" w:rsidRDefault="003B3472" w:rsidP="003D186D">
            <w:pPr>
              <w:spacing w:after="0" w:line="240" w:lineRule="auto"/>
              <w:ind w:right="340"/>
              <w:jc w:val="right"/>
              <w:rPr>
                <w:bCs/>
                <w:sz w:val="20"/>
                <w:szCs w:val="20"/>
              </w:rPr>
            </w:pPr>
            <w:r w:rsidRPr="001B7F05">
              <w:rPr>
                <w:sz w:val="20"/>
                <w:szCs w:val="20"/>
              </w:rPr>
              <w:t>43,7</w:t>
            </w:r>
          </w:p>
        </w:tc>
        <w:tc>
          <w:tcPr>
            <w:tcW w:w="1665" w:type="dxa"/>
            <w:tcBorders>
              <w:right w:val="single" w:sz="6" w:space="0" w:color="auto"/>
            </w:tcBorders>
            <w:vAlign w:val="bottom"/>
          </w:tcPr>
          <w:p w14:paraId="26AD2722" w14:textId="77777777" w:rsidR="003B3472" w:rsidRPr="001B7F05" w:rsidRDefault="003B3472" w:rsidP="003D186D">
            <w:pPr>
              <w:spacing w:after="0" w:line="240" w:lineRule="auto"/>
              <w:ind w:right="340"/>
              <w:jc w:val="right"/>
              <w:rPr>
                <w:bCs/>
                <w:sz w:val="20"/>
                <w:szCs w:val="20"/>
              </w:rPr>
            </w:pPr>
            <w:r w:rsidRPr="001B7F05">
              <w:rPr>
                <w:sz w:val="20"/>
                <w:szCs w:val="20"/>
              </w:rPr>
              <w:t>9</w:t>
            </w:r>
            <w:r w:rsidRPr="001B7F05">
              <w:rPr>
                <w:sz w:val="20"/>
                <w:szCs w:val="20"/>
                <w:lang w:val="en-US"/>
              </w:rPr>
              <w:t>,</w:t>
            </w:r>
            <w:r w:rsidRPr="001B7F05">
              <w:rPr>
                <w:sz w:val="20"/>
                <w:szCs w:val="20"/>
              </w:rPr>
              <w:t>5</w:t>
            </w:r>
          </w:p>
        </w:tc>
        <w:tc>
          <w:tcPr>
            <w:tcW w:w="1666" w:type="dxa"/>
            <w:tcBorders>
              <w:left w:val="single" w:sz="6" w:space="0" w:color="auto"/>
              <w:right w:val="nil"/>
            </w:tcBorders>
            <w:vAlign w:val="bottom"/>
          </w:tcPr>
          <w:p w14:paraId="5BC2F806" w14:textId="77777777" w:rsidR="003B3472" w:rsidRPr="001B7F05" w:rsidRDefault="003B3472" w:rsidP="003D186D">
            <w:pPr>
              <w:spacing w:after="0" w:line="240" w:lineRule="auto"/>
              <w:ind w:right="340"/>
              <w:jc w:val="right"/>
              <w:rPr>
                <w:bCs/>
                <w:sz w:val="20"/>
                <w:szCs w:val="20"/>
                <w:lang w:val="en-US"/>
              </w:rPr>
            </w:pPr>
            <w:r w:rsidRPr="001B7F05">
              <w:rPr>
                <w:sz w:val="20"/>
                <w:szCs w:val="20"/>
              </w:rPr>
              <w:t>9</w:t>
            </w:r>
            <w:r w:rsidRPr="001B7F05">
              <w:rPr>
                <w:sz w:val="20"/>
                <w:szCs w:val="20"/>
                <w:lang w:val="en-US"/>
              </w:rPr>
              <w:t>7</w:t>
            </w:r>
            <w:r w:rsidRPr="001B7F05">
              <w:rPr>
                <w:sz w:val="20"/>
                <w:szCs w:val="20"/>
              </w:rPr>
              <w:t>,</w:t>
            </w:r>
            <w:r w:rsidRPr="001B7F05">
              <w:rPr>
                <w:sz w:val="20"/>
                <w:szCs w:val="20"/>
                <w:lang w:val="en-US"/>
              </w:rPr>
              <w:t>3</w:t>
            </w:r>
          </w:p>
        </w:tc>
      </w:tr>
      <w:tr w:rsidR="003B3472" w:rsidRPr="001B7F05" w14:paraId="4ABCD6C6" w14:textId="77777777" w:rsidTr="003D186D">
        <w:trPr>
          <w:cantSplit/>
          <w:jc w:val="center"/>
        </w:trPr>
        <w:tc>
          <w:tcPr>
            <w:tcW w:w="2694" w:type="dxa"/>
            <w:tcBorders>
              <w:right w:val="single" w:sz="6" w:space="0" w:color="auto"/>
            </w:tcBorders>
            <w:vAlign w:val="bottom"/>
          </w:tcPr>
          <w:p w14:paraId="02B57B95"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Болгария </w:t>
            </w:r>
          </w:p>
        </w:tc>
        <w:tc>
          <w:tcPr>
            <w:tcW w:w="1665" w:type="dxa"/>
            <w:tcBorders>
              <w:right w:val="single" w:sz="6" w:space="0" w:color="auto"/>
            </w:tcBorders>
            <w:vAlign w:val="bottom"/>
          </w:tcPr>
          <w:p w14:paraId="0752B0FD" w14:textId="77777777" w:rsidR="003B3472" w:rsidRPr="001B7F05" w:rsidRDefault="003B3472" w:rsidP="003D186D">
            <w:pPr>
              <w:spacing w:after="0" w:line="240" w:lineRule="auto"/>
              <w:ind w:right="340"/>
              <w:jc w:val="right"/>
              <w:rPr>
                <w:bCs/>
                <w:sz w:val="20"/>
                <w:szCs w:val="20"/>
              </w:rPr>
            </w:pPr>
            <w:r w:rsidRPr="001B7F05">
              <w:rPr>
                <w:bCs/>
                <w:sz w:val="20"/>
                <w:szCs w:val="20"/>
              </w:rPr>
              <w:t>15,1</w:t>
            </w:r>
          </w:p>
        </w:tc>
        <w:tc>
          <w:tcPr>
            <w:tcW w:w="1665" w:type="dxa"/>
            <w:tcBorders>
              <w:right w:val="single" w:sz="6" w:space="0" w:color="auto"/>
            </w:tcBorders>
            <w:vAlign w:val="bottom"/>
          </w:tcPr>
          <w:p w14:paraId="0A5C93B0" w14:textId="77777777" w:rsidR="003B3472" w:rsidRPr="001B7F05" w:rsidRDefault="003B3472" w:rsidP="003D186D">
            <w:pPr>
              <w:spacing w:after="0" w:line="240" w:lineRule="auto"/>
              <w:ind w:right="340"/>
              <w:jc w:val="right"/>
              <w:rPr>
                <w:sz w:val="20"/>
                <w:szCs w:val="20"/>
                <w:lang w:val="en-US"/>
              </w:rPr>
            </w:pPr>
            <w:r w:rsidRPr="001B7F05">
              <w:rPr>
                <w:sz w:val="20"/>
                <w:szCs w:val="20"/>
              </w:rPr>
              <w:t>3</w:t>
            </w:r>
            <w:r w:rsidRPr="001B7F05">
              <w:rPr>
                <w:sz w:val="20"/>
                <w:szCs w:val="20"/>
                <w:lang w:val="en-US"/>
              </w:rPr>
              <w:t>7</w:t>
            </w:r>
            <w:r w:rsidRPr="001B7F05">
              <w:rPr>
                <w:sz w:val="20"/>
                <w:szCs w:val="20"/>
              </w:rPr>
              <w:t>,</w:t>
            </w:r>
            <w:r w:rsidRPr="001B7F05">
              <w:rPr>
                <w:sz w:val="20"/>
                <w:szCs w:val="20"/>
                <w:lang w:val="en-US"/>
              </w:rPr>
              <w:t>0</w:t>
            </w:r>
          </w:p>
        </w:tc>
        <w:tc>
          <w:tcPr>
            <w:tcW w:w="1665" w:type="dxa"/>
            <w:tcBorders>
              <w:right w:val="single" w:sz="6" w:space="0" w:color="auto"/>
            </w:tcBorders>
            <w:vAlign w:val="bottom"/>
          </w:tcPr>
          <w:p w14:paraId="1C9A6CC5" w14:textId="77777777" w:rsidR="003B3472" w:rsidRPr="001B7F05" w:rsidRDefault="003B3472" w:rsidP="003D186D">
            <w:pPr>
              <w:spacing w:after="0" w:line="240" w:lineRule="auto"/>
              <w:ind w:right="340"/>
              <w:jc w:val="right"/>
              <w:rPr>
                <w:bCs/>
                <w:sz w:val="20"/>
                <w:szCs w:val="20"/>
              </w:rPr>
            </w:pPr>
            <w:r w:rsidRPr="001B7F05">
              <w:rPr>
                <w:sz w:val="20"/>
                <w:szCs w:val="20"/>
              </w:rPr>
              <w:t>34</w:t>
            </w:r>
            <w:r w:rsidRPr="001B7F05">
              <w:rPr>
                <w:sz w:val="20"/>
                <w:szCs w:val="20"/>
                <w:lang w:val="en-US"/>
              </w:rPr>
              <w:t>,</w:t>
            </w:r>
            <w:r w:rsidRPr="001B7F05">
              <w:rPr>
                <w:sz w:val="20"/>
                <w:szCs w:val="20"/>
              </w:rPr>
              <w:t>7</w:t>
            </w:r>
          </w:p>
        </w:tc>
        <w:tc>
          <w:tcPr>
            <w:tcW w:w="1666" w:type="dxa"/>
            <w:tcBorders>
              <w:left w:val="single" w:sz="6" w:space="0" w:color="auto"/>
              <w:right w:val="nil"/>
            </w:tcBorders>
            <w:vAlign w:val="bottom"/>
          </w:tcPr>
          <w:p w14:paraId="6B4B81BB" w14:textId="77777777" w:rsidR="003B3472" w:rsidRPr="001B7F05" w:rsidRDefault="003B3472" w:rsidP="003D186D">
            <w:pPr>
              <w:spacing w:after="0" w:line="240" w:lineRule="auto"/>
              <w:ind w:right="340"/>
              <w:jc w:val="right"/>
              <w:rPr>
                <w:bCs/>
                <w:sz w:val="20"/>
                <w:szCs w:val="20"/>
                <w:lang w:val="en-US"/>
              </w:rPr>
            </w:pPr>
            <w:r w:rsidRPr="001B7F05">
              <w:rPr>
                <w:sz w:val="20"/>
                <w:szCs w:val="20"/>
              </w:rPr>
              <w:t>118,0</w:t>
            </w:r>
          </w:p>
        </w:tc>
      </w:tr>
      <w:tr w:rsidR="003B3472" w:rsidRPr="001B7F05" w14:paraId="126D52FE" w14:textId="77777777" w:rsidTr="003D186D">
        <w:trPr>
          <w:cantSplit/>
          <w:jc w:val="center"/>
        </w:trPr>
        <w:tc>
          <w:tcPr>
            <w:tcW w:w="2694" w:type="dxa"/>
            <w:tcBorders>
              <w:right w:val="single" w:sz="6" w:space="0" w:color="auto"/>
            </w:tcBorders>
            <w:vAlign w:val="bottom"/>
          </w:tcPr>
          <w:p w14:paraId="49883CE0"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Венгрия </w:t>
            </w:r>
          </w:p>
        </w:tc>
        <w:tc>
          <w:tcPr>
            <w:tcW w:w="1665" w:type="dxa"/>
            <w:tcBorders>
              <w:right w:val="single" w:sz="6" w:space="0" w:color="auto"/>
            </w:tcBorders>
            <w:vAlign w:val="bottom"/>
          </w:tcPr>
          <w:p w14:paraId="0A943A24" w14:textId="77777777" w:rsidR="003B3472" w:rsidRPr="001B7F05" w:rsidRDefault="003B3472" w:rsidP="003D186D">
            <w:pPr>
              <w:spacing w:after="0" w:line="240" w:lineRule="auto"/>
              <w:ind w:right="340"/>
              <w:jc w:val="right"/>
              <w:rPr>
                <w:bCs/>
                <w:sz w:val="20"/>
                <w:szCs w:val="20"/>
              </w:rPr>
            </w:pPr>
            <w:r w:rsidRPr="001B7F05">
              <w:rPr>
                <w:bCs/>
                <w:sz w:val="20"/>
                <w:szCs w:val="20"/>
              </w:rPr>
              <w:t>21,6</w:t>
            </w:r>
          </w:p>
        </w:tc>
        <w:tc>
          <w:tcPr>
            <w:tcW w:w="1665" w:type="dxa"/>
            <w:tcBorders>
              <w:right w:val="single" w:sz="6" w:space="0" w:color="auto"/>
            </w:tcBorders>
            <w:vAlign w:val="bottom"/>
          </w:tcPr>
          <w:p w14:paraId="7387259B" w14:textId="77777777" w:rsidR="003B3472" w:rsidRPr="001B7F05" w:rsidRDefault="003B3472" w:rsidP="003D186D">
            <w:pPr>
              <w:spacing w:after="0" w:line="240" w:lineRule="auto"/>
              <w:ind w:right="340"/>
              <w:jc w:val="right"/>
              <w:rPr>
                <w:bCs/>
                <w:sz w:val="20"/>
                <w:szCs w:val="20"/>
              </w:rPr>
            </w:pPr>
            <w:r w:rsidRPr="001B7F05">
              <w:rPr>
                <w:sz w:val="20"/>
                <w:szCs w:val="20"/>
              </w:rPr>
              <w:t>36,8</w:t>
            </w:r>
          </w:p>
        </w:tc>
        <w:tc>
          <w:tcPr>
            <w:tcW w:w="1665" w:type="dxa"/>
            <w:tcBorders>
              <w:right w:val="single" w:sz="6" w:space="0" w:color="auto"/>
            </w:tcBorders>
            <w:vAlign w:val="bottom"/>
          </w:tcPr>
          <w:p w14:paraId="22BAA3CC" w14:textId="77777777" w:rsidR="003B3472" w:rsidRPr="001B7F05" w:rsidRDefault="003B3472" w:rsidP="003D186D">
            <w:pPr>
              <w:spacing w:after="0" w:line="240" w:lineRule="auto"/>
              <w:ind w:right="340"/>
              <w:jc w:val="right"/>
              <w:rPr>
                <w:bCs/>
                <w:sz w:val="20"/>
                <w:szCs w:val="20"/>
              </w:rPr>
            </w:pPr>
            <w:r w:rsidRPr="001B7F05">
              <w:rPr>
                <w:sz w:val="20"/>
                <w:szCs w:val="20"/>
              </w:rPr>
              <w:t>7</w:t>
            </w:r>
            <w:r w:rsidRPr="001B7F05">
              <w:rPr>
                <w:sz w:val="20"/>
                <w:szCs w:val="20"/>
                <w:lang w:val="en-US"/>
              </w:rPr>
              <w:t>,</w:t>
            </w:r>
            <w:r w:rsidRPr="001B7F05">
              <w:rPr>
                <w:sz w:val="20"/>
                <w:szCs w:val="20"/>
              </w:rPr>
              <w:t>8</w:t>
            </w:r>
          </w:p>
        </w:tc>
        <w:tc>
          <w:tcPr>
            <w:tcW w:w="1666" w:type="dxa"/>
            <w:tcBorders>
              <w:left w:val="single" w:sz="6" w:space="0" w:color="auto"/>
              <w:right w:val="nil"/>
            </w:tcBorders>
            <w:vAlign w:val="bottom"/>
          </w:tcPr>
          <w:p w14:paraId="6D2A7F94" w14:textId="77777777" w:rsidR="003B3472" w:rsidRPr="001B7F05" w:rsidRDefault="003B3472" w:rsidP="003D186D">
            <w:pPr>
              <w:spacing w:after="0" w:line="240" w:lineRule="auto"/>
              <w:ind w:right="340"/>
              <w:jc w:val="right"/>
              <w:rPr>
                <w:bCs/>
                <w:sz w:val="20"/>
                <w:szCs w:val="20"/>
                <w:lang w:val="en-US"/>
              </w:rPr>
            </w:pPr>
            <w:r w:rsidRPr="001B7F05">
              <w:rPr>
                <w:sz w:val="20"/>
                <w:szCs w:val="20"/>
              </w:rPr>
              <w:t>8</w:t>
            </w:r>
            <w:r w:rsidRPr="001B7F05">
              <w:rPr>
                <w:sz w:val="20"/>
                <w:szCs w:val="20"/>
                <w:lang w:val="en-US"/>
              </w:rPr>
              <w:t>7</w:t>
            </w:r>
            <w:r w:rsidRPr="001B7F05">
              <w:rPr>
                <w:sz w:val="20"/>
                <w:szCs w:val="20"/>
              </w:rPr>
              <w:t>,</w:t>
            </w:r>
            <w:r w:rsidRPr="001B7F05">
              <w:rPr>
                <w:sz w:val="20"/>
                <w:szCs w:val="20"/>
                <w:lang w:val="en-US"/>
              </w:rPr>
              <w:t>5</w:t>
            </w:r>
          </w:p>
        </w:tc>
      </w:tr>
      <w:tr w:rsidR="003B3472" w:rsidRPr="001B7F05" w14:paraId="071E3A74" w14:textId="77777777" w:rsidTr="003D186D">
        <w:trPr>
          <w:cantSplit/>
          <w:jc w:val="center"/>
        </w:trPr>
        <w:tc>
          <w:tcPr>
            <w:tcW w:w="2694" w:type="dxa"/>
            <w:tcBorders>
              <w:right w:val="single" w:sz="6" w:space="0" w:color="auto"/>
            </w:tcBorders>
            <w:vAlign w:val="bottom"/>
          </w:tcPr>
          <w:p w14:paraId="0715A86D"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Германия </w:t>
            </w:r>
          </w:p>
        </w:tc>
        <w:tc>
          <w:tcPr>
            <w:tcW w:w="1665" w:type="dxa"/>
            <w:tcBorders>
              <w:right w:val="single" w:sz="6" w:space="0" w:color="auto"/>
            </w:tcBorders>
            <w:vAlign w:val="bottom"/>
          </w:tcPr>
          <w:p w14:paraId="64EB2261" w14:textId="77777777" w:rsidR="003B3472" w:rsidRPr="001B7F05" w:rsidRDefault="003B3472" w:rsidP="003D186D">
            <w:pPr>
              <w:spacing w:after="0" w:line="240" w:lineRule="auto"/>
              <w:ind w:right="340"/>
              <w:jc w:val="right"/>
              <w:rPr>
                <w:bCs/>
                <w:sz w:val="20"/>
                <w:szCs w:val="20"/>
              </w:rPr>
            </w:pPr>
            <w:r w:rsidRPr="001B7F05">
              <w:rPr>
                <w:bCs/>
                <w:sz w:val="20"/>
                <w:szCs w:val="20"/>
              </w:rPr>
              <w:t>32,4</w:t>
            </w:r>
          </w:p>
        </w:tc>
        <w:tc>
          <w:tcPr>
            <w:tcW w:w="1665" w:type="dxa"/>
            <w:tcBorders>
              <w:right w:val="single" w:sz="6" w:space="0" w:color="auto"/>
            </w:tcBorders>
            <w:vAlign w:val="bottom"/>
          </w:tcPr>
          <w:p w14:paraId="2B92D9B4" w14:textId="77777777" w:rsidR="003B3472" w:rsidRPr="001B7F05" w:rsidRDefault="003B3472" w:rsidP="003D186D">
            <w:pPr>
              <w:spacing w:after="0" w:line="240" w:lineRule="auto"/>
              <w:ind w:right="340"/>
              <w:jc w:val="right"/>
              <w:rPr>
                <w:sz w:val="20"/>
                <w:szCs w:val="20"/>
                <w:lang w:val="en-US"/>
              </w:rPr>
            </w:pPr>
            <w:r w:rsidRPr="001B7F05">
              <w:rPr>
                <w:sz w:val="20"/>
                <w:szCs w:val="20"/>
              </w:rPr>
              <w:t>45,4</w:t>
            </w:r>
          </w:p>
        </w:tc>
        <w:tc>
          <w:tcPr>
            <w:tcW w:w="1665" w:type="dxa"/>
            <w:tcBorders>
              <w:right w:val="single" w:sz="6" w:space="0" w:color="auto"/>
            </w:tcBorders>
            <w:vAlign w:val="bottom"/>
          </w:tcPr>
          <w:p w14:paraId="3BB68889" w14:textId="77777777" w:rsidR="003B3472" w:rsidRPr="001B7F05" w:rsidRDefault="003B3472" w:rsidP="003D186D">
            <w:pPr>
              <w:spacing w:after="0" w:line="240" w:lineRule="auto"/>
              <w:ind w:right="340"/>
              <w:jc w:val="right"/>
              <w:rPr>
                <w:bCs/>
                <w:sz w:val="20"/>
                <w:szCs w:val="20"/>
              </w:rPr>
            </w:pPr>
            <w:r w:rsidRPr="001B7F05">
              <w:rPr>
                <w:sz w:val="20"/>
                <w:szCs w:val="20"/>
              </w:rPr>
              <w:t>26</w:t>
            </w:r>
            <w:r w:rsidRPr="001B7F05">
              <w:rPr>
                <w:sz w:val="20"/>
                <w:szCs w:val="20"/>
                <w:lang w:val="en-US"/>
              </w:rPr>
              <w:t>,</w:t>
            </w:r>
            <w:r w:rsidRPr="001B7F05">
              <w:rPr>
                <w:sz w:val="20"/>
                <w:szCs w:val="20"/>
              </w:rPr>
              <w:t>2</w:t>
            </w:r>
          </w:p>
        </w:tc>
        <w:tc>
          <w:tcPr>
            <w:tcW w:w="1666" w:type="dxa"/>
            <w:tcBorders>
              <w:left w:val="single" w:sz="6" w:space="0" w:color="auto"/>
              <w:right w:val="nil"/>
            </w:tcBorders>
            <w:vAlign w:val="bottom"/>
          </w:tcPr>
          <w:p w14:paraId="64A0C7CF" w14:textId="77777777" w:rsidR="003B3472" w:rsidRPr="001B7F05" w:rsidRDefault="003B3472" w:rsidP="003D186D">
            <w:pPr>
              <w:spacing w:after="0" w:line="240" w:lineRule="auto"/>
              <w:ind w:right="340"/>
              <w:jc w:val="right"/>
              <w:rPr>
                <w:bCs/>
                <w:sz w:val="20"/>
                <w:szCs w:val="20"/>
                <w:lang w:val="en-US"/>
              </w:rPr>
            </w:pPr>
            <w:r w:rsidRPr="001B7F05">
              <w:rPr>
                <w:sz w:val="20"/>
                <w:szCs w:val="20"/>
              </w:rPr>
              <w:t>9</w:t>
            </w:r>
            <w:r w:rsidRPr="001B7F05">
              <w:rPr>
                <w:sz w:val="20"/>
                <w:szCs w:val="20"/>
                <w:lang w:val="en-US"/>
              </w:rPr>
              <w:t>6</w:t>
            </w:r>
            <w:r w:rsidRPr="001B7F05">
              <w:rPr>
                <w:sz w:val="20"/>
                <w:szCs w:val="20"/>
              </w:rPr>
              <w:t>,</w:t>
            </w:r>
            <w:r w:rsidRPr="001B7F05">
              <w:rPr>
                <w:sz w:val="20"/>
                <w:szCs w:val="20"/>
                <w:lang w:val="en-US"/>
              </w:rPr>
              <w:t>8</w:t>
            </w:r>
          </w:p>
        </w:tc>
      </w:tr>
      <w:tr w:rsidR="003B3472" w:rsidRPr="001B7F05" w14:paraId="79E564DC" w14:textId="77777777" w:rsidTr="003D186D">
        <w:trPr>
          <w:cantSplit/>
          <w:jc w:val="center"/>
        </w:trPr>
        <w:tc>
          <w:tcPr>
            <w:tcW w:w="2694" w:type="dxa"/>
            <w:tcBorders>
              <w:right w:val="single" w:sz="6" w:space="0" w:color="auto"/>
            </w:tcBorders>
            <w:vAlign w:val="bottom"/>
          </w:tcPr>
          <w:p w14:paraId="2DB516FC"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Греция </w:t>
            </w:r>
          </w:p>
        </w:tc>
        <w:tc>
          <w:tcPr>
            <w:tcW w:w="1665" w:type="dxa"/>
            <w:tcBorders>
              <w:right w:val="single" w:sz="6" w:space="0" w:color="auto"/>
            </w:tcBorders>
            <w:vAlign w:val="bottom"/>
          </w:tcPr>
          <w:p w14:paraId="173F86C9" w14:textId="77777777" w:rsidR="003B3472" w:rsidRPr="001B7F05" w:rsidRDefault="003B3472" w:rsidP="003D186D">
            <w:pPr>
              <w:spacing w:after="0" w:line="240" w:lineRule="auto"/>
              <w:ind w:right="340"/>
              <w:jc w:val="right"/>
              <w:rPr>
                <w:bCs/>
                <w:sz w:val="20"/>
                <w:szCs w:val="20"/>
              </w:rPr>
            </w:pPr>
            <w:r w:rsidRPr="001B7F05">
              <w:rPr>
                <w:bCs/>
                <w:sz w:val="20"/>
                <w:szCs w:val="20"/>
              </w:rPr>
              <w:t>20,2</w:t>
            </w:r>
          </w:p>
        </w:tc>
        <w:tc>
          <w:tcPr>
            <w:tcW w:w="1665" w:type="dxa"/>
            <w:tcBorders>
              <w:right w:val="single" w:sz="6" w:space="0" w:color="auto"/>
            </w:tcBorders>
            <w:vAlign w:val="bottom"/>
          </w:tcPr>
          <w:p w14:paraId="7B227A33" w14:textId="77777777" w:rsidR="003B3472" w:rsidRPr="001B7F05" w:rsidRDefault="003B3472" w:rsidP="003D186D">
            <w:pPr>
              <w:spacing w:after="0" w:line="240" w:lineRule="auto"/>
              <w:ind w:right="340"/>
              <w:jc w:val="right"/>
              <w:rPr>
                <w:sz w:val="20"/>
                <w:szCs w:val="20"/>
                <w:lang w:val="en-US"/>
              </w:rPr>
            </w:pPr>
            <w:r w:rsidRPr="001B7F05">
              <w:rPr>
                <w:sz w:val="20"/>
                <w:szCs w:val="20"/>
              </w:rPr>
              <w:t>43,</w:t>
            </w:r>
            <w:r w:rsidRPr="001B7F05">
              <w:rPr>
                <w:sz w:val="20"/>
                <w:szCs w:val="20"/>
                <w:lang w:val="en-US"/>
              </w:rPr>
              <w:t>9</w:t>
            </w:r>
          </w:p>
        </w:tc>
        <w:tc>
          <w:tcPr>
            <w:tcW w:w="1665" w:type="dxa"/>
            <w:tcBorders>
              <w:right w:val="single" w:sz="6" w:space="0" w:color="auto"/>
            </w:tcBorders>
            <w:vAlign w:val="bottom"/>
          </w:tcPr>
          <w:p w14:paraId="74B6E4AB" w14:textId="77777777" w:rsidR="003B3472" w:rsidRPr="001B7F05" w:rsidRDefault="003B3472" w:rsidP="003D186D">
            <w:pPr>
              <w:spacing w:after="0" w:line="240" w:lineRule="auto"/>
              <w:ind w:right="340"/>
              <w:jc w:val="right"/>
              <w:rPr>
                <w:bCs/>
                <w:sz w:val="20"/>
                <w:szCs w:val="20"/>
              </w:rPr>
            </w:pPr>
            <w:r w:rsidRPr="001B7F05">
              <w:rPr>
                <w:sz w:val="20"/>
                <w:szCs w:val="20"/>
              </w:rPr>
              <w:t>25</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276F74ED" w14:textId="77777777" w:rsidR="003B3472" w:rsidRPr="001B7F05" w:rsidRDefault="003B3472" w:rsidP="003D186D">
            <w:pPr>
              <w:spacing w:after="0" w:line="240" w:lineRule="auto"/>
              <w:ind w:right="340"/>
              <w:jc w:val="right"/>
              <w:rPr>
                <w:bCs/>
                <w:sz w:val="20"/>
                <w:szCs w:val="20"/>
                <w:lang w:val="en-US"/>
              </w:rPr>
            </w:pPr>
            <w:r w:rsidRPr="001B7F05">
              <w:rPr>
                <w:sz w:val="20"/>
                <w:szCs w:val="20"/>
                <w:lang w:val="en-US"/>
              </w:rPr>
              <w:t>93</w:t>
            </w:r>
            <w:r w:rsidRPr="001B7F05">
              <w:rPr>
                <w:sz w:val="20"/>
                <w:szCs w:val="20"/>
              </w:rPr>
              <w:t>,</w:t>
            </w:r>
            <w:r w:rsidRPr="001B7F05">
              <w:rPr>
                <w:sz w:val="20"/>
                <w:szCs w:val="20"/>
                <w:lang w:val="en-US"/>
              </w:rPr>
              <w:t>8</w:t>
            </w:r>
          </w:p>
        </w:tc>
      </w:tr>
      <w:tr w:rsidR="003B3472" w:rsidRPr="001B7F05" w14:paraId="41E0E596" w14:textId="77777777" w:rsidTr="003D186D">
        <w:trPr>
          <w:cantSplit/>
          <w:jc w:val="center"/>
        </w:trPr>
        <w:tc>
          <w:tcPr>
            <w:tcW w:w="2694" w:type="dxa"/>
            <w:tcBorders>
              <w:right w:val="single" w:sz="6" w:space="0" w:color="auto"/>
            </w:tcBorders>
            <w:vAlign w:val="bottom"/>
          </w:tcPr>
          <w:p w14:paraId="705B5809"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Дания </w:t>
            </w:r>
          </w:p>
        </w:tc>
        <w:tc>
          <w:tcPr>
            <w:tcW w:w="1665" w:type="dxa"/>
            <w:tcBorders>
              <w:right w:val="single" w:sz="6" w:space="0" w:color="auto"/>
            </w:tcBorders>
            <w:vAlign w:val="bottom"/>
          </w:tcPr>
          <w:p w14:paraId="7B4D44E1" w14:textId="77777777" w:rsidR="003B3472" w:rsidRPr="001B7F05" w:rsidRDefault="003B3472" w:rsidP="003D186D">
            <w:pPr>
              <w:spacing w:after="0" w:line="240" w:lineRule="auto"/>
              <w:ind w:right="340"/>
              <w:jc w:val="right"/>
              <w:rPr>
                <w:bCs/>
                <w:sz w:val="20"/>
                <w:szCs w:val="20"/>
              </w:rPr>
            </w:pPr>
            <w:r w:rsidRPr="001B7F05">
              <w:rPr>
                <w:bCs/>
                <w:sz w:val="20"/>
                <w:szCs w:val="20"/>
              </w:rPr>
              <w:t>38,1</w:t>
            </w:r>
          </w:p>
        </w:tc>
        <w:tc>
          <w:tcPr>
            <w:tcW w:w="1665" w:type="dxa"/>
            <w:tcBorders>
              <w:right w:val="single" w:sz="6" w:space="0" w:color="auto"/>
            </w:tcBorders>
            <w:vAlign w:val="bottom"/>
          </w:tcPr>
          <w:p w14:paraId="5E58766E" w14:textId="77777777" w:rsidR="003B3472" w:rsidRPr="001B7F05" w:rsidRDefault="003B3472" w:rsidP="003D186D">
            <w:pPr>
              <w:spacing w:after="0" w:line="240" w:lineRule="auto"/>
              <w:ind w:right="340"/>
              <w:jc w:val="right"/>
              <w:rPr>
                <w:sz w:val="20"/>
                <w:szCs w:val="20"/>
                <w:lang w:val="en-US"/>
              </w:rPr>
            </w:pPr>
            <w:r w:rsidRPr="001B7F05">
              <w:rPr>
                <w:sz w:val="20"/>
                <w:szCs w:val="20"/>
              </w:rPr>
              <w:t>44,</w:t>
            </w:r>
            <w:r w:rsidRPr="001B7F05">
              <w:rPr>
                <w:sz w:val="20"/>
                <w:szCs w:val="20"/>
                <w:lang w:val="en-US"/>
              </w:rPr>
              <w:t>0</w:t>
            </w:r>
          </w:p>
        </w:tc>
        <w:tc>
          <w:tcPr>
            <w:tcW w:w="1665" w:type="dxa"/>
            <w:tcBorders>
              <w:right w:val="single" w:sz="6" w:space="0" w:color="auto"/>
            </w:tcBorders>
            <w:vAlign w:val="bottom"/>
          </w:tcPr>
          <w:p w14:paraId="02C43C32" w14:textId="77777777" w:rsidR="003B3472" w:rsidRPr="001B7F05" w:rsidRDefault="003B3472" w:rsidP="003D186D">
            <w:pPr>
              <w:spacing w:after="0" w:line="240" w:lineRule="auto"/>
              <w:ind w:right="340"/>
              <w:jc w:val="right"/>
              <w:rPr>
                <w:bCs/>
                <w:sz w:val="20"/>
                <w:szCs w:val="20"/>
              </w:rPr>
            </w:pPr>
            <w:r w:rsidRPr="001B7F05">
              <w:rPr>
                <w:sz w:val="20"/>
                <w:szCs w:val="20"/>
              </w:rPr>
              <w:t>63</w:t>
            </w:r>
            <w:r w:rsidRPr="001B7F05">
              <w:rPr>
                <w:sz w:val="20"/>
                <w:szCs w:val="20"/>
                <w:lang w:val="en-US"/>
              </w:rPr>
              <w:t>,</w:t>
            </w:r>
            <w:r w:rsidRPr="001B7F05">
              <w:rPr>
                <w:sz w:val="20"/>
                <w:szCs w:val="20"/>
              </w:rPr>
              <w:t>9</w:t>
            </w:r>
          </w:p>
        </w:tc>
        <w:tc>
          <w:tcPr>
            <w:tcW w:w="1666" w:type="dxa"/>
            <w:tcBorders>
              <w:left w:val="single" w:sz="6" w:space="0" w:color="auto"/>
              <w:right w:val="nil"/>
            </w:tcBorders>
            <w:vAlign w:val="bottom"/>
          </w:tcPr>
          <w:p w14:paraId="3D4602A9" w14:textId="77777777" w:rsidR="003B3472" w:rsidRPr="001B7F05" w:rsidRDefault="003B3472" w:rsidP="003D186D">
            <w:pPr>
              <w:spacing w:after="0" w:line="240" w:lineRule="auto"/>
              <w:ind w:right="340"/>
              <w:jc w:val="right"/>
              <w:rPr>
                <w:bCs/>
                <w:sz w:val="20"/>
                <w:szCs w:val="20"/>
                <w:lang w:val="en-US"/>
              </w:rPr>
            </w:pPr>
            <w:r w:rsidRPr="001B7F05">
              <w:rPr>
                <w:sz w:val="20"/>
                <w:szCs w:val="20"/>
              </w:rPr>
              <w:t>14</w:t>
            </w:r>
            <w:r w:rsidRPr="001B7F05">
              <w:rPr>
                <w:sz w:val="20"/>
                <w:szCs w:val="20"/>
                <w:lang w:val="en-US"/>
              </w:rPr>
              <w:t>6</w:t>
            </w:r>
            <w:r w:rsidRPr="001B7F05">
              <w:rPr>
                <w:sz w:val="20"/>
                <w:szCs w:val="20"/>
              </w:rPr>
              <w:t>,0</w:t>
            </w:r>
          </w:p>
        </w:tc>
      </w:tr>
      <w:tr w:rsidR="003B3472" w:rsidRPr="001B7F05" w14:paraId="0E48B678" w14:textId="77777777" w:rsidTr="003D186D">
        <w:trPr>
          <w:cantSplit/>
          <w:jc w:val="center"/>
        </w:trPr>
        <w:tc>
          <w:tcPr>
            <w:tcW w:w="2694" w:type="dxa"/>
            <w:tcBorders>
              <w:right w:val="single" w:sz="6" w:space="0" w:color="auto"/>
            </w:tcBorders>
            <w:vAlign w:val="bottom"/>
          </w:tcPr>
          <w:p w14:paraId="6BD49451"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Ирландия </w:t>
            </w:r>
          </w:p>
        </w:tc>
        <w:tc>
          <w:tcPr>
            <w:tcW w:w="1665" w:type="dxa"/>
            <w:tcBorders>
              <w:right w:val="single" w:sz="6" w:space="0" w:color="auto"/>
            </w:tcBorders>
            <w:vAlign w:val="bottom"/>
          </w:tcPr>
          <w:p w14:paraId="554AC5AF" w14:textId="77777777" w:rsidR="003B3472" w:rsidRPr="001B7F05" w:rsidRDefault="003B3472" w:rsidP="003D186D">
            <w:pPr>
              <w:spacing w:after="0" w:line="240" w:lineRule="auto"/>
              <w:ind w:right="340"/>
              <w:jc w:val="right"/>
              <w:rPr>
                <w:bCs/>
                <w:sz w:val="20"/>
                <w:szCs w:val="20"/>
              </w:rPr>
            </w:pPr>
            <w:r w:rsidRPr="001B7F05">
              <w:rPr>
                <w:bCs/>
                <w:sz w:val="20"/>
                <w:szCs w:val="20"/>
              </w:rPr>
              <w:t>22,4</w:t>
            </w:r>
          </w:p>
        </w:tc>
        <w:tc>
          <w:tcPr>
            <w:tcW w:w="1665" w:type="dxa"/>
            <w:tcBorders>
              <w:right w:val="single" w:sz="6" w:space="0" w:color="auto"/>
            </w:tcBorders>
            <w:vAlign w:val="bottom"/>
          </w:tcPr>
          <w:p w14:paraId="308EB7E5" w14:textId="77777777" w:rsidR="003B3472" w:rsidRPr="001B7F05" w:rsidRDefault="003B3472" w:rsidP="003D186D">
            <w:pPr>
              <w:spacing w:after="0" w:line="240" w:lineRule="auto"/>
              <w:ind w:right="340"/>
              <w:jc w:val="right"/>
              <w:rPr>
                <w:sz w:val="20"/>
                <w:szCs w:val="20"/>
                <w:lang w:val="en-US"/>
              </w:rPr>
            </w:pPr>
            <w:r w:rsidRPr="001B7F05">
              <w:rPr>
                <w:sz w:val="20"/>
                <w:szCs w:val="20"/>
              </w:rPr>
              <w:t>31,</w:t>
            </w:r>
            <w:r w:rsidRPr="001B7F05">
              <w:rPr>
                <w:sz w:val="20"/>
                <w:szCs w:val="20"/>
                <w:lang w:val="en-US"/>
              </w:rPr>
              <w:t>9</w:t>
            </w:r>
          </w:p>
        </w:tc>
        <w:tc>
          <w:tcPr>
            <w:tcW w:w="1665" w:type="dxa"/>
            <w:tcBorders>
              <w:right w:val="single" w:sz="6" w:space="0" w:color="auto"/>
            </w:tcBorders>
            <w:vAlign w:val="bottom"/>
          </w:tcPr>
          <w:p w14:paraId="6E31A68D" w14:textId="77777777" w:rsidR="003B3472" w:rsidRPr="001B7F05" w:rsidRDefault="003B3472" w:rsidP="003D186D">
            <w:pPr>
              <w:spacing w:after="0" w:line="240" w:lineRule="auto"/>
              <w:ind w:right="340"/>
              <w:jc w:val="right"/>
              <w:rPr>
                <w:bCs/>
                <w:sz w:val="20"/>
                <w:szCs w:val="20"/>
              </w:rPr>
            </w:pPr>
            <w:r w:rsidRPr="001B7F05">
              <w:rPr>
                <w:sz w:val="20"/>
                <w:szCs w:val="20"/>
              </w:rPr>
              <w:t>48</w:t>
            </w:r>
            <w:r w:rsidRPr="001B7F05">
              <w:rPr>
                <w:sz w:val="20"/>
                <w:szCs w:val="20"/>
                <w:lang w:val="en-US"/>
              </w:rPr>
              <w:t>,</w:t>
            </w:r>
            <w:r w:rsidRPr="001B7F05">
              <w:rPr>
                <w:sz w:val="20"/>
                <w:szCs w:val="20"/>
              </w:rPr>
              <w:t>2</w:t>
            </w:r>
          </w:p>
        </w:tc>
        <w:tc>
          <w:tcPr>
            <w:tcW w:w="1666" w:type="dxa"/>
            <w:tcBorders>
              <w:left w:val="single" w:sz="6" w:space="0" w:color="auto"/>
              <w:right w:val="nil"/>
            </w:tcBorders>
            <w:vAlign w:val="bottom"/>
          </w:tcPr>
          <w:p w14:paraId="01CF71AD" w14:textId="77777777" w:rsidR="003B3472" w:rsidRPr="001B7F05" w:rsidRDefault="003B3472" w:rsidP="003D186D">
            <w:pPr>
              <w:spacing w:after="0" w:line="240" w:lineRule="auto"/>
              <w:ind w:right="340"/>
              <w:jc w:val="right"/>
              <w:rPr>
                <w:bCs/>
                <w:sz w:val="20"/>
                <w:szCs w:val="20"/>
              </w:rPr>
            </w:pPr>
            <w:r w:rsidRPr="001B7F05">
              <w:rPr>
                <w:sz w:val="20"/>
                <w:szCs w:val="20"/>
              </w:rPr>
              <w:t>118,0</w:t>
            </w:r>
          </w:p>
        </w:tc>
      </w:tr>
      <w:tr w:rsidR="003B3472" w:rsidRPr="001B7F05" w14:paraId="68A43E79" w14:textId="77777777" w:rsidTr="003D186D">
        <w:trPr>
          <w:cantSplit/>
          <w:jc w:val="center"/>
        </w:trPr>
        <w:tc>
          <w:tcPr>
            <w:tcW w:w="2694" w:type="dxa"/>
            <w:tcBorders>
              <w:right w:val="single" w:sz="6" w:space="0" w:color="auto"/>
            </w:tcBorders>
            <w:vAlign w:val="bottom"/>
          </w:tcPr>
          <w:p w14:paraId="168CCB0D"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Испания </w:t>
            </w:r>
          </w:p>
        </w:tc>
        <w:tc>
          <w:tcPr>
            <w:tcW w:w="1665" w:type="dxa"/>
            <w:tcBorders>
              <w:right w:val="single" w:sz="6" w:space="0" w:color="auto"/>
            </w:tcBorders>
            <w:vAlign w:val="bottom"/>
          </w:tcPr>
          <w:p w14:paraId="325677B5" w14:textId="77777777" w:rsidR="003B3472" w:rsidRPr="001B7F05" w:rsidRDefault="003B3472" w:rsidP="003D186D">
            <w:pPr>
              <w:spacing w:after="0" w:line="240" w:lineRule="auto"/>
              <w:ind w:right="340"/>
              <w:jc w:val="right"/>
              <w:rPr>
                <w:bCs/>
                <w:sz w:val="20"/>
                <w:szCs w:val="20"/>
              </w:rPr>
            </w:pPr>
            <w:r w:rsidRPr="001B7F05">
              <w:rPr>
                <w:bCs/>
                <w:sz w:val="20"/>
                <w:szCs w:val="20"/>
              </w:rPr>
              <w:t>22,7</w:t>
            </w:r>
          </w:p>
        </w:tc>
        <w:tc>
          <w:tcPr>
            <w:tcW w:w="1665" w:type="dxa"/>
            <w:tcBorders>
              <w:right w:val="single" w:sz="6" w:space="0" w:color="auto"/>
            </w:tcBorders>
            <w:vAlign w:val="bottom"/>
          </w:tcPr>
          <w:p w14:paraId="3A3B2742" w14:textId="77777777" w:rsidR="003B3472" w:rsidRPr="001B7F05" w:rsidRDefault="003B3472" w:rsidP="003D186D">
            <w:pPr>
              <w:spacing w:after="0" w:line="240" w:lineRule="auto"/>
              <w:ind w:right="340"/>
              <w:jc w:val="right"/>
              <w:rPr>
                <w:sz w:val="20"/>
                <w:szCs w:val="20"/>
                <w:lang w:val="en-US"/>
              </w:rPr>
            </w:pPr>
            <w:r w:rsidRPr="001B7F05">
              <w:rPr>
                <w:sz w:val="20"/>
                <w:szCs w:val="20"/>
              </w:rPr>
              <w:t>3</w:t>
            </w:r>
            <w:r w:rsidRPr="001B7F05">
              <w:rPr>
                <w:sz w:val="20"/>
                <w:szCs w:val="20"/>
                <w:lang w:val="en-US"/>
              </w:rPr>
              <w:t>7</w:t>
            </w:r>
            <w:r w:rsidRPr="001B7F05">
              <w:rPr>
                <w:sz w:val="20"/>
                <w:szCs w:val="20"/>
              </w:rPr>
              <w:t>,</w:t>
            </w:r>
            <w:r w:rsidRPr="001B7F05">
              <w:rPr>
                <w:sz w:val="20"/>
                <w:szCs w:val="20"/>
                <w:lang w:val="en-US"/>
              </w:rPr>
              <w:t>2</w:t>
            </w:r>
          </w:p>
        </w:tc>
        <w:tc>
          <w:tcPr>
            <w:tcW w:w="1665" w:type="dxa"/>
            <w:tcBorders>
              <w:right w:val="single" w:sz="6" w:space="0" w:color="auto"/>
            </w:tcBorders>
            <w:vAlign w:val="bottom"/>
          </w:tcPr>
          <w:p w14:paraId="0A5DD3EA" w14:textId="77777777" w:rsidR="003B3472" w:rsidRPr="001B7F05" w:rsidRDefault="003B3472" w:rsidP="003D186D">
            <w:pPr>
              <w:spacing w:after="0" w:line="240" w:lineRule="auto"/>
              <w:ind w:right="340"/>
              <w:jc w:val="right"/>
              <w:rPr>
                <w:bCs/>
                <w:sz w:val="20"/>
                <w:szCs w:val="20"/>
              </w:rPr>
            </w:pPr>
            <w:r w:rsidRPr="001B7F05">
              <w:rPr>
                <w:sz w:val="20"/>
                <w:szCs w:val="20"/>
              </w:rPr>
              <w:t>23</w:t>
            </w:r>
            <w:r w:rsidRPr="001B7F05">
              <w:rPr>
                <w:sz w:val="20"/>
                <w:szCs w:val="20"/>
                <w:lang w:val="en-US"/>
              </w:rPr>
              <w:t>,</w:t>
            </w:r>
            <w:r w:rsidRPr="001B7F05">
              <w:rPr>
                <w:sz w:val="20"/>
                <w:szCs w:val="20"/>
              </w:rPr>
              <w:t>5</w:t>
            </w:r>
          </w:p>
        </w:tc>
        <w:tc>
          <w:tcPr>
            <w:tcW w:w="1666" w:type="dxa"/>
            <w:tcBorders>
              <w:left w:val="single" w:sz="6" w:space="0" w:color="auto"/>
              <w:right w:val="nil"/>
            </w:tcBorders>
            <w:vAlign w:val="bottom"/>
          </w:tcPr>
          <w:p w14:paraId="4C976FAE" w14:textId="77777777" w:rsidR="003B3472" w:rsidRPr="001B7F05" w:rsidRDefault="003B3472" w:rsidP="003D186D">
            <w:pPr>
              <w:spacing w:after="0" w:line="240" w:lineRule="auto"/>
              <w:ind w:right="340"/>
              <w:jc w:val="right"/>
              <w:rPr>
                <w:bCs/>
                <w:sz w:val="20"/>
                <w:szCs w:val="20"/>
                <w:lang w:val="en-US"/>
              </w:rPr>
            </w:pPr>
            <w:r w:rsidRPr="001B7F05">
              <w:rPr>
                <w:sz w:val="20"/>
                <w:szCs w:val="20"/>
              </w:rPr>
              <w:t>113,0</w:t>
            </w:r>
          </w:p>
        </w:tc>
      </w:tr>
      <w:tr w:rsidR="003B3472" w:rsidRPr="001B7F05" w14:paraId="61F51645" w14:textId="77777777" w:rsidTr="003D186D">
        <w:trPr>
          <w:cantSplit/>
          <w:jc w:val="center"/>
        </w:trPr>
        <w:tc>
          <w:tcPr>
            <w:tcW w:w="2694" w:type="dxa"/>
            <w:tcBorders>
              <w:right w:val="single" w:sz="6" w:space="0" w:color="auto"/>
            </w:tcBorders>
            <w:vAlign w:val="bottom"/>
          </w:tcPr>
          <w:p w14:paraId="7FFDA71B"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Италия </w:t>
            </w:r>
          </w:p>
        </w:tc>
        <w:tc>
          <w:tcPr>
            <w:tcW w:w="1665" w:type="dxa"/>
            <w:tcBorders>
              <w:right w:val="single" w:sz="6" w:space="0" w:color="auto"/>
            </w:tcBorders>
            <w:vAlign w:val="bottom"/>
          </w:tcPr>
          <w:p w14:paraId="4100C061" w14:textId="77777777" w:rsidR="003B3472" w:rsidRPr="001B7F05" w:rsidRDefault="003B3472" w:rsidP="003D186D">
            <w:pPr>
              <w:spacing w:after="0" w:line="240" w:lineRule="auto"/>
              <w:ind w:right="340"/>
              <w:jc w:val="right"/>
              <w:rPr>
                <w:bCs/>
                <w:sz w:val="20"/>
                <w:szCs w:val="20"/>
              </w:rPr>
            </w:pPr>
            <w:r w:rsidRPr="001B7F05">
              <w:rPr>
                <w:bCs/>
                <w:sz w:val="20"/>
                <w:szCs w:val="20"/>
              </w:rPr>
              <w:t>21,8</w:t>
            </w:r>
          </w:p>
        </w:tc>
        <w:tc>
          <w:tcPr>
            <w:tcW w:w="1665" w:type="dxa"/>
            <w:tcBorders>
              <w:right w:val="single" w:sz="6" w:space="0" w:color="auto"/>
            </w:tcBorders>
            <w:vAlign w:val="bottom"/>
          </w:tcPr>
          <w:p w14:paraId="54E10F98" w14:textId="77777777" w:rsidR="003B3472" w:rsidRPr="001B7F05" w:rsidRDefault="003B3472" w:rsidP="003D186D">
            <w:pPr>
              <w:spacing w:after="0" w:line="240" w:lineRule="auto"/>
              <w:ind w:right="340"/>
              <w:jc w:val="right"/>
              <w:rPr>
                <w:sz w:val="20"/>
                <w:szCs w:val="20"/>
                <w:lang w:val="en-US"/>
              </w:rPr>
            </w:pPr>
            <w:r w:rsidRPr="001B7F05">
              <w:rPr>
                <w:sz w:val="20"/>
                <w:szCs w:val="20"/>
              </w:rPr>
              <w:t>3</w:t>
            </w:r>
            <w:r w:rsidRPr="001B7F05">
              <w:rPr>
                <w:sz w:val="20"/>
                <w:szCs w:val="20"/>
                <w:lang w:val="en-US"/>
              </w:rPr>
              <w:t>1</w:t>
            </w:r>
            <w:r w:rsidRPr="001B7F05">
              <w:rPr>
                <w:sz w:val="20"/>
                <w:szCs w:val="20"/>
              </w:rPr>
              <w:t>,8</w:t>
            </w:r>
          </w:p>
        </w:tc>
        <w:tc>
          <w:tcPr>
            <w:tcW w:w="1665" w:type="dxa"/>
            <w:tcBorders>
              <w:right w:val="single" w:sz="6" w:space="0" w:color="auto"/>
            </w:tcBorders>
            <w:vAlign w:val="bottom"/>
          </w:tcPr>
          <w:p w14:paraId="59202990" w14:textId="77777777" w:rsidR="003B3472" w:rsidRPr="001B7F05" w:rsidRDefault="003B3472" w:rsidP="003D186D">
            <w:pPr>
              <w:spacing w:after="0" w:line="240" w:lineRule="auto"/>
              <w:ind w:right="340"/>
              <w:jc w:val="right"/>
              <w:rPr>
                <w:bCs/>
                <w:sz w:val="20"/>
                <w:szCs w:val="20"/>
              </w:rPr>
            </w:pPr>
            <w:r w:rsidRPr="001B7F05">
              <w:rPr>
                <w:sz w:val="20"/>
                <w:szCs w:val="20"/>
              </w:rPr>
              <w:t>38</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41E75001" w14:textId="77777777" w:rsidR="003B3472" w:rsidRPr="001B7F05" w:rsidRDefault="003B3472" w:rsidP="003D186D">
            <w:pPr>
              <w:spacing w:after="0" w:line="240" w:lineRule="auto"/>
              <w:ind w:right="340"/>
              <w:jc w:val="right"/>
              <w:rPr>
                <w:bCs/>
                <w:sz w:val="20"/>
                <w:szCs w:val="20"/>
              </w:rPr>
            </w:pPr>
            <w:r w:rsidRPr="001B7F05">
              <w:rPr>
                <w:sz w:val="20"/>
                <w:szCs w:val="20"/>
              </w:rPr>
              <w:t>98,4</w:t>
            </w:r>
          </w:p>
        </w:tc>
      </w:tr>
      <w:tr w:rsidR="003B3472" w:rsidRPr="001B7F05" w14:paraId="2680A9D6" w14:textId="77777777" w:rsidTr="003D186D">
        <w:trPr>
          <w:cantSplit/>
          <w:jc w:val="center"/>
        </w:trPr>
        <w:tc>
          <w:tcPr>
            <w:tcW w:w="2694" w:type="dxa"/>
            <w:tcBorders>
              <w:right w:val="single" w:sz="6" w:space="0" w:color="auto"/>
            </w:tcBorders>
            <w:vAlign w:val="bottom"/>
          </w:tcPr>
          <w:p w14:paraId="12644217"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Латвия </w:t>
            </w:r>
          </w:p>
        </w:tc>
        <w:tc>
          <w:tcPr>
            <w:tcW w:w="1665" w:type="dxa"/>
            <w:tcBorders>
              <w:right w:val="single" w:sz="6" w:space="0" w:color="auto"/>
            </w:tcBorders>
            <w:vAlign w:val="bottom"/>
          </w:tcPr>
          <w:p w14:paraId="2B482AD9" w14:textId="77777777" w:rsidR="003B3472" w:rsidRPr="001B7F05" w:rsidRDefault="003B3472" w:rsidP="003D186D">
            <w:pPr>
              <w:spacing w:after="0" w:line="240" w:lineRule="auto"/>
              <w:ind w:right="340"/>
              <w:jc w:val="right"/>
              <w:rPr>
                <w:bCs/>
                <w:sz w:val="20"/>
                <w:szCs w:val="20"/>
              </w:rPr>
            </w:pPr>
            <w:r w:rsidRPr="001B7F05">
              <w:rPr>
                <w:bCs/>
                <w:sz w:val="20"/>
                <w:szCs w:val="20"/>
              </w:rPr>
              <w:t>20,7</w:t>
            </w:r>
          </w:p>
        </w:tc>
        <w:tc>
          <w:tcPr>
            <w:tcW w:w="1665" w:type="dxa"/>
            <w:tcBorders>
              <w:right w:val="single" w:sz="6" w:space="0" w:color="auto"/>
            </w:tcBorders>
            <w:vAlign w:val="bottom"/>
          </w:tcPr>
          <w:p w14:paraId="0AA08D0B" w14:textId="77777777" w:rsidR="003B3472" w:rsidRPr="001B7F05" w:rsidRDefault="003B3472" w:rsidP="003D186D">
            <w:pPr>
              <w:spacing w:after="0" w:line="240" w:lineRule="auto"/>
              <w:ind w:right="340"/>
              <w:jc w:val="right"/>
              <w:rPr>
                <w:sz w:val="20"/>
                <w:szCs w:val="20"/>
              </w:rPr>
            </w:pPr>
            <w:r w:rsidRPr="001B7F05">
              <w:rPr>
                <w:sz w:val="20"/>
                <w:szCs w:val="20"/>
              </w:rPr>
              <w:t>26,0</w:t>
            </w:r>
          </w:p>
        </w:tc>
        <w:tc>
          <w:tcPr>
            <w:tcW w:w="1665" w:type="dxa"/>
            <w:tcBorders>
              <w:right w:val="single" w:sz="6" w:space="0" w:color="auto"/>
            </w:tcBorders>
            <w:vAlign w:val="bottom"/>
          </w:tcPr>
          <w:p w14:paraId="4C4F9A0A" w14:textId="77777777" w:rsidR="003B3472" w:rsidRPr="001B7F05" w:rsidRDefault="003B3472" w:rsidP="003D186D">
            <w:pPr>
              <w:spacing w:after="0" w:line="240" w:lineRule="auto"/>
              <w:ind w:right="340"/>
              <w:jc w:val="right"/>
              <w:rPr>
                <w:bCs/>
                <w:sz w:val="20"/>
                <w:szCs w:val="20"/>
              </w:rPr>
            </w:pPr>
            <w:r w:rsidRPr="001B7F05">
              <w:rPr>
                <w:sz w:val="20"/>
                <w:szCs w:val="20"/>
              </w:rPr>
              <w:t>29</w:t>
            </w:r>
            <w:r w:rsidRPr="001B7F05">
              <w:rPr>
                <w:sz w:val="20"/>
                <w:szCs w:val="20"/>
                <w:lang w:val="en-US"/>
              </w:rPr>
              <w:t>,</w:t>
            </w:r>
            <w:r w:rsidRPr="001B7F05">
              <w:rPr>
                <w:sz w:val="20"/>
                <w:szCs w:val="20"/>
              </w:rPr>
              <w:t>6</w:t>
            </w:r>
          </w:p>
        </w:tc>
        <w:tc>
          <w:tcPr>
            <w:tcW w:w="1666" w:type="dxa"/>
            <w:tcBorders>
              <w:left w:val="single" w:sz="6" w:space="0" w:color="auto"/>
              <w:right w:val="nil"/>
            </w:tcBorders>
            <w:vAlign w:val="bottom"/>
          </w:tcPr>
          <w:p w14:paraId="24D55092" w14:textId="77777777" w:rsidR="003B3472" w:rsidRPr="001B7F05" w:rsidRDefault="003B3472" w:rsidP="003D186D">
            <w:pPr>
              <w:spacing w:after="0" w:line="240" w:lineRule="auto"/>
              <w:ind w:right="340"/>
              <w:jc w:val="right"/>
              <w:rPr>
                <w:bCs/>
                <w:sz w:val="20"/>
                <w:szCs w:val="20"/>
              </w:rPr>
            </w:pPr>
            <w:r w:rsidRPr="001B7F05">
              <w:rPr>
                <w:sz w:val="20"/>
                <w:szCs w:val="20"/>
              </w:rPr>
              <w:t>121,0</w:t>
            </w:r>
          </w:p>
        </w:tc>
      </w:tr>
      <w:tr w:rsidR="003B3472" w:rsidRPr="001B7F05" w14:paraId="2DAA0DFF" w14:textId="77777777" w:rsidTr="003D186D">
        <w:trPr>
          <w:cantSplit/>
          <w:jc w:val="center"/>
        </w:trPr>
        <w:tc>
          <w:tcPr>
            <w:tcW w:w="2694" w:type="dxa"/>
            <w:tcBorders>
              <w:right w:val="single" w:sz="6" w:space="0" w:color="auto"/>
            </w:tcBorders>
            <w:vAlign w:val="bottom"/>
          </w:tcPr>
          <w:p w14:paraId="31004472"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Литва </w:t>
            </w:r>
          </w:p>
        </w:tc>
        <w:tc>
          <w:tcPr>
            <w:tcW w:w="1665" w:type="dxa"/>
            <w:tcBorders>
              <w:right w:val="single" w:sz="6" w:space="0" w:color="auto"/>
            </w:tcBorders>
            <w:vAlign w:val="bottom"/>
          </w:tcPr>
          <w:p w14:paraId="724E8AC0" w14:textId="77777777" w:rsidR="003B3472" w:rsidRPr="001B7F05" w:rsidRDefault="003B3472" w:rsidP="003D186D">
            <w:pPr>
              <w:spacing w:after="0" w:line="240" w:lineRule="auto"/>
              <w:ind w:right="340"/>
              <w:jc w:val="right"/>
              <w:rPr>
                <w:bCs/>
                <w:sz w:val="20"/>
                <w:szCs w:val="20"/>
              </w:rPr>
            </w:pPr>
            <w:r w:rsidRPr="001B7F05">
              <w:rPr>
                <w:bCs/>
                <w:sz w:val="20"/>
                <w:szCs w:val="20"/>
              </w:rPr>
              <w:t>21,9</w:t>
            </w:r>
          </w:p>
        </w:tc>
        <w:tc>
          <w:tcPr>
            <w:tcW w:w="1665" w:type="dxa"/>
            <w:tcBorders>
              <w:right w:val="single" w:sz="6" w:space="0" w:color="auto"/>
            </w:tcBorders>
            <w:vAlign w:val="bottom"/>
          </w:tcPr>
          <w:p w14:paraId="4A2DD093" w14:textId="77777777" w:rsidR="003B3472" w:rsidRPr="001B7F05" w:rsidRDefault="003B3472" w:rsidP="003D186D">
            <w:pPr>
              <w:spacing w:after="0" w:line="240" w:lineRule="auto"/>
              <w:ind w:right="340"/>
              <w:jc w:val="right"/>
              <w:rPr>
                <w:sz w:val="20"/>
                <w:szCs w:val="20"/>
                <w:lang w:val="en-US"/>
              </w:rPr>
            </w:pPr>
            <w:r w:rsidRPr="001B7F05">
              <w:rPr>
                <w:sz w:val="20"/>
                <w:szCs w:val="20"/>
              </w:rPr>
              <w:t>28,</w:t>
            </w:r>
            <w:r w:rsidRPr="001B7F05">
              <w:rPr>
                <w:sz w:val="20"/>
                <w:szCs w:val="20"/>
                <w:lang w:val="en-US"/>
              </w:rPr>
              <w:t>0</w:t>
            </w:r>
          </w:p>
        </w:tc>
        <w:tc>
          <w:tcPr>
            <w:tcW w:w="1665" w:type="dxa"/>
            <w:tcBorders>
              <w:right w:val="single" w:sz="6" w:space="0" w:color="auto"/>
            </w:tcBorders>
            <w:vAlign w:val="bottom"/>
          </w:tcPr>
          <w:p w14:paraId="5AA775BC" w14:textId="77777777" w:rsidR="003B3472" w:rsidRPr="001B7F05" w:rsidRDefault="003B3472" w:rsidP="003D186D">
            <w:pPr>
              <w:spacing w:after="0" w:line="240" w:lineRule="auto"/>
              <w:ind w:right="340"/>
              <w:jc w:val="right"/>
              <w:rPr>
                <w:bCs/>
                <w:sz w:val="20"/>
                <w:szCs w:val="20"/>
              </w:rPr>
            </w:pPr>
            <w:r w:rsidRPr="001B7F05">
              <w:rPr>
                <w:sz w:val="20"/>
                <w:szCs w:val="20"/>
              </w:rPr>
              <w:t>9</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655CA16F" w14:textId="77777777" w:rsidR="003B3472" w:rsidRPr="001B7F05" w:rsidRDefault="003B3472" w:rsidP="003D186D">
            <w:pPr>
              <w:spacing w:after="0" w:line="240" w:lineRule="auto"/>
              <w:ind w:right="340"/>
              <w:jc w:val="right"/>
              <w:rPr>
                <w:bCs/>
                <w:sz w:val="20"/>
                <w:szCs w:val="20"/>
              </w:rPr>
            </w:pPr>
            <w:r w:rsidRPr="001B7F05">
              <w:rPr>
                <w:sz w:val="20"/>
                <w:szCs w:val="20"/>
              </w:rPr>
              <w:t>137,0</w:t>
            </w:r>
          </w:p>
        </w:tc>
      </w:tr>
      <w:tr w:rsidR="003B3472" w:rsidRPr="001B7F05" w14:paraId="528B383B" w14:textId="77777777" w:rsidTr="003D186D">
        <w:trPr>
          <w:cantSplit/>
          <w:jc w:val="center"/>
        </w:trPr>
        <w:tc>
          <w:tcPr>
            <w:tcW w:w="2694" w:type="dxa"/>
            <w:tcBorders>
              <w:right w:val="single" w:sz="6" w:space="0" w:color="auto"/>
            </w:tcBorders>
            <w:vAlign w:val="bottom"/>
          </w:tcPr>
          <w:p w14:paraId="6FE7ADF9"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Люксембург </w:t>
            </w:r>
          </w:p>
        </w:tc>
        <w:tc>
          <w:tcPr>
            <w:tcW w:w="1665" w:type="dxa"/>
            <w:tcBorders>
              <w:right w:val="single" w:sz="6" w:space="0" w:color="auto"/>
            </w:tcBorders>
            <w:vAlign w:val="bottom"/>
          </w:tcPr>
          <w:p w14:paraId="260A2E75" w14:textId="77777777" w:rsidR="003B3472" w:rsidRPr="001B7F05" w:rsidRDefault="003B3472" w:rsidP="003D186D">
            <w:pPr>
              <w:spacing w:after="0" w:line="240" w:lineRule="auto"/>
              <w:ind w:right="340"/>
              <w:jc w:val="right"/>
              <w:rPr>
                <w:bCs/>
                <w:sz w:val="20"/>
                <w:szCs w:val="20"/>
              </w:rPr>
            </w:pPr>
            <w:r w:rsidRPr="001B7F05">
              <w:rPr>
                <w:bCs/>
                <w:sz w:val="20"/>
                <w:szCs w:val="20"/>
              </w:rPr>
              <w:t>33,2</w:t>
            </w:r>
          </w:p>
        </w:tc>
        <w:tc>
          <w:tcPr>
            <w:tcW w:w="1665" w:type="dxa"/>
            <w:tcBorders>
              <w:right w:val="single" w:sz="6" w:space="0" w:color="auto"/>
            </w:tcBorders>
            <w:vAlign w:val="bottom"/>
          </w:tcPr>
          <w:p w14:paraId="6FA501DD" w14:textId="77777777" w:rsidR="003B3472" w:rsidRPr="001B7F05" w:rsidRDefault="003B3472" w:rsidP="003D186D">
            <w:pPr>
              <w:spacing w:after="0" w:line="240" w:lineRule="auto"/>
              <w:ind w:right="340"/>
              <w:jc w:val="right"/>
              <w:rPr>
                <w:bCs/>
                <w:sz w:val="20"/>
                <w:szCs w:val="20"/>
              </w:rPr>
            </w:pPr>
            <w:r w:rsidRPr="001B7F05">
              <w:rPr>
                <w:sz w:val="20"/>
                <w:szCs w:val="20"/>
              </w:rPr>
              <w:t>38,3</w:t>
            </w:r>
            <w:r w:rsidRPr="001B7F05">
              <w:rPr>
                <w:sz w:val="20"/>
                <w:szCs w:val="20"/>
                <w:vertAlign w:val="superscript"/>
              </w:rPr>
              <w:t>3)</w:t>
            </w:r>
          </w:p>
        </w:tc>
        <w:tc>
          <w:tcPr>
            <w:tcW w:w="1665" w:type="dxa"/>
            <w:tcBorders>
              <w:right w:val="single" w:sz="6" w:space="0" w:color="auto"/>
            </w:tcBorders>
            <w:vAlign w:val="bottom"/>
          </w:tcPr>
          <w:p w14:paraId="28456071" w14:textId="77777777" w:rsidR="003B3472" w:rsidRPr="001B7F05" w:rsidRDefault="003B3472" w:rsidP="003D186D">
            <w:pPr>
              <w:spacing w:after="0" w:line="240" w:lineRule="auto"/>
              <w:ind w:right="340"/>
              <w:jc w:val="right"/>
              <w:rPr>
                <w:bCs/>
                <w:sz w:val="20"/>
                <w:szCs w:val="20"/>
              </w:rPr>
            </w:pPr>
            <w:r w:rsidRPr="001B7F05">
              <w:rPr>
                <w:sz w:val="20"/>
                <w:szCs w:val="20"/>
              </w:rPr>
              <w:t>50</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08918AEC" w14:textId="77777777" w:rsidR="003B3472" w:rsidRPr="001B7F05" w:rsidRDefault="003B3472" w:rsidP="003D186D">
            <w:pPr>
              <w:spacing w:after="0" w:line="240" w:lineRule="auto"/>
              <w:ind w:right="340"/>
              <w:jc w:val="right"/>
              <w:rPr>
                <w:bCs/>
                <w:sz w:val="20"/>
                <w:szCs w:val="20"/>
              </w:rPr>
            </w:pPr>
            <w:r w:rsidRPr="001B7F05">
              <w:rPr>
                <w:sz w:val="20"/>
                <w:szCs w:val="20"/>
              </w:rPr>
              <w:t>117,0</w:t>
            </w:r>
          </w:p>
        </w:tc>
      </w:tr>
      <w:tr w:rsidR="003B3472" w:rsidRPr="001B7F05" w14:paraId="2E8332DE" w14:textId="77777777" w:rsidTr="003D186D">
        <w:trPr>
          <w:cantSplit/>
          <w:jc w:val="center"/>
        </w:trPr>
        <w:tc>
          <w:tcPr>
            <w:tcW w:w="2694" w:type="dxa"/>
            <w:tcBorders>
              <w:right w:val="single" w:sz="6" w:space="0" w:color="auto"/>
            </w:tcBorders>
            <w:vAlign w:val="bottom"/>
          </w:tcPr>
          <w:p w14:paraId="41F907A0"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Нидерланды </w:t>
            </w:r>
          </w:p>
        </w:tc>
        <w:tc>
          <w:tcPr>
            <w:tcW w:w="1665" w:type="dxa"/>
            <w:tcBorders>
              <w:right w:val="single" w:sz="6" w:space="0" w:color="auto"/>
            </w:tcBorders>
            <w:vAlign w:val="bottom"/>
          </w:tcPr>
          <w:p w14:paraId="09A656F3" w14:textId="77777777" w:rsidR="003B3472" w:rsidRPr="001B7F05" w:rsidRDefault="003B3472" w:rsidP="003D186D">
            <w:pPr>
              <w:spacing w:after="0" w:line="240" w:lineRule="auto"/>
              <w:ind w:right="340"/>
              <w:jc w:val="right"/>
              <w:rPr>
                <w:bCs/>
                <w:sz w:val="20"/>
                <w:szCs w:val="20"/>
              </w:rPr>
            </w:pPr>
            <w:r w:rsidRPr="001B7F05">
              <w:rPr>
                <w:bCs/>
                <w:sz w:val="20"/>
                <w:szCs w:val="20"/>
              </w:rPr>
              <w:t>37,7</w:t>
            </w:r>
          </w:p>
        </w:tc>
        <w:tc>
          <w:tcPr>
            <w:tcW w:w="1665" w:type="dxa"/>
            <w:tcBorders>
              <w:right w:val="single" w:sz="6" w:space="0" w:color="auto"/>
            </w:tcBorders>
            <w:vAlign w:val="bottom"/>
          </w:tcPr>
          <w:p w14:paraId="4D62693D" w14:textId="77777777" w:rsidR="003B3472" w:rsidRPr="001B7F05" w:rsidRDefault="003B3472" w:rsidP="003D186D">
            <w:pPr>
              <w:spacing w:after="0" w:line="240" w:lineRule="auto"/>
              <w:ind w:right="340"/>
              <w:jc w:val="right"/>
              <w:rPr>
                <w:sz w:val="20"/>
                <w:szCs w:val="20"/>
                <w:lang w:val="en-US"/>
              </w:rPr>
            </w:pPr>
            <w:r w:rsidRPr="001B7F05">
              <w:rPr>
                <w:sz w:val="20"/>
                <w:szCs w:val="20"/>
              </w:rPr>
              <w:t>43,3</w:t>
            </w:r>
          </w:p>
        </w:tc>
        <w:tc>
          <w:tcPr>
            <w:tcW w:w="1665" w:type="dxa"/>
            <w:tcBorders>
              <w:right w:val="single" w:sz="6" w:space="0" w:color="auto"/>
            </w:tcBorders>
            <w:vAlign w:val="bottom"/>
          </w:tcPr>
          <w:p w14:paraId="536C3581" w14:textId="77777777" w:rsidR="003B3472" w:rsidRPr="001B7F05" w:rsidRDefault="003B3472" w:rsidP="003D186D">
            <w:pPr>
              <w:spacing w:after="0" w:line="240" w:lineRule="auto"/>
              <w:ind w:right="340"/>
              <w:jc w:val="right"/>
              <w:rPr>
                <w:bCs/>
                <w:sz w:val="20"/>
                <w:szCs w:val="20"/>
              </w:rPr>
            </w:pPr>
            <w:r w:rsidRPr="001B7F05">
              <w:rPr>
                <w:sz w:val="20"/>
                <w:szCs w:val="20"/>
              </w:rPr>
              <w:t>37</w:t>
            </w:r>
            <w:r w:rsidRPr="001B7F05">
              <w:rPr>
                <w:sz w:val="20"/>
                <w:szCs w:val="20"/>
                <w:lang w:val="en-US"/>
              </w:rPr>
              <w:t>,</w:t>
            </w:r>
            <w:r w:rsidRPr="001B7F05">
              <w:rPr>
                <w:sz w:val="20"/>
                <w:szCs w:val="20"/>
              </w:rPr>
              <w:t>6</w:t>
            </w:r>
          </w:p>
        </w:tc>
        <w:tc>
          <w:tcPr>
            <w:tcW w:w="1666" w:type="dxa"/>
            <w:tcBorders>
              <w:left w:val="single" w:sz="6" w:space="0" w:color="auto"/>
              <w:right w:val="nil"/>
            </w:tcBorders>
            <w:vAlign w:val="bottom"/>
          </w:tcPr>
          <w:p w14:paraId="794D88BA" w14:textId="77777777" w:rsidR="003B3472" w:rsidRPr="001B7F05" w:rsidRDefault="003B3472" w:rsidP="003D186D">
            <w:pPr>
              <w:spacing w:after="0" w:line="240" w:lineRule="auto"/>
              <w:ind w:right="340"/>
              <w:jc w:val="right"/>
              <w:rPr>
                <w:bCs/>
                <w:sz w:val="20"/>
                <w:szCs w:val="20"/>
              </w:rPr>
            </w:pPr>
            <w:r w:rsidRPr="001B7F05">
              <w:rPr>
                <w:sz w:val="20"/>
                <w:szCs w:val="20"/>
              </w:rPr>
              <w:t>123,0</w:t>
            </w:r>
          </w:p>
        </w:tc>
      </w:tr>
      <w:tr w:rsidR="003B3472" w:rsidRPr="001B7F05" w14:paraId="59419830" w14:textId="77777777" w:rsidTr="003D186D">
        <w:trPr>
          <w:cantSplit/>
          <w:jc w:val="center"/>
        </w:trPr>
        <w:tc>
          <w:tcPr>
            <w:tcW w:w="2694" w:type="dxa"/>
            <w:tcBorders>
              <w:right w:val="single" w:sz="6" w:space="0" w:color="auto"/>
            </w:tcBorders>
            <w:vAlign w:val="bottom"/>
          </w:tcPr>
          <w:p w14:paraId="7A434CAE"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Норвегия </w:t>
            </w:r>
          </w:p>
        </w:tc>
        <w:tc>
          <w:tcPr>
            <w:tcW w:w="1665" w:type="dxa"/>
            <w:tcBorders>
              <w:right w:val="single" w:sz="6" w:space="0" w:color="auto"/>
            </w:tcBorders>
            <w:vAlign w:val="bottom"/>
          </w:tcPr>
          <w:p w14:paraId="02E1ADD8" w14:textId="77777777" w:rsidR="003B3472" w:rsidRPr="001B7F05" w:rsidRDefault="003B3472" w:rsidP="003D186D">
            <w:pPr>
              <w:spacing w:after="0" w:line="240" w:lineRule="auto"/>
              <w:ind w:right="340"/>
              <w:jc w:val="right"/>
              <w:rPr>
                <w:bCs/>
                <w:sz w:val="20"/>
                <w:szCs w:val="20"/>
                <w:lang w:val="en-US"/>
              </w:rPr>
            </w:pPr>
            <w:r w:rsidRPr="001B7F05">
              <w:rPr>
                <w:bCs/>
                <w:sz w:val="20"/>
                <w:szCs w:val="20"/>
              </w:rPr>
              <w:t>35,2</w:t>
            </w:r>
          </w:p>
        </w:tc>
        <w:tc>
          <w:tcPr>
            <w:tcW w:w="1665" w:type="dxa"/>
            <w:tcBorders>
              <w:right w:val="single" w:sz="6" w:space="0" w:color="auto"/>
            </w:tcBorders>
            <w:vAlign w:val="bottom"/>
          </w:tcPr>
          <w:p w14:paraId="26D6EA0C" w14:textId="77777777" w:rsidR="003B3472" w:rsidRPr="001B7F05" w:rsidRDefault="003B3472" w:rsidP="003D186D">
            <w:pPr>
              <w:spacing w:after="0" w:line="240" w:lineRule="auto"/>
              <w:ind w:right="340"/>
              <w:jc w:val="right"/>
              <w:rPr>
                <w:bCs/>
                <w:sz w:val="20"/>
                <w:szCs w:val="20"/>
                <w:lang w:val="en-US"/>
              </w:rPr>
            </w:pPr>
            <w:r w:rsidRPr="001B7F05">
              <w:rPr>
                <w:sz w:val="20"/>
                <w:szCs w:val="20"/>
              </w:rPr>
              <w:t>45,</w:t>
            </w:r>
            <w:r w:rsidRPr="001B7F05">
              <w:rPr>
                <w:sz w:val="20"/>
                <w:szCs w:val="20"/>
                <w:lang w:val="en-US"/>
              </w:rPr>
              <w:t>7</w:t>
            </w:r>
            <w:r w:rsidRPr="001B7F05">
              <w:rPr>
                <w:sz w:val="20"/>
                <w:szCs w:val="20"/>
                <w:vertAlign w:val="superscript"/>
              </w:rPr>
              <w:t>3)</w:t>
            </w:r>
          </w:p>
        </w:tc>
        <w:tc>
          <w:tcPr>
            <w:tcW w:w="1665" w:type="dxa"/>
            <w:tcBorders>
              <w:right w:val="single" w:sz="6" w:space="0" w:color="auto"/>
            </w:tcBorders>
            <w:vAlign w:val="bottom"/>
          </w:tcPr>
          <w:p w14:paraId="1DDD9924" w14:textId="77777777" w:rsidR="003B3472" w:rsidRPr="001B7F05" w:rsidRDefault="003B3472" w:rsidP="003D186D">
            <w:pPr>
              <w:spacing w:after="0" w:line="240" w:lineRule="auto"/>
              <w:ind w:right="340"/>
              <w:jc w:val="right"/>
              <w:rPr>
                <w:bCs/>
                <w:sz w:val="20"/>
                <w:szCs w:val="20"/>
              </w:rPr>
            </w:pPr>
            <w:r w:rsidRPr="001B7F05">
              <w:rPr>
                <w:sz w:val="20"/>
                <w:szCs w:val="20"/>
              </w:rPr>
              <w:t>74</w:t>
            </w:r>
            <w:r w:rsidRPr="001B7F05">
              <w:rPr>
                <w:sz w:val="20"/>
                <w:szCs w:val="20"/>
                <w:lang w:val="en-US"/>
              </w:rPr>
              <w:t>,</w:t>
            </w:r>
            <w:r w:rsidRPr="001B7F05">
              <w:rPr>
                <w:sz w:val="20"/>
                <w:szCs w:val="20"/>
              </w:rPr>
              <w:t>4</w:t>
            </w:r>
          </w:p>
        </w:tc>
        <w:tc>
          <w:tcPr>
            <w:tcW w:w="1666" w:type="dxa"/>
            <w:tcBorders>
              <w:left w:val="single" w:sz="6" w:space="0" w:color="auto"/>
              <w:right w:val="nil"/>
            </w:tcBorders>
            <w:vAlign w:val="bottom"/>
          </w:tcPr>
          <w:p w14:paraId="5948CF32" w14:textId="77777777" w:rsidR="003B3472" w:rsidRPr="001B7F05" w:rsidRDefault="003B3472" w:rsidP="003D186D">
            <w:pPr>
              <w:spacing w:after="0" w:line="240" w:lineRule="auto"/>
              <w:ind w:right="340"/>
              <w:jc w:val="right"/>
              <w:rPr>
                <w:bCs/>
                <w:sz w:val="20"/>
                <w:szCs w:val="20"/>
                <w:lang w:val="en-US"/>
              </w:rPr>
            </w:pPr>
            <w:r w:rsidRPr="001B7F05">
              <w:rPr>
                <w:sz w:val="20"/>
                <w:szCs w:val="20"/>
              </w:rPr>
              <w:t>117</w:t>
            </w:r>
            <w:r w:rsidRPr="001B7F05">
              <w:rPr>
                <w:sz w:val="20"/>
                <w:szCs w:val="20"/>
                <w:lang w:val="en-US"/>
              </w:rPr>
              <w:t>,</w:t>
            </w:r>
            <w:r w:rsidRPr="001B7F05">
              <w:rPr>
                <w:sz w:val="20"/>
                <w:szCs w:val="20"/>
              </w:rPr>
              <w:t>0</w:t>
            </w:r>
            <w:r w:rsidRPr="001B7F05">
              <w:rPr>
                <w:sz w:val="20"/>
                <w:szCs w:val="20"/>
                <w:vertAlign w:val="superscript"/>
              </w:rPr>
              <w:t>3)</w:t>
            </w:r>
          </w:p>
        </w:tc>
      </w:tr>
      <w:tr w:rsidR="003B3472" w:rsidRPr="001B7F05" w14:paraId="45F38687" w14:textId="77777777" w:rsidTr="003D186D">
        <w:trPr>
          <w:cantSplit/>
          <w:jc w:val="center"/>
        </w:trPr>
        <w:tc>
          <w:tcPr>
            <w:tcW w:w="2694" w:type="dxa"/>
            <w:tcBorders>
              <w:right w:val="single" w:sz="6" w:space="0" w:color="auto"/>
            </w:tcBorders>
            <w:vAlign w:val="bottom"/>
          </w:tcPr>
          <w:p w14:paraId="44786046"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Польша </w:t>
            </w:r>
          </w:p>
        </w:tc>
        <w:tc>
          <w:tcPr>
            <w:tcW w:w="1665" w:type="dxa"/>
            <w:tcBorders>
              <w:right w:val="single" w:sz="6" w:space="0" w:color="auto"/>
            </w:tcBorders>
            <w:vAlign w:val="bottom"/>
          </w:tcPr>
          <w:p w14:paraId="59123A6A" w14:textId="77777777" w:rsidR="003B3472" w:rsidRPr="001B7F05" w:rsidRDefault="003B3472" w:rsidP="003D186D">
            <w:pPr>
              <w:spacing w:after="0" w:line="240" w:lineRule="auto"/>
              <w:ind w:right="340"/>
              <w:jc w:val="right"/>
              <w:rPr>
                <w:bCs/>
                <w:sz w:val="20"/>
                <w:szCs w:val="20"/>
                <w:lang w:val="en-US"/>
              </w:rPr>
            </w:pPr>
            <w:r w:rsidRPr="001B7F05">
              <w:rPr>
                <w:bCs/>
                <w:sz w:val="20"/>
                <w:szCs w:val="20"/>
              </w:rPr>
              <w:t>15,</w:t>
            </w:r>
            <w:r w:rsidRPr="001B7F05">
              <w:rPr>
                <w:bCs/>
                <w:sz w:val="20"/>
                <w:szCs w:val="20"/>
                <w:lang w:val="en-US"/>
              </w:rPr>
              <w:t>4</w:t>
            </w:r>
          </w:p>
        </w:tc>
        <w:tc>
          <w:tcPr>
            <w:tcW w:w="1665" w:type="dxa"/>
            <w:tcBorders>
              <w:right w:val="single" w:sz="6" w:space="0" w:color="auto"/>
            </w:tcBorders>
            <w:vAlign w:val="bottom"/>
          </w:tcPr>
          <w:p w14:paraId="2B57DE4F" w14:textId="77777777" w:rsidR="003B3472" w:rsidRPr="001B7F05" w:rsidRDefault="003B3472" w:rsidP="003D186D">
            <w:pPr>
              <w:spacing w:after="0" w:line="240" w:lineRule="auto"/>
              <w:ind w:right="340"/>
              <w:jc w:val="right"/>
              <w:rPr>
                <w:sz w:val="20"/>
                <w:szCs w:val="20"/>
              </w:rPr>
            </w:pPr>
            <w:r w:rsidRPr="001B7F05">
              <w:rPr>
                <w:sz w:val="20"/>
                <w:szCs w:val="20"/>
                <w:lang w:val="en-US"/>
              </w:rPr>
              <w:t>26,1</w:t>
            </w:r>
          </w:p>
        </w:tc>
        <w:tc>
          <w:tcPr>
            <w:tcW w:w="1665" w:type="dxa"/>
            <w:tcBorders>
              <w:right w:val="single" w:sz="6" w:space="0" w:color="auto"/>
            </w:tcBorders>
            <w:vAlign w:val="bottom"/>
          </w:tcPr>
          <w:p w14:paraId="64F84275" w14:textId="77777777" w:rsidR="003B3472" w:rsidRPr="001B7F05" w:rsidRDefault="003B3472" w:rsidP="003D186D">
            <w:pPr>
              <w:spacing w:after="0" w:line="240" w:lineRule="auto"/>
              <w:ind w:right="340"/>
              <w:jc w:val="right"/>
              <w:rPr>
                <w:bCs/>
                <w:sz w:val="20"/>
                <w:szCs w:val="20"/>
              </w:rPr>
            </w:pPr>
            <w:r w:rsidRPr="001B7F05">
              <w:rPr>
                <w:sz w:val="20"/>
                <w:szCs w:val="20"/>
              </w:rPr>
              <w:t>50</w:t>
            </w:r>
            <w:r w:rsidRPr="001B7F05">
              <w:rPr>
                <w:sz w:val="20"/>
                <w:szCs w:val="20"/>
                <w:lang w:val="en-US"/>
              </w:rPr>
              <w:t>,</w:t>
            </w:r>
            <w:r w:rsidRPr="001B7F05">
              <w:rPr>
                <w:sz w:val="20"/>
                <w:szCs w:val="20"/>
              </w:rPr>
              <w:t>3</w:t>
            </w:r>
          </w:p>
        </w:tc>
        <w:tc>
          <w:tcPr>
            <w:tcW w:w="1666" w:type="dxa"/>
            <w:tcBorders>
              <w:left w:val="single" w:sz="6" w:space="0" w:color="auto"/>
              <w:right w:val="nil"/>
            </w:tcBorders>
            <w:vAlign w:val="bottom"/>
          </w:tcPr>
          <w:p w14:paraId="231A6077" w14:textId="77777777" w:rsidR="003B3472" w:rsidRPr="001B7F05" w:rsidRDefault="003B3472" w:rsidP="003D186D">
            <w:pPr>
              <w:spacing w:after="0" w:line="240" w:lineRule="auto"/>
              <w:ind w:right="340"/>
              <w:jc w:val="right"/>
              <w:rPr>
                <w:bCs/>
                <w:sz w:val="20"/>
                <w:szCs w:val="20"/>
                <w:lang w:val="en-US"/>
              </w:rPr>
            </w:pPr>
            <w:r w:rsidRPr="001B7F05">
              <w:rPr>
                <w:sz w:val="20"/>
                <w:szCs w:val="20"/>
              </w:rPr>
              <w:t>2</w:t>
            </w:r>
            <w:r w:rsidRPr="001B7F05">
              <w:rPr>
                <w:sz w:val="20"/>
                <w:szCs w:val="20"/>
                <w:lang w:val="en-US"/>
              </w:rPr>
              <w:t>15</w:t>
            </w:r>
            <w:r w:rsidRPr="001B7F05">
              <w:rPr>
                <w:sz w:val="20"/>
                <w:szCs w:val="20"/>
              </w:rPr>
              <w:t>,0</w:t>
            </w:r>
          </w:p>
        </w:tc>
      </w:tr>
      <w:tr w:rsidR="003B3472" w:rsidRPr="001B7F05" w14:paraId="41F70F65" w14:textId="77777777" w:rsidTr="003D186D">
        <w:trPr>
          <w:cantSplit/>
          <w:jc w:val="center"/>
        </w:trPr>
        <w:tc>
          <w:tcPr>
            <w:tcW w:w="2694" w:type="dxa"/>
            <w:tcBorders>
              <w:right w:val="single" w:sz="6" w:space="0" w:color="auto"/>
            </w:tcBorders>
            <w:vAlign w:val="bottom"/>
          </w:tcPr>
          <w:p w14:paraId="2A7CC5F5"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Португалия </w:t>
            </w:r>
          </w:p>
        </w:tc>
        <w:tc>
          <w:tcPr>
            <w:tcW w:w="1665" w:type="dxa"/>
            <w:tcBorders>
              <w:right w:val="single" w:sz="6" w:space="0" w:color="auto"/>
            </w:tcBorders>
            <w:vAlign w:val="bottom"/>
          </w:tcPr>
          <w:p w14:paraId="0FC30479" w14:textId="77777777" w:rsidR="003B3472" w:rsidRPr="001B7F05" w:rsidRDefault="003B3472" w:rsidP="003D186D">
            <w:pPr>
              <w:spacing w:after="0" w:line="240" w:lineRule="auto"/>
              <w:ind w:right="340"/>
              <w:jc w:val="right"/>
              <w:rPr>
                <w:bCs/>
                <w:sz w:val="20"/>
                <w:szCs w:val="20"/>
              </w:rPr>
            </w:pPr>
            <w:r w:rsidRPr="001B7F05">
              <w:rPr>
                <w:bCs/>
                <w:sz w:val="20"/>
                <w:szCs w:val="20"/>
              </w:rPr>
              <w:t>20,1</w:t>
            </w:r>
          </w:p>
        </w:tc>
        <w:tc>
          <w:tcPr>
            <w:tcW w:w="1665" w:type="dxa"/>
            <w:tcBorders>
              <w:right w:val="single" w:sz="6" w:space="0" w:color="auto"/>
            </w:tcBorders>
            <w:vAlign w:val="bottom"/>
          </w:tcPr>
          <w:p w14:paraId="478F5FD6" w14:textId="77777777" w:rsidR="003B3472" w:rsidRPr="001B7F05" w:rsidRDefault="003B3472" w:rsidP="003D186D">
            <w:pPr>
              <w:spacing w:after="0" w:line="240" w:lineRule="auto"/>
              <w:ind w:right="340"/>
              <w:jc w:val="right"/>
              <w:rPr>
                <w:bCs/>
                <w:sz w:val="20"/>
                <w:szCs w:val="20"/>
                <w:lang w:val="en-US"/>
              </w:rPr>
            </w:pPr>
            <w:r w:rsidRPr="001B7F05">
              <w:rPr>
                <w:sz w:val="20"/>
                <w:szCs w:val="20"/>
              </w:rPr>
              <w:t>4</w:t>
            </w:r>
            <w:r w:rsidRPr="001B7F05">
              <w:rPr>
                <w:sz w:val="20"/>
                <w:szCs w:val="20"/>
                <w:lang w:val="en-US"/>
              </w:rPr>
              <w:t>4,1</w:t>
            </w:r>
          </w:p>
        </w:tc>
        <w:tc>
          <w:tcPr>
            <w:tcW w:w="1665" w:type="dxa"/>
            <w:tcBorders>
              <w:right w:val="single" w:sz="6" w:space="0" w:color="auto"/>
            </w:tcBorders>
            <w:vAlign w:val="bottom"/>
          </w:tcPr>
          <w:p w14:paraId="625C7253" w14:textId="77777777" w:rsidR="003B3472" w:rsidRPr="001B7F05" w:rsidRDefault="003B3472" w:rsidP="003D186D">
            <w:pPr>
              <w:spacing w:after="0" w:line="240" w:lineRule="auto"/>
              <w:ind w:right="340"/>
              <w:jc w:val="right"/>
              <w:rPr>
                <w:bCs/>
                <w:sz w:val="20"/>
                <w:szCs w:val="20"/>
              </w:rPr>
            </w:pPr>
            <w:r w:rsidRPr="001B7F05">
              <w:rPr>
                <w:sz w:val="20"/>
                <w:szCs w:val="20"/>
              </w:rPr>
              <w:t>24</w:t>
            </w:r>
            <w:r w:rsidRPr="001B7F05">
              <w:rPr>
                <w:sz w:val="20"/>
                <w:szCs w:val="20"/>
                <w:lang w:val="en-US"/>
              </w:rPr>
              <w:t>,</w:t>
            </w:r>
            <w:r w:rsidRPr="001B7F05">
              <w:rPr>
                <w:sz w:val="20"/>
                <w:szCs w:val="20"/>
              </w:rPr>
              <w:t>3</w:t>
            </w:r>
          </w:p>
        </w:tc>
        <w:tc>
          <w:tcPr>
            <w:tcW w:w="1666" w:type="dxa"/>
            <w:tcBorders>
              <w:left w:val="single" w:sz="6" w:space="0" w:color="auto"/>
              <w:right w:val="nil"/>
            </w:tcBorders>
            <w:vAlign w:val="bottom"/>
          </w:tcPr>
          <w:p w14:paraId="0F9AD556" w14:textId="77777777" w:rsidR="003B3472" w:rsidRPr="001B7F05" w:rsidRDefault="003B3472" w:rsidP="003D186D">
            <w:pPr>
              <w:spacing w:after="0" w:line="240" w:lineRule="auto"/>
              <w:ind w:right="340"/>
              <w:jc w:val="right"/>
              <w:rPr>
                <w:bCs/>
                <w:sz w:val="20"/>
                <w:szCs w:val="20"/>
              </w:rPr>
            </w:pPr>
            <w:r w:rsidRPr="001B7F05">
              <w:rPr>
                <w:sz w:val="20"/>
                <w:szCs w:val="20"/>
              </w:rPr>
              <w:t>100,0</w:t>
            </w:r>
          </w:p>
        </w:tc>
      </w:tr>
      <w:tr w:rsidR="003B3472" w:rsidRPr="001B7F05" w14:paraId="066EC9E6" w14:textId="77777777" w:rsidTr="003D186D">
        <w:trPr>
          <w:cantSplit/>
          <w:jc w:val="center"/>
        </w:trPr>
        <w:tc>
          <w:tcPr>
            <w:tcW w:w="2694" w:type="dxa"/>
            <w:tcBorders>
              <w:right w:val="single" w:sz="6" w:space="0" w:color="auto"/>
            </w:tcBorders>
            <w:vAlign w:val="bottom"/>
          </w:tcPr>
          <w:p w14:paraId="3E1676A6" w14:textId="77777777" w:rsidR="003B3472" w:rsidRPr="008E2CA5" w:rsidRDefault="003B3472" w:rsidP="003D186D">
            <w:pPr>
              <w:pStyle w:val="12"/>
              <w:shd w:val="clear" w:color="auto" w:fill="FFFFFF"/>
              <w:ind w:left="113"/>
              <w:rPr>
                <w:rFonts w:ascii="Times New Roman" w:hAnsi="Times New Roman"/>
                <w:i w:val="0"/>
                <w:highlight w:val="yellow"/>
              </w:rPr>
            </w:pPr>
            <w:r w:rsidRPr="008E2CA5">
              <w:rPr>
                <w:rFonts w:ascii="Times New Roman" w:hAnsi="Times New Roman"/>
                <w:i w:val="0"/>
                <w:highlight w:val="yellow"/>
              </w:rPr>
              <w:t>Россия</w:t>
            </w:r>
          </w:p>
        </w:tc>
        <w:tc>
          <w:tcPr>
            <w:tcW w:w="1665" w:type="dxa"/>
            <w:tcBorders>
              <w:right w:val="single" w:sz="6" w:space="0" w:color="auto"/>
            </w:tcBorders>
            <w:vAlign w:val="bottom"/>
          </w:tcPr>
          <w:p w14:paraId="7ED299CA" w14:textId="77777777" w:rsidR="003B3472" w:rsidRPr="001B7F05" w:rsidRDefault="003B3472" w:rsidP="003D186D">
            <w:pPr>
              <w:spacing w:after="0" w:line="240" w:lineRule="auto"/>
              <w:ind w:right="340"/>
              <w:jc w:val="right"/>
              <w:rPr>
                <w:bCs/>
                <w:sz w:val="20"/>
                <w:szCs w:val="20"/>
                <w:highlight w:val="yellow"/>
              </w:rPr>
            </w:pPr>
            <w:r w:rsidRPr="001B7F05">
              <w:rPr>
                <w:bCs/>
                <w:sz w:val="20"/>
                <w:szCs w:val="20"/>
                <w:highlight w:val="yellow"/>
              </w:rPr>
              <w:t>12,2</w:t>
            </w:r>
            <w:r w:rsidRPr="001B7F05">
              <w:rPr>
                <w:bCs/>
                <w:sz w:val="20"/>
                <w:szCs w:val="20"/>
                <w:highlight w:val="yellow"/>
                <w:vertAlign w:val="superscript"/>
              </w:rPr>
              <w:t>2)</w:t>
            </w:r>
          </w:p>
        </w:tc>
        <w:tc>
          <w:tcPr>
            <w:tcW w:w="1665" w:type="dxa"/>
            <w:tcBorders>
              <w:right w:val="single" w:sz="6" w:space="0" w:color="auto"/>
            </w:tcBorders>
            <w:vAlign w:val="bottom"/>
          </w:tcPr>
          <w:p w14:paraId="7062D244" w14:textId="77777777" w:rsidR="003B3472" w:rsidRPr="001B7F05" w:rsidRDefault="003B3472" w:rsidP="003D186D">
            <w:pPr>
              <w:spacing w:after="0" w:line="240" w:lineRule="auto"/>
              <w:ind w:right="340"/>
              <w:jc w:val="right"/>
              <w:rPr>
                <w:sz w:val="20"/>
                <w:szCs w:val="20"/>
                <w:highlight w:val="yellow"/>
              </w:rPr>
            </w:pPr>
            <w:r w:rsidRPr="001B7F05">
              <w:rPr>
                <w:bCs/>
                <w:sz w:val="20"/>
                <w:szCs w:val="20"/>
                <w:highlight w:val="yellow"/>
              </w:rPr>
              <w:t>25,1</w:t>
            </w:r>
          </w:p>
        </w:tc>
        <w:tc>
          <w:tcPr>
            <w:tcW w:w="1665" w:type="dxa"/>
            <w:tcBorders>
              <w:right w:val="single" w:sz="6" w:space="0" w:color="auto"/>
            </w:tcBorders>
            <w:vAlign w:val="bottom"/>
          </w:tcPr>
          <w:p w14:paraId="1A296C86" w14:textId="77777777" w:rsidR="003B3472" w:rsidRPr="001B7F05" w:rsidRDefault="003B3472" w:rsidP="003D186D">
            <w:pPr>
              <w:spacing w:after="0" w:line="240" w:lineRule="auto"/>
              <w:ind w:right="340"/>
              <w:jc w:val="right"/>
              <w:rPr>
                <w:sz w:val="20"/>
                <w:szCs w:val="20"/>
                <w:highlight w:val="yellow"/>
              </w:rPr>
            </w:pPr>
            <w:r w:rsidRPr="001B7F05">
              <w:rPr>
                <w:bCs/>
                <w:sz w:val="20"/>
                <w:szCs w:val="20"/>
                <w:highlight w:val="yellow"/>
              </w:rPr>
              <w:t>47,8</w:t>
            </w:r>
            <w:r w:rsidRPr="001B7F05">
              <w:rPr>
                <w:bCs/>
                <w:sz w:val="20"/>
                <w:szCs w:val="20"/>
                <w:highlight w:val="yellow"/>
                <w:vertAlign w:val="superscript"/>
              </w:rPr>
              <w:t>2)</w:t>
            </w:r>
          </w:p>
        </w:tc>
        <w:tc>
          <w:tcPr>
            <w:tcW w:w="1666" w:type="dxa"/>
            <w:tcBorders>
              <w:left w:val="single" w:sz="6" w:space="0" w:color="auto"/>
              <w:right w:val="nil"/>
            </w:tcBorders>
            <w:vAlign w:val="bottom"/>
          </w:tcPr>
          <w:p w14:paraId="423500DC" w14:textId="77777777" w:rsidR="003B3472" w:rsidRPr="001B7F05" w:rsidRDefault="003B3472" w:rsidP="003D186D">
            <w:pPr>
              <w:spacing w:after="0" w:line="240" w:lineRule="auto"/>
              <w:ind w:right="340"/>
              <w:jc w:val="right"/>
              <w:rPr>
                <w:bCs/>
                <w:sz w:val="20"/>
                <w:szCs w:val="20"/>
                <w:highlight w:val="yellow"/>
              </w:rPr>
            </w:pPr>
            <w:r w:rsidRPr="001B7F05">
              <w:rPr>
                <w:bCs/>
                <w:sz w:val="20"/>
                <w:szCs w:val="20"/>
                <w:highlight w:val="yellow"/>
              </w:rPr>
              <w:t>115,9</w:t>
            </w:r>
          </w:p>
        </w:tc>
      </w:tr>
      <w:tr w:rsidR="003B3472" w:rsidRPr="001B7F05" w14:paraId="39E02412" w14:textId="77777777" w:rsidTr="003D186D">
        <w:trPr>
          <w:cantSplit/>
          <w:jc w:val="center"/>
        </w:trPr>
        <w:tc>
          <w:tcPr>
            <w:tcW w:w="2694" w:type="dxa"/>
            <w:tcBorders>
              <w:right w:val="single" w:sz="6" w:space="0" w:color="auto"/>
            </w:tcBorders>
            <w:vAlign w:val="bottom"/>
          </w:tcPr>
          <w:p w14:paraId="63442517" w14:textId="687AB1C0" w:rsidR="003B3472" w:rsidRPr="00123AFE" w:rsidRDefault="003B3472" w:rsidP="003D186D">
            <w:pPr>
              <w:pStyle w:val="12"/>
              <w:shd w:val="clear" w:color="auto" w:fill="FFFFFF"/>
              <w:ind w:left="113"/>
              <w:rPr>
                <w:rFonts w:ascii="Times New Roman" w:hAnsi="Times New Roman"/>
                <w:i w:val="0"/>
                <w:highlight w:val="yellow"/>
              </w:rPr>
            </w:pPr>
            <w:r w:rsidRPr="00123AFE">
              <w:rPr>
                <w:rFonts w:ascii="Times New Roman" w:hAnsi="Times New Roman"/>
                <w:i w:val="0"/>
                <w:highlight w:val="yellow"/>
              </w:rPr>
              <w:t>Молдова</w:t>
            </w:r>
          </w:p>
        </w:tc>
        <w:tc>
          <w:tcPr>
            <w:tcW w:w="1665" w:type="dxa"/>
            <w:tcBorders>
              <w:right w:val="single" w:sz="6" w:space="0" w:color="auto"/>
            </w:tcBorders>
            <w:vAlign w:val="bottom"/>
          </w:tcPr>
          <w:p w14:paraId="484FC776" w14:textId="77777777" w:rsidR="003B3472" w:rsidRPr="001B7F05" w:rsidRDefault="003B3472" w:rsidP="003D186D">
            <w:pPr>
              <w:spacing w:after="0" w:line="240" w:lineRule="auto"/>
              <w:ind w:right="340"/>
              <w:jc w:val="right"/>
              <w:rPr>
                <w:bCs/>
                <w:sz w:val="20"/>
                <w:szCs w:val="20"/>
                <w:highlight w:val="yellow"/>
              </w:rPr>
            </w:pPr>
            <w:r w:rsidRPr="001B7F05">
              <w:rPr>
                <w:bCs/>
                <w:sz w:val="20"/>
                <w:szCs w:val="20"/>
                <w:highlight w:val="yellow"/>
              </w:rPr>
              <w:t>7,5</w:t>
            </w:r>
          </w:p>
        </w:tc>
        <w:tc>
          <w:tcPr>
            <w:tcW w:w="1665" w:type="dxa"/>
            <w:tcBorders>
              <w:right w:val="single" w:sz="6" w:space="0" w:color="auto"/>
            </w:tcBorders>
            <w:vAlign w:val="bottom"/>
          </w:tcPr>
          <w:p w14:paraId="37A3C71E" w14:textId="77777777" w:rsidR="003B3472" w:rsidRPr="001B7F05" w:rsidRDefault="003B3472" w:rsidP="003D186D">
            <w:pPr>
              <w:spacing w:after="0" w:line="240" w:lineRule="auto"/>
              <w:ind w:right="340"/>
              <w:jc w:val="right"/>
              <w:rPr>
                <w:sz w:val="20"/>
                <w:szCs w:val="20"/>
                <w:highlight w:val="yellow"/>
              </w:rPr>
            </w:pPr>
            <w:r w:rsidRPr="001B7F05">
              <w:rPr>
                <w:sz w:val="20"/>
                <w:szCs w:val="20"/>
                <w:highlight w:val="yellow"/>
              </w:rPr>
              <w:t>27,4</w:t>
            </w:r>
          </w:p>
        </w:tc>
        <w:tc>
          <w:tcPr>
            <w:tcW w:w="1665" w:type="dxa"/>
            <w:tcBorders>
              <w:right w:val="single" w:sz="6" w:space="0" w:color="auto"/>
            </w:tcBorders>
            <w:vAlign w:val="bottom"/>
          </w:tcPr>
          <w:p w14:paraId="211AAE28"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3,3</w:t>
            </w:r>
          </w:p>
        </w:tc>
        <w:tc>
          <w:tcPr>
            <w:tcW w:w="1666" w:type="dxa"/>
            <w:tcBorders>
              <w:left w:val="single" w:sz="6" w:space="0" w:color="auto"/>
              <w:right w:val="nil"/>
            </w:tcBorders>
            <w:vAlign w:val="bottom"/>
          </w:tcPr>
          <w:p w14:paraId="1797E95C"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94,6</w:t>
            </w:r>
          </w:p>
        </w:tc>
      </w:tr>
      <w:tr w:rsidR="003B3472" w:rsidRPr="001B7F05" w14:paraId="4418FC30" w14:textId="77777777" w:rsidTr="003D186D">
        <w:trPr>
          <w:cantSplit/>
          <w:jc w:val="center"/>
        </w:trPr>
        <w:tc>
          <w:tcPr>
            <w:tcW w:w="2694" w:type="dxa"/>
            <w:tcBorders>
              <w:right w:val="single" w:sz="6" w:space="0" w:color="auto"/>
            </w:tcBorders>
            <w:vAlign w:val="bottom"/>
          </w:tcPr>
          <w:p w14:paraId="66D4A279"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Румыния </w:t>
            </w:r>
          </w:p>
        </w:tc>
        <w:tc>
          <w:tcPr>
            <w:tcW w:w="1665" w:type="dxa"/>
            <w:tcBorders>
              <w:right w:val="single" w:sz="6" w:space="0" w:color="auto"/>
            </w:tcBorders>
            <w:vAlign w:val="bottom"/>
          </w:tcPr>
          <w:p w14:paraId="0669F74B" w14:textId="77777777" w:rsidR="003B3472" w:rsidRPr="001B7F05" w:rsidRDefault="003B3472" w:rsidP="003D186D">
            <w:pPr>
              <w:spacing w:after="0" w:line="240" w:lineRule="auto"/>
              <w:ind w:right="340"/>
              <w:jc w:val="right"/>
              <w:rPr>
                <w:bCs/>
                <w:sz w:val="20"/>
                <w:szCs w:val="20"/>
              </w:rPr>
            </w:pPr>
            <w:r w:rsidRPr="001B7F05">
              <w:rPr>
                <w:bCs/>
                <w:sz w:val="20"/>
                <w:szCs w:val="20"/>
              </w:rPr>
              <w:t>14,7</w:t>
            </w:r>
          </w:p>
        </w:tc>
        <w:tc>
          <w:tcPr>
            <w:tcW w:w="1665" w:type="dxa"/>
            <w:tcBorders>
              <w:right w:val="single" w:sz="6" w:space="0" w:color="auto"/>
            </w:tcBorders>
            <w:vAlign w:val="bottom"/>
          </w:tcPr>
          <w:p w14:paraId="2A40AAF9" w14:textId="77777777" w:rsidR="003B3472" w:rsidRPr="001B7F05" w:rsidRDefault="003B3472" w:rsidP="003D186D">
            <w:pPr>
              <w:spacing w:after="0" w:line="240" w:lineRule="auto"/>
              <w:ind w:right="340"/>
              <w:jc w:val="right"/>
              <w:rPr>
                <w:sz w:val="20"/>
                <w:szCs w:val="20"/>
              </w:rPr>
            </w:pPr>
            <w:r w:rsidRPr="001B7F05">
              <w:rPr>
                <w:sz w:val="20"/>
                <w:szCs w:val="20"/>
              </w:rPr>
              <w:t>34,7</w:t>
            </w:r>
          </w:p>
        </w:tc>
        <w:tc>
          <w:tcPr>
            <w:tcW w:w="1665" w:type="dxa"/>
            <w:tcBorders>
              <w:right w:val="single" w:sz="6" w:space="0" w:color="auto"/>
            </w:tcBorders>
            <w:vAlign w:val="bottom"/>
          </w:tcPr>
          <w:p w14:paraId="0DEBEB2D" w14:textId="77777777" w:rsidR="003B3472" w:rsidRPr="001B7F05" w:rsidRDefault="003B3472" w:rsidP="003D186D">
            <w:pPr>
              <w:spacing w:after="0" w:line="240" w:lineRule="auto"/>
              <w:ind w:right="340"/>
              <w:jc w:val="right"/>
              <w:rPr>
                <w:bCs/>
                <w:sz w:val="20"/>
                <w:szCs w:val="20"/>
              </w:rPr>
            </w:pPr>
            <w:r w:rsidRPr="001B7F05">
              <w:rPr>
                <w:sz w:val="20"/>
                <w:szCs w:val="20"/>
              </w:rPr>
              <w:t>9,9</w:t>
            </w:r>
          </w:p>
        </w:tc>
        <w:tc>
          <w:tcPr>
            <w:tcW w:w="1666" w:type="dxa"/>
            <w:tcBorders>
              <w:left w:val="single" w:sz="6" w:space="0" w:color="auto"/>
              <w:right w:val="nil"/>
            </w:tcBorders>
            <w:vAlign w:val="bottom"/>
          </w:tcPr>
          <w:p w14:paraId="2EA9D339" w14:textId="77777777" w:rsidR="003B3472" w:rsidRPr="001B7F05" w:rsidRDefault="003B3472" w:rsidP="003D186D">
            <w:pPr>
              <w:spacing w:after="0" w:line="240" w:lineRule="auto"/>
              <w:ind w:right="340"/>
              <w:jc w:val="right"/>
              <w:rPr>
                <w:bCs/>
                <w:sz w:val="20"/>
                <w:szCs w:val="20"/>
                <w:lang w:val="en-US"/>
              </w:rPr>
            </w:pPr>
            <w:r w:rsidRPr="001B7F05">
              <w:rPr>
                <w:sz w:val="20"/>
                <w:szCs w:val="20"/>
              </w:rPr>
              <w:t>97,</w:t>
            </w:r>
            <w:r w:rsidRPr="001B7F05">
              <w:rPr>
                <w:sz w:val="20"/>
                <w:szCs w:val="20"/>
                <w:lang w:val="en-US"/>
              </w:rPr>
              <w:t>1</w:t>
            </w:r>
          </w:p>
        </w:tc>
      </w:tr>
      <w:tr w:rsidR="003B3472" w:rsidRPr="001B7F05" w14:paraId="2BC50941" w14:textId="77777777" w:rsidTr="003D186D">
        <w:trPr>
          <w:cantSplit/>
          <w:jc w:val="center"/>
        </w:trPr>
        <w:tc>
          <w:tcPr>
            <w:tcW w:w="2694" w:type="dxa"/>
            <w:tcBorders>
              <w:right w:val="single" w:sz="6" w:space="0" w:color="auto"/>
            </w:tcBorders>
            <w:vAlign w:val="bottom"/>
          </w:tcPr>
          <w:p w14:paraId="0D8F860C"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Сербия</w:t>
            </w:r>
          </w:p>
        </w:tc>
        <w:tc>
          <w:tcPr>
            <w:tcW w:w="1665" w:type="dxa"/>
            <w:tcBorders>
              <w:right w:val="single" w:sz="6" w:space="0" w:color="auto"/>
            </w:tcBorders>
            <w:vAlign w:val="bottom"/>
          </w:tcPr>
          <w:p w14:paraId="56162E35" w14:textId="77777777" w:rsidR="003B3472" w:rsidRPr="001B7F05" w:rsidRDefault="003B3472" w:rsidP="003D186D">
            <w:pPr>
              <w:spacing w:after="0" w:line="240" w:lineRule="auto"/>
              <w:ind w:right="340"/>
              <w:jc w:val="right"/>
              <w:rPr>
                <w:bCs/>
                <w:sz w:val="20"/>
                <w:szCs w:val="20"/>
              </w:rPr>
            </w:pPr>
            <w:r w:rsidRPr="001B7F05">
              <w:rPr>
                <w:bCs/>
                <w:sz w:val="20"/>
                <w:szCs w:val="20"/>
              </w:rPr>
              <w:t>11,8</w:t>
            </w:r>
          </w:p>
        </w:tc>
        <w:tc>
          <w:tcPr>
            <w:tcW w:w="1665" w:type="dxa"/>
            <w:tcBorders>
              <w:right w:val="single" w:sz="6" w:space="0" w:color="auto"/>
            </w:tcBorders>
            <w:vAlign w:val="bottom"/>
          </w:tcPr>
          <w:p w14:paraId="2BF79BC5" w14:textId="77777777" w:rsidR="003B3472" w:rsidRPr="001B7F05" w:rsidRDefault="003B3472" w:rsidP="003D186D">
            <w:pPr>
              <w:spacing w:after="0" w:line="240" w:lineRule="auto"/>
              <w:ind w:right="340"/>
              <w:jc w:val="right"/>
              <w:rPr>
                <w:sz w:val="20"/>
                <w:szCs w:val="20"/>
              </w:rPr>
            </w:pPr>
            <w:r w:rsidRPr="001B7F05">
              <w:rPr>
                <w:sz w:val="20"/>
                <w:szCs w:val="20"/>
              </w:rPr>
              <w:t>31,3</w:t>
            </w:r>
          </w:p>
        </w:tc>
        <w:tc>
          <w:tcPr>
            <w:tcW w:w="1665" w:type="dxa"/>
            <w:tcBorders>
              <w:right w:val="single" w:sz="6" w:space="0" w:color="auto"/>
            </w:tcBorders>
            <w:vAlign w:val="bottom"/>
          </w:tcPr>
          <w:p w14:paraId="551F995A" w14:textId="77777777" w:rsidR="003B3472" w:rsidRPr="001B7F05" w:rsidRDefault="003B3472" w:rsidP="003D186D">
            <w:pPr>
              <w:spacing w:after="0" w:line="240" w:lineRule="auto"/>
              <w:ind w:right="340"/>
              <w:jc w:val="right"/>
              <w:rPr>
                <w:bCs/>
                <w:sz w:val="20"/>
                <w:szCs w:val="20"/>
              </w:rPr>
            </w:pPr>
            <w:r w:rsidRPr="001B7F05">
              <w:rPr>
                <w:sz w:val="20"/>
                <w:szCs w:val="20"/>
              </w:rPr>
              <w:t>19,5</w:t>
            </w:r>
          </w:p>
        </w:tc>
        <w:tc>
          <w:tcPr>
            <w:tcW w:w="1666" w:type="dxa"/>
            <w:tcBorders>
              <w:left w:val="single" w:sz="6" w:space="0" w:color="auto"/>
              <w:right w:val="nil"/>
            </w:tcBorders>
            <w:vAlign w:val="bottom"/>
          </w:tcPr>
          <w:p w14:paraId="384AE1CB" w14:textId="77777777" w:rsidR="003B3472" w:rsidRPr="001B7F05" w:rsidRDefault="003B3472" w:rsidP="003D186D">
            <w:pPr>
              <w:spacing w:after="0" w:line="240" w:lineRule="auto"/>
              <w:ind w:right="340"/>
              <w:jc w:val="right"/>
              <w:rPr>
                <w:bCs/>
                <w:sz w:val="20"/>
                <w:szCs w:val="20"/>
              </w:rPr>
            </w:pPr>
            <w:r w:rsidRPr="001B7F05">
              <w:rPr>
                <w:sz w:val="20"/>
                <w:szCs w:val="20"/>
              </w:rPr>
              <w:t>11</w:t>
            </w:r>
            <w:r w:rsidRPr="001B7F05">
              <w:rPr>
                <w:sz w:val="20"/>
                <w:szCs w:val="20"/>
                <w:lang w:val="en-US"/>
              </w:rPr>
              <w:t>2</w:t>
            </w:r>
            <w:r w:rsidRPr="001B7F05">
              <w:rPr>
                <w:sz w:val="20"/>
                <w:szCs w:val="20"/>
              </w:rPr>
              <w:t>,0</w:t>
            </w:r>
          </w:p>
        </w:tc>
      </w:tr>
      <w:tr w:rsidR="003B3472" w:rsidRPr="001B7F05" w14:paraId="2E4EF6A4" w14:textId="77777777" w:rsidTr="003D186D">
        <w:trPr>
          <w:cantSplit/>
          <w:jc w:val="center"/>
        </w:trPr>
        <w:tc>
          <w:tcPr>
            <w:tcW w:w="2694" w:type="dxa"/>
            <w:tcBorders>
              <w:right w:val="single" w:sz="6" w:space="0" w:color="auto"/>
            </w:tcBorders>
            <w:vAlign w:val="bottom"/>
          </w:tcPr>
          <w:p w14:paraId="4100DAA7"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Словакия </w:t>
            </w:r>
          </w:p>
        </w:tc>
        <w:tc>
          <w:tcPr>
            <w:tcW w:w="1665" w:type="dxa"/>
            <w:tcBorders>
              <w:right w:val="single" w:sz="6" w:space="0" w:color="auto"/>
            </w:tcBorders>
            <w:vAlign w:val="bottom"/>
          </w:tcPr>
          <w:p w14:paraId="58D122EA" w14:textId="77777777" w:rsidR="003B3472" w:rsidRPr="001B7F05" w:rsidRDefault="003B3472" w:rsidP="003D186D">
            <w:pPr>
              <w:spacing w:after="0" w:line="240" w:lineRule="auto"/>
              <w:ind w:right="340"/>
              <w:jc w:val="right"/>
              <w:rPr>
                <w:bCs/>
                <w:sz w:val="20"/>
                <w:szCs w:val="20"/>
              </w:rPr>
            </w:pPr>
            <w:r w:rsidRPr="001B7F05">
              <w:rPr>
                <w:bCs/>
                <w:sz w:val="20"/>
                <w:szCs w:val="20"/>
              </w:rPr>
              <w:t>16,3</w:t>
            </w:r>
          </w:p>
        </w:tc>
        <w:tc>
          <w:tcPr>
            <w:tcW w:w="1665" w:type="dxa"/>
            <w:tcBorders>
              <w:right w:val="single" w:sz="6" w:space="0" w:color="auto"/>
            </w:tcBorders>
            <w:vAlign w:val="bottom"/>
          </w:tcPr>
          <w:p w14:paraId="6A355A93" w14:textId="77777777" w:rsidR="003B3472" w:rsidRPr="001B7F05" w:rsidRDefault="003B3472" w:rsidP="003D186D">
            <w:pPr>
              <w:spacing w:after="0" w:line="240" w:lineRule="auto"/>
              <w:ind w:right="340"/>
              <w:jc w:val="right"/>
              <w:rPr>
                <w:sz w:val="20"/>
                <w:szCs w:val="20"/>
              </w:rPr>
            </w:pPr>
            <w:r w:rsidRPr="001B7F05">
              <w:rPr>
                <w:sz w:val="20"/>
                <w:szCs w:val="20"/>
              </w:rPr>
              <w:t>33,2</w:t>
            </w:r>
          </w:p>
        </w:tc>
        <w:tc>
          <w:tcPr>
            <w:tcW w:w="1665" w:type="dxa"/>
            <w:tcBorders>
              <w:right w:val="single" w:sz="6" w:space="0" w:color="auto"/>
            </w:tcBorders>
            <w:vAlign w:val="bottom"/>
          </w:tcPr>
          <w:p w14:paraId="1BE0A500" w14:textId="77777777" w:rsidR="003B3472" w:rsidRPr="001B7F05" w:rsidRDefault="003B3472" w:rsidP="003D186D">
            <w:pPr>
              <w:spacing w:after="0" w:line="240" w:lineRule="auto"/>
              <w:ind w:right="340"/>
              <w:jc w:val="right"/>
              <w:rPr>
                <w:bCs/>
                <w:sz w:val="20"/>
                <w:szCs w:val="20"/>
              </w:rPr>
            </w:pPr>
            <w:r w:rsidRPr="001B7F05">
              <w:rPr>
                <w:sz w:val="20"/>
                <w:szCs w:val="20"/>
              </w:rPr>
              <w:t>20,9</w:t>
            </w:r>
          </w:p>
        </w:tc>
        <w:tc>
          <w:tcPr>
            <w:tcW w:w="1666" w:type="dxa"/>
            <w:tcBorders>
              <w:left w:val="single" w:sz="6" w:space="0" w:color="auto"/>
              <w:right w:val="nil"/>
            </w:tcBorders>
            <w:vAlign w:val="bottom"/>
          </w:tcPr>
          <w:p w14:paraId="1426C48C" w14:textId="77777777" w:rsidR="003B3472" w:rsidRPr="001B7F05" w:rsidRDefault="003B3472" w:rsidP="003D186D">
            <w:pPr>
              <w:spacing w:after="0" w:line="240" w:lineRule="auto"/>
              <w:ind w:right="340"/>
              <w:jc w:val="right"/>
              <w:rPr>
                <w:bCs/>
                <w:sz w:val="20"/>
                <w:szCs w:val="20"/>
              </w:rPr>
            </w:pPr>
            <w:r w:rsidRPr="001B7F05">
              <w:rPr>
                <w:sz w:val="20"/>
                <w:szCs w:val="20"/>
              </w:rPr>
              <w:t>94,6</w:t>
            </w:r>
          </w:p>
        </w:tc>
      </w:tr>
      <w:tr w:rsidR="003B3472" w:rsidRPr="001B7F05" w14:paraId="33182C3F" w14:textId="77777777" w:rsidTr="003D186D">
        <w:trPr>
          <w:cantSplit/>
          <w:jc w:val="center"/>
        </w:trPr>
        <w:tc>
          <w:tcPr>
            <w:tcW w:w="2694" w:type="dxa"/>
            <w:tcBorders>
              <w:right w:val="single" w:sz="6" w:space="0" w:color="auto"/>
            </w:tcBorders>
            <w:vAlign w:val="bottom"/>
          </w:tcPr>
          <w:p w14:paraId="2658CBDE"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Словения </w:t>
            </w:r>
          </w:p>
        </w:tc>
        <w:tc>
          <w:tcPr>
            <w:tcW w:w="1665" w:type="dxa"/>
            <w:tcBorders>
              <w:right w:val="single" w:sz="6" w:space="0" w:color="auto"/>
            </w:tcBorders>
            <w:vAlign w:val="bottom"/>
          </w:tcPr>
          <w:p w14:paraId="3791D8C5" w14:textId="77777777" w:rsidR="003B3472" w:rsidRPr="001B7F05" w:rsidRDefault="003B3472" w:rsidP="003D186D">
            <w:pPr>
              <w:spacing w:after="0" w:line="240" w:lineRule="auto"/>
              <w:ind w:right="340"/>
              <w:jc w:val="right"/>
              <w:rPr>
                <w:bCs/>
                <w:sz w:val="20"/>
                <w:szCs w:val="20"/>
                <w:lang w:val="en-US"/>
              </w:rPr>
            </w:pPr>
            <w:r w:rsidRPr="001B7F05">
              <w:rPr>
                <w:bCs/>
                <w:sz w:val="20"/>
                <w:szCs w:val="20"/>
              </w:rPr>
              <w:t>2</w:t>
            </w:r>
            <w:r w:rsidRPr="001B7F05">
              <w:rPr>
                <w:bCs/>
                <w:sz w:val="20"/>
                <w:szCs w:val="20"/>
                <w:lang w:val="en-US"/>
              </w:rPr>
              <w:t>3,0</w:t>
            </w:r>
          </w:p>
        </w:tc>
        <w:tc>
          <w:tcPr>
            <w:tcW w:w="1665" w:type="dxa"/>
            <w:tcBorders>
              <w:right w:val="single" w:sz="6" w:space="0" w:color="auto"/>
            </w:tcBorders>
            <w:vAlign w:val="bottom"/>
          </w:tcPr>
          <w:p w14:paraId="7135BE3A" w14:textId="77777777" w:rsidR="003B3472" w:rsidRPr="001B7F05" w:rsidRDefault="003B3472" w:rsidP="003D186D">
            <w:pPr>
              <w:spacing w:after="0" w:line="240" w:lineRule="auto"/>
              <w:ind w:right="340"/>
              <w:jc w:val="right"/>
              <w:rPr>
                <w:sz w:val="20"/>
                <w:szCs w:val="20"/>
                <w:lang w:val="en-US"/>
              </w:rPr>
            </w:pPr>
            <w:r w:rsidRPr="001B7F05">
              <w:rPr>
                <w:sz w:val="20"/>
                <w:szCs w:val="20"/>
              </w:rPr>
              <w:t>3</w:t>
            </w:r>
            <w:r w:rsidRPr="001B7F05">
              <w:rPr>
                <w:sz w:val="20"/>
                <w:szCs w:val="20"/>
                <w:lang w:val="en-US"/>
              </w:rPr>
              <w:t>1</w:t>
            </w:r>
            <w:r w:rsidRPr="001B7F05">
              <w:rPr>
                <w:sz w:val="20"/>
                <w:szCs w:val="20"/>
              </w:rPr>
              <w:t>,</w:t>
            </w:r>
            <w:r w:rsidRPr="001B7F05">
              <w:rPr>
                <w:sz w:val="20"/>
                <w:szCs w:val="20"/>
                <w:lang w:val="en-US"/>
              </w:rPr>
              <w:t>9</w:t>
            </w:r>
          </w:p>
        </w:tc>
        <w:tc>
          <w:tcPr>
            <w:tcW w:w="1665" w:type="dxa"/>
            <w:tcBorders>
              <w:right w:val="single" w:sz="6" w:space="0" w:color="auto"/>
            </w:tcBorders>
            <w:vAlign w:val="bottom"/>
          </w:tcPr>
          <w:p w14:paraId="35CFADE8" w14:textId="77777777" w:rsidR="003B3472" w:rsidRPr="001B7F05" w:rsidRDefault="003B3472" w:rsidP="003D186D">
            <w:pPr>
              <w:spacing w:after="0" w:line="240" w:lineRule="auto"/>
              <w:ind w:right="340"/>
              <w:jc w:val="right"/>
              <w:rPr>
                <w:bCs/>
                <w:sz w:val="20"/>
                <w:szCs w:val="20"/>
              </w:rPr>
            </w:pPr>
            <w:r w:rsidRPr="001B7F05">
              <w:rPr>
                <w:sz w:val="20"/>
                <w:szCs w:val="20"/>
              </w:rPr>
              <w:t>24</w:t>
            </w:r>
            <w:r w:rsidRPr="001B7F05">
              <w:rPr>
                <w:sz w:val="20"/>
                <w:szCs w:val="20"/>
                <w:lang w:val="en-US"/>
              </w:rPr>
              <w:t>,</w:t>
            </w:r>
            <w:r w:rsidRPr="001B7F05">
              <w:rPr>
                <w:sz w:val="20"/>
                <w:szCs w:val="20"/>
              </w:rPr>
              <w:t>2</w:t>
            </w:r>
          </w:p>
        </w:tc>
        <w:tc>
          <w:tcPr>
            <w:tcW w:w="1666" w:type="dxa"/>
            <w:tcBorders>
              <w:left w:val="single" w:sz="6" w:space="0" w:color="auto"/>
              <w:right w:val="nil"/>
            </w:tcBorders>
            <w:vAlign w:val="bottom"/>
          </w:tcPr>
          <w:p w14:paraId="7B4F7A6A" w14:textId="77777777" w:rsidR="003B3472" w:rsidRPr="001B7F05" w:rsidRDefault="003B3472" w:rsidP="003D186D">
            <w:pPr>
              <w:spacing w:after="0" w:line="240" w:lineRule="auto"/>
              <w:ind w:right="340"/>
              <w:jc w:val="right"/>
              <w:rPr>
                <w:bCs/>
                <w:sz w:val="20"/>
                <w:szCs w:val="20"/>
                <w:lang w:val="en-US"/>
              </w:rPr>
            </w:pPr>
            <w:r w:rsidRPr="001B7F05">
              <w:rPr>
                <w:sz w:val="20"/>
                <w:szCs w:val="20"/>
              </w:rPr>
              <w:t>98,4</w:t>
            </w:r>
          </w:p>
        </w:tc>
      </w:tr>
      <w:tr w:rsidR="003B3472" w:rsidRPr="001B7F05" w14:paraId="7B35C260" w14:textId="77777777" w:rsidTr="003D186D">
        <w:trPr>
          <w:cantSplit/>
          <w:jc w:val="center"/>
        </w:trPr>
        <w:tc>
          <w:tcPr>
            <w:tcW w:w="2694" w:type="dxa"/>
            <w:tcBorders>
              <w:right w:val="single" w:sz="6" w:space="0" w:color="auto"/>
            </w:tcBorders>
            <w:vAlign w:val="bottom"/>
          </w:tcPr>
          <w:p w14:paraId="41662A8E"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Соединенное Королевство (Великобритания) </w:t>
            </w:r>
          </w:p>
        </w:tc>
        <w:tc>
          <w:tcPr>
            <w:tcW w:w="1665" w:type="dxa"/>
            <w:tcBorders>
              <w:right w:val="single" w:sz="6" w:space="0" w:color="auto"/>
            </w:tcBorders>
            <w:vAlign w:val="bottom"/>
          </w:tcPr>
          <w:p w14:paraId="077B4FDF" w14:textId="77777777" w:rsidR="003B3472" w:rsidRPr="001B7F05" w:rsidRDefault="003B3472" w:rsidP="003D186D">
            <w:pPr>
              <w:spacing w:after="0" w:line="240" w:lineRule="auto"/>
              <w:ind w:right="340"/>
              <w:jc w:val="right"/>
              <w:rPr>
                <w:bCs/>
                <w:sz w:val="20"/>
                <w:szCs w:val="20"/>
              </w:rPr>
            </w:pPr>
            <w:r w:rsidRPr="001B7F05">
              <w:rPr>
                <w:bCs/>
                <w:sz w:val="20"/>
                <w:szCs w:val="20"/>
              </w:rPr>
              <w:t>30,4</w:t>
            </w:r>
          </w:p>
        </w:tc>
        <w:tc>
          <w:tcPr>
            <w:tcW w:w="1665" w:type="dxa"/>
            <w:tcBorders>
              <w:right w:val="single" w:sz="6" w:space="0" w:color="auto"/>
            </w:tcBorders>
            <w:vAlign w:val="bottom"/>
          </w:tcPr>
          <w:p w14:paraId="20B3E007" w14:textId="77777777" w:rsidR="003B3472" w:rsidRPr="001B7F05" w:rsidRDefault="003B3472" w:rsidP="003D186D">
            <w:pPr>
              <w:spacing w:after="0" w:line="240" w:lineRule="auto"/>
              <w:ind w:right="340"/>
              <w:jc w:val="right"/>
              <w:rPr>
                <w:sz w:val="20"/>
                <w:szCs w:val="20"/>
                <w:lang w:val="en-US"/>
              </w:rPr>
            </w:pPr>
            <w:r w:rsidRPr="001B7F05">
              <w:rPr>
                <w:sz w:val="20"/>
                <w:szCs w:val="20"/>
              </w:rPr>
              <w:t>41,</w:t>
            </w:r>
            <w:r w:rsidRPr="001B7F05">
              <w:rPr>
                <w:sz w:val="20"/>
                <w:szCs w:val="20"/>
                <w:lang w:val="en-US"/>
              </w:rPr>
              <w:t>4</w:t>
            </w:r>
          </w:p>
        </w:tc>
        <w:tc>
          <w:tcPr>
            <w:tcW w:w="1665" w:type="dxa"/>
            <w:tcBorders>
              <w:right w:val="single" w:sz="6" w:space="0" w:color="auto"/>
            </w:tcBorders>
            <w:vAlign w:val="bottom"/>
          </w:tcPr>
          <w:p w14:paraId="2FA620FE" w14:textId="77777777" w:rsidR="003B3472" w:rsidRPr="001B7F05" w:rsidRDefault="003B3472" w:rsidP="003D186D">
            <w:pPr>
              <w:spacing w:after="0" w:line="240" w:lineRule="auto"/>
              <w:ind w:right="340"/>
              <w:jc w:val="right"/>
              <w:rPr>
                <w:bCs/>
                <w:sz w:val="20"/>
                <w:szCs w:val="20"/>
              </w:rPr>
            </w:pPr>
            <w:r w:rsidRPr="001B7F05">
              <w:rPr>
                <w:sz w:val="20"/>
                <w:szCs w:val="20"/>
              </w:rPr>
              <w:t>42</w:t>
            </w:r>
            <w:r w:rsidRPr="001B7F05">
              <w:rPr>
                <w:sz w:val="20"/>
                <w:szCs w:val="20"/>
                <w:lang w:val="en-US"/>
              </w:rPr>
              <w:t>,</w:t>
            </w:r>
            <w:r w:rsidRPr="001B7F05">
              <w:rPr>
                <w:sz w:val="20"/>
                <w:szCs w:val="20"/>
              </w:rPr>
              <w:t>5</w:t>
            </w:r>
          </w:p>
        </w:tc>
        <w:tc>
          <w:tcPr>
            <w:tcW w:w="1666" w:type="dxa"/>
            <w:tcBorders>
              <w:left w:val="single" w:sz="6" w:space="0" w:color="auto"/>
              <w:right w:val="nil"/>
            </w:tcBorders>
            <w:vAlign w:val="bottom"/>
          </w:tcPr>
          <w:p w14:paraId="134C8FCF" w14:textId="77777777" w:rsidR="003B3472" w:rsidRPr="001B7F05" w:rsidRDefault="003B3472" w:rsidP="003D186D">
            <w:pPr>
              <w:spacing w:after="0" w:line="240" w:lineRule="auto"/>
              <w:ind w:right="340"/>
              <w:jc w:val="right"/>
              <w:rPr>
                <w:bCs/>
                <w:sz w:val="20"/>
                <w:szCs w:val="20"/>
                <w:lang w:val="en-US"/>
              </w:rPr>
            </w:pPr>
            <w:r w:rsidRPr="001B7F05">
              <w:rPr>
                <w:sz w:val="20"/>
                <w:szCs w:val="20"/>
              </w:rPr>
              <w:t>1</w:t>
            </w:r>
            <w:r w:rsidRPr="001B7F05">
              <w:rPr>
                <w:sz w:val="20"/>
                <w:szCs w:val="20"/>
                <w:lang w:val="en-US"/>
              </w:rPr>
              <w:t>30</w:t>
            </w:r>
            <w:r w:rsidRPr="001B7F05">
              <w:rPr>
                <w:sz w:val="20"/>
                <w:szCs w:val="20"/>
              </w:rPr>
              <w:t>,0</w:t>
            </w:r>
          </w:p>
        </w:tc>
      </w:tr>
      <w:tr w:rsidR="003B3472" w:rsidRPr="001B7F05" w14:paraId="109EA250" w14:textId="77777777" w:rsidTr="003D186D">
        <w:trPr>
          <w:cantSplit/>
          <w:jc w:val="center"/>
        </w:trPr>
        <w:tc>
          <w:tcPr>
            <w:tcW w:w="2694" w:type="dxa"/>
            <w:tcBorders>
              <w:right w:val="single" w:sz="6" w:space="0" w:color="auto"/>
            </w:tcBorders>
            <w:vAlign w:val="bottom"/>
          </w:tcPr>
          <w:p w14:paraId="586ED655" w14:textId="77777777" w:rsidR="003B3472" w:rsidRPr="00123AFE" w:rsidRDefault="003B3472" w:rsidP="003D186D">
            <w:pPr>
              <w:pStyle w:val="12"/>
              <w:shd w:val="clear" w:color="auto" w:fill="FFFFFF"/>
              <w:ind w:left="113"/>
              <w:rPr>
                <w:rFonts w:ascii="Times New Roman" w:hAnsi="Times New Roman"/>
                <w:i w:val="0"/>
                <w:highlight w:val="yellow"/>
              </w:rPr>
            </w:pPr>
            <w:r w:rsidRPr="00123AFE">
              <w:rPr>
                <w:rFonts w:ascii="Times New Roman" w:hAnsi="Times New Roman"/>
                <w:i w:val="0"/>
                <w:highlight w:val="yellow"/>
              </w:rPr>
              <w:t xml:space="preserve">Украина </w:t>
            </w:r>
          </w:p>
        </w:tc>
        <w:tc>
          <w:tcPr>
            <w:tcW w:w="1665" w:type="dxa"/>
            <w:tcBorders>
              <w:right w:val="single" w:sz="6" w:space="0" w:color="auto"/>
            </w:tcBorders>
            <w:vAlign w:val="bottom"/>
          </w:tcPr>
          <w:p w14:paraId="2F2165A7" w14:textId="77777777" w:rsidR="003B3472" w:rsidRPr="001B7F05" w:rsidRDefault="003B3472" w:rsidP="003D186D">
            <w:pPr>
              <w:spacing w:after="0" w:line="240" w:lineRule="auto"/>
              <w:ind w:right="340"/>
              <w:jc w:val="right"/>
              <w:rPr>
                <w:bCs/>
                <w:sz w:val="20"/>
                <w:szCs w:val="20"/>
                <w:highlight w:val="yellow"/>
              </w:rPr>
            </w:pPr>
            <w:r w:rsidRPr="001B7F05">
              <w:rPr>
                <w:bCs/>
                <w:sz w:val="20"/>
                <w:szCs w:val="20"/>
                <w:highlight w:val="yellow"/>
              </w:rPr>
              <w:t>6,5</w:t>
            </w:r>
          </w:p>
        </w:tc>
        <w:tc>
          <w:tcPr>
            <w:tcW w:w="1665" w:type="dxa"/>
            <w:tcBorders>
              <w:right w:val="single" w:sz="6" w:space="0" w:color="auto"/>
            </w:tcBorders>
            <w:vAlign w:val="bottom"/>
          </w:tcPr>
          <w:p w14:paraId="2F458B4A"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lang w:val="en-US"/>
              </w:rPr>
              <w:t>19,7</w:t>
            </w:r>
          </w:p>
        </w:tc>
        <w:tc>
          <w:tcPr>
            <w:tcW w:w="1665" w:type="dxa"/>
            <w:tcBorders>
              <w:right w:val="single" w:sz="6" w:space="0" w:color="auto"/>
            </w:tcBorders>
            <w:vAlign w:val="bottom"/>
          </w:tcPr>
          <w:p w14:paraId="19FD64A3"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4</w:t>
            </w:r>
            <w:r w:rsidRPr="001B7F05">
              <w:rPr>
                <w:sz w:val="20"/>
                <w:szCs w:val="20"/>
                <w:highlight w:val="yellow"/>
                <w:lang w:val="en-US"/>
              </w:rPr>
              <w:t>,</w:t>
            </w:r>
            <w:r w:rsidRPr="001B7F05">
              <w:rPr>
                <w:sz w:val="20"/>
                <w:szCs w:val="20"/>
                <w:highlight w:val="yellow"/>
              </w:rPr>
              <w:t>2</w:t>
            </w:r>
          </w:p>
        </w:tc>
        <w:tc>
          <w:tcPr>
            <w:tcW w:w="1666" w:type="dxa"/>
            <w:tcBorders>
              <w:left w:val="single" w:sz="6" w:space="0" w:color="auto"/>
              <w:right w:val="nil"/>
            </w:tcBorders>
            <w:vAlign w:val="bottom"/>
          </w:tcPr>
          <w:p w14:paraId="290A7105" w14:textId="77777777" w:rsidR="003B3472" w:rsidRPr="001B7F05" w:rsidRDefault="003B3472" w:rsidP="003D186D">
            <w:pPr>
              <w:spacing w:after="0" w:line="240" w:lineRule="auto"/>
              <w:ind w:right="340"/>
              <w:jc w:val="right"/>
              <w:rPr>
                <w:bCs/>
                <w:sz w:val="20"/>
                <w:szCs w:val="20"/>
                <w:highlight w:val="yellow"/>
                <w:lang w:val="en-US"/>
              </w:rPr>
            </w:pPr>
            <w:r w:rsidRPr="001B7F05">
              <w:rPr>
                <w:sz w:val="20"/>
                <w:szCs w:val="20"/>
                <w:highlight w:val="yellow"/>
              </w:rPr>
              <w:t>81,6</w:t>
            </w:r>
          </w:p>
        </w:tc>
      </w:tr>
      <w:tr w:rsidR="003B3472" w:rsidRPr="001B7F05" w14:paraId="454E45B1" w14:textId="77777777" w:rsidTr="003D186D">
        <w:trPr>
          <w:cantSplit/>
          <w:jc w:val="center"/>
        </w:trPr>
        <w:tc>
          <w:tcPr>
            <w:tcW w:w="2694" w:type="dxa"/>
            <w:tcBorders>
              <w:right w:val="single" w:sz="6" w:space="0" w:color="auto"/>
            </w:tcBorders>
            <w:vAlign w:val="bottom"/>
          </w:tcPr>
          <w:p w14:paraId="30C59435"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Финляндия </w:t>
            </w:r>
          </w:p>
        </w:tc>
        <w:tc>
          <w:tcPr>
            <w:tcW w:w="1665" w:type="dxa"/>
            <w:tcBorders>
              <w:right w:val="single" w:sz="6" w:space="0" w:color="auto"/>
            </w:tcBorders>
            <w:vAlign w:val="bottom"/>
          </w:tcPr>
          <w:p w14:paraId="26D37120" w14:textId="77777777" w:rsidR="003B3472" w:rsidRPr="001B7F05" w:rsidRDefault="003B3472" w:rsidP="003D186D">
            <w:pPr>
              <w:spacing w:after="0" w:line="240" w:lineRule="auto"/>
              <w:ind w:right="340"/>
              <w:jc w:val="right"/>
              <w:rPr>
                <w:bCs/>
                <w:sz w:val="20"/>
                <w:szCs w:val="20"/>
              </w:rPr>
            </w:pPr>
            <w:r w:rsidRPr="001B7F05">
              <w:rPr>
                <w:sz w:val="20"/>
                <w:szCs w:val="20"/>
              </w:rPr>
              <w:t>29</w:t>
            </w:r>
            <w:r w:rsidRPr="001B7F05">
              <w:rPr>
                <w:sz w:val="20"/>
                <w:szCs w:val="20"/>
                <w:lang w:val="en-US"/>
              </w:rPr>
              <w:t>,</w:t>
            </w:r>
            <w:r w:rsidRPr="001B7F05">
              <w:rPr>
                <w:sz w:val="20"/>
                <w:szCs w:val="20"/>
              </w:rPr>
              <w:t>1</w:t>
            </w:r>
          </w:p>
        </w:tc>
        <w:tc>
          <w:tcPr>
            <w:tcW w:w="1665" w:type="dxa"/>
            <w:tcBorders>
              <w:right w:val="single" w:sz="6" w:space="0" w:color="auto"/>
            </w:tcBorders>
            <w:vAlign w:val="bottom"/>
          </w:tcPr>
          <w:p w14:paraId="18A79120" w14:textId="77777777" w:rsidR="003B3472" w:rsidRPr="001B7F05" w:rsidRDefault="003B3472" w:rsidP="003D186D">
            <w:pPr>
              <w:spacing w:after="0" w:line="240" w:lineRule="auto"/>
              <w:ind w:right="340"/>
              <w:jc w:val="right"/>
              <w:rPr>
                <w:sz w:val="20"/>
                <w:szCs w:val="20"/>
                <w:lang w:val="en-US"/>
              </w:rPr>
            </w:pPr>
            <w:r w:rsidRPr="001B7F05">
              <w:rPr>
                <w:sz w:val="20"/>
                <w:szCs w:val="20"/>
              </w:rPr>
              <w:t>35</w:t>
            </w:r>
            <w:r w:rsidRPr="001B7F05">
              <w:rPr>
                <w:sz w:val="20"/>
                <w:szCs w:val="20"/>
                <w:lang w:val="en-US"/>
              </w:rPr>
              <w:t>,</w:t>
            </w:r>
            <w:r w:rsidRPr="001B7F05">
              <w:rPr>
                <w:sz w:val="20"/>
                <w:szCs w:val="20"/>
              </w:rPr>
              <w:t>3</w:t>
            </w:r>
          </w:p>
        </w:tc>
        <w:tc>
          <w:tcPr>
            <w:tcW w:w="1665" w:type="dxa"/>
            <w:tcBorders>
              <w:right w:val="single" w:sz="6" w:space="0" w:color="auto"/>
            </w:tcBorders>
            <w:vAlign w:val="bottom"/>
          </w:tcPr>
          <w:p w14:paraId="6F772A73" w14:textId="77777777" w:rsidR="003B3472" w:rsidRPr="001B7F05" w:rsidRDefault="003B3472" w:rsidP="003D186D">
            <w:pPr>
              <w:spacing w:after="0" w:line="240" w:lineRule="auto"/>
              <w:ind w:right="340"/>
              <w:jc w:val="right"/>
              <w:rPr>
                <w:bCs/>
                <w:sz w:val="20"/>
                <w:szCs w:val="20"/>
              </w:rPr>
            </w:pPr>
            <w:r w:rsidRPr="001B7F05">
              <w:rPr>
                <w:sz w:val="20"/>
                <w:szCs w:val="20"/>
              </w:rPr>
              <w:t>84</w:t>
            </w:r>
            <w:r w:rsidRPr="001B7F05">
              <w:rPr>
                <w:sz w:val="20"/>
                <w:szCs w:val="20"/>
                <w:lang w:val="en-US"/>
              </w:rPr>
              <w:t>,</w:t>
            </w:r>
            <w:r w:rsidRPr="001B7F05">
              <w:rPr>
                <w:sz w:val="20"/>
                <w:szCs w:val="20"/>
              </w:rPr>
              <w:t>3</w:t>
            </w:r>
          </w:p>
        </w:tc>
        <w:tc>
          <w:tcPr>
            <w:tcW w:w="1666" w:type="dxa"/>
            <w:tcBorders>
              <w:left w:val="single" w:sz="6" w:space="0" w:color="auto"/>
              <w:right w:val="nil"/>
            </w:tcBorders>
            <w:vAlign w:val="bottom"/>
          </w:tcPr>
          <w:p w14:paraId="49A475F6" w14:textId="77777777" w:rsidR="003B3472" w:rsidRPr="001B7F05" w:rsidRDefault="003B3472" w:rsidP="003D186D">
            <w:pPr>
              <w:spacing w:after="0" w:line="240" w:lineRule="auto"/>
              <w:ind w:right="340"/>
              <w:jc w:val="right"/>
              <w:rPr>
                <w:bCs/>
                <w:sz w:val="20"/>
                <w:szCs w:val="20"/>
                <w:lang w:val="en-US"/>
              </w:rPr>
            </w:pPr>
            <w:r w:rsidRPr="001B7F05">
              <w:rPr>
                <w:sz w:val="20"/>
                <w:szCs w:val="20"/>
              </w:rPr>
              <w:t>159,0</w:t>
            </w:r>
          </w:p>
        </w:tc>
      </w:tr>
      <w:tr w:rsidR="003B3472" w:rsidRPr="001B7F05" w14:paraId="7BB42998" w14:textId="77777777" w:rsidTr="003D186D">
        <w:trPr>
          <w:cantSplit/>
          <w:jc w:val="center"/>
        </w:trPr>
        <w:tc>
          <w:tcPr>
            <w:tcW w:w="2694" w:type="dxa"/>
            <w:tcBorders>
              <w:right w:val="single" w:sz="6" w:space="0" w:color="auto"/>
            </w:tcBorders>
            <w:vAlign w:val="bottom"/>
          </w:tcPr>
          <w:p w14:paraId="66D483A5"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Франция </w:t>
            </w:r>
          </w:p>
        </w:tc>
        <w:tc>
          <w:tcPr>
            <w:tcW w:w="1665" w:type="dxa"/>
            <w:tcBorders>
              <w:right w:val="single" w:sz="6" w:space="0" w:color="auto"/>
            </w:tcBorders>
            <w:vAlign w:val="bottom"/>
          </w:tcPr>
          <w:p w14:paraId="01CB43D0" w14:textId="77777777" w:rsidR="003B3472" w:rsidRPr="001B7F05" w:rsidRDefault="003B3472" w:rsidP="003D186D">
            <w:pPr>
              <w:spacing w:after="0" w:line="240" w:lineRule="auto"/>
              <w:ind w:right="340"/>
              <w:jc w:val="right"/>
              <w:rPr>
                <w:bCs/>
                <w:sz w:val="20"/>
                <w:szCs w:val="20"/>
                <w:lang w:val="en-US"/>
              </w:rPr>
            </w:pPr>
            <w:r w:rsidRPr="001B7F05">
              <w:rPr>
                <w:sz w:val="20"/>
                <w:szCs w:val="20"/>
              </w:rPr>
              <w:t>33</w:t>
            </w:r>
            <w:r w:rsidRPr="001B7F05">
              <w:rPr>
                <w:sz w:val="20"/>
                <w:szCs w:val="20"/>
                <w:lang w:val="en-US"/>
              </w:rPr>
              <w:t>,</w:t>
            </w:r>
            <w:r w:rsidRPr="001B7F05">
              <w:rPr>
                <w:sz w:val="20"/>
                <w:szCs w:val="20"/>
              </w:rPr>
              <w:t>6</w:t>
            </w:r>
          </w:p>
        </w:tc>
        <w:tc>
          <w:tcPr>
            <w:tcW w:w="1665" w:type="dxa"/>
            <w:tcBorders>
              <w:right w:val="single" w:sz="6" w:space="0" w:color="auto"/>
            </w:tcBorders>
            <w:vAlign w:val="bottom"/>
          </w:tcPr>
          <w:p w14:paraId="6DF52121" w14:textId="77777777" w:rsidR="003B3472" w:rsidRPr="001B7F05" w:rsidRDefault="003B3472" w:rsidP="003D186D">
            <w:pPr>
              <w:spacing w:after="0" w:line="240" w:lineRule="auto"/>
              <w:ind w:right="340"/>
              <w:jc w:val="right"/>
              <w:rPr>
                <w:sz w:val="20"/>
                <w:szCs w:val="20"/>
                <w:lang w:val="en-US"/>
              </w:rPr>
            </w:pPr>
            <w:r w:rsidRPr="001B7F05">
              <w:rPr>
                <w:sz w:val="20"/>
                <w:szCs w:val="20"/>
              </w:rPr>
              <w:t>48</w:t>
            </w:r>
            <w:r w:rsidRPr="001B7F05">
              <w:rPr>
                <w:sz w:val="20"/>
                <w:szCs w:val="20"/>
                <w:lang w:val="en-US"/>
              </w:rPr>
              <w:t>,7</w:t>
            </w:r>
          </w:p>
        </w:tc>
        <w:tc>
          <w:tcPr>
            <w:tcW w:w="1665" w:type="dxa"/>
            <w:tcBorders>
              <w:right w:val="single" w:sz="6" w:space="0" w:color="auto"/>
            </w:tcBorders>
            <w:vAlign w:val="bottom"/>
          </w:tcPr>
          <w:p w14:paraId="7004F363" w14:textId="77777777" w:rsidR="003B3472" w:rsidRPr="001B7F05" w:rsidRDefault="003B3472" w:rsidP="003D186D">
            <w:pPr>
              <w:spacing w:after="0" w:line="240" w:lineRule="auto"/>
              <w:ind w:right="340"/>
              <w:jc w:val="right"/>
              <w:rPr>
                <w:bCs/>
                <w:sz w:val="20"/>
                <w:szCs w:val="20"/>
              </w:rPr>
            </w:pPr>
            <w:r w:rsidRPr="001B7F05">
              <w:rPr>
                <w:sz w:val="20"/>
                <w:szCs w:val="20"/>
              </w:rPr>
              <w:t>36</w:t>
            </w:r>
            <w:r w:rsidRPr="001B7F05">
              <w:rPr>
                <w:sz w:val="20"/>
                <w:szCs w:val="20"/>
                <w:lang w:val="en-US"/>
              </w:rPr>
              <w:t>,</w:t>
            </w:r>
            <w:r w:rsidRPr="001B7F05">
              <w:rPr>
                <w:sz w:val="20"/>
                <w:szCs w:val="20"/>
              </w:rPr>
              <w:t>1</w:t>
            </w:r>
          </w:p>
        </w:tc>
        <w:tc>
          <w:tcPr>
            <w:tcW w:w="1666" w:type="dxa"/>
            <w:tcBorders>
              <w:left w:val="single" w:sz="6" w:space="0" w:color="auto"/>
              <w:right w:val="nil"/>
            </w:tcBorders>
            <w:vAlign w:val="bottom"/>
          </w:tcPr>
          <w:p w14:paraId="08FA0C3D" w14:textId="77777777" w:rsidR="003B3472" w:rsidRPr="001B7F05" w:rsidRDefault="003B3472" w:rsidP="003D186D">
            <w:pPr>
              <w:spacing w:after="0" w:line="240" w:lineRule="auto"/>
              <w:ind w:right="340"/>
              <w:jc w:val="right"/>
              <w:rPr>
                <w:bCs/>
                <w:sz w:val="20"/>
                <w:szCs w:val="20"/>
              </w:rPr>
            </w:pPr>
            <w:r w:rsidRPr="001B7F05">
              <w:rPr>
                <w:sz w:val="20"/>
                <w:szCs w:val="20"/>
              </w:rPr>
              <w:t>109,0</w:t>
            </w:r>
          </w:p>
        </w:tc>
      </w:tr>
      <w:tr w:rsidR="003B3472" w:rsidRPr="001B7F05" w14:paraId="51BFD940" w14:textId="77777777" w:rsidTr="003D186D">
        <w:trPr>
          <w:cantSplit/>
          <w:jc w:val="center"/>
        </w:trPr>
        <w:tc>
          <w:tcPr>
            <w:tcW w:w="2694" w:type="dxa"/>
            <w:tcBorders>
              <w:right w:val="single" w:sz="6" w:space="0" w:color="auto"/>
            </w:tcBorders>
            <w:vAlign w:val="bottom"/>
          </w:tcPr>
          <w:p w14:paraId="49AC9737"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Чехия</w:t>
            </w:r>
          </w:p>
        </w:tc>
        <w:tc>
          <w:tcPr>
            <w:tcW w:w="1665" w:type="dxa"/>
            <w:tcBorders>
              <w:right w:val="single" w:sz="6" w:space="0" w:color="auto"/>
            </w:tcBorders>
            <w:vAlign w:val="bottom"/>
          </w:tcPr>
          <w:p w14:paraId="7D320181" w14:textId="77777777" w:rsidR="003B3472" w:rsidRPr="001B7F05" w:rsidRDefault="003B3472" w:rsidP="003D186D">
            <w:pPr>
              <w:spacing w:after="0" w:line="240" w:lineRule="auto"/>
              <w:ind w:right="340"/>
              <w:jc w:val="right"/>
              <w:rPr>
                <w:bCs/>
                <w:sz w:val="20"/>
                <w:szCs w:val="20"/>
              </w:rPr>
            </w:pPr>
            <w:r w:rsidRPr="001B7F05">
              <w:rPr>
                <w:sz w:val="20"/>
                <w:szCs w:val="20"/>
              </w:rPr>
              <w:t>21</w:t>
            </w:r>
            <w:r w:rsidRPr="001B7F05">
              <w:rPr>
                <w:sz w:val="20"/>
                <w:szCs w:val="20"/>
                <w:lang w:val="en-US"/>
              </w:rPr>
              <w:t>,</w:t>
            </w:r>
            <w:r w:rsidRPr="001B7F05">
              <w:rPr>
                <w:sz w:val="20"/>
                <w:szCs w:val="20"/>
              </w:rPr>
              <w:t>6</w:t>
            </w:r>
          </w:p>
        </w:tc>
        <w:tc>
          <w:tcPr>
            <w:tcW w:w="1665" w:type="dxa"/>
            <w:tcBorders>
              <w:right w:val="single" w:sz="6" w:space="0" w:color="auto"/>
            </w:tcBorders>
            <w:vAlign w:val="bottom"/>
          </w:tcPr>
          <w:p w14:paraId="02709A9E" w14:textId="77777777" w:rsidR="003B3472" w:rsidRPr="001B7F05" w:rsidRDefault="003B3472" w:rsidP="003D186D">
            <w:pPr>
              <w:spacing w:after="0" w:line="240" w:lineRule="auto"/>
              <w:ind w:right="340"/>
              <w:jc w:val="right"/>
              <w:rPr>
                <w:sz w:val="20"/>
                <w:szCs w:val="20"/>
              </w:rPr>
            </w:pPr>
            <w:r w:rsidRPr="001B7F05">
              <w:rPr>
                <w:sz w:val="20"/>
                <w:szCs w:val="20"/>
              </w:rPr>
              <w:t>37</w:t>
            </w:r>
            <w:r w:rsidRPr="001B7F05">
              <w:rPr>
                <w:sz w:val="20"/>
                <w:szCs w:val="20"/>
                <w:lang w:val="en-US"/>
              </w:rPr>
              <w:t>,</w:t>
            </w:r>
            <w:r w:rsidRPr="001B7F05">
              <w:rPr>
                <w:sz w:val="20"/>
                <w:szCs w:val="20"/>
              </w:rPr>
              <w:t>9</w:t>
            </w:r>
          </w:p>
        </w:tc>
        <w:tc>
          <w:tcPr>
            <w:tcW w:w="1665" w:type="dxa"/>
            <w:tcBorders>
              <w:right w:val="single" w:sz="6" w:space="0" w:color="auto"/>
            </w:tcBorders>
            <w:vAlign w:val="bottom"/>
          </w:tcPr>
          <w:p w14:paraId="34E8507A" w14:textId="77777777" w:rsidR="003B3472" w:rsidRPr="001B7F05" w:rsidRDefault="003B3472" w:rsidP="003D186D">
            <w:pPr>
              <w:spacing w:after="0" w:line="240" w:lineRule="auto"/>
              <w:ind w:right="340"/>
              <w:jc w:val="right"/>
              <w:rPr>
                <w:bCs/>
                <w:sz w:val="20"/>
                <w:szCs w:val="20"/>
              </w:rPr>
            </w:pPr>
            <w:r w:rsidRPr="001B7F05">
              <w:rPr>
                <w:sz w:val="20"/>
                <w:szCs w:val="20"/>
              </w:rPr>
              <w:t>34</w:t>
            </w:r>
            <w:r w:rsidRPr="001B7F05">
              <w:rPr>
                <w:sz w:val="20"/>
                <w:szCs w:val="20"/>
                <w:lang w:val="en-US"/>
              </w:rPr>
              <w:t>,</w:t>
            </w:r>
            <w:r w:rsidRPr="001B7F05">
              <w:rPr>
                <w:sz w:val="20"/>
                <w:szCs w:val="20"/>
              </w:rPr>
              <w:t>2</w:t>
            </w:r>
          </w:p>
        </w:tc>
        <w:tc>
          <w:tcPr>
            <w:tcW w:w="1666" w:type="dxa"/>
            <w:tcBorders>
              <w:left w:val="single" w:sz="6" w:space="0" w:color="auto"/>
              <w:right w:val="nil"/>
            </w:tcBorders>
            <w:vAlign w:val="bottom"/>
          </w:tcPr>
          <w:p w14:paraId="4F643130" w14:textId="77777777" w:rsidR="003B3472" w:rsidRPr="001B7F05" w:rsidRDefault="003B3472" w:rsidP="003D186D">
            <w:pPr>
              <w:spacing w:after="0" w:line="240" w:lineRule="auto"/>
              <w:ind w:right="340"/>
              <w:jc w:val="right"/>
              <w:rPr>
                <w:bCs/>
                <w:sz w:val="20"/>
                <w:szCs w:val="20"/>
                <w:lang w:val="en-US"/>
              </w:rPr>
            </w:pPr>
            <w:r w:rsidRPr="001B7F05">
              <w:rPr>
                <w:sz w:val="20"/>
                <w:szCs w:val="20"/>
              </w:rPr>
              <w:t>106,0</w:t>
            </w:r>
          </w:p>
        </w:tc>
      </w:tr>
      <w:tr w:rsidR="003B3472" w:rsidRPr="001B7F05" w14:paraId="3BAC117C" w14:textId="77777777" w:rsidTr="003D186D">
        <w:trPr>
          <w:cantSplit/>
          <w:jc w:val="center"/>
        </w:trPr>
        <w:tc>
          <w:tcPr>
            <w:tcW w:w="2694" w:type="dxa"/>
            <w:tcBorders>
              <w:right w:val="single" w:sz="6" w:space="0" w:color="auto"/>
            </w:tcBorders>
            <w:vAlign w:val="bottom"/>
          </w:tcPr>
          <w:p w14:paraId="47FE4BC9"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Швейцария </w:t>
            </w:r>
          </w:p>
        </w:tc>
        <w:tc>
          <w:tcPr>
            <w:tcW w:w="1665" w:type="dxa"/>
            <w:tcBorders>
              <w:right w:val="single" w:sz="6" w:space="0" w:color="auto"/>
            </w:tcBorders>
            <w:vAlign w:val="bottom"/>
          </w:tcPr>
          <w:p w14:paraId="01AE2834" w14:textId="77777777" w:rsidR="003B3472" w:rsidRPr="001B7F05" w:rsidRDefault="003B3472" w:rsidP="003D186D">
            <w:pPr>
              <w:spacing w:after="0" w:line="240" w:lineRule="auto"/>
              <w:ind w:right="340"/>
              <w:jc w:val="right"/>
              <w:rPr>
                <w:bCs/>
                <w:sz w:val="20"/>
                <w:szCs w:val="20"/>
              </w:rPr>
            </w:pPr>
            <w:r w:rsidRPr="001B7F05">
              <w:rPr>
                <w:sz w:val="20"/>
                <w:szCs w:val="20"/>
              </w:rPr>
              <w:t>37</w:t>
            </w:r>
            <w:r w:rsidRPr="001B7F05">
              <w:rPr>
                <w:sz w:val="20"/>
                <w:szCs w:val="20"/>
                <w:lang w:val="en-US"/>
              </w:rPr>
              <w:t>,</w:t>
            </w:r>
            <w:r w:rsidRPr="001B7F05">
              <w:rPr>
                <w:sz w:val="20"/>
                <w:szCs w:val="20"/>
              </w:rPr>
              <w:t>2</w:t>
            </w:r>
          </w:p>
        </w:tc>
        <w:tc>
          <w:tcPr>
            <w:tcW w:w="1665" w:type="dxa"/>
            <w:tcBorders>
              <w:right w:val="single" w:sz="6" w:space="0" w:color="auto"/>
            </w:tcBorders>
            <w:vAlign w:val="bottom"/>
          </w:tcPr>
          <w:p w14:paraId="1148FFA0" w14:textId="77777777" w:rsidR="003B3472" w:rsidRPr="001B7F05" w:rsidRDefault="003B3472" w:rsidP="003D186D">
            <w:pPr>
              <w:spacing w:after="0" w:line="240" w:lineRule="auto"/>
              <w:ind w:right="340"/>
              <w:jc w:val="right"/>
              <w:rPr>
                <w:sz w:val="20"/>
                <w:szCs w:val="20"/>
                <w:lang w:val="en-US"/>
              </w:rPr>
            </w:pPr>
            <w:r w:rsidRPr="001B7F05">
              <w:rPr>
                <w:sz w:val="20"/>
                <w:szCs w:val="20"/>
              </w:rPr>
              <w:t>4</w:t>
            </w:r>
            <w:r w:rsidRPr="001B7F05">
              <w:rPr>
                <w:sz w:val="20"/>
                <w:szCs w:val="20"/>
                <w:lang w:val="en-US"/>
              </w:rPr>
              <w:t>7,7</w:t>
            </w:r>
          </w:p>
        </w:tc>
        <w:tc>
          <w:tcPr>
            <w:tcW w:w="1665" w:type="dxa"/>
            <w:tcBorders>
              <w:right w:val="single" w:sz="6" w:space="0" w:color="auto"/>
            </w:tcBorders>
            <w:vAlign w:val="bottom"/>
          </w:tcPr>
          <w:p w14:paraId="38836176" w14:textId="77777777" w:rsidR="003B3472" w:rsidRPr="001B7F05" w:rsidRDefault="003B3472" w:rsidP="003D186D">
            <w:pPr>
              <w:spacing w:after="0" w:line="240" w:lineRule="auto"/>
              <w:ind w:right="340"/>
              <w:jc w:val="right"/>
              <w:rPr>
                <w:bCs/>
                <w:sz w:val="20"/>
                <w:szCs w:val="20"/>
              </w:rPr>
            </w:pPr>
            <w:r w:rsidRPr="001B7F05">
              <w:rPr>
                <w:sz w:val="20"/>
                <w:szCs w:val="20"/>
              </w:rPr>
              <w:t>30</w:t>
            </w:r>
            <w:r w:rsidRPr="001B7F05">
              <w:rPr>
                <w:sz w:val="20"/>
                <w:szCs w:val="20"/>
                <w:lang w:val="en-US"/>
              </w:rPr>
              <w:t>,</w:t>
            </w:r>
            <w:r w:rsidRPr="001B7F05">
              <w:rPr>
                <w:sz w:val="20"/>
                <w:szCs w:val="20"/>
              </w:rPr>
              <w:t>1</w:t>
            </w:r>
          </w:p>
        </w:tc>
        <w:tc>
          <w:tcPr>
            <w:tcW w:w="1666" w:type="dxa"/>
            <w:tcBorders>
              <w:left w:val="single" w:sz="6" w:space="0" w:color="auto"/>
              <w:right w:val="nil"/>
            </w:tcBorders>
            <w:vAlign w:val="bottom"/>
          </w:tcPr>
          <w:p w14:paraId="233ECF86" w14:textId="77777777" w:rsidR="003B3472" w:rsidRPr="001B7F05" w:rsidRDefault="003B3472" w:rsidP="003D186D">
            <w:pPr>
              <w:spacing w:after="0" w:line="240" w:lineRule="auto"/>
              <w:ind w:right="340"/>
              <w:jc w:val="right"/>
              <w:rPr>
                <w:bCs/>
                <w:sz w:val="20"/>
                <w:szCs w:val="20"/>
                <w:lang w:val="en-US"/>
              </w:rPr>
            </w:pPr>
            <w:r w:rsidRPr="001B7F05">
              <w:rPr>
                <w:sz w:val="20"/>
                <w:szCs w:val="20"/>
              </w:rPr>
              <w:t>10</w:t>
            </w:r>
            <w:r w:rsidRPr="001B7F05">
              <w:rPr>
                <w:sz w:val="20"/>
                <w:szCs w:val="20"/>
                <w:lang w:val="en-US"/>
              </w:rPr>
              <w:t>9</w:t>
            </w:r>
            <w:r w:rsidRPr="001B7F05">
              <w:rPr>
                <w:sz w:val="20"/>
                <w:szCs w:val="20"/>
              </w:rPr>
              <w:t>,0</w:t>
            </w:r>
          </w:p>
        </w:tc>
      </w:tr>
      <w:tr w:rsidR="003B3472" w:rsidRPr="001B7F05" w14:paraId="5D9EBD2E" w14:textId="77777777" w:rsidTr="003D186D">
        <w:trPr>
          <w:cantSplit/>
          <w:jc w:val="center"/>
        </w:trPr>
        <w:tc>
          <w:tcPr>
            <w:tcW w:w="2694" w:type="dxa"/>
            <w:tcBorders>
              <w:right w:val="single" w:sz="6" w:space="0" w:color="auto"/>
            </w:tcBorders>
            <w:vAlign w:val="bottom"/>
          </w:tcPr>
          <w:p w14:paraId="532798AA"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Швеция </w:t>
            </w:r>
          </w:p>
        </w:tc>
        <w:tc>
          <w:tcPr>
            <w:tcW w:w="1665" w:type="dxa"/>
            <w:tcBorders>
              <w:right w:val="single" w:sz="6" w:space="0" w:color="auto"/>
            </w:tcBorders>
            <w:vAlign w:val="bottom"/>
          </w:tcPr>
          <w:p w14:paraId="31188AB3" w14:textId="77777777" w:rsidR="003B3472" w:rsidRPr="001B7F05" w:rsidRDefault="003B3472" w:rsidP="003D186D">
            <w:pPr>
              <w:spacing w:after="0" w:line="240" w:lineRule="auto"/>
              <w:ind w:right="340"/>
              <w:jc w:val="right"/>
              <w:rPr>
                <w:bCs/>
                <w:sz w:val="20"/>
                <w:szCs w:val="20"/>
                <w:lang w:val="en-US"/>
              </w:rPr>
            </w:pPr>
            <w:r w:rsidRPr="001B7F05">
              <w:rPr>
                <w:sz w:val="20"/>
                <w:szCs w:val="20"/>
              </w:rPr>
              <w:t>32</w:t>
            </w:r>
            <w:r w:rsidRPr="001B7F05">
              <w:rPr>
                <w:sz w:val="20"/>
                <w:szCs w:val="20"/>
                <w:lang w:val="en-US"/>
              </w:rPr>
              <w:t>,0</w:t>
            </w:r>
          </w:p>
        </w:tc>
        <w:tc>
          <w:tcPr>
            <w:tcW w:w="1665" w:type="dxa"/>
            <w:tcBorders>
              <w:right w:val="single" w:sz="6" w:space="0" w:color="auto"/>
            </w:tcBorders>
            <w:vAlign w:val="bottom"/>
          </w:tcPr>
          <w:p w14:paraId="158DBFCF" w14:textId="77777777" w:rsidR="003B3472" w:rsidRPr="001B7F05" w:rsidRDefault="003B3472" w:rsidP="003D186D">
            <w:pPr>
              <w:spacing w:after="0" w:line="240" w:lineRule="auto"/>
              <w:ind w:right="340"/>
              <w:jc w:val="right"/>
              <w:rPr>
                <w:sz w:val="20"/>
                <w:szCs w:val="20"/>
              </w:rPr>
            </w:pPr>
            <w:r w:rsidRPr="001B7F05">
              <w:rPr>
                <w:sz w:val="20"/>
                <w:szCs w:val="20"/>
              </w:rPr>
              <w:t>40</w:t>
            </w:r>
            <w:r w:rsidRPr="001B7F05">
              <w:rPr>
                <w:sz w:val="20"/>
                <w:szCs w:val="20"/>
                <w:lang w:val="en-US"/>
              </w:rPr>
              <w:t>,</w:t>
            </w:r>
            <w:r w:rsidRPr="001B7F05">
              <w:rPr>
                <w:sz w:val="20"/>
                <w:szCs w:val="20"/>
              </w:rPr>
              <w:t>7</w:t>
            </w:r>
          </w:p>
        </w:tc>
        <w:tc>
          <w:tcPr>
            <w:tcW w:w="1665" w:type="dxa"/>
            <w:tcBorders>
              <w:right w:val="single" w:sz="6" w:space="0" w:color="auto"/>
            </w:tcBorders>
            <w:vAlign w:val="bottom"/>
          </w:tcPr>
          <w:p w14:paraId="7A042650" w14:textId="77777777" w:rsidR="003B3472" w:rsidRPr="001B7F05" w:rsidRDefault="003B3472" w:rsidP="003D186D">
            <w:pPr>
              <w:spacing w:after="0" w:line="240" w:lineRule="auto"/>
              <w:ind w:right="340"/>
              <w:jc w:val="right"/>
              <w:rPr>
                <w:bCs/>
                <w:sz w:val="20"/>
                <w:szCs w:val="20"/>
              </w:rPr>
            </w:pPr>
            <w:r w:rsidRPr="001B7F05">
              <w:rPr>
                <w:sz w:val="20"/>
                <w:szCs w:val="20"/>
              </w:rPr>
              <w:t>83</w:t>
            </w:r>
            <w:r w:rsidRPr="001B7F05">
              <w:rPr>
                <w:sz w:val="20"/>
                <w:szCs w:val="20"/>
                <w:lang w:val="en-US"/>
              </w:rPr>
              <w:t>,</w:t>
            </w:r>
            <w:r w:rsidRPr="001B7F05">
              <w:rPr>
                <w:sz w:val="20"/>
                <w:szCs w:val="20"/>
              </w:rPr>
              <w:t>8</w:t>
            </w:r>
          </w:p>
        </w:tc>
        <w:tc>
          <w:tcPr>
            <w:tcW w:w="1666" w:type="dxa"/>
            <w:tcBorders>
              <w:left w:val="single" w:sz="6" w:space="0" w:color="auto"/>
              <w:right w:val="nil"/>
            </w:tcBorders>
            <w:vAlign w:val="bottom"/>
          </w:tcPr>
          <w:p w14:paraId="0C3EBB29" w14:textId="77777777" w:rsidR="003B3472" w:rsidRPr="001B7F05" w:rsidRDefault="003B3472" w:rsidP="003D186D">
            <w:pPr>
              <w:spacing w:after="0" w:line="240" w:lineRule="auto"/>
              <w:ind w:right="340"/>
              <w:jc w:val="right"/>
              <w:rPr>
                <w:bCs/>
                <w:sz w:val="20"/>
                <w:szCs w:val="20"/>
                <w:lang w:val="en-US"/>
              </w:rPr>
            </w:pPr>
            <w:r w:rsidRPr="001B7F05">
              <w:rPr>
                <w:sz w:val="20"/>
                <w:szCs w:val="20"/>
              </w:rPr>
              <w:t>132,0</w:t>
            </w:r>
          </w:p>
        </w:tc>
      </w:tr>
      <w:tr w:rsidR="003B3472" w:rsidRPr="001B7F05" w14:paraId="37A69BAB" w14:textId="77777777" w:rsidTr="003D186D">
        <w:trPr>
          <w:cantSplit/>
          <w:jc w:val="center"/>
        </w:trPr>
        <w:tc>
          <w:tcPr>
            <w:tcW w:w="2694" w:type="dxa"/>
            <w:tcBorders>
              <w:right w:val="single" w:sz="6" w:space="0" w:color="auto"/>
            </w:tcBorders>
            <w:vAlign w:val="bottom"/>
          </w:tcPr>
          <w:p w14:paraId="2DCC6AC6"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Эстония </w:t>
            </w:r>
          </w:p>
        </w:tc>
        <w:tc>
          <w:tcPr>
            <w:tcW w:w="1665" w:type="dxa"/>
            <w:tcBorders>
              <w:right w:val="single" w:sz="6" w:space="0" w:color="auto"/>
            </w:tcBorders>
            <w:vAlign w:val="bottom"/>
          </w:tcPr>
          <w:p w14:paraId="1628F856" w14:textId="77777777" w:rsidR="003B3472" w:rsidRPr="001B7F05" w:rsidRDefault="003B3472" w:rsidP="003D186D">
            <w:pPr>
              <w:spacing w:after="0" w:line="240" w:lineRule="auto"/>
              <w:ind w:right="340"/>
              <w:jc w:val="right"/>
              <w:rPr>
                <w:bCs/>
                <w:sz w:val="20"/>
                <w:szCs w:val="20"/>
              </w:rPr>
            </w:pPr>
            <w:r w:rsidRPr="001B7F05">
              <w:rPr>
                <w:sz w:val="20"/>
                <w:szCs w:val="20"/>
              </w:rPr>
              <w:t>26</w:t>
            </w:r>
            <w:r w:rsidRPr="001B7F05">
              <w:rPr>
                <w:sz w:val="20"/>
                <w:szCs w:val="20"/>
                <w:lang w:val="en-US"/>
              </w:rPr>
              <w:t>,</w:t>
            </w:r>
            <w:r w:rsidRPr="001B7F05">
              <w:rPr>
                <w:sz w:val="20"/>
                <w:szCs w:val="20"/>
              </w:rPr>
              <w:t>1</w:t>
            </w:r>
          </w:p>
        </w:tc>
        <w:tc>
          <w:tcPr>
            <w:tcW w:w="1665" w:type="dxa"/>
            <w:tcBorders>
              <w:right w:val="single" w:sz="6" w:space="0" w:color="auto"/>
            </w:tcBorders>
            <w:vAlign w:val="bottom"/>
          </w:tcPr>
          <w:p w14:paraId="3CCBBCE1" w14:textId="77777777" w:rsidR="003B3472" w:rsidRPr="001B7F05" w:rsidRDefault="003B3472" w:rsidP="003D186D">
            <w:pPr>
              <w:spacing w:after="0" w:line="240" w:lineRule="auto"/>
              <w:ind w:right="340"/>
              <w:jc w:val="right"/>
              <w:rPr>
                <w:sz w:val="20"/>
                <w:szCs w:val="20"/>
                <w:lang w:val="en-US"/>
              </w:rPr>
            </w:pPr>
            <w:r w:rsidRPr="001B7F05">
              <w:rPr>
                <w:sz w:val="20"/>
                <w:szCs w:val="20"/>
              </w:rPr>
              <w:t>3</w:t>
            </w:r>
            <w:r w:rsidRPr="001B7F05">
              <w:rPr>
                <w:sz w:val="20"/>
                <w:szCs w:val="20"/>
                <w:lang w:val="en-US"/>
              </w:rPr>
              <w:t>5,3</w:t>
            </w:r>
          </w:p>
        </w:tc>
        <w:tc>
          <w:tcPr>
            <w:tcW w:w="1665" w:type="dxa"/>
            <w:tcBorders>
              <w:right w:val="single" w:sz="6" w:space="0" w:color="auto"/>
            </w:tcBorders>
            <w:vAlign w:val="bottom"/>
          </w:tcPr>
          <w:p w14:paraId="6F19E212" w14:textId="77777777" w:rsidR="003B3472" w:rsidRPr="001B7F05" w:rsidRDefault="003B3472" w:rsidP="003D186D">
            <w:pPr>
              <w:spacing w:after="0" w:line="240" w:lineRule="auto"/>
              <w:ind w:right="340"/>
              <w:jc w:val="right"/>
              <w:rPr>
                <w:bCs/>
                <w:sz w:val="20"/>
                <w:szCs w:val="20"/>
              </w:rPr>
            </w:pPr>
            <w:r w:rsidRPr="001B7F05">
              <w:rPr>
                <w:sz w:val="20"/>
                <w:szCs w:val="20"/>
              </w:rPr>
              <w:t>24</w:t>
            </w:r>
            <w:r w:rsidRPr="001B7F05">
              <w:rPr>
                <w:sz w:val="20"/>
                <w:szCs w:val="20"/>
                <w:lang w:val="en-US"/>
              </w:rPr>
              <w:t>,</w:t>
            </w:r>
            <w:r w:rsidRPr="001B7F05">
              <w:rPr>
                <w:sz w:val="20"/>
                <w:szCs w:val="20"/>
              </w:rPr>
              <w:t>2</w:t>
            </w:r>
          </w:p>
        </w:tc>
        <w:tc>
          <w:tcPr>
            <w:tcW w:w="1666" w:type="dxa"/>
            <w:tcBorders>
              <w:left w:val="single" w:sz="6" w:space="0" w:color="auto"/>
              <w:right w:val="nil"/>
            </w:tcBorders>
            <w:vAlign w:val="bottom"/>
          </w:tcPr>
          <w:p w14:paraId="4F02C0AD" w14:textId="77777777" w:rsidR="003B3472" w:rsidRPr="001B7F05" w:rsidRDefault="003B3472" w:rsidP="003D186D">
            <w:pPr>
              <w:spacing w:after="0" w:line="240" w:lineRule="auto"/>
              <w:ind w:right="340"/>
              <w:jc w:val="right"/>
              <w:rPr>
                <w:bCs/>
                <w:sz w:val="20"/>
                <w:szCs w:val="20"/>
                <w:lang w:val="en-US"/>
              </w:rPr>
            </w:pPr>
            <w:r w:rsidRPr="001B7F05">
              <w:rPr>
                <w:sz w:val="20"/>
                <w:szCs w:val="20"/>
              </w:rPr>
              <w:t>189,0</w:t>
            </w:r>
          </w:p>
        </w:tc>
      </w:tr>
      <w:tr w:rsidR="003B3472" w:rsidRPr="001B7F05" w14:paraId="40A75AD5" w14:textId="77777777" w:rsidTr="003D186D">
        <w:trPr>
          <w:cantSplit/>
          <w:jc w:val="center"/>
        </w:trPr>
        <w:tc>
          <w:tcPr>
            <w:tcW w:w="2694" w:type="dxa"/>
            <w:tcBorders>
              <w:right w:val="single" w:sz="6" w:space="0" w:color="auto"/>
            </w:tcBorders>
          </w:tcPr>
          <w:p w14:paraId="0DAEBB67" w14:textId="77777777" w:rsidR="003B3472" w:rsidRPr="00123AFE" w:rsidRDefault="003B3472" w:rsidP="003D186D">
            <w:pPr>
              <w:pStyle w:val="12"/>
              <w:shd w:val="clear" w:color="auto" w:fill="FFFFFF"/>
              <w:rPr>
                <w:rFonts w:ascii="Times New Roman" w:hAnsi="Times New Roman"/>
                <w:b/>
              </w:rPr>
            </w:pPr>
            <w:r w:rsidRPr="00123AFE">
              <w:rPr>
                <w:rFonts w:ascii="Times New Roman" w:hAnsi="Times New Roman"/>
                <w:b/>
                <w:i w:val="0"/>
              </w:rPr>
              <w:t>Азия</w:t>
            </w:r>
            <w:r w:rsidRPr="00123AFE">
              <w:rPr>
                <w:rFonts w:ascii="Times New Roman" w:hAnsi="Times New Roman"/>
                <w:b/>
              </w:rPr>
              <w:t xml:space="preserve"> </w:t>
            </w:r>
          </w:p>
        </w:tc>
        <w:tc>
          <w:tcPr>
            <w:tcW w:w="1665" w:type="dxa"/>
            <w:tcBorders>
              <w:right w:val="single" w:sz="6" w:space="0" w:color="auto"/>
            </w:tcBorders>
            <w:vAlign w:val="bottom"/>
          </w:tcPr>
          <w:p w14:paraId="03580E73" w14:textId="77777777" w:rsidR="003B3472" w:rsidRPr="001B7F05" w:rsidRDefault="003B3472" w:rsidP="003D186D">
            <w:pPr>
              <w:spacing w:after="0" w:line="240" w:lineRule="auto"/>
              <w:ind w:right="340"/>
              <w:jc w:val="right"/>
              <w:rPr>
                <w:bCs/>
                <w:sz w:val="20"/>
                <w:szCs w:val="20"/>
              </w:rPr>
            </w:pPr>
            <w:r w:rsidRPr="001B7F05">
              <w:rPr>
                <w:sz w:val="20"/>
                <w:szCs w:val="20"/>
              </w:rPr>
              <w:t> </w:t>
            </w:r>
          </w:p>
        </w:tc>
        <w:tc>
          <w:tcPr>
            <w:tcW w:w="1665" w:type="dxa"/>
            <w:tcBorders>
              <w:right w:val="single" w:sz="6" w:space="0" w:color="auto"/>
            </w:tcBorders>
            <w:vAlign w:val="bottom"/>
          </w:tcPr>
          <w:p w14:paraId="642F15CF"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5" w:type="dxa"/>
            <w:tcBorders>
              <w:right w:val="single" w:sz="6" w:space="0" w:color="auto"/>
            </w:tcBorders>
            <w:vAlign w:val="bottom"/>
          </w:tcPr>
          <w:p w14:paraId="7D64A3B3" w14:textId="77777777" w:rsidR="003B3472" w:rsidRPr="001B7F05" w:rsidRDefault="003B3472" w:rsidP="003D186D">
            <w:pPr>
              <w:spacing w:after="0" w:line="240" w:lineRule="auto"/>
              <w:ind w:right="340"/>
              <w:jc w:val="right"/>
              <w:rPr>
                <w:bCs/>
                <w:sz w:val="20"/>
                <w:szCs w:val="20"/>
              </w:rPr>
            </w:pPr>
            <w:r w:rsidRPr="001B7F05">
              <w:rPr>
                <w:sz w:val="20"/>
                <w:szCs w:val="20"/>
              </w:rPr>
              <w:t xml:space="preserve"> </w:t>
            </w:r>
          </w:p>
        </w:tc>
        <w:tc>
          <w:tcPr>
            <w:tcW w:w="1666" w:type="dxa"/>
            <w:tcBorders>
              <w:left w:val="single" w:sz="6" w:space="0" w:color="auto"/>
              <w:right w:val="nil"/>
            </w:tcBorders>
            <w:vAlign w:val="bottom"/>
          </w:tcPr>
          <w:p w14:paraId="18E913C0" w14:textId="77777777" w:rsidR="003B3472" w:rsidRPr="001B7F05" w:rsidRDefault="003B3472" w:rsidP="003D186D">
            <w:pPr>
              <w:spacing w:after="0" w:line="240" w:lineRule="auto"/>
              <w:ind w:right="340"/>
              <w:jc w:val="center"/>
              <w:rPr>
                <w:bCs/>
                <w:sz w:val="20"/>
                <w:szCs w:val="20"/>
              </w:rPr>
            </w:pPr>
            <w:r w:rsidRPr="001B7F05">
              <w:rPr>
                <w:sz w:val="20"/>
                <w:szCs w:val="20"/>
              </w:rPr>
              <w:t xml:space="preserve"> </w:t>
            </w:r>
          </w:p>
        </w:tc>
      </w:tr>
      <w:tr w:rsidR="003B3472" w:rsidRPr="001B7F05" w14:paraId="15F2D312" w14:textId="77777777" w:rsidTr="003D186D">
        <w:trPr>
          <w:cantSplit/>
          <w:jc w:val="center"/>
        </w:trPr>
        <w:tc>
          <w:tcPr>
            <w:tcW w:w="2694" w:type="dxa"/>
            <w:tcBorders>
              <w:right w:val="single" w:sz="6" w:space="0" w:color="auto"/>
            </w:tcBorders>
            <w:vAlign w:val="bottom"/>
          </w:tcPr>
          <w:p w14:paraId="6F546C0D" w14:textId="77777777" w:rsidR="003B3472" w:rsidRPr="00123AFE" w:rsidRDefault="003B3472" w:rsidP="003D186D">
            <w:pPr>
              <w:pStyle w:val="12"/>
              <w:shd w:val="clear" w:color="auto" w:fill="FFFFFF"/>
              <w:ind w:left="113"/>
              <w:rPr>
                <w:rFonts w:ascii="Times New Roman" w:hAnsi="Times New Roman"/>
                <w:i w:val="0"/>
                <w:highlight w:val="yellow"/>
              </w:rPr>
            </w:pPr>
            <w:r w:rsidRPr="00123AFE">
              <w:rPr>
                <w:rFonts w:ascii="Times New Roman" w:hAnsi="Times New Roman"/>
                <w:i w:val="0"/>
                <w:highlight w:val="yellow"/>
              </w:rPr>
              <w:t xml:space="preserve">Азербайджан </w:t>
            </w:r>
          </w:p>
        </w:tc>
        <w:tc>
          <w:tcPr>
            <w:tcW w:w="1665" w:type="dxa"/>
            <w:tcBorders>
              <w:right w:val="single" w:sz="6" w:space="0" w:color="auto"/>
            </w:tcBorders>
            <w:vAlign w:val="bottom"/>
          </w:tcPr>
          <w:p w14:paraId="14C2244A"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5</w:t>
            </w:r>
            <w:r w:rsidRPr="001B7F05">
              <w:rPr>
                <w:sz w:val="20"/>
                <w:szCs w:val="20"/>
                <w:highlight w:val="yellow"/>
                <w:lang w:val="en-US"/>
              </w:rPr>
              <w:t>,</w:t>
            </w:r>
            <w:r w:rsidRPr="001B7F05">
              <w:rPr>
                <w:sz w:val="20"/>
                <w:szCs w:val="20"/>
                <w:highlight w:val="yellow"/>
              </w:rPr>
              <w:t>2</w:t>
            </w:r>
          </w:p>
        </w:tc>
        <w:tc>
          <w:tcPr>
            <w:tcW w:w="1665" w:type="dxa"/>
            <w:tcBorders>
              <w:right w:val="single" w:sz="6" w:space="0" w:color="auto"/>
            </w:tcBorders>
            <w:vAlign w:val="bottom"/>
          </w:tcPr>
          <w:p w14:paraId="76F6DE35"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20</w:t>
            </w:r>
            <w:r w:rsidRPr="001B7F05">
              <w:rPr>
                <w:sz w:val="20"/>
                <w:szCs w:val="20"/>
                <w:highlight w:val="yellow"/>
                <w:lang w:val="en-US"/>
              </w:rPr>
              <w:t>,</w:t>
            </w:r>
            <w:r w:rsidRPr="001B7F05">
              <w:rPr>
                <w:sz w:val="20"/>
                <w:szCs w:val="20"/>
                <w:highlight w:val="yellow"/>
              </w:rPr>
              <w:t>9</w:t>
            </w:r>
          </w:p>
        </w:tc>
        <w:tc>
          <w:tcPr>
            <w:tcW w:w="1665" w:type="dxa"/>
            <w:tcBorders>
              <w:right w:val="single" w:sz="6" w:space="0" w:color="auto"/>
            </w:tcBorders>
            <w:vAlign w:val="bottom"/>
          </w:tcPr>
          <w:p w14:paraId="77B78159"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5</w:t>
            </w:r>
            <w:r w:rsidRPr="001B7F05">
              <w:rPr>
                <w:sz w:val="20"/>
                <w:szCs w:val="20"/>
                <w:highlight w:val="yellow"/>
                <w:lang w:val="en-US"/>
              </w:rPr>
              <w:t>,</w:t>
            </w:r>
            <w:r w:rsidRPr="001B7F05">
              <w:rPr>
                <w:sz w:val="20"/>
                <w:szCs w:val="20"/>
                <w:highlight w:val="yellow"/>
              </w:rPr>
              <w:t>0</w:t>
            </w:r>
          </w:p>
        </w:tc>
        <w:tc>
          <w:tcPr>
            <w:tcW w:w="1666" w:type="dxa"/>
            <w:tcBorders>
              <w:left w:val="single" w:sz="6" w:space="0" w:color="auto"/>
              <w:right w:val="nil"/>
            </w:tcBorders>
            <w:vAlign w:val="bottom"/>
          </w:tcPr>
          <w:p w14:paraId="55EA3B53" w14:textId="77777777" w:rsidR="003B3472" w:rsidRPr="001B7F05" w:rsidRDefault="003B3472" w:rsidP="003D186D">
            <w:pPr>
              <w:spacing w:after="0" w:line="240" w:lineRule="auto"/>
              <w:ind w:right="340"/>
              <w:jc w:val="right"/>
              <w:rPr>
                <w:bCs/>
                <w:sz w:val="20"/>
                <w:szCs w:val="20"/>
                <w:highlight w:val="yellow"/>
                <w:lang w:val="en-US"/>
              </w:rPr>
            </w:pPr>
            <w:r w:rsidRPr="001B7F05">
              <w:rPr>
                <w:sz w:val="20"/>
                <w:szCs w:val="20"/>
                <w:highlight w:val="yellow"/>
              </w:rPr>
              <w:t>85,4</w:t>
            </w:r>
          </w:p>
        </w:tc>
      </w:tr>
      <w:tr w:rsidR="003B3472" w:rsidRPr="001B7F05" w14:paraId="5B00AECD" w14:textId="77777777" w:rsidTr="003D186D">
        <w:trPr>
          <w:cantSplit/>
          <w:jc w:val="center"/>
        </w:trPr>
        <w:tc>
          <w:tcPr>
            <w:tcW w:w="2694" w:type="dxa"/>
            <w:tcBorders>
              <w:right w:val="single" w:sz="6" w:space="0" w:color="auto"/>
            </w:tcBorders>
            <w:vAlign w:val="bottom"/>
          </w:tcPr>
          <w:p w14:paraId="1F980CF1" w14:textId="77777777" w:rsidR="003B3472" w:rsidRPr="00123AFE" w:rsidRDefault="003B3472" w:rsidP="003D186D">
            <w:pPr>
              <w:pStyle w:val="12"/>
              <w:shd w:val="clear" w:color="auto" w:fill="FFFFFF"/>
              <w:ind w:left="113"/>
              <w:rPr>
                <w:rFonts w:ascii="Times New Roman" w:hAnsi="Times New Roman"/>
                <w:i w:val="0"/>
                <w:highlight w:val="yellow"/>
              </w:rPr>
            </w:pPr>
            <w:r w:rsidRPr="00123AFE">
              <w:rPr>
                <w:rFonts w:ascii="Times New Roman" w:hAnsi="Times New Roman"/>
                <w:i w:val="0"/>
                <w:highlight w:val="yellow"/>
              </w:rPr>
              <w:t xml:space="preserve">Армения </w:t>
            </w:r>
          </w:p>
        </w:tc>
        <w:tc>
          <w:tcPr>
            <w:tcW w:w="1665" w:type="dxa"/>
            <w:tcBorders>
              <w:right w:val="single" w:sz="6" w:space="0" w:color="auto"/>
            </w:tcBorders>
            <w:vAlign w:val="bottom"/>
          </w:tcPr>
          <w:p w14:paraId="27354442" w14:textId="77777777" w:rsidR="003B3472" w:rsidRPr="001B7F05" w:rsidRDefault="003B3472" w:rsidP="003D186D">
            <w:pPr>
              <w:spacing w:after="0" w:line="240" w:lineRule="auto"/>
              <w:ind w:right="340"/>
              <w:jc w:val="right"/>
              <w:rPr>
                <w:bCs/>
                <w:sz w:val="20"/>
                <w:szCs w:val="20"/>
                <w:highlight w:val="yellow"/>
                <w:lang w:val="en-US"/>
              </w:rPr>
            </w:pPr>
            <w:r w:rsidRPr="001B7F05">
              <w:rPr>
                <w:sz w:val="20"/>
                <w:szCs w:val="20"/>
                <w:highlight w:val="yellow"/>
              </w:rPr>
              <w:t>3</w:t>
            </w:r>
            <w:r w:rsidRPr="001B7F05">
              <w:rPr>
                <w:sz w:val="20"/>
                <w:szCs w:val="20"/>
                <w:highlight w:val="yellow"/>
                <w:lang w:val="en-US"/>
              </w:rPr>
              <w:t>,2</w:t>
            </w:r>
          </w:p>
        </w:tc>
        <w:tc>
          <w:tcPr>
            <w:tcW w:w="1665" w:type="dxa"/>
            <w:tcBorders>
              <w:right w:val="single" w:sz="6" w:space="0" w:color="auto"/>
            </w:tcBorders>
            <w:vAlign w:val="bottom"/>
          </w:tcPr>
          <w:p w14:paraId="41884F20" w14:textId="77777777" w:rsidR="003B3472" w:rsidRPr="001B7F05" w:rsidRDefault="003B3472" w:rsidP="003D186D">
            <w:pPr>
              <w:spacing w:after="0" w:line="240" w:lineRule="auto"/>
              <w:ind w:right="340"/>
              <w:jc w:val="right"/>
              <w:rPr>
                <w:sz w:val="20"/>
                <w:szCs w:val="20"/>
                <w:highlight w:val="yellow"/>
              </w:rPr>
            </w:pPr>
            <w:r w:rsidRPr="001B7F05">
              <w:rPr>
                <w:sz w:val="20"/>
                <w:szCs w:val="20"/>
                <w:highlight w:val="yellow"/>
              </w:rPr>
              <w:t>18</w:t>
            </w:r>
            <w:r w:rsidRPr="001B7F05">
              <w:rPr>
                <w:sz w:val="20"/>
                <w:szCs w:val="20"/>
                <w:highlight w:val="yellow"/>
                <w:lang w:val="en-US"/>
              </w:rPr>
              <w:t>,</w:t>
            </w:r>
            <w:r w:rsidRPr="001B7F05">
              <w:rPr>
                <w:sz w:val="20"/>
                <w:szCs w:val="20"/>
                <w:highlight w:val="yellow"/>
              </w:rPr>
              <w:t>5</w:t>
            </w:r>
          </w:p>
        </w:tc>
        <w:tc>
          <w:tcPr>
            <w:tcW w:w="1665" w:type="dxa"/>
            <w:tcBorders>
              <w:right w:val="single" w:sz="6" w:space="0" w:color="auto"/>
            </w:tcBorders>
            <w:vAlign w:val="bottom"/>
          </w:tcPr>
          <w:p w14:paraId="25504C7A"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12</w:t>
            </w:r>
            <w:r w:rsidRPr="001B7F05">
              <w:rPr>
                <w:sz w:val="20"/>
                <w:szCs w:val="20"/>
                <w:highlight w:val="yellow"/>
                <w:lang w:val="en-US"/>
              </w:rPr>
              <w:t>,</w:t>
            </w:r>
            <w:r w:rsidRPr="001B7F05">
              <w:rPr>
                <w:sz w:val="20"/>
                <w:szCs w:val="20"/>
                <w:highlight w:val="yellow"/>
              </w:rPr>
              <w:t>0</w:t>
            </w:r>
          </w:p>
        </w:tc>
        <w:tc>
          <w:tcPr>
            <w:tcW w:w="1666" w:type="dxa"/>
            <w:tcBorders>
              <w:left w:val="single" w:sz="6" w:space="0" w:color="auto"/>
              <w:right w:val="nil"/>
            </w:tcBorders>
            <w:vAlign w:val="bottom"/>
          </w:tcPr>
          <w:p w14:paraId="1492B399"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103,0</w:t>
            </w:r>
          </w:p>
        </w:tc>
      </w:tr>
      <w:tr w:rsidR="003B3472" w:rsidRPr="001B7F05" w14:paraId="208646B1" w14:textId="77777777" w:rsidTr="003D186D">
        <w:trPr>
          <w:cantSplit/>
          <w:jc w:val="center"/>
        </w:trPr>
        <w:tc>
          <w:tcPr>
            <w:tcW w:w="2694" w:type="dxa"/>
            <w:tcBorders>
              <w:right w:val="single" w:sz="6" w:space="0" w:color="auto"/>
            </w:tcBorders>
            <w:vAlign w:val="bottom"/>
          </w:tcPr>
          <w:p w14:paraId="443ECD7B"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Бангладеш </w:t>
            </w:r>
          </w:p>
        </w:tc>
        <w:tc>
          <w:tcPr>
            <w:tcW w:w="1665" w:type="dxa"/>
            <w:tcBorders>
              <w:right w:val="single" w:sz="6" w:space="0" w:color="auto"/>
            </w:tcBorders>
            <w:vAlign w:val="bottom"/>
          </w:tcPr>
          <w:p w14:paraId="385DCDD0" w14:textId="77777777" w:rsidR="003B3472" w:rsidRPr="001B7F05" w:rsidRDefault="003B3472" w:rsidP="003D186D">
            <w:pPr>
              <w:spacing w:after="0" w:line="240" w:lineRule="auto"/>
              <w:ind w:right="340"/>
              <w:jc w:val="right"/>
              <w:rPr>
                <w:bCs/>
                <w:sz w:val="20"/>
                <w:szCs w:val="20"/>
                <w:lang w:val="en-US"/>
              </w:rPr>
            </w:pPr>
            <w:r w:rsidRPr="001B7F05">
              <w:rPr>
                <w:sz w:val="20"/>
                <w:szCs w:val="20"/>
              </w:rPr>
              <w:t>0</w:t>
            </w:r>
            <w:r w:rsidRPr="001B7F05">
              <w:rPr>
                <w:sz w:val="20"/>
                <w:szCs w:val="20"/>
                <w:lang w:val="en-US"/>
              </w:rPr>
              <w:t>,3</w:t>
            </w:r>
          </w:p>
        </w:tc>
        <w:tc>
          <w:tcPr>
            <w:tcW w:w="1665" w:type="dxa"/>
            <w:tcBorders>
              <w:right w:val="single" w:sz="6" w:space="0" w:color="auto"/>
            </w:tcBorders>
            <w:vAlign w:val="bottom"/>
          </w:tcPr>
          <w:p w14:paraId="01AD6E25" w14:textId="77777777" w:rsidR="003B3472" w:rsidRPr="001B7F05" w:rsidRDefault="003B3472" w:rsidP="003D186D">
            <w:pPr>
              <w:spacing w:after="0" w:line="240" w:lineRule="auto"/>
              <w:ind w:right="340"/>
              <w:jc w:val="right"/>
              <w:rPr>
                <w:sz w:val="20"/>
                <w:szCs w:val="20"/>
                <w:lang w:val="en-US"/>
              </w:rPr>
            </w:pPr>
            <w:r w:rsidRPr="001B7F05">
              <w:rPr>
                <w:sz w:val="20"/>
                <w:szCs w:val="20"/>
              </w:rPr>
              <w:t>7</w:t>
            </w:r>
            <w:r w:rsidRPr="001B7F05">
              <w:rPr>
                <w:sz w:val="20"/>
                <w:szCs w:val="20"/>
                <w:lang w:val="en-US"/>
              </w:rPr>
              <w:t>,9</w:t>
            </w:r>
          </w:p>
        </w:tc>
        <w:tc>
          <w:tcPr>
            <w:tcW w:w="1665" w:type="dxa"/>
            <w:tcBorders>
              <w:right w:val="single" w:sz="6" w:space="0" w:color="auto"/>
            </w:tcBorders>
            <w:vAlign w:val="bottom"/>
          </w:tcPr>
          <w:p w14:paraId="75674327" w14:textId="77777777" w:rsidR="003B3472" w:rsidRPr="001B7F05" w:rsidRDefault="003B3472" w:rsidP="003D186D">
            <w:pPr>
              <w:spacing w:after="0" w:line="240" w:lineRule="auto"/>
              <w:ind w:right="340"/>
              <w:jc w:val="right"/>
              <w:rPr>
                <w:bCs/>
                <w:sz w:val="20"/>
                <w:szCs w:val="20"/>
              </w:rPr>
            </w:pPr>
            <w:r w:rsidRPr="001B7F05">
              <w:rPr>
                <w:sz w:val="20"/>
                <w:szCs w:val="20"/>
              </w:rPr>
              <w:t>0</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1588147A" w14:textId="77777777" w:rsidR="003B3472" w:rsidRPr="001B7F05" w:rsidRDefault="003B3472" w:rsidP="003D186D">
            <w:pPr>
              <w:spacing w:after="0" w:line="240" w:lineRule="auto"/>
              <w:ind w:right="340"/>
              <w:jc w:val="right"/>
              <w:rPr>
                <w:bCs/>
                <w:sz w:val="20"/>
                <w:szCs w:val="20"/>
                <w:lang w:val="en-US"/>
              </w:rPr>
            </w:pPr>
            <w:r w:rsidRPr="001B7F05">
              <w:rPr>
                <w:sz w:val="20"/>
                <w:szCs w:val="20"/>
                <w:lang w:val="en-US"/>
              </w:rPr>
              <w:t>62</w:t>
            </w:r>
            <w:r w:rsidRPr="001B7F05">
              <w:rPr>
                <w:sz w:val="20"/>
                <w:szCs w:val="20"/>
              </w:rPr>
              <w:t>,</w:t>
            </w:r>
            <w:r w:rsidRPr="001B7F05">
              <w:rPr>
                <w:sz w:val="20"/>
                <w:szCs w:val="20"/>
                <w:lang w:val="en-US"/>
              </w:rPr>
              <w:t>0</w:t>
            </w:r>
          </w:p>
        </w:tc>
      </w:tr>
      <w:tr w:rsidR="003B3472" w:rsidRPr="001B7F05" w14:paraId="5D361160" w14:textId="77777777" w:rsidTr="003D186D">
        <w:trPr>
          <w:cantSplit/>
          <w:jc w:val="center"/>
        </w:trPr>
        <w:tc>
          <w:tcPr>
            <w:tcW w:w="2694" w:type="dxa"/>
            <w:tcBorders>
              <w:right w:val="single" w:sz="6" w:space="0" w:color="auto"/>
            </w:tcBorders>
            <w:vAlign w:val="bottom"/>
          </w:tcPr>
          <w:p w14:paraId="5A52BAE2"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Вьетнам</w:t>
            </w:r>
          </w:p>
        </w:tc>
        <w:tc>
          <w:tcPr>
            <w:tcW w:w="1665" w:type="dxa"/>
            <w:tcBorders>
              <w:right w:val="single" w:sz="6" w:space="0" w:color="auto"/>
            </w:tcBorders>
            <w:vAlign w:val="bottom"/>
          </w:tcPr>
          <w:p w14:paraId="32D84DFD" w14:textId="77777777" w:rsidR="003B3472" w:rsidRPr="001B7F05" w:rsidRDefault="003B3472" w:rsidP="003D186D">
            <w:pPr>
              <w:spacing w:after="0" w:line="240" w:lineRule="auto"/>
              <w:ind w:right="340"/>
              <w:jc w:val="right"/>
              <w:rPr>
                <w:bCs/>
                <w:sz w:val="20"/>
                <w:szCs w:val="20"/>
              </w:rPr>
            </w:pPr>
            <w:r w:rsidRPr="001B7F05">
              <w:rPr>
                <w:sz w:val="20"/>
                <w:szCs w:val="20"/>
              </w:rPr>
              <w:t>4</w:t>
            </w:r>
            <w:r w:rsidRPr="001B7F05">
              <w:rPr>
                <w:sz w:val="20"/>
                <w:szCs w:val="20"/>
                <w:lang w:val="en-US"/>
              </w:rPr>
              <w:t>,</w:t>
            </w:r>
            <w:r w:rsidRPr="001B7F05">
              <w:rPr>
                <w:sz w:val="20"/>
                <w:szCs w:val="20"/>
              </w:rPr>
              <w:t>2</w:t>
            </w:r>
          </w:p>
        </w:tc>
        <w:tc>
          <w:tcPr>
            <w:tcW w:w="1665" w:type="dxa"/>
            <w:tcBorders>
              <w:right w:val="single" w:sz="6" w:space="0" w:color="auto"/>
            </w:tcBorders>
            <w:vAlign w:val="bottom"/>
          </w:tcPr>
          <w:p w14:paraId="2F34AD3E" w14:textId="77777777" w:rsidR="003B3472" w:rsidRPr="001B7F05" w:rsidRDefault="003B3472" w:rsidP="003D186D">
            <w:pPr>
              <w:spacing w:after="0" w:line="240" w:lineRule="auto"/>
              <w:ind w:right="340"/>
              <w:jc w:val="right"/>
              <w:rPr>
                <w:sz w:val="20"/>
                <w:szCs w:val="20"/>
                <w:lang w:val="en-US"/>
              </w:rPr>
            </w:pPr>
            <w:r w:rsidRPr="001B7F05">
              <w:rPr>
                <w:sz w:val="20"/>
                <w:szCs w:val="20"/>
              </w:rPr>
              <w:t>22</w:t>
            </w:r>
            <w:r w:rsidRPr="001B7F05">
              <w:rPr>
                <w:sz w:val="20"/>
                <w:szCs w:val="20"/>
                <w:lang w:val="en-US"/>
              </w:rPr>
              <w:t>,</w:t>
            </w:r>
            <w:r w:rsidRPr="001B7F05">
              <w:rPr>
                <w:sz w:val="20"/>
                <w:szCs w:val="20"/>
              </w:rPr>
              <w:t>7</w:t>
            </w:r>
          </w:p>
        </w:tc>
        <w:tc>
          <w:tcPr>
            <w:tcW w:w="1665" w:type="dxa"/>
            <w:tcBorders>
              <w:right w:val="single" w:sz="6" w:space="0" w:color="auto"/>
            </w:tcBorders>
            <w:vAlign w:val="bottom"/>
          </w:tcPr>
          <w:p w14:paraId="12E6DE32" w14:textId="77777777" w:rsidR="003B3472" w:rsidRPr="001B7F05" w:rsidRDefault="003B3472" w:rsidP="003D186D">
            <w:pPr>
              <w:spacing w:after="0" w:line="240" w:lineRule="auto"/>
              <w:ind w:right="340"/>
              <w:jc w:val="right"/>
              <w:rPr>
                <w:bCs/>
                <w:sz w:val="20"/>
                <w:szCs w:val="20"/>
              </w:rPr>
            </w:pPr>
            <w:r w:rsidRPr="001B7F05">
              <w:rPr>
                <w:sz w:val="20"/>
                <w:szCs w:val="20"/>
              </w:rPr>
              <w:t>8</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3DE6E042" w14:textId="77777777" w:rsidR="003B3472" w:rsidRPr="001B7F05" w:rsidRDefault="003B3472" w:rsidP="003D186D">
            <w:pPr>
              <w:spacing w:after="0" w:line="240" w:lineRule="auto"/>
              <w:ind w:right="340"/>
              <w:jc w:val="right"/>
              <w:rPr>
                <w:bCs/>
                <w:sz w:val="20"/>
                <w:szCs w:val="20"/>
                <w:lang w:val="en-US"/>
              </w:rPr>
            </w:pPr>
            <w:r w:rsidRPr="001B7F05">
              <w:rPr>
                <w:sz w:val="20"/>
                <w:szCs w:val="20"/>
              </w:rPr>
              <w:t>99,8</w:t>
            </w:r>
          </w:p>
        </w:tc>
      </w:tr>
      <w:tr w:rsidR="003B3472" w:rsidRPr="001B7F05" w14:paraId="7BC2784A" w14:textId="77777777" w:rsidTr="003D186D">
        <w:trPr>
          <w:cantSplit/>
          <w:jc w:val="center"/>
        </w:trPr>
        <w:tc>
          <w:tcPr>
            <w:tcW w:w="2694" w:type="dxa"/>
            <w:tcBorders>
              <w:right w:val="single" w:sz="6" w:space="0" w:color="auto"/>
            </w:tcBorders>
            <w:vAlign w:val="bottom"/>
          </w:tcPr>
          <w:p w14:paraId="7E458210"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Израиль </w:t>
            </w:r>
          </w:p>
        </w:tc>
        <w:tc>
          <w:tcPr>
            <w:tcW w:w="1665" w:type="dxa"/>
            <w:tcBorders>
              <w:right w:val="single" w:sz="6" w:space="0" w:color="auto"/>
            </w:tcBorders>
            <w:vAlign w:val="bottom"/>
          </w:tcPr>
          <w:p w14:paraId="4B9B991F" w14:textId="77777777" w:rsidR="003B3472" w:rsidRPr="001B7F05" w:rsidRDefault="003B3472" w:rsidP="003D186D">
            <w:pPr>
              <w:spacing w:after="0" w:line="240" w:lineRule="auto"/>
              <w:ind w:right="340"/>
              <w:jc w:val="right"/>
              <w:rPr>
                <w:bCs/>
                <w:sz w:val="20"/>
                <w:szCs w:val="20"/>
                <w:lang w:val="en-US"/>
              </w:rPr>
            </w:pPr>
            <w:r w:rsidRPr="001B7F05">
              <w:rPr>
                <w:sz w:val="20"/>
                <w:szCs w:val="20"/>
              </w:rPr>
              <w:t>24</w:t>
            </w:r>
            <w:r w:rsidRPr="001B7F05">
              <w:rPr>
                <w:sz w:val="20"/>
                <w:szCs w:val="20"/>
                <w:lang w:val="en-US"/>
              </w:rPr>
              <w:t>,0</w:t>
            </w:r>
          </w:p>
        </w:tc>
        <w:tc>
          <w:tcPr>
            <w:tcW w:w="1665" w:type="dxa"/>
            <w:tcBorders>
              <w:right w:val="single" w:sz="6" w:space="0" w:color="auto"/>
            </w:tcBorders>
            <w:vAlign w:val="bottom"/>
          </w:tcPr>
          <w:p w14:paraId="2B4E1719" w14:textId="77777777" w:rsidR="003B3472" w:rsidRPr="001B7F05" w:rsidRDefault="003B3472" w:rsidP="003D186D">
            <w:pPr>
              <w:spacing w:after="0" w:line="240" w:lineRule="auto"/>
              <w:ind w:right="340"/>
              <w:jc w:val="right"/>
              <w:rPr>
                <w:sz w:val="20"/>
                <w:szCs w:val="20"/>
                <w:lang w:val="en-US"/>
              </w:rPr>
            </w:pPr>
            <w:r w:rsidRPr="001B7F05">
              <w:rPr>
                <w:sz w:val="20"/>
                <w:szCs w:val="20"/>
              </w:rPr>
              <w:t>29</w:t>
            </w:r>
            <w:r w:rsidRPr="001B7F05">
              <w:rPr>
                <w:sz w:val="20"/>
                <w:szCs w:val="20"/>
                <w:lang w:val="en-US"/>
              </w:rPr>
              <w:t>,</w:t>
            </w:r>
            <w:r w:rsidRPr="001B7F05">
              <w:rPr>
                <w:sz w:val="20"/>
                <w:szCs w:val="20"/>
              </w:rPr>
              <w:t>9</w:t>
            </w:r>
          </w:p>
        </w:tc>
        <w:tc>
          <w:tcPr>
            <w:tcW w:w="1665" w:type="dxa"/>
            <w:tcBorders>
              <w:right w:val="single" w:sz="6" w:space="0" w:color="auto"/>
            </w:tcBorders>
            <w:vAlign w:val="bottom"/>
          </w:tcPr>
          <w:p w14:paraId="6DD8F5F1" w14:textId="77777777" w:rsidR="003B3472" w:rsidRPr="001B7F05" w:rsidRDefault="003B3472" w:rsidP="003D186D">
            <w:pPr>
              <w:spacing w:after="0" w:line="240" w:lineRule="auto"/>
              <w:ind w:right="340"/>
              <w:jc w:val="right"/>
              <w:rPr>
                <w:bCs/>
                <w:sz w:val="20"/>
                <w:szCs w:val="20"/>
              </w:rPr>
            </w:pPr>
            <w:r w:rsidRPr="001B7F05">
              <w:rPr>
                <w:sz w:val="20"/>
                <w:szCs w:val="20"/>
              </w:rPr>
              <w:t>32</w:t>
            </w:r>
            <w:r w:rsidRPr="001B7F05">
              <w:rPr>
                <w:sz w:val="20"/>
                <w:szCs w:val="20"/>
                <w:lang w:val="en-US"/>
              </w:rPr>
              <w:t>,</w:t>
            </w:r>
            <w:r w:rsidRPr="001B7F05">
              <w:rPr>
                <w:sz w:val="20"/>
                <w:szCs w:val="20"/>
              </w:rPr>
              <w:t>7</w:t>
            </w:r>
          </w:p>
        </w:tc>
        <w:tc>
          <w:tcPr>
            <w:tcW w:w="1666" w:type="dxa"/>
            <w:tcBorders>
              <w:left w:val="single" w:sz="6" w:space="0" w:color="auto"/>
              <w:right w:val="nil"/>
            </w:tcBorders>
            <w:vAlign w:val="bottom"/>
          </w:tcPr>
          <w:p w14:paraId="376012EA" w14:textId="77777777" w:rsidR="003B3472" w:rsidRPr="001B7F05" w:rsidRDefault="003B3472" w:rsidP="003D186D">
            <w:pPr>
              <w:spacing w:after="0" w:line="240" w:lineRule="auto"/>
              <w:ind w:right="340"/>
              <w:jc w:val="right"/>
              <w:rPr>
                <w:bCs/>
                <w:sz w:val="20"/>
                <w:szCs w:val="20"/>
                <w:lang w:val="en-US"/>
              </w:rPr>
            </w:pPr>
            <w:r w:rsidRPr="001B7F05">
              <w:rPr>
                <w:sz w:val="20"/>
                <w:szCs w:val="20"/>
              </w:rPr>
              <w:t>143,0</w:t>
            </w:r>
          </w:p>
        </w:tc>
      </w:tr>
      <w:tr w:rsidR="003B3472" w:rsidRPr="001B7F05" w14:paraId="028498D3" w14:textId="77777777" w:rsidTr="003D186D">
        <w:trPr>
          <w:cantSplit/>
          <w:jc w:val="center"/>
        </w:trPr>
        <w:tc>
          <w:tcPr>
            <w:tcW w:w="2694" w:type="dxa"/>
            <w:tcBorders>
              <w:right w:val="single" w:sz="6" w:space="0" w:color="auto"/>
            </w:tcBorders>
            <w:vAlign w:val="bottom"/>
          </w:tcPr>
          <w:p w14:paraId="6E8DB48D" w14:textId="77777777" w:rsidR="003B3472" w:rsidRPr="00123AFE" w:rsidRDefault="003B3472" w:rsidP="003D186D">
            <w:pPr>
              <w:pStyle w:val="12"/>
              <w:shd w:val="clear" w:color="auto" w:fill="FFFFFF"/>
              <w:ind w:left="113"/>
              <w:rPr>
                <w:rFonts w:ascii="Times New Roman" w:hAnsi="Times New Roman"/>
                <w:i w:val="0"/>
              </w:rPr>
            </w:pPr>
            <w:r w:rsidRPr="00123AFE">
              <w:rPr>
                <w:rFonts w:ascii="Times New Roman" w:hAnsi="Times New Roman"/>
                <w:i w:val="0"/>
              </w:rPr>
              <w:t xml:space="preserve">Индия </w:t>
            </w:r>
          </w:p>
        </w:tc>
        <w:tc>
          <w:tcPr>
            <w:tcW w:w="1665" w:type="dxa"/>
            <w:tcBorders>
              <w:right w:val="single" w:sz="6" w:space="0" w:color="auto"/>
            </w:tcBorders>
            <w:vAlign w:val="bottom"/>
          </w:tcPr>
          <w:p w14:paraId="4D548739" w14:textId="77777777" w:rsidR="003B3472" w:rsidRPr="001B7F05" w:rsidRDefault="003B3472" w:rsidP="003D186D">
            <w:pPr>
              <w:spacing w:after="0" w:line="240" w:lineRule="auto"/>
              <w:ind w:right="340"/>
              <w:jc w:val="right"/>
              <w:rPr>
                <w:bCs/>
                <w:sz w:val="20"/>
                <w:szCs w:val="20"/>
                <w:lang w:val="en-US"/>
              </w:rPr>
            </w:pPr>
            <w:r w:rsidRPr="001B7F05">
              <w:rPr>
                <w:sz w:val="20"/>
                <w:szCs w:val="20"/>
                <w:lang w:val="en-US"/>
              </w:rPr>
              <w:t>0,9</w:t>
            </w:r>
          </w:p>
        </w:tc>
        <w:tc>
          <w:tcPr>
            <w:tcW w:w="1665" w:type="dxa"/>
            <w:tcBorders>
              <w:right w:val="single" w:sz="6" w:space="0" w:color="auto"/>
            </w:tcBorders>
            <w:vAlign w:val="bottom"/>
          </w:tcPr>
          <w:p w14:paraId="3ED4753E" w14:textId="77777777" w:rsidR="003B3472" w:rsidRPr="001B7F05" w:rsidRDefault="003B3472" w:rsidP="003D186D">
            <w:pPr>
              <w:spacing w:after="0" w:line="240" w:lineRule="auto"/>
              <w:ind w:right="340"/>
              <w:jc w:val="right"/>
              <w:rPr>
                <w:sz w:val="20"/>
                <w:szCs w:val="20"/>
              </w:rPr>
            </w:pPr>
            <w:r w:rsidRPr="001B7F05">
              <w:rPr>
                <w:sz w:val="20"/>
                <w:szCs w:val="20"/>
              </w:rPr>
              <w:t>2</w:t>
            </w:r>
            <w:r w:rsidRPr="001B7F05">
              <w:rPr>
                <w:sz w:val="20"/>
                <w:szCs w:val="20"/>
                <w:lang w:val="en-US"/>
              </w:rPr>
              <w:t>,</w:t>
            </w:r>
            <w:r w:rsidRPr="001B7F05">
              <w:rPr>
                <w:sz w:val="20"/>
                <w:szCs w:val="20"/>
              </w:rPr>
              <w:t>7</w:t>
            </w:r>
          </w:p>
        </w:tc>
        <w:tc>
          <w:tcPr>
            <w:tcW w:w="1665" w:type="dxa"/>
            <w:tcBorders>
              <w:right w:val="single" w:sz="6" w:space="0" w:color="auto"/>
            </w:tcBorders>
            <w:vAlign w:val="bottom"/>
          </w:tcPr>
          <w:p w14:paraId="77A295B3" w14:textId="77777777" w:rsidR="003B3472" w:rsidRPr="001B7F05" w:rsidRDefault="003B3472" w:rsidP="003D186D">
            <w:pPr>
              <w:spacing w:after="0" w:line="240" w:lineRule="auto"/>
              <w:ind w:right="340"/>
              <w:jc w:val="right"/>
              <w:rPr>
                <w:bCs/>
                <w:sz w:val="20"/>
                <w:szCs w:val="20"/>
              </w:rPr>
            </w:pPr>
            <w:r w:rsidRPr="001B7F05">
              <w:rPr>
                <w:sz w:val="20"/>
                <w:szCs w:val="20"/>
              </w:rPr>
              <w:t>0</w:t>
            </w:r>
            <w:r w:rsidRPr="001B7F05">
              <w:rPr>
                <w:sz w:val="20"/>
                <w:szCs w:val="20"/>
                <w:lang w:val="en-US"/>
              </w:rPr>
              <w:t>,</w:t>
            </w:r>
            <w:r w:rsidRPr="001B7F05">
              <w:rPr>
                <w:sz w:val="20"/>
                <w:szCs w:val="20"/>
              </w:rPr>
              <w:t>0</w:t>
            </w:r>
          </w:p>
        </w:tc>
        <w:tc>
          <w:tcPr>
            <w:tcW w:w="1666" w:type="dxa"/>
            <w:tcBorders>
              <w:left w:val="single" w:sz="6" w:space="0" w:color="auto"/>
              <w:right w:val="nil"/>
            </w:tcBorders>
            <w:vAlign w:val="bottom"/>
          </w:tcPr>
          <w:p w14:paraId="3355ED7D" w14:textId="77777777" w:rsidR="003B3472" w:rsidRPr="001B7F05" w:rsidRDefault="003B3472" w:rsidP="003D186D">
            <w:pPr>
              <w:spacing w:after="0" w:line="240" w:lineRule="auto"/>
              <w:ind w:right="340"/>
              <w:jc w:val="right"/>
              <w:rPr>
                <w:bCs/>
                <w:sz w:val="20"/>
                <w:szCs w:val="20"/>
                <w:lang w:val="en-US"/>
              </w:rPr>
            </w:pPr>
            <w:r w:rsidRPr="001B7F05">
              <w:rPr>
                <w:sz w:val="20"/>
                <w:szCs w:val="20"/>
              </w:rPr>
              <w:t>60,2</w:t>
            </w:r>
          </w:p>
        </w:tc>
      </w:tr>
      <w:tr w:rsidR="003B3472" w:rsidRPr="001B7F05" w14:paraId="32F18E92" w14:textId="77777777" w:rsidTr="003D186D">
        <w:trPr>
          <w:cantSplit/>
          <w:jc w:val="center"/>
        </w:trPr>
        <w:tc>
          <w:tcPr>
            <w:tcW w:w="2694" w:type="dxa"/>
            <w:tcBorders>
              <w:top w:val="nil"/>
              <w:right w:val="single" w:sz="6" w:space="0" w:color="auto"/>
            </w:tcBorders>
            <w:vAlign w:val="bottom"/>
          </w:tcPr>
          <w:p w14:paraId="33E783E9"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Индонезия </w:t>
            </w:r>
          </w:p>
        </w:tc>
        <w:tc>
          <w:tcPr>
            <w:tcW w:w="1665" w:type="dxa"/>
            <w:tcBorders>
              <w:top w:val="nil"/>
              <w:right w:val="single" w:sz="6" w:space="0" w:color="auto"/>
            </w:tcBorders>
            <w:vAlign w:val="bottom"/>
          </w:tcPr>
          <w:p w14:paraId="53BC5065" w14:textId="77777777" w:rsidR="003B3472" w:rsidRPr="001B7F05" w:rsidRDefault="003B3472" w:rsidP="003D186D">
            <w:pPr>
              <w:spacing w:after="0" w:line="240" w:lineRule="auto"/>
              <w:ind w:right="340"/>
              <w:jc w:val="right"/>
              <w:rPr>
                <w:bCs/>
                <w:sz w:val="20"/>
                <w:szCs w:val="20"/>
              </w:rPr>
            </w:pPr>
            <w:r w:rsidRPr="001B7F05">
              <w:rPr>
                <w:sz w:val="20"/>
                <w:szCs w:val="20"/>
              </w:rPr>
              <w:t>0</w:t>
            </w:r>
            <w:r w:rsidRPr="001B7F05">
              <w:rPr>
                <w:sz w:val="20"/>
                <w:szCs w:val="20"/>
                <w:lang w:val="en-US"/>
              </w:rPr>
              <w:t>,</w:t>
            </w:r>
            <w:r w:rsidRPr="001B7F05">
              <w:rPr>
                <w:sz w:val="20"/>
                <w:szCs w:val="20"/>
              </w:rPr>
              <w:t>9</w:t>
            </w:r>
          </w:p>
        </w:tc>
        <w:tc>
          <w:tcPr>
            <w:tcW w:w="1665" w:type="dxa"/>
            <w:tcBorders>
              <w:top w:val="nil"/>
              <w:right w:val="single" w:sz="6" w:space="0" w:color="auto"/>
            </w:tcBorders>
            <w:vAlign w:val="bottom"/>
          </w:tcPr>
          <w:p w14:paraId="7A651FDC" w14:textId="77777777" w:rsidR="003B3472" w:rsidRPr="001B7F05" w:rsidRDefault="003B3472" w:rsidP="003D186D">
            <w:pPr>
              <w:spacing w:after="0" w:line="240" w:lineRule="auto"/>
              <w:ind w:right="340"/>
              <w:jc w:val="right"/>
              <w:rPr>
                <w:sz w:val="20"/>
                <w:szCs w:val="20"/>
                <w:lang w:val="en-US"/>
              </w:rPr>
            </w:pPr>
            <w:r w:rsidRPr="001B7F05">
              <w:rPr>
                <w:sz w:val="20"/>
                <w:szCs w:val="20"/>
              </w:rPr>
              <w:t>4,8</w:t>
            </w:r>
          </w:p>
        </w:tc>
        <w:tc>
          <w:tcPr>
            <w:tcW w:w="1665" w:type="dxa"/>
            <w:tcBorders>
              <w:top w:val="nil"/>
              <w:right w:val="single" w:sz="6" w:space="0" w:color="auto"/>
            </w:tcBorders>
            <w:vAlign w:val="bottom"/>
          </w:tcPr>
          <w:p w14:paraId="14842DB7" w14:textId="77777777" w:rsidR="003B3472" w:rsidRPr="001B7F05" w:rsidRDefault="003B3472" w:rsidP="003D186D">
            <w:pPr>
              <w:spacing w:after="0" w:line="240" w:lineRule="auto"/>
              <w:ind w:right="340"/>
              <w:jc w:val="right"/>
              <w:rPr>
                <w:bCs/>
                <w:sz w:val="20"/>
                <w:szCs w:val="20"/>
              </w:rPr>
            </w:pPr>
            <w:r w:rsidRPr="001B7F05">
              <w:rPr>
                <w:sz w:val="20"/>
                <w:szCs w:val="20"/>
              </w:rPr>
              <w:t>18,2</w:t>
            </w:r>
          </w:p>
        </w:tc>
        <w:tc>
          <w:tcPr>
            <w:tcW w:w="1666" w:type="dxa"/>
            <w:tcBorders>
              <w:top w:val="nil"/>
              <w:left w:val="single" w:sz="6" w:space="0" w:color="auto"/>
              <w:right w:val="nil"/>
            </w:tcBorders>
            <w:vAlign w:val="bottom"/>
          </w:tcPr>
          <w:p w14:paraId="2DDA8373" w14:textId="77777777" w:rsidR="003B3472" w:rsidRPr="001B7F05" w:rsidRDefault="003B3472" w:rsidP="003D186D">
            <w:pPr>
              <w:spacing w:after="0" w:line="240" w:lineRule="auto"/>
              <w:ind w:right="340"/>
              <w:jc w:val="right"/>
              <w:rPr>
                <w:sz w:val="20"/>
                <w:szCs w:val="20"/>
                <w:lang w:val="en-US"/>
              </w:rPr>
            </w:pPr>
            <w:r w:rsidRPr="001B7F05">
              <w:rPr>
                <w:sz w:val="20"/>
                <w:szCs w:val="20"/>
              </w:rPr>
              <w:t>118,0</w:t>
            </w:r>
          </w:p>
        </w:tc>
      </w:tr>
      <w:tr w:rsidR="003B3472" w:rsidRPr="001B7F05" w14:paraId="4C4245BD" w14:textId="77777777" w:rsidTr="003D186D">
        <w:trPr>
          <w:cantSplit/>
          <w:jc w:val="center"/>
        </w:trPr>
        <w:tc>
          <w:tcPr>
            <w:tcW w:w="2694" w:type="dxa"/>
            <w:tcBorders>
              <w:right w:val="single" w:sz="6" w:space="0" w:color="auto"/>
            </w:tcBorders>
            <w:vAlign w:val="bottom"/>
          </w:tcPr>
          <w:p w14:paraId="77F74EED"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Исламская Республика Иран </w:t>
            </w:r>
          </w:p>
        </w:tc>
        <w:tc>
          <w:tcPr>
            <w:tcW w:w="1665" w:type="dxa"/>
            <w:tcBorders>
              <w:right w:val="single" w:sz="6" w:space="0" w:color="auto"/>
            </w:tcBorders>
            <w:vAlign w:val="bottom"/>
          </w:tcPr>
          <w:p w14:paraId="659BDCC5" w14:textId="77777777" w:rsidR="003B3472" w:rsidRPr="001B7F05" w:rsidRDefault="003B3472" w:rsidP="003D186D">
            <w:pPr>
              <w:spacing w:after="0" w:line="240" w:lineRule="auto"/>
              <w:ind w:right="340"/>
              <w:jc w:val="right"/>
              <w:rPr>
                <w:bCs/>
                <w:sz w:val="20"/>
                <w:szCs w:val="20"/>
              </w:rPr>
            </w:pPr>
            <w:r w:rsidRPr="001B7F05">
              <w:rPr>
                <w:sz w:val="20"/>
                <w:szCs w:val="20"/>
              </w:rPr>
              <w:t>1</w:t>
            </w:r>
            <w:r w:rsidRPr="001B7F05">
              <w:rPr>
                <w:sz w:val="20"/>
                <w:szCs w:val="20"/>
                <w:lang w:val="en-US"/>
              </w:rPr>
              <w:t>,</w:t>
            </w:r>
            <w:r w:rsidRPr="001B7F05">
              <w:rPr>
                <w:sz w:val="20"/>
                <w:szCs w:val="20"/>
              </w:rPr>
              <w:t>3</w:t>
            </w:r>
          </w:p>
        </w:tc>
        <w:tc>
          <w:tcPr>
            <w:tcW w:w="1665" w:type="dxa"/>
            <w:tcBorders>
              <w:right w:val="single" w:sz="6" w:space="0" w:color="auto"/>
            </w:tcBorders>
            <w:vAlign w:val="bottom"/>
          </w:tcPr>
          <w:p w14:paraId="27716961" w14:textId="77777777" w:rsidR="003B3472" w:rsidRPr="001B7F05" w:rsidRDefault="003B3472" w:rsidP="003D186D">
            <w:pPr>
              <w:spacing w:after="0" w:line="240" w:lineRule="auto"/>
              <w:ind w:right="340"/>
              <w:jc w:val="right"/>
              <w:rPr>
                <w:sz w:val="20"/>
                <w:szCs w:val="20"/>
                <w:lang w:val="en-US"/>
              </w:rPr>
            </w:pPr>
            <w:r w:rsidRPr="001B7F05">
              <w:rPr>
                <w:sz w:val="20"/>
                <w:szCs w:val="20"/>
              </w:rPr>
              <w:t>12,0</w:t>
            </w:r>
          </w:p>
        </w:tc>
        <w:tc>
          <w:tcPr>
            <w:tcW w:w="1665" w:type="dxa"/>
            <w:tcBorders>
              <w:right w:val="single" w:sz="6" w:space="0" w:color="auto"/>
            </w:tcBorders>
            <w:vAlign w:val="bottom"/>
          </w:tcPr>
          <w:p w14:paraId="44E472B9" w14:textId="77777777" w:rsidR="003B3472" w:rsidRPr="001B7F05" w:rsidRDefault="003B3472" w:rsidP="003D186D">
            <w:pPr>
              <w:spacing w:after="0" w:line="240" w:lineRule="auto"/>
              <w:ind w:right="340"/>
              <w:jc w:val="right"/>
              <w:rPr>
                <w:bCs/>
                <w:sz w:val="20"/>
                <w:szCs w:val="20"/>
              </w:rPr>
            </w:pPr>
            <w:r w:rsidRPr="001B7F05">
              <w:rPr>
                <w:sz w:val="20"/>
                <w:szCs w:val="20"/>
              </w:rPr>
              <w:t>0,0</w:t>
            </w:r>
          </w:p>
        </w:tc>
        <w:tc>
          <w:tcPr>
            <w:tcW w:w="1666" w:type="dxa"/>
            <w:tcBorders>
              <w:left w:val="single" w:sz="6" w:space="0" w:color="auto"/>
              <w:right w:val="nil"/>
            </w:tcBorders>
            <w:vAlign w:val="bottom"/>
          </w:tcPr>
          <w:p w14:paraId="0B11FDCD" w14:textId="77777777" w:rsidR="003B3472" w:rsidRPr="001B7F05" w:rsidRDefault="003B3472" w:rsidP="003D186D">
            <w:pPr>
              <w:spacing w:after="0" w:line="240" w:lineRule="auto"/>
              <w:ind w:right="340"/>
              <w:jc w:val="right"/>
              <w:rPr>
                <w:sz w:val="20"/>
                <w:szCs w:val="20"/>
              </w:rPr>
            </w:pPr>
            <w:r w:rsidRPr="001B7F05">
              <w:rPr>
                <w:sz w:val="20"/>
                <w:szCs w:val="20"/>
              </w:rPr>
              <w:t>1</w:t>
            </w:r>
            <w:r w:rsidRPr="001B7F05">
              <w:rPr>
                <w:sz w:val="20"/>
                <w:szCs w:val="20"/>
                <w:lang w:val="en-US"/>
              </w:rPr>
              <w:t>66</w:t>
            </w:r>
            <w:r w:rsidRPr="001B7F05">
              <w:rPr>
                <w:sz w:val="20"/>
                <w:szCs w:val="20"/>
              </w:rPr>
              <w:t>,0</w:t>
            </w:r>
          </w:p>
        </w:tc>
      </w:tr>
      <w:tr w:rsidR="003B3472" w:rsidRPr="001B7F05" w14:paraId="301D649F" w14:textId="77777777" w:rsidTr="003D186D">
        <w:trPr>
          <w:cantSplit/>
          <w:jc w:val="center"/>
        </w:trPr>
        <w:tc>
          <w:tcPr>
            <w:tcW w:w="2694" w:type="dxa"/>
            <w:tcBorders>
              <w:right w:val="single" w:sz="6" w:space="0" w:color="auto"/>
            </w:tcBorders>
            <w:vAlign w:val="bottom"/>
          </w:tcPr>
          <w:p w14:paraId="257A3A34" w14:textId="77777777" w:rsidR="003B3472" w:rsidRPr="001B7F05" w:rsidRDefault="003B3472" w:rsidP="003D186D">
            <w:pPr>
              <w:shd w:val="clear" w:color="auto" w:fill="FFFFFF"/>
              <w:spacing w:after="0" w:line="240" w:lineRule="auto"/>
              <w:ind w:left="113"/>
              <w:rPr>
                <w:sz w:val="20"/>
                <w:szCs w:val="20"/>
                <w:highlight w:val="yellow"/>
              </w:rPr>
            </w:pPr>
            <w:r w:rsidRPr="001B7F05">
              <w:rPr>
                <w:sz w:val="20"/>
                <w:szCs w:val="20"/>
                <w:highlight w:val="yellow"/>
              </w:rPr>
              <w:t xml:space="preserve">Казахстан </w:t>
            </w:r>
          </w:p>
        </w:tc>
        <w:tc>
          <w:tcPr>
            <w:tcW w:w="1665" w:type="dxa"/>
            <w:tcBorders>
              <w:right w:val="single" w:sz="6" w:space="0" w:color="auto"/>
            </w:tcBorders>
            <w:vAlign w:val="bottom"/>
          </w:tcPr>
          <w:p w14:paraId="5D17AEDC"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5</w:t>
            </w:r>
            <w:r w:rsidRPr="001B7F05">
              <w:rPr>
                <w:sz w:val="20"/>
                <w:szCs w:val="20"/>
                <w:highlight w:val="yellow"/>
                <w:lang w:val="en-US"/>
              </w:rPr>
              <w:t>,</w:t>
            </w:r>
            <w:r w:rsidRPr="001B7F05">
              <w:rPr>
                <w:sz w:val="20"/>
                <w:szCs w:val="20"/>
                <w:highlight w:val="yellow"/>
              </w:rPr>
              <w:t>2</w:t>
            </w:r>
          </w:p>
        </w:tc>
        <w:tc>
          <w:tcPr>
            <w:tcW w:w="1665" w:type="dxa"/>
            <w:tcBorders>
              <w:right w:val="single" w:sz="6" w:space="0" w:color="auto"/>
            </w:tcBorders>
            <w:vAlign w:val="bottom"/>
          </w:tcPr>
          <w:p w14:paraId="709C232F"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1</w:t>
            </w:r>
            <w:r w:rsidRPr="001B7F05">
              <w:rPr>
                <w:sz w:val="20"/>
                <w:szCs w:val="20"/>
                <w:highlight w:val="yellow"/>
                <w:lang w:val="en-US"/>
              </w:rPr>
              <w:t>4</w:t>
            </w:r>
            <w:r w:rsidRPr="001B7F05">
              <w:rPr>
                <w:sz w:val="20"/>
                <w:szCs w:val="20"/>
                <w:highlight w:val="yellow"/>
              </w:rPr>
              <w:t>,</w:t>
            </w:r>
            <w:r w:rsidRPr="001B7F05">
              <w:rPr>
                <w:sz w:val="20"/>
                <w:szCs w:val="20"/>
                <w:highlight w:val="yellow"/>
                <w:lang w:val="en-US"/>
              </w:rPr>
              <w:t>3</w:t>
            </w:r>
          </w:p>
        </w:tc>
        <w:tc>
          <w:tcPr>
            <w:tcW w:w="1665" w:type="dxa"/>
            <w:tcBorders>
              <w:right w:val="single" w:sz="6" w:space="0" w:color="auto"/>
            </w:tcBorders>
            <w:vAlign w:val="bottom"/>
          </w:tcPr>
          <w:p w14:paraId="30FEA62E"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22,0</w:t>
            </w:r>
          </w:p>
        </w:tc>
        <w:tc>
          <w:tcPr>
            <w:tcW w:w="1666" w:type="dxa"/>
            <w:tcBorders>
              <w:left w:val="single" w:sz="6" w:space="0" w:color="auto"/>
              <w:right w:val="nil"/>
            </w:tcBorders>
            <w:vAlign w:val="bottom"/>
          </w:tcPr>
          <w:p w14:paraId="3439FFF7"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lang w:val="en-US"/>
              </w:rPr>
              <w:t>91</w:t>
            </w:r>
            <w:r w:rsidRPr="001B7F05">
              <w:rPr>
                <w:sz w:val="20"/>
                <w:szCs w:val="20"/>
                <w:highlight w:val="yellow"/>
              </w:rPr>
              <w:t>,</w:t>
            </w:r>
            <w:r w:rsidRPr="001B7F05">
              <w:rPr>
                <w:sz w:val="20"/>
                <w:szCs w:val="20"/>
                <w:highlight w:val="yellow"/>
                <w:lang w:val="en-US"/>
              </w:rPr>
              <w:t>6</w:t>
            </w:r>
          </w:p>
        </w:tc>
      </w:tr>
      <w:tr w:rsidR="003B3472" w:rsidRPr="001B7F05" w14:paraId="140FA6C9" w14:textId="77777777" w:rsidTr="003D186D">
        <w:trPr>
          <w:cantSplit/>
          <w:jc w:val="center"/>
        </w:trPr>
        <w:tc>
          <w:tcPr>
            <w:tcW w:w="2694" w:type="dxa"/>
            <w:tcBorders>
              <w:right w:val="single" w:sz="6" w:space="0" w:color="auto"/>
            </w:tcBorders>
            <w:vAlign w:val="bottom"/>
          </w:tcPr>
          <w:p w14:paraId="72AA02F2" w14:textId="77777777" w:rsidR="003B3472" w:rsidRPr="001B7F05" w:rsidRDefault="003B3472" w:rsidP="003D186D">
            <w:pPr>
              <w:shd w:val="clear" w:color="auto" w:fill="FFFFFF"/>
              <w:spacing w:after="0" w:line="240" w:lineRule="auto"/>
              <w:ind w:left="113"/>
              <w:rPr>
                <w:sz w:val="20"/>
                <w:szCs w:val="20"/>
                <w:highlight w:val="yellow"/>
              </w:rPr>
            </w:pPr>
            <w:r w:rsidRPr="001B7F05">
              <w:rPr>
                <w:sz w:val="20"/>
                <w:szCs w:val="20"/>
                <w:highlight w:val="yellow"/>
              </w:rPr>
              <w:t xml:space="preserve">Кыргызстан </w:t>
            </w:r>
          </w:p>
        </w:tc>
        <w:tc>
          <w:tcPr>
            <w:tcW w:w="1665" w:type="dxa"/>
            <w:tcBorders>
              <w:right w:val="single" w:sz="6" w:space="0" w:color="auto"/>
            </w:tcBorders>
            <w:vAlign w:val="bottom"/>
          </w:tcPr>
          <w:p w14:paraId="7F400049"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0</w:t>
            </w:r>
            <w:r w:rsidRPr="001B7F05">
              <w:rPr>
                <w:sz w:val="20"/>
                <w:szCs w:val="20"/>
                <w:highlight w:val="yellow"/>
                <w:lang w:val="en-US"/>
              </w:rPr>
              <w:t>,</w:t>
            </w:r>
            <w:r w:rsidRPr="001B7F05">
              <w:rPr>
                <w:sz w:val="20"/>
                <w:szCs w:val="20"/>
                <w:highlight w:val="yellow"/>
              </w:rPr>
              <w:t>4</w:t>
            </w:r>
          </w:p>
        </w:tc>
        <w:tc>
          <w:tcPr>
            <w:tcW w:w="1665" w:type="dxa"/>
            <w:tcBorders>
              <w:right w:val="single" w:sz="6" w:space="0" w:color="auto"/>
            </w:tcBorders>
            <w:vAlign w:val="bottom"/>
          </w:tcPr>
          <w:p w14:paraId="5557F2D2" w14:textId="77777777" w:rsidR="003B3472" w:rsidRPr="001B7F05" w:rsidRDefault="003B3472" w:rsidP="003D186D">
            <w:pPr>
              <w:spacing w:after="0" w:line="240" w:lineRule="auto"/>
              <w:ind w:right="340"/>
              <w:jc w:val="right"/>
              <w:rPr>
                <w:sz w:val="20"/>
                <w:szCs w:val="20"/>
                <w:highlight w:val="yellow"/>
              </w:rPr>
            </w:pPr>
            <w:r w:rsidRPr="001B7F05">
              <w:rPr>
                <w:sz w:val="20"/>
                <w:szCs w:val="20"/>
                <w:highlight w:val="yellow"/>
              </w:rPr>
              <w:t>6,5</w:t>
            </w:r>
          </w:p>
        </w:tc>
        <w:tc>
          <w:tcPr>
            <w:tcW w:w="1665" w:type="dxa"/>
            <w:tcBorders>
              <w:right w:val="single" w:sz="6" w:space="0" w:color="auto"/>
            </w:tcBorders>
            <w:vAlign w:val="bottom"/>
          </w:tcPr>
          <w:p w14:paraId="2A0B3756"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0,5</w:t>
            </w:r>
          </w:p>
        </w:tc>
        <w:tc>
          <w:tcPr>
            <w:tcW w:w="1666" w:type="dxa"/>
            <w:tcBorders>
              <w:left w:val="single" w:sz="6" w:space="0" w:color="auto"/>
              <w:right w:val="nil"/>
            </w:tcBorders>
            <w:vAlign w:val="bottom"/>
          </w:tcPr>
          <w:p w14:paraId="0B5697F1"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92,1</w:t>
            </w:r>
          </w:p>
        </w:tc>
      </w:tr>
      <w:tr w:rsidR="003B3472" w:rsidRPr="001B7F05" w14:paraId="05A3CDE7" w14:textId="77777777" w:rsidTr="003D186D">
        <w:trPr>
          <w:cantSplit/>
          <w:jc w:val="center"/>
        </w:trPr>
        <w:tc>
          <w:tcPr>
            <w:tcW w:w="2694" w:type="dxa"/>
            <w:tcBorders>
              <w:right w:val="single" w:sz="6" w:space="0" w:color="auto"/>
            </w:tcBorders>
            <w:vAlign w:val="bottom"/>
          </w:tcPr>
          <w:p w14:paraId="377E2345"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Китай </w:t>
            </w:r>
          </w:p>
        </w:tc>
        <w:tc>
          <w:tcPr>
            <w:tcW w:w="1665" w:type="dxa"/>
            <w:tcBorders>
              <w:right w:val="single" w:sz="6" w:space="0" w:color="auto"/>
            </w:tcBorders>
            <w:vAlign w:val="bottom"/>
          </w:tcPr>
          <w:p w14:paraId="7D1BD505" w14:textId="77777777" w:rsidR="003B3472" w:rsidRPr="001B7F05" w:rsidRDefault="003B3472" w:rsidP="003D186D">
            <w:pPr>
              <w:spacing w:after="0" w:line="240" w:lineRule="auto"/>
              <w:ind w:right="340"/>
              <w:jc w:val="right"/>
              <w:rPr>
                <w:bCs/>
                <w:sz w:val="20"/>
                <w:szCs w:val="20"/>
              </w:rPr>
            </w:pPr>
            <w:r w:rsidRPr="001B7F05">
              <w:rPr>
                <w:sz w:val="20"/>
                <w:szCs w:val="20"/>
              </w:rPr>
              <w:t>9</w:t>
            </w:r>
            <w:r w:rsidRPr="001B7F05">
              <w:rPr>
                <w:sz w:val="20"/>
                <w:szCs w:val="20"/>
                <w:lang w:val="en-US"/>
              </w:rPr>
              <w:t>,</w:t>
            </w:r>
            <w:r w:rsidRPr="001B7F05">
              <w:rPr>
                <w:sz w:val="20"/>
                <w:szCs w:val="20"/>
              </w:rPr>
              <w:t>4</w:t>
            </w:r>
          </w:p>
        </w:tc>
        <w:tc>
          <w:tcPr>
            <w:tcW w:w="1665" w:type="dxa"/>
            <w:tcBorders>
              <w:right w:val="single" w:sz="6" w:space="0" w:color="auto"/>
            </w:tcBorders>
            <w:vAlign w:val="bottom"/>
          </w:tcPr>
          <w:p w14:paraId="2FC8218B" w14:textId="77777777" w:rsidR="003B3472" w:rsidRPr="001B7F05" w:rsidRDefault="003B3472" w:rsidP="003D186D">
            <w:pPr>
              <w:spacing w:after="0" w:line="240" w:lineRule="auto"/>
              <w:ind w:right="340"/>
              <w:jc w:val="right"/>
              <w:rPr>
                <w:sz w:val="20"/>
                <w:szCs w:val="20"/>
                <w:lang w:val="en-US"/>
              </w:rPr>
            </w:pPr>
            <w:r w:rsidRPr="001B7F05">
              <w:rPr>
                <w:sz w:val="20"/>
                <w:szCs w:val="20"/>
              </w:rPr>
              <w:t>44,7</w:t>
            </w:r>
          </w:p>
        </w:tc>
        <w:tc>
          <w:tcPr>
            <w:tcW w:w="1665" w:type="dxa"/>
            <w:tcBorders>
              <w:right w:val="single" w:sz="6" w:space="0" w:color="auto"/>
            </w:tcBorders>
            <w:vAlign w:val="bottom"/>
          </w:tcPr>
          <w:p w14:paraId="2BBBADBC" w14:textId="77777777" w:rsidR="003B3472" w:rsidRPr="001B7F05" w:rsidRDefault="003B3472" w:rsidP="003D186D">
            <w:pPr>
              <w:spacing w:after="0" w:line="240" w:lineRule="auto"/>
              <w:ind w:right="340"/>
              <w:jc w:val="right"/>
              <w:rPr>
                <w:bCs/>
                <w:sz w:val="20"/>
                <w:szCs w:val="20"/>
              </w:rPr>
            </w:pPr>
            <w:r w:rsidRPr="001B7F05">
              <w:rPr>
                <w:sz w:val="20"/>
                <w:szCs w:val="20"/>
              </w:rPr>
              <w:t>3,5</w:t>
            </w:r>
          </w:p>
        </w:tc>
        <w:tc>
          <w:tcPr>
            <w:tcW w:w="1666" w:type="dxa"/>
            <w:tcBorders>
              <w:left w:val="single" w:sz="6" w:space="0" w:color="auto"/>
              <w:right w:val="nil"/>
            </w:tcBorders>
            <w:vAlign w:val="bottom"/>
          </w:tcPr>
          <w:p w14:paraId="5A04CFC6" w14:textId="77777777" w:rsidR="003B3472" w:rsidRPr="001B7F05" w:rsidRDefault="003B3472" w:rsidP="003D186D">
            <w:pPr>
              <w:spacing w:after="0" w:line="240" w:lineRule="auto"/>
              <w:ind w:right="340"/>
              <w:jc w:val="right"/>
              <w:rPr>
                <w:sz w:val="20"/>
                <w:szCs w:val="20"/>
                <w:lang w:val="en-US"/>
              </w:rPr>
            </w:pPr>
            <w:r w:rsidRPr="001B7F05">
              <w:rPr>
                <w:sz w:val="20"/>
                <w:szCs w:val="20"/>
              </w:rPr>
              <w:t>114,0</w:t>
            </w:r>
          </w:p>
        </w:tc>
      </w:tr>
      <w:tr w:rsidR="003B3472" w:rsidRPr="001B7F05" w14:paraId="5171363F" w14:textId="77777777" w:rsidTr="003D186D">
        <w:trPr>
          <w:cantSplit/>
          <w:jc w:val="center"/>
        </w:trPr>
        <w:tc>
          <w:tcPr>
            <w:tcW w:w="2694" w:type="dxa"/>
            <w:tcBorders>
              <w:right w:val="single" w:sz="6" w:space="0" w:color="auto"/>
            </w:tcBorders>
            <w:vAlign w:val="bottom"/>
          </w:tcPr>
          <w:p w14:paraId="781ECAC4"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Пакистан </w:t>
            </w:r>
          </w:p>
        </w:tc>
        <w:tc>
          <w:tcPr>
            <w:tcW w:w="1665" w:type="dxa"/>
            <w:tcBorders>
              <w:right w:val="single" w:sz="6" w:space="0" w:color="auto"/>
            </w:tcBorders>
            <w:vAlign w:val="bottom"/>
          </w:tcPr>
          <w:p w14:paraId="5055B5B7" w14:textId="77777777" w:rsidR="003B3472" w:rsidRPr="001B7F05" w:rsidRDefault="003B3472" w:rsidP="003D186D">
            <w:pPr>
              <w:spacing w:after="0" w:line="240" w:lineRule="auto"/>
              <w:ind w:right="340"/>
              <w:jc w:val="right"/>
              <w:rPr>
                <w:bCs/>
                <w:sz w:val="20"/>
                <w:szCs w:val="20"/>
              </w:rPr>
            </w:pPr>
            <w:r w:rsidRPr="001B7F05">
              <w:rPr>
                <w:sz w:val="20"/>
                <w:szCs w:val="20"/>
              </w:rPr>
              <w:t>0</w:t>
            </w:r>
            <w:r w:rsidRPr="001B7F05">
              <w:rPr>
                <w:sz w:val="20"/>
                <w:szCs w:val="20"/>
                <w:lang w:val="en-US"/>
              </w:rPr>
              <w:t>,</w:t>
            </w:r>
            <w:r w:rsidRPr="001B7F05">
              <w:rPr>
                <w:sz w:val="20"/>
                <w:szCs w:val="20"/>
              </w:rPr>
              <w:t>4</w:t>
            </w:r>
          </w:p>
        </w:tc>
        <w:tc>
          <w:tcPr>
            <w:tcW w:w="1665" w:type="dxa"/>
            <w:tcBorders>
              <w:right w:val="single" w:sz="6" w:space="0" w:color="auto"/>
            </w:tcBorders>
            <w:vAlign w:val="bottom"/>
          </w:tcPr>
          <w:p w14:paraId="032918B5" w14:textId="77777777" w:rsidR="003B3472" w:rsidRPr="001B7F05" w:rsidRDefault="003B3472" w:rsidP="003D186D">
            <w:pPr>
              <w:spacing w:after="0" w:line="240" w:lineRule="auto"/>
              <w:ind w:right="340"/>
              <w:jc w:val="right"/>
              <w:rPr>
                <w:sz w:val="20"/>
                <w:szCs w:val="20"/>
                <w:lang w:val="en-US"/>
              </w:rPr>
            </w:pPr>
            <w:r w:rsidRPr="001B7F05">
              <w:rPr>
                <w:sz w:val="20"/>
                <w:szCs w:val="20"/>
              </w:rPr>
              <w:t>1,4</w:t>
            </w:r>
          </w:p>
        </w:tc>
        <w:tc>
          <w:tcPr>
            <w:tcW w:w="1665" w:type="dxa"/>
            <w:tcBorders>
              <w:right w:val="single" w:sz="6" w:space="0" w:color="auto"/>
            </w:tcBorders>
            <w:vAlign w:val="bottom"/>
          </w:tcPr>
          <w:p w14:paraId="5AA58875" w14:textId="77777777" w:rsidR="003B3472" w:rsidRPr="001B7F05" w:rsidRDefault="003B3472" w:rsidP="003D186D">
            <w:pPr>
              <w:spacing w:after="0" w:line="240" w:lineRule="auto"/>
              <w:ind w:right="340"/>
              <w:jc w:val="right"/>
              <w:rPr>
                <w:bCs/>
                <w:sz w:val="20"/>
                <w:szCs w:val="20"/>
              </w:rPr>
            </w:pPr>
            <w:r w:rsidRPr="001B7F05">
              <w:rPr>
                <w:sz w:val="20"/>
                <w:szCs w:val="20"/>
              </w:rPr>
              <w:t>0,1</w:t>
            </w:r>
          </w:p>
        </w:tc>
        <w:tc>
          <w:tcPr>
            <w:tcW w:w="1666" w:type="dxa"/>
            <w:tcBorders>
              <w:left w:val="single" w:sz="6" w:space="0" w:color="auto"/>
              <w:right w:val="nil"/>
            </w:tcBorders>
            <w:vAlign w:val="bottom"/>
          </w:tcPr>
          <w:p w14:paraId="1B70CCE5" w14:textId="77777777" w:rsidR="003B3472" w:rsidRPr="001B7F05" w:rsidRDefault="003B3472" w:rsidP="003D186D">
            <w:pPr>
              <w:spacing w:after="0" w:line="240" w:lineRule="auto"/>
              <w:ind w:right="340"/>
              <w:jc w:val="right"/>
              <w:rPr>
                <w:sz w:val="20"/>
                <w:szCs w:val="20"/>
                <w:lang w:val="en-US"/>
              </w:rPr>
            </w:pPr>
            <w:r w:rsidRPr="001B7F05">
              <w:rPr>
                <w:sz w:val="20"/>
                <w:szCs w:val="20"/>
              </w:rPr>
              <w:t>51,6</w:t>
            </w:r>
          </w:p>
        </w:tc>
      </w:tr>
      <w:tr w:rsidR="003B3472" w:rsidRPr="001B7F05" w14:paraId="41E5A5A2" w14:textId="77777777" w:rsidTr="003D186D">
        <w:trPr>
          <w:cantSplit/>
          <w:jc w:val="center"/>
        </w:trPr>
        <w:tc>
          <w:tcPr>
            <w:tcW w:w="2694" w:type="dxa"/>
            <w:tcBorders>
              <w:right w:val="single" w:sz="6" w:space="0" w:color="auto"/>
            </w:tcBorders>
            <w:vAlign w:val="bottom"/>
          </w:tcPr>
          <w:p w14:paraId="7F3AEC8B"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Республика Корея </w:t>
            </w:r>
          </w:p>
        </w:tc>
        <w:tc>
          <w:tcPr>
            <w:tcW w:w="1665" w:type="dxa"/>
            <w:tcBorders>
              <w:right w:val="single" w:sz="6" w:space="0" w:color="auto"/>
            </w:tcBorders>
            <w:vAlign w:val="bottom"/>
          </w:tcPr>
          <w:p w14:paraId="129192A6" w14:textId="77777777" w:rsidR="003B3472" w:rsidRPr="001B7F05" w:rsidRDefault="003B3472" w:rsidP="003D186D">
            <w:pPr>
              <w:spacing w:after="0" w:line="240" w:lineRule="auto"/>
              <w:ind w:right="340"/>
              <w:jc w:val="right"/>
              <w:rPr>
                <w:bCs/>
                <w:sz w:val="20"/>
                <w:szCs w:val="20"/>
              </w:rPr>
            </w:pPr>
            <w:r w:rsidRPr="001B7F05">
              <w:rPr>
                <w:sz w:val="20"/>
                <w:szCs w:val="20"/>
              </w:rPr>
              <w:t>35</w:t>
            </w:r>
            <w:r w:rsidRPr="001B7F05">
              <w:rPr>
                <w:sz w:val="20"/>
                <w:szCs w:val="20"/>
                <w:lang w:val="en-US"/>
              </w:rPr>
              <w:t>,</w:t>
            </w:r>
            <w:r w:rsidRPr="001B7F05">
              <w:rPr>
                <w:sz w:val="20"/>
                <w:szCs w:val="20"/>
              </w:rPr>
              <w:t>3</w:t>
            </w:r>
          </w:p>
        </w:tc>
        <w:tc>
          <w:tcPr>
            <w:tcW w:w="1665" w:type="dxa"/>
            <w:tcBorders>
              <w:right w:val="single" w:sz="6" w:space="0" w:color="auto"/>
            </w:tcBorders>
            <w:vAlign w:val="bottom"/>
          </w:tcPr>
          <w:p w14:paraId="75B3B169" w14:textId="77777777" w:rsidR="003B3472" w:rsidRPr="001B7F05" w:rsidRDefault="003B3472" w:rsidP="003D186D">
            <w:pPr>
              <w:spacing w:after="0" w:line="240" w:lineRule="auto"/>
              <w:ind w:right="340"/>
              <w:jc w:val="right"/>
              <w:rPr>
                <w:sz w:val="20"/>
                <w:szCs w:val="20"/>
                <w:lang w:val="en-US"/>
              </w:rPr>
            </w:pPr>
            <w:r w:rsidRPr="001B7F05">
              <w:rPr>
                <w:sz w:val="20"/>
                <w:szCs w:val="20"/>
              </w:rPr>
              <w:t>46,6</w:t>
            </w:r>
          </w:p>
        </w:tc>
        <w:tc>
          <w:tcPr>
            <w:tcW w:w="1665" w:type="dxa"/>
            <w:tcBorders>
              <w:right w:val="single" w:sz="6" w:space="0" w:color="auto"/>
            </w:tcBorders>
            <w:vAlign w:val="bottom"/>
          </w:tcPr>
          <w:p w14:paraId="09A9F173" w14:textId="77777777" w:rsidR="003B3472" w:rsidRPr="001B7F05" w:rsidRDefault="003B3472" w:rsidP="003D186D">
            <w:pPr>
              <w:spacing w:after="0" w:line="240" w:lineRule="auto"/>
              <w:ind w:right="340"/>
              <w:jc w:val="right"/>
              <w:rPr>
                <w:bCs/>
                <w:sz w:val="20"/>
                <w:szCs w:val="20"/>
              </w:rPr>
            </w:pPr>
            <w:r w:rsidRPr="001B7F05">
              <w:rPr>
                <w:sz w:val="20"/>
                <w:szCs w:val="20"/>
              </w:rPr>
              <w:t>97,0</w:t>
            </w:r>
          </w:p>
        </w:tc>
        <w:tc>
          <w:tcPr>
            <w:tcW w:w="1666" w:type="dxa"/>
            <w:tcBorders>
              <w:left w:val="single" w:sz="6" w:space="0" w:color="auto"/>
              <w:right w:val="nil"/>
            </w:tcBorders>
            <w:vAlign w:val="bottom"/>
          </w:tcPr>
          <w:p w14:paraId="57A07642" w14:textId="77777777" w:rsidR="003B3472" w:rsidRPr="001B7F05" w:rsidRDefault="003B3472" w:rsidP="003D186D">
            <w:pPr>
              <w:spacing w:after="0" w:line="240" w:lineRule="auto"/>
              <w:ind w:right="340"/>
              <w:jc w:val="right"/>
              <w:rPr>
                <w:sz w:val="20"/>
                <w:szCs w:val="20"/>
                <w:lang w:val="en-US"/>
              </w:rPr>
            </w:pPr>
            <w:r w:rsidRPr="001B7F05">
              <w:rPr>
                <w:sz w:val="20"/>
                <w:szCs w:val="20"/>
              </w:rPr>
              <w:t>122,0</w:t>
            </w:r>
          </w:p>
        </w:tc>
      </w:tr>
      <w:tr w:rsidR="003B3472" w:rsidRPr="001B7F05" w14:paraId="250C63E4" w14:textId="77777777" w:rsidTr="003D186D">
        <w:trPr>
          <w:cantSplit/>
          <w:jc w:val="center"/>
        </w:trPr>
        <w:tc>
          <w:tcPr>
            <w:tcW w:w="2694" w:type="dxa"/>
            <w:tcBorders>
              <w:right w:val="single" w:sz="6" w:space="0" w:color="auto"/>
            </w:tcBorders>
            <w:vAlign w:val="bottom"/>
          </w:tcPr>
          <w:p w14:paraId="221001A8"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Сингапур </w:t>
            </w:r>
          </w:p>
        </w:tc>
        <w:tc>
          <w:tcPr>
            <w:tcW w:w="1665" w:type="dxa"/>
            <w:tcBorders>
              <w:right w:val="single" w:sz="6" w:space="0" w:color="auto"/>
            </w:tcBorders>
            <w:vAlign w:val="bottom"/>
          </w:tcPr>
          <w:p w14:paraId="5B1C60A6" w14:textId="77777777" w:rsidR="003B3472" w:rsidRPr="001B7F05" w:rsidRDefault="003B3472" w:rsidP="003D186D">
            <w:pPr>
              <w:spacing w:after="0" w:line="240" w:lineRule="auto"/>
              <w:ind w:right="340"/>
              <w:jc w:val="right"/>
              <w:rPr>
                <w:bCs/>
                <w:sz w:val="20"/>
                <w:szCs w:val="20"/>
              </w:rPr>
            </w:pPr>
            <w:r w:rsidRPr="001B7F05">
              <w:rPr>
                <w:sz w:val="20"/>
                <w:szCs w:val="20"/>
              </w:rPr>
              <w:t>26</w:t>
            </w:r>
            <w:r w:rsidRPr="001B7F05">
              <w:rPr>
                <w:sz w:val="20"/>
                <w:szCs w:val="20"/>
                <w:lang w:val="en-US"/>
              </w:rPr>
              <w:t>,</w:t>
            </w:r>
            <w:r w:rsidRPr="001B7F05">
              <w:rPr>
                <w:sz w:val="20"/>
                <w:szCs w:val="20"/>
              </w:rPr>
              <w:t>4</w:t>
            </w:r>
          </w:p>
        </w:tc>
        <w:tc>
          <w:tcPr>
            <w:tcW w:w="1665" w:type="dxa"/>
            <w:tcBorders>
              <w:right w:val="single" w:sz="6" w:space="0" w:color="auto"/>
            </w:tcBorders>
            <w:vAlign w:val="bottom"/>
          </w:tcPr>
          <w:p w14:paraId="6AB4993E" w14:textId="77777777" w:rsidR="003B3472" w:rsidRPr="001B7F05" w:rsidRDefault="003B3472" w:rsidP="003D186D">
            <w:pPr>
              <w:spacing w:after="0" w:line="240" w:lineRule="auto"/>
              <w:ind w:right="340"/>
              <w:jc w:val="right"/>
              <w:rPr>
                <w:sz w:val="20"/>
                <w:szCs w:val="20"/>
                <w:lang w:val="en-US"/>
              </w:rPr>
            </w:pPr>
            <w:r w:rsidRPr="001B7F05">
              <w:rPr>
                <w:sz w:val="20"/>
                <w:szCs w:val="20"/>
              </w:rPr>
              <w:t>27,</w:t>
            </w:r>
            <w:r w:rsidRPr="001B7F05">
              <w:rPr>
                <w:sz w:val="20"/>
                <w:szCs w:val="20"/>
                <w:lang w:val="en-US"/>
              </w:rPr>
              <w:t>4</w:t>
            </w:r>
          </w:p>
        </w:tc>
        <w:tc>
          <w:tcPr>
            <w:tcW w:w="1665" w:type="dxa"/>
            <w:tcBorders>
              <w:right w:val="single" w:sz="6" w:space="0" w:color="auto"/>
            </w:tcBorders>
            <w:vAlign w:val="bottom"/>
          </w:tcPr>
          <w:p w14:paraId="2D67D0AB" w14:textId="77777777" w:rsidR="003B3472" w:rsidRPr="001B7F05" w:rsidRDefault="003B3472" w:rsidP="003D186D">
            <w:pPr>
              <w:spacing w:after="0" w:line="240" w:lineRule="auto"/>
              <w:ind w:right="340"/>
              <w:jc w:val="right"/>
              <w:rPr>
                <w:bCs/>
                <w:sz w:val="20"/>
                <w:szCs w:val="20"/>
              </w:rPr>
            </w:pPr>
            <w:r w:rsidRPr="001B7F05">
              <w:rPr>
                <w:sz w:val="20"/>
                <w:szCs w:val="20"/>
              </w:rPr>
              <w:t>98,4</w:t>
            </w:r>
          </w:p>
        </w:tc>
        <w:tc>
          <w:tcPr>
            <w:tcW w:w="1666" w:type="dxa"/>
            <w:tcBorders>
              <w:left w:val="single" w:sz="6" w:space="0" w:color="auto"/>
              <w:right w:val="nil"/>
            </w:tcBorders>
            <w:vAlign w:val="bottom"/>
          </w:tcPr>
          <w:p w14:paraId="02BCEE3E" w14:textId="77777777" w:rsidR="003B3472" w:rsidRPr="001B7F05" w:rsidRDefault="003B3472" w:rsidP="003D186D">
            <w:pPr>
              <w:spacing w:after="0" w:line="240" w:lineRule="auto"/>
              <w:ind w:right="340"/>
              <w:jc w:val="right"/>
              <w:rPr>
                <w:sz w:val="20"/>
                <w:szCs w:val="20"/>
                <w:lang w:val="en-US"/>
              </w:rPr>
            </w:pPr>
            <w:r w:rsidRPr="001B7F05">
              <w:rPr>
                <w:sz w:val="20"/>
                <w:szCs w:val="20"/>
                <w:lang w:val="en-US"/>
              </w:rPr>
              <w:t>173</w:t>
            </w:r>
            <w:r w:rsidRPr="001B7F05">
              <w:rPr>
                <w:sz w:val="20"/>
                <w:szCs w:val="20"/>
              </w:rPr>
              <w:t>,0</w:t>
            </w:r>
          </w:p>
        </w:tc>
      </w:tr>
      <w:tr w:rsidR="003B3472" w:rsidRPr="001B7F05" w14:paraId="40BF4152" w14:textId="77777777" w:rsidTr="003D186D">
        <w:trPr>
          <w:cantSplit/>
          <w:jc w:val="center"/>
        </w:trPr>
        <w:tc>
          <w:tcPr>
            <w:tcW w:w="2694" w:type="dxa"/>
            <w:tcBorders>
              <w:right w:val="single" w:sz="6" w:space="0" w:color="auto"/>
            </w:tcBorders>
            <w:vAlign w:val="bottom"/>
          </w:tcPr>
          <w:p w14:paraId="6760F17A" w14:textId="77777777" w:rsidR="003B3472" w:rsidRPr="001B7F05" w:rsidRDefault="003B3472" w:rsidP="003D186D">
            <w:pPr>
              <w:shd w:val="clear" w:color="auto" w:fill="FFFFFF"/>
              <w:spacing w:after="0" w:line="240" w:lineRule="auto"/>
              <w:ind w:left="113"/>
              <w:rPr>
                <w:sz w:val="20"/>
                <w:szCs w:val="20"/>
                <w:highlight w:val="yellow"/>
              </w:rPr>
            </w:pPr>
            <w:r w:rsidRPr="001B7F05">
              <w:rPr>
                <w:sz w:val="20"/>
                <w:szCs w:val="20"/>
                <w:highlight w:val="yellow"/>
              </w:rPr>
              <w:t xml:space="preserve">Таджикистан </w:t>
            </w:r>
          </w:p>
        </w:tc>
        <w:tc>
          <w:tcPr>
            <w:tcW w:w="1665" w:type="dxa"/>
            <w:tcBorders>
              <w:right w:val="single" w:sz="6" w:space="0" w:color="auto"/>
            </w:tcBorders>
            <w:vAlign w:val="bottom"/>
          </w:tcPr>
          <w:p w14:paraId="0D1CC963"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0</w:t>
            </w:r>
            <w:r w:rsidRPr="001B7F05">
              <w:rPr>
                <w:sz w:val="20"/>
                <w:szCs w:val="20"/>
                <w:highlight w:val="yellow"/>
                <w:lang w:val="en-US"/>
              </w:rPr>
              <w:t>,</w:t>
            </w:r>
            <w:r w:rsidRPr="001B7F05">
              <w:rPr>
                <w:sz w:val="20"/>
                <w:szCs w:val="20"/>
                <w:highlight w:val="yellow"/>
              </w:rPr>
              <w:t>1</w:t>
            </w:r>
          </w:p>
        </w:tc>
        <w:tc>
          <w:tcPr>
            <w:tcW w:w="1665" w:type="dxa"/>
            <w:tcBorders>
              <w:right w:val="single" w:sz="6" w:space="0" w:color="auto"/>
            </w:tcBorders>
            <w:vAlign w:val="bottom"/>
          </w:tcPr>
          <w:p w14:paraId="24669C4E" w14:textId="77777777" w:rsidR="003B3472" w:rsidRPr="001B7F05" w:rsidRDefault="003B3472" w:rsidP="003D186D">
            <w:pPr>
              <w:spacing w:after="0" w:line="240" w:lineRule="auto"/>
              <w:ind w:right="340"/>
              <w:jc w:val="right"/>
              <w:rPr>
                <w:sz w:val="20"/>
                <w:szCs w:val="20"/>
                <w:highlight w:val="yellow"/>
              </w:rPr>
            </w:pPr>
            <w:r w:rsidRPr="001B7F05">
              <w:rPr>
                <w:sz w:val="20"/>
                <w:szCs w:val="20"/>
                <w:highlight w:val="yellow"/>
              </w:rPr>
              <w:t>0,1</w:t>
            </w:r>
            <w:r w:rsidRPr="001B7F05">
              <w:rPr>
                <w:sz w:val="20"/>
                <w:szCs w:val="20"/>
                <w:highlight w:val="yellow"/>
                <w:vertAlign w:val="superscript"/>
              </w:rPr>
              <w:t>3)</w:t>
            </w:r>
          </w:p>
        </w:tc>
        <w:tc>
          <w:tcPr>
            <w:tcW w:w="1665" w:type="dxa"/>
            <w:tcBorders>
              <w:right w:val="single" w:sz="6" w:space="0" w:color="auto"/>
            </w:tcBorders>
            <w:vAlign w:val="bottom"/>
          </w:tcPr>
          <w:p w14:paraId="0F871ECD" w14:textId="77777777" w:rsidR="003B3472" w:rsidRPr="001B7F05" w:rsidRDefault="003B3472" w:rsidP="003D186D">
            <w:pPr>
              <w:spacing w:after="0" w:line="240" w:lineRule="auto"/>
              <w:ind w:right="340"/>
              <w:jc w:val="right"/>
              <w:rPr>
                <w:bCs/>
                <w:sz w:val="20"/>
                <w:szCs w:val="20"/>
                <w:highlight w:val="yellow"/>
              </w:rPr>
            </w:pPr>
            <w:r w:rsidRPr="001B7F05">
              <w:rPr>
                <w:bCs/>
                <w:sz w:val="20"/>
                <w:szCs w:val="20"/>
                <w:highlight w:val="yellow"/>
              </w:rPr>
              <w:t>…</w:t>
            </w:r>
          </w:p>
        </w:tc>
        <w:tc>
          <w:tcPr>
            <w:tcW w:w="1666" w:type="dxa"/>
            <w:tcBorders>
              <w:left w:val="single" w:sz="6" w:space="0" w:color="auto"/>
              <w:right w:val="nil"/>
            </w:tcBorders>
            <w:vAlign w:val="bottom"/>
          </w:tcPr>
          <w:p w14:paraId="4DB5565E"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39</w:t>
            </w:r>
            <w:r w:rsidRPr="001B7F05">
              <w:rPr>
                <w:sz w:val="20"/>
                <w:szCs w:val="20"/>
                <w:highlight w:val="yellow"/>
                <w:lang w:val="en-US"/>
              </w:rPr>
              <w:t>,</w:t>
            </w:r>
            <w:r w:rsidRPr="001B7F05">
              <w:rPr>
                <w:sz w:val="20"/>
                <w:szCs w:val="20"/>
                <w:highlight w:val="yellow"/>
              </w:rPr>
              <w:t>1</w:t>
            </w:r>
            <w:r w:rsidRPr="001B7F05">
              <w:rPr>
                <w:sz w:val="20"/>
                <w:szCs w:val="20"/>
                <w:highlight w:val="yellow"/>
                <w:vertAlign w:val="superscript"/>
              </w:rPr>
              <w:t>3)</w:t>
            </w:r>
          </w:p>
        </w:tc>
      </w:tr>
      <w:tr w:rsidR="003B3472" w:rsidRPr="001B7F05" w14:paraId="5F36BDCD" w14:textId="77777777" w:rsidTr="003D186D">
        <w:trPr>
          <w:cantSplit/>
          <w:jc w:val="center"/>
        </w:trPr>
        <w:tc>
          <w:tcPr>
            <w:tcW w:w="2694" w:type="dxa"/>
            <w:tcBorders>
              <w:right w:val="single" w:sz="6" w:space="0" w:color="auto"/>
            </w:tcBorders>
            <w:vAlign w:val="bottom"/>
          </w:tcPr>
          <w:p w14:paraId="0439B338"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Таиланд </w:t>
            </w:r>
          </w:p>
        </w:tc>
        <w:tc>
          <w:tcPr>
            <w:tcW w:w="1665" w:type="dxa"/>
            <w:tcBorders>
              <w:right w:val="single" w:sz="6" w:space="0" w:color="auto"/>
            </w:tcBorders>
            <w:vAlign w:val="bottom"/>
          </w:tcPr>
          <w:p w14:paraId="349D294F" w14:textId="77777777" w:rsidR="003B3472" w:rsidRPr="001B7F05" w:rsidRDefault="003B3472" w:rsidP="003D186D">
            <w:pPr>
              <w:spacing w:after="0" w:line="240" w:lineRule="auto"/>
              <w:ind w:right="340"/>
              <w:jc w:val="right"/>
              <w:rPr>
                <w:bCs/>
                <w:sz w:val="20"/>
                <w:szCs w:val="20"/>
              </w:rPr>
            </w:pPr>
            <w:r w:rsidRPr="001B7F05">
              <w:rPr>
                <w:sz w:val="20"/>
                <w:szCs w:val="20"/>
              </w:rPr>
              <w:t>4</w:t>
            </w:r>
            <w:r w:rsidRPr="001B7F05">
              <w:rPr>
                <w:sz w:val="20"/>
                <w:szCs w:val="20"/>
                <w:lang w:val="en-US"/>
              </w:rPr>
              <w:t>,</w:t>
            </w:r>
            <w:r w:rsidRPr="001B7F05">
              <w:rPr>
                <w:sz w:val="20"/>
                <w:szCs w:val="20"/>
              </w:rPr>
              <w:t>7</w:t>
            </w:r>
          </w:p>
        </w:tc>
        <w:tc>
          <w:tcPr>
            <w:tcW w:w="1665" w:type="dxa"/>
            <w:tcBorders>
              <w:right w:val="single" w:sz="6" w:space="0" w:color="auto"/>
            </w:tcBorders>
            <w:vAlign w:val="bottom"/>
          </w:tcPr>
          <w:p w14:paraId="0C469DDC" w14:textId="77777777" w:rsidR="003B3472" w:rsidRPr="001B7F05" w:rsidRDefault="003B3472" w:rsidP="003D186D">
            <w:pPr>
              <w:spacing w:after="0" w:line="240" w:lineRule="auto"/>
              <w:ind w:right="340"/>
              <w:jc w:val="right"/>
              <w:rPr>
                <w:sz w:val="20"/>
                <w:szCs w:val="20"/>
                <w:lang w:val="en-US"/>
              </w:rPr>
            </w:pPr>
            <w:r w:rsidRPr="001B7F05">
              <w:rPr>
                <w:sz w:val="20"/>
                <w:szCs w:val="20"/>
              </w:rPr>
              <w:t>16,0</w:t>
            </w:r>
          </w:p>
        </w:tc>
        <w:tc>
          <w:tcPr>
            <w:tcW w:w="1665" w:type="dxa"/>
            <w:tcBorders>
              <w:right w:val="single" w:sz="6" w:space="0" w:color="auto"/>
            </w:tcBorders>
            <w:vAlign w:val="bottom"/>
          </w:tcPr>
          <w:p w14:paraId="0C22B274" w14:textId="77777777" w:rsidR="003B3472" w:rsidRPr="001B7F05" w:rsidRDefault="003B3472" w:rsidP="003D186D">
            <w:pPr>
              <w:spacing w:after="0" w:line="240" w:lineRule="auto"/>
              <w:ind w:right="340"/>
              <w:jc w:val="right"/>
              <w:rPr>
                <w:bCs/>
                <w:sz w:val="20"/>
                <w:szCs w:val="20"/>
              </w:rPr>
            </w:pPr>
            <w:r w:rsidRPr="001B7F05">
              <w:rPr>
                <w:sz w:val="20"/>
                <w:szCs w:val="20"/>
              </w:rPr>
              <w:t>0,0</w:t>
            </w:r>
          </w:p>
        </w:tc>
        <w:tc>
          <w:tcPr>
            <w:tcW w:w="1666" w:type="dxa"/>
            <w:tcBorders>
              <w:left w:val="single" w:sz="6" w:space="0" w:color="auto"/>
              <w:right w:val="nil"/>
            </w:tcBorders>
            <w:vAlign w:val="bottom"/>
          </w:tcPr>
          <w:p w14:paraId="2A24C217" w14:textId="77777777" w:rsidR="003B3472" w:rsidRPr="001B7F05" w:rsidRDefault="003B3472" w:rsidP="003D186D">
            <w:pPr>
              <w:spacing w:after="0" w:line="240" w:lineRule="auto"/>
              <w:ind w:right="340"/>
              <w:jc w:val="right"/>
              <w:rPr>
                <w:sz w:val="20"/>
                <w:szCs w:val="20"/>
                <w:lang w:val="en-US"/>
              </w:rPr>
            </w:pPr>
            <w:r w:rsidRPr="001B7F05">
              <w:rPr>
                <w:sz w:val="20"/>
                <w:szCs w:val="20"/>
              </w:rPr>
              <w:t>124,0</w:t>
            </w:r>
          </w:p>
        </w:tc>
      </w:tr>
      <w:tr w:rsidR="003B3472" w:rsidRPr="001B7F05" w14:paraId="701AF1D4" w14:textId="77777777" w:rsidTr="003D186D">
        <w:trPr>
          <w:cantSplit/>
          <w:jc w:val="center"/>
        </w:trPr>
        <w:tc>
          <w:tcPr>
            <w:tcW w:w="2694" w:type="dxa"/>
            <w:tcBorders>
              <w:right w:val="single" w:sz="6" w:space="0" w:color="auto"/>
            </w:tcBorders>
            <w:vAlign w:val="bottom"/>
          </w:tcPr>
          <w:p w14:paraId="521C4C52" w14:textId="77777777" w:rsidR="003B3472" w:rsidRPr="001B7F05" w:rsidRDefault="003B3472" w:rsidP="003D186D">
            <w:pPr>
              <w:shd w:val="clear" w:color="auto" w:fill="FFFFFF"/>
              <w:spacing w:after="0" w:line="240" w:lineRule="auto"/>
              <w:ind w:left="113"/>
              <w:rPr>
                <w:sz w:val="20"/>
                <w:szCs w:val="20"/>
                <w:highlight w:val="yellow"/>
              </w:rPr>
            </w:pPr>
            <w:r w:rsidRPr="001B7F05">
              <w:rPr>
                <w:sz w:val="20"/>
                <w:szCs w:val="20"/>
                <w:highlight w:val="yellow"/>
              </w:rPr>
              <w:t xml:space="preserve">Туркмения </w:t>
            </w:r>
          </w:p>
        </w:tc>
        <w:tc>
          <w:tcPr>
            <w:tcW w:w="1665" w:type="dxa"/>
            <w:tcBorders>
              <w:right w:val="single" w:sz="6" w:space="0" w:color="auto"/>
            </w:tcBorders>
            <w:vAlign w:val="bottom"/>
          </w:tcPr>
          <w:p w14:paraId="22A8C061"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0</w:t>
            </w:r>
            <w:r w:rsidRPr="001B7F05">
              <w:rPr>
                <w:sz w:val="20"/>
                <w:szCs w:val="20"/>
                <w:highlight w:val="yellow"/>
                <w:lang w:val="en-US"/>
              </w:rPr>
              <w:t>,</w:t>
            </w:r>
            <w:r w:rsidRPr="001B7F05">
              <w:rPr>
                <w:sz w:val="20"/>
                <w:szCs w:val="20"/>
                <w:highlight w:val="yellow"/>
              </w:rPr>
              <w:t>0</w:t>
            </w:r>
          </w:p>
        </w:tc>
        <w:tc>
          <w:tcPr>
            <w:tcW w:w="1665" w:type="dxa"/>
            <w:tcBorders>
              <w:right w:val="single" w:sz="6" w:space="0" w:color="auto"/>
            </w:tcBorders>
            <w:vAlign w:val="bottom"/>
          </w:tcPr>
          <w:p w14:paraId="3EE913DE" w14:textId="77777777" w:rsidR="003B3472" w:rsidRPr="001B7F05" w:rsidRDefault="003B3472" w:rsidP="003D186D">
            <w:pPr>
              <w:spacing w:after="0" w:line="240" w:lineRule="auto"/>
              <w:ind w:right="340"/>
              <w:jc w:val="right"/>
              <w:rPr>
                <w:sz w:val="20"/>
                <w:szCs w:val="20"/>
                <w:highlight w:val="yellow"/>
              </w:rPr>
            </w:pPr>
            <w:r w:rsidRPr="001B7F05">
              <w:rPr>
                <w:sz w:val="20"/>
                <w:szCs w:val="20"/>
                <w:highlight w:val="yellow"/>
              </w:rPr>
              <w:t>5,2</w:t>
            </w:r>
            <w:r w:rsidRPr="001B7F05">
              <w:rPr>
                <w:sz w:val="20"/>
                <w:szCs w:val="20"/>
                <w:highlight w:val="yellow"/>
                <w:vertAlign w:val="superscript"/>
              </w:rPr>
              <w:t>3)</w:t>
            </w:r>
          </w:p>
        </w:tc>
        <w:tc>
          <w:tcPr>
            <w:tcW w:w="1665" w:type="dxa"/>
            <w:tcBorders>
              <w:right w:val="single" w:sz="6" w:space="0" w:color="auto"/>
            </w:tcBorders>
            <w:vAlign w:val="bottom"/>
          </w:tcPr>
          <w:p w14:paraId="0EAC0232"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0,0</w:t>
            </w:r>
          </w:p>
        </w:tc>
        <w:tc>
          <w:tcPr>
            <w:tcW w:w="1666" w:type="dxa"/>
            <w:tcBorders>
              <w:left w:val="single" w:sz="6" w:space="0" w:color="auto"/>
              <w:right w:val="nil"/>
            </w:tcBorders>
            <w:vAlign w:val="bottom"/>
          </w:tcPr>
          <w:p w14:paraId="77DCE3C5"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44</w:t>
            </w:r>
            <w:r w:rsidRPr="001B7F05">
              <w:rPr>
                <w:sz w:val="20"/>
                <w:szCs w:val="20"/>
                <w:highlight w:val="yellow"/>
                <w:lang w:val="en-US"/>
              </w:rPr>
              <w:t>,</w:t>
            </w:r>
            <w:r w:rsidRPr="001B7F05">
              <w:rPr>
                <w:sz w:val="20"/>
                <w:szCs w:val="20"/>
                <w:highlight w:val="yellow"/>
              </w:rPr>
              <w:t>5</w:t>
            </w:r>
            <w:r w:rsidRPr="001B7F05">
              <w:rPr>
                <w:sz w:val="20"/>
                <w:szCs w:val="20"/>
                <w:highlight w:val="yellow"/>
                <w:vertAlign w:val="superscript"/>
              </w:rPr>
              <w:t>3)</w:t>
            </w:r>
          </w:p>
        </w:tc>
      </w:tr>
      <w:tr w:rsidR="003B3472" w:rsidRPr="001B7F05" w14:paraId="77604B35" w14:textId="77777777" w:rsidTr="003D186D">
        <w:trPr>
          <w:cantSplit/>
          <w:jc w:val="center"/>
        </w:trPr>
        <w:tc>
          <w:tcPr>
            <w:tcW w:w="2694" w:type="dxa"/>
            <w:tcBorders>
              <w:right w:val="single" w:sz="6" w:space="0" w:color="auto"/>
            </w:tcBorders>
            <w:vAlign w:val="bottom"/>
          </w:tcPr>
          <w:p w14:paraId="54BC3632"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Турция </w:t>
            </w:r>
          </w:p>
        </w:tc>
        <w:tc>
          <w:tcPr>
            <w:tcW w:w="1665" w:type="dxa"/>
            <w:tcBorders>
              <w:right w:val="single" w:sz="6" w:space="0" w:color="auto"/>
            </w:tcBorders>
            <w:vAlign w:val="bottom"/>
          </w:tcPr>
          <w:p w14:paraId="5377F075" w14:textId="77777777" w:rsidR="003B3472" w:rsidRPr="001B7F05" w:rsidRDefault="003B3472" w:rsidP="003D186D">
            <w:pPr>
              <w:spacing w:after="0" w:line="240" w:lineRule="auto"/>
              <w:ind w:right="340"/>
              <w:jc w:val="right"/>
              <w:rPr>
                <w:bCs/>
                <w:sz w:val="20"/>
                <w:szCs w:val="20"/>
              </w:rPr>
            </w:pPr>
            <w:r w:rsidRPr="001B7F05">
              <w:rPr>
                <w:sz w:val="20"/>
                <w:szCs w:val="20"/>
              </w:rPr>
              <w:t>9</w:t>
            </w:r>
            <w:r w:rsidRPr="001B7F05">
              <w:rPr>
                <w:sz w:val="20"/>
                <w:szCs w:val="20"/>
                <w:lang w:val="en-US"/>
              </w:rPr>
              <w:t>,</w:t>
            </w:r>
            <w:r w:rsidRPr="001B7F05">
              <w:rPr>
                <w:sz w:val="20"/>
                <w:szCs w:val="20"/>
              </w:rPr>
              <w:t>7</w:t>
            </w:r>
          </w:p>
        </w:tc>
        <w:tc>
          <w:tcPr>
            <w:tcW w:w="1665" w:type="dxa"/>
            <w:tcBorders>
              <w:right w:val="single" w:sz="6" w:space="0" w:color="auto"/>
            </w:tcBorders>
            <w:vAlign w:val="bottom"/>
          </w:tcPr>
          <w:p w14:paraId="3B509F9B" w14:textId="77777777" w:rsidR="003B3472" w:rsidRPr="001B7F05" w:rsidRDefault="003B3472" w:rsidP="003D186D">
            <w:pPr>
              <w:spacing w:after="0" w:line="240" w:lineRule="auto"/>
              <w:ind w:right="340"/>
              <w:jc w:val="right"/>
              <w:rPr>
                <w:sz w:val="20"/>
                <w:szCs w:val="20"/>
                <w:lang w:val="en-US"/>
              </w:rPr>
            </w:pPr>
            <w:r w:rsidRPr="001B7F05">
              <w:rPr>
                <w:sz w:val="20"/>
                <w:szCs w:val="20"/>
              </w:rPr>
              <w:t>22,5</w:t>
            </w:r>
          </w:p>
        </w:tc>
        <w:tc>
          <w:tcPr>
            <w:tcW w:w="1665" w:type="dxa"/>
            <w:tcBorders>
              <w:right w:val="single" w:sz="6" w:space="0" w:color="auto"/>
            </w:tcBorders>
            <w:vAlign w:val="bottom"/>
          </w:tcPr>
          <w:p w14:paraId="1F07D4C1" w14:textId="77777777" w:rsidR="003B3472" w:rsidRPr="001B7F05" w:rsidRDefault="003B3472" w:rsidP="003D186D">
            <w:pPr>
              <w:spacing w:after="0" w:line="240" w:lineRule="auto"/>
              <w:ind w:right="340"/>
              <w:jc w:val="right"/>
              <w:rPr>
                <w:bCs/>
                <w:sz w:val="20"/>
                <w:szCs w:val="20"/>
              </w:rPr>
            </w:pPr>
            <w:r w:rsidRPr="001B7F05">
              <w:rPr>
                <w:sz w:val="20"/>
                <w:szCs w:val="20"/>
              </w:rPr>
              <w:t>9,8</w:t>
            </w:r>
          </w:p>
        </w:tc>
        <w:tc>
          <w:tcPr>
            <w:tcW w:w="1666" w:type="dxa"/>
            <w:tcBorders>
              <w:left w:val="single" w:sz="6" w:space="0" w:color="auto"/>
              <w:right w:val="nil"/>
            </w:tcBorders>
            <w:vAlign w:val="bottom"/>
          </w:tcPr>
          <w:p w14:paraId="0A79A29E" w14:textId="77777777" w:rsidR="003B3472" w:rsidRPr="001B7F05" w:rsidRDefault="003B3472" w:rsidP="003D186D">
            <w:pPr>
              <w:spacing w:after="0" w:line="240" w:lineRule="auto"/>
              <w:ind w:right="340"/>
              <w:jc w:val="right"/>
              <w:rPr>
                <w:sz w:val="20"/>
                <w:szCs w:val="20"/>
                <w:lang w:val="en-US"/>
              </w:rPr>
            </w:pPr>
            <w:r w:rsidRPr="001B7F05">
              <w:rPr>
                <w:sz w:val="20"/>
                <w:szCs w:val="20"/>
              </w:rPr>
              <w:t>84,5</w:t>
            </w:r>
          </w:p>
        </w:tc>
      </w:tr>
      <w:tr w:rsidR="003B3472" w:rsidRPr="001B7F05" w14:paraId="6A1A69CA" w14:textId="77777777" w:rsidTr="003D186D">
        <w:trPr>
          <w:cantSplit/>
          <w:jc w:val="center"/>
        </w:trPr>
        <w:tc>
          <w:tcPr>
            <w:tcW w:w="2694" w:type="dxa"/>
            <w:tcBorders>
              <w:right w:val="single" w:sz="6" w:space="0" w:color="auto"/>
            </w:tcBorders>
            <w:vAlign w:val="bottom"/>
          </w:tcPr>
          <w:p w14:paraId="443218DB" w14:textId="77777777" w:rsidR="003B3472" w:rsidRPr="001B7F05" w:rsidRDefault="003B3472" w:rsidP="003D186D">
            <w:pPr>
              <w:shd w:val="clear" w:color="auto" w:fill="FFFFFF"/>
              <w:spacing w:after="0" w:line="240" w:lineRule="auto"/>
              <w:ind w:left="113"/>
              <w:rPr>
                <w:sz w:val="20"/>
                <w:szCs w:val="20"/>
                <w:highlight w:val="yellow"/>
              </w:rPr>
            </w:pPr>
            <w:r w:rsidRPr="001B7F05">
              <w:rPr>
                <w:sz w:val="20"/>
                <w:szCs w:val="20"/>
                <w:highlight w:val="yellow"/>
              </w:rPr>
              <w:t xml:space="preserve">Узбекистан </w:t>
            </w:r>
          </w:p>
        </w:tc>
        <w:tc>
          <w:tcPr>
            <w:tcW w:w="1665" w:type="dxa"/>
            <w:tcBorders>
              <w:right w:val="single" w:sz="6" w:space="0" w:color="auto"/>
            </w:tcBorders>
            <w:vAlign w:val="bottom"/>
          </w:tcPr>
          <w:p w14:paraId="50F052EA" w14:textId="77777777" w:rsidR="003B3472" w:rsidRPr="001B7F05" w:rsidRDefault="003B3472" w:rsidP="003D186D">
            <w:pPr>
              <w:spacing w:after="0" w:line="240" w:lineRule="auto"/>
              <w:ind w:right="340"/>
              <w:jc w:val="right"/>
              <w:rPr>
                <w:bCs/>
                <w:sz w:val="20"/>
                <w:szCs w:val="20"/>
                <w:highlight w:val="yellow"/>
              </w:rPr>
            </w:pPr>
            <w:r w:rsidRPr="001B7F05">
              <w:rPr>
                <w:sz w:val="20"/>
                <w:szCs w:val="20"/>
                <w:highlight w:val="yellow"/>
              </w:rPr>
              <w:t>0,4</w:t>
            </w:r>
          </w:p>
        </w:tc>
        <w:tc>
          <w:tcPr>
            <w:tcW w:w="1665" w:type="dxa"/>
            <w:tcBorders>
              <w:right w:val="single" w:sz="6" w:space="0" w:color="auto"/>
            </w:tcBorders>
            <w:vAlign w:val="bottom"/>
          </w:tcPr>
          <w:p w14:paraId="2EA9AE2E"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30,3</w:t>
            </w:r>
          </w:p>
        </w:tc>
        <w:tc>
          <w:tcPr>
            <w:tcW w:w="1665" w:type="dxa"/>
            <w:tcBorders>
              <w:right w:val="single" w:sz="6" w:space="0" w:color="auto"/>
            </w:tcBorders>
            <w:vAlign w:val="bottom"/>
          </w:tcPr>
          <w:p w14:paraId="3E8BE604" w14:textId="77777777" w:rsidR="003B3472" w:rsidRPr="001B7F05" w:rsidRDefault="003B3472" w:rsidP="003D186D">
            <w:pPr>
              <w:spacing w:after="0" w:line="240" w:lineRule="auto"/>
              <w:ind w:right="340"/>
              <w:jc w:val="right"/>
              <w:rPr>
                <w:sz w:val="20"/>
                <w:szCs w:val="20"/>
                <w:highlight w:val="yellow"/>
                <w:lang w:val="en-US"/>
              </w:rPr>
            </w:pPr>
            <w:r w:rsidRPr="001B7F05">
              <w:rPr>
                <w:sz w:val="20"/>
                <w:szCs w:val="20"/>
                <w:highlight w:val="yellow"/>
              </w:rPr>
              <w:t>14,</w:t>
            </w:r>
            <w:r w:rsidRPr="001B7F05">
              <w:rPr>
                <w:sz w:val="20"/>
                <w:szCs w:val="20"/>
                <w:highlight w:val="yellow"/>
                <w:lang w:val="en-US"/>
              </w:rPr>
              <w:t>5</w:t>
            </w:r>
            <w:r w:rsidRPr="001B7F05">
              <w:rPr>
                <w:sz w:val="20"/>
                <w:szCs w:val="20"/>
                <w:highlight w:val="yellow"/>
              </w:rPr>
              <w:t xml:space="preserve"> </w:t>
            </w:r>
          </w:p>
        </w:tc>
        <w:tc>
          <w:tcPr>
            <w:tcW w:w="1666" w:type="dxa"/>
            <w:tcBorders>
              <w:left w:val="single" w:sz="6" w:space="0" w:color="auto"/>
              <w:right w:val="nil"/>
            </w:tcBorders>
            <w:vAlign w:val="bottom"/>
          </w:tcPr>
          <w:p w14:paraId="1803EFFD" w14:textId="77777777" w:rsidR="003B3472" w:rsidRPr="001B7F05" w:rsidRDefault="003B3472" w:rsidP="003D186D">
            <w:pPr>
              <w:spacing w:after="0" w:line="240" w:lineRule="auto"/>
              <w:ind w:right="340"/>
              <w:jc w:val="right"/>
              <w:rPr>
                <w:sz w:val="20"/>
                <w:szCs w:val="20"/>
                <w:highlight w:val="yellow"/>
              </w:rPr>
            </w:pPr>
            <w:r w:rsidRPr="001B7F05">
              <w:rPr>
                <w:sz w:val="20"/>
                <w:szCs w:val="20"/>
                <w:highlight w:val="yellow"/>
              </w:rPr>
              <w:t>107,0</w:t>
            </w:r>
          </w:p>
        </w:tc>
      </w:tr>
      <w:tr w:rsidR="003B3472" w:rsidRPr="001B7F05" w14:paraId="7C056451" w14:textId="77777777" w:rsidTr="003D186D">
        <w:trPr>
          <w:cantSplit/>
          <w:jc w:val="center"/>
        </w:trPr>
        <w:tc>
          <w:tcPr>
            <w:tcW w:w="2694" w:type="dxa"/>
            <w:tcBorders>
              <w:right w:val="single" w:sz="6" w:space="0" w:color="auto"/>
            </w:tcBorders>
            <w:vAlign w:val="bottom"/>
          </w:tcPr>
          <w:p w14:paraId="12596305"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Филиппины </w:t>
            </w:r>
          </w:p>
        </w:tc>
        <w:tc>
          <w:tcPr>
            <w:tcW w:w="1665" w:type="dxa"/>
            <w:tcBorders>
              <w:right w:val="single" w:sz="6" w:space="0" w:color="auto"/>
            </w:tcBorders>
            <w:vAlign w:val="bottom"/>
          </w:tcPr>
          <w:p w14:paraId="0A387B3B" w14:textId="77777777" w:rsidR="003B3472" w:rsidRPr="001B7F05" w:rsidRDefault="003B3472" w:rsidP="003D186D">
            <w:pPr>
              <w:spacing w:after="0" w:line="240" w:lineRule="auto"/>
              <w:ind w:right="340"/>
              <w:jc w:val="right"/>
              <w:rPr>
                <w:bCs/>
                <w:sz w:val="20"/>
                <w:szCs w:val="20"/>
              </w:rPr>
            </w:pPr>
            <w:r w:rsidRPr="001B7F05">
              <w:rPr>
                <w:sz w:val="20"/>
                <w:szCs w:val="20"/>
              </w:rPr>
              <w:t>…</w:t>
            </w:r>
          </w:p>
        </w:tc>
        <w:tc>
          <w:tcPr>
            <w:tcW w:w="1665" w:type="dxa"/>
            <w:tcBorders>
              <w:right w:val="single" w:sz="6" w:space="0" w:color="auto"/>
            </w:tcBorders>
            <w:vAlign w:val="bottom"/>
          </w:tcPr>
          <w:p w14:paraId="33DC33B1" w14:textId="77777777" w:rsidR="003B3472" w:rsidRPr="001B7F05" w:rsidRDefault="003B3472" w:rsidP="003D186D">
            <w:pPr>
              <w:spacing w:after="0" w:line="240" w:lineRule="auto"/>
              <w:ind w:right="340"/>
              <w:jc w:val="right"/>
              <w:rPr>
                <w:sz w:val="20"/>
                <w:szCs w:val="20"/>
              </w:rPr>
            </w:pPr>
            <w:r w:rsidRPr="001B7F05">
              <w:rPr>
                <w:sz w:val="20"/>
                <w:szCs w:val="20"/>
              </w:rPr>
              <w:t>6,5</w:t>
            </w:r>
          </w:p>
        </w:tc>
        <w:tc>
          <w:tcPr>
            <w:tcW w:w="1665" w:type="dxa"/>
            <w:tcBorders>
              <w:right w:val="single" w:sz="6" w:space="0" w:color="auto"/>
            </w:tcBorders>
            <w:vAlign w:val="bottom"/>
          </w:tcPr>
          <w:p w14:paraId="21B7DC0D" w14:textId="77777777" w:rsidR="003B3472" w:rsidRPr="001B7F05" w:rsidRDefault="003B3472" w:rsidP="003D186D">
            <w:pPr>
              <w:spacing w:after="0" w:line="240" w:lineRule="auto"/>
              <w:ind w:right="340"/>
              <w:jc w:val="right"/>
              <w:rPr>
                <w:bCs/>
                <w:sz w:val="20"/>
                <w:szCs w:val="20"/>
              </w:rPr>
            </w:pPr>
            <w:r w:rsidRPr="001B7F05">
              <w:rPr>
                <w:sz w:val="20"/>
                <w:szCs w:val="20"/>
              </w:rPr>
              <w:t>2,3</w:t>
            </w:r>
          </w:p>
        </w:tc>
        <w:tc>
          <w:tcPr>
            <w:tcW w:w="1666" w:type="dxa"/>
            <w:tcBorders>
              <w:left w:val="single" w:sz="6" w:space="0" w:color="auto"/>
              <w:right w:val="nil"/>
            </w:tcBorders>
            <w:vAlign w:val="bottom"/>
          </w:tcPr>
          <w:p w14:paraId="2581B4E4" w14:textId="77777777" w:rsidR="003B3472" w:rsidRPr="001B7F05" w:rsidRDefault="003B3472" w:rsidP="003D186D">
            <w:pPr>
              <w:spacing w:after="0" w:line="240" w:lineRule="auto"/>
              <w:ind w:right="340"/>
              <w:jc w:val="right"/>
              <w:rPr>
                <w:sz w:val="20"/>
                <w:szCs w:val="20"/>
              </w:rPr>
            </w:pPr>
            <w:r w:rsidRPr="001B7F05">
              <w:rPr>
                <w:sz w:val="20"/>
                <w:szCs w:val="20"/>
              </w:rPr>
              <w:t>73,7</w:t>
            </w:r>
          </w:p>
        </w:tc>
      </w:tr>
      <w:tr w:rsidR="003B3472" w:rsidRPr="001B7F05" w14:paraId="72D4F830" w14:textId="77777777" w:rsidTr="003D186D">
        <w:trPr>
          <w:cantSplit/>
          <w:jc w:val="center"/>
        </w:trPr>
        <w:tc>
          <w:tcPr>
            <w:tcW w:w="2694" w:type="dxa"/>
            <w:tcBorders>
              <w:right w:val="single" w:sz="6" w:space="0" w:color="auto"/>
            </w:tcBorders>
            <w:vAlign w:val="bottom"/>
          </w:tcPr>
          <w:p w14:paraId="75E6814A"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Япония </w:t>
            </w:r>
          </w:p>
        </w:tc>
        <w:tc>
          <w:tcPr>
            <w:tcW w:w="1665" w:type="dxa"/>
            <w:tcBorders>
              <w:right w:val="single" w:sz="6" w:space="0" w:color="auto"/>
            </w:tcBorders>
            <w:vAlign w:val="bottom"/>
          </w:tcPr>
          <w:p w14:paraId="26FAFC7B" w14:textId="77777777" w:rsidR="003B3472" w:rsidRPr="001B7F05" w:rsidRDefault="003B3472" w:rsidP="003D186D">
            <w:pPr>
              <w:spacing w:after="0" w:line="240" w:lineRule="auto"/>
              <w:ind w:right="340"/>
              <w:jc w:val="right"/>
              <w:rPr>
                <w:bCs/>
                <w:sz w:val="20"/>
                <w:szCs w:val="20"/>
              </w:rPr>
            </w:pPr>
            <w:r w:rsidRPr="001B7F05">
              <w:rPr>
                <w:sz w:val="20"/>
                <w:szCs w:val="20"/>
              </w:rPr>
              <w:t>26,6</w:t>
            </w:r>
          </w:p>
        </w:tc>
        <w:tc>
          <w:tcPr>
            <w:tcW w:w="1665" w:type="dxa"/>
            <w:tcBorders>
              <w:right w:val="single" w:sz="6" w:space="0" w:color="auto"/>
            </w:tcBorders>
            <w:vAlign w:val="bottom"/>
          </w:tcPr>
          <w:p w14:paraId="05B4B342" w14:textId="77777777" w:rsidR="003B3472" w:rsidRPr="001B7F05" w:rsidRDefault="003B3472" w:rsidP="003D186D">
            <w:pPr>
              <w:spacing w:after="0" w:line="240" w:lineRule="auto"/>
              <w:ind w:right="340"/>
              <w:jc w:val="right"/>
              <w:rPr>
                <w:sz w:val="20"/>
                <w:szCs w:val="20"/>
              </w:rPr>
            </w:pPr>
            <w:r w:rsidRPr="001B7F05">
              <w:rPr>
                <w:sz w:val="20"/>
                <w:szCs w:val="20"/>
              </w:rPr>
              <w:t>38,5</w:t>
            </w:r>
          </w:p>
        </w:tc>
        <w:tc>
          <w:tcPr>
            <w:tcW w:w="1665" w:type="dxa"/>
            <w:tcBorders>
              <w:right w:val="single" w:sz="6" w:space="0" w:color="auto"/>
            </w:tcBorders>
            <w:vAlign w:val="bottom"/>
          </w:tcPr>
          <w:p w14:paraId="004DA3C7" w14:textId="77777777" w:rsidR="003B3472" w:rsidRPr="001B7F05" w:rsidRDefault="003B3472" w:rsidP="003D186D">
            <w:pPr>
              <w:spacing w:after="0" w:line="240" w:lineRule="auto"/>
              <w:ind w:right="340"/>
              <w:jc w:val="right"/>
              <w:rPr>
                <w:bCs/>
                <w:sz w:val="20"/>
                <w:szCs w:val="20"/>
              </w:rPr>
            </w:pPr>
            <w:r w:rsidRPr="001B7F05">
              <w:rPr>
                <w:sz w:val="20"/>
                <w:szCs w:val="20"/>
              </w:rPr>
              <w:t>87,1</w:t>
            </w:r>
          </w:p>
        </w:tc>
        <w:tc>
          <w:tcPr>
            <w:tcW w:w="1666" w:type="dxa"/>
            <w:tcBorders>
              <w:left w:val="single" w:sz="6" w:space="0" w:color="auto"/>
              <w:right w:val="nil"/>
            </w:tcBorders>
            <w:vAlign w:val="bottom"/>
          </w:tcPr>
          <w:p w14:paraId="3D90B0A1" w14:textId="77777777" w:rsidR="003B3472" w:rsidRPr="001B7F05" w:rsidRDefault="003B3472" w:rsidP="003D186D">
            <w:pPr>
              <w:spacing w:after="0" w:line="240" w:lineRule="auto"/>
              <w:ind w:right="340"/>
              <w:jc w:val="right"/>
              <w:rPr>
                <w:sz w:val="20"/>
                <w:szCs w:val="20"/>
              </w:rPr>
            </w:pPr>
            <w:r w:rsidRPr="001B7F05">
              <w:rPr>
                <w:sz w:val="20"/>
                <w:szCs w:val="20"/>
              </w:rPr>
              <w:t>246,0</w:t>
            </w:r>
          </w:p>
        </w:tc>
      </w:tr>
      <w:tr w:rsidR="003B3472" w:rsidRPr="001B7F05" w14:paraId="57445CA1" w14:textId="77777777" w:rsidTr="003D186D">
        <w:trPr>
          <w:cantSplit/>
          <w:jc w:val="center"/>
        </w:trPr>
        <w:tc>
          <w:tcPr>
            <w:tcW w:w="2694" w:type="dxa"/>
            <w:tcBorders>
              <w:right w:val="single" w:sz="6" w:space="0" w:color="auto"/>
            </w:tcBorders>
            <w:vAlign w:val="bottom"/>
          </w:tcPr>
          <w:p w14:paraId="6F4240A5" w14:textId="77777777" w:rsidR="003B3472" w:rsidRPr="001B7F05" w:rsidRDefault="003B3472" w:rsidP="003D186D">
            <w:pPr>
              <w:shd w:val="clear" w:color="auto" w:fill="FFFFFF"/>
              <w:spacing w:after="0" w:line="240" w:lineRule="auto"/>
              <w:rPr>
                <w:b/>
                <w:sz w:val="20"/>
                <w:szCs w:val="20"/>
              </w:rPr>
            </w:pPr>
            <w:r w:rsidRPr="001B7F05">
              <w:rPr>
                <w:b/>
                <w:sz w:val="20"/>
                <w:szCs w:val="20"/>
              </w:rPr>
              <w:lastRenderedPageBreak/>
              <w:t xml:space="preserve">Африка </w:t>
            </w:r>
          </w:p>
        </w:tc>
        <w:tc>
          <w:tcPr>
            <w:tcW w:w="1665" w:type="dxa"/>
            <w:tcBorders>
              <w:right w:val="single" w:sz="6" w:space="0" w:color="auto"/>
            </w:tcBorders>
            <w:vAlign w:val="bottom"/>
          </w:tcPr>
          <w:p w14:paraId="5BB6F9D8"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5" w:type="dxa"/>
            <w:tcBorders>
              <w:right w:val="single" w:sz="6" w:space="0" w:color="auto"/>
            </w:tcBorders>
            <w:vAlign w:val="bottom"/>
          </w:tcPr>
          <w:p w14:paraId="159BAFB5"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5" w:type="dxa"/>
            <w:tcBorders>
              <w:right w:val="single" w:sz="6" w:space="0" w:color="auto"/>
            </w:tcBorders>
            <w:vAlign w:val="bottom"/>
          </w:tcPr>
          <w:p w14:paraId="10B07D3C"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6" w:type="dxa"/>
            <w:tcBorders>
              <w:left w:val="single" w:sz="6" w:space="0" w:color="auto"/>
              <w:right w:val="nil"/>
            </w:tcBorders>
            <w:vAlign w:val="bottom"/>
          </w:tcPr>
          <w:p w14:paraId="5DC12F67"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r>
      <w:tr w:rsidR="003B3472" w:rsidRPr="001B7F05" w14:paraId="30C00BDF" w14:textId="77777777" w:rsidTr="003D186D">
        <w:trPr>
          <w:cantSplit/>
          <w:jc w:val="center"/>
        </w:trPr>
        <w:tc>
          <w:tcPr>
            <w:tcW w:w="2694" w:type="dxa"/>
            <w:tcBorders>
              <w:right w:val="single" w:sz="6" w:space="0" w:color="auto"/>
            </w:tcBorders>
            <w:vAlign w:val="bottom"/>
          </w:tcPr>
          <w:p w14:paraId="74A28100"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Алжир </w:t>
            </w:r>
          </w:p>
        </w:tc>
        <w:tc>
          <w:tcPr>
            <w:tcW w:w="1665" w:type="dxa"/>
            <w:tcBorders>
              <w:right w:val="single" w:sz="6" w:space="0" w:color="auto"/>
            </w:tcBorders>
            <w:vAlign w:val="bottom"/>
          </w:tcPr>
          <w:p w14:paraId="193BC826" w14:textId="77777777" w:rsidR="003B3472" w:rsidRPr="001B7F05" w:rsidRDefault="003B3472" w:rsidP="003D186D">
            <w:pPr>
              <w:spacing w:after="0" w:line="240" w:lineRule="auto"/>
              <w:ind w:right="340"/>
              <w:jc w:val="right"/>
              <w:rPr>
                <w:bCs/>
                <w:sz w:val="20"/>
                <w:szCs w:val="20"/>
              </w:rPr>
            </w:pPr>
            <w:r w:rsidRPr="001B7F05">
              <w:rPr>
                <w:sz w:val="20"/>
                <w:szCs w:val="20"/>
              </w:rPr>
              <w:t>2,5</w:t>
            </w:r>
          </w:p>
        </w:tc>
        <w:tc>
          <w:tcPr>
            <w:tcW w:w="1665" w:type="dxa"/>
            <w:tcBorders>
              <w:right w:val="single" w:sz="6" w:space="0" w:color="auto"/>
            </w:tcBorders>
            <w:vAlign w:val="bottom"/>
          </w:tcPr>
          <w:p w14:paraId="257A2A0E" w14:textId="77777777" w:rsidR="003B3472" w:rsidRPr="001B7F05" w:rsidRDefault="003B3472" w:rsidP="003D186D">
            <w:pPr>
              <w:spacing w:after="0" w:line="240" w:lineRule="auto"/>
              <w:ind w:right="340"/>
              <w:jc w:val="right"/>
              <w:rPr>
                <w:sz w:val="20"/>
                <w:szCs w:val="20"/>
              </w:rPr>
            </w:pPr>
            <w:r w:rsidRPr="001B7F05">
              <w:rPr>
                <w:sz w:val="20"/>
                <w:szCs w:val="20"/>
              </w:rPr>
              <w:t>12,0</w:t>
            </w:r>
          </w:p>
        </w:tc>
        <w:tc>
          <w:tcPr>
            <w:tcW w:w="1665" w:type="dxa"/>
            <w:tcBorders>
              <w:right w:val="single" w:sz="6" w:space="0" w:color="auto"/>
            </w:tcBorders>
            <w:vAlign w:val="bottom"/>
          </w:tcPr>
          <w:p w14:paraId="5AAC232A" w14:textId="77777777" w:rsidR="003B3472" w:rsidRPr="001B7F05" w:rsidRDefault="003B3472" w:rsidP="003D186D">
            <w:pPr>
              <w:spacing w:after="0" w:line="240" w:lineRule="auto"/>
              <w:ind w:right="340"/>
              <w:jc w:val="right"/>
              <w:rPr>
                <w:bCs/>
                <w:sz w:val="20"/>
                <w:szCs w:val="20"/>
              </w:rPr>
            </w:pPr>
            <w:r w:rsidRPr="001B7F05">
              <w:rPr>
                <w:sz w:val="20"/>
                <w:szCs w:val="20"/>
              </w:rPr>
              <w:t>0,0</w:t>
            </w:r>
          </w:p>
        </w:tc>
        <w:tc>
          <w:tcPr>
            <w:tcW w:w="1666" w:type="dxa"/>
            <w:tcBorders>
              <w:left w:val="single" w:sz="6" w:space="0" w:color="auto"/>
              <w:right w:val="nil"/>
            </w:tcBorders>
            <w:vAlign w:val="bottom"/>
          </w:tcPr>
          <w:p w14:paraId="18CDF86C" w14:textId="77777777" w:rsidR="003B3472" w:rsidRPr="001B7F05" w:rsidRDefault="003B3472" w:rsidP="003D186D">
            <w:pPr>
              <w:spacing w:after="0" w:line="240" w:lineRule="auto"/>
              <w:ind w:right="340"/>
              <w:jc w:val="right"/>
              <w:rPr>
                <w:sz w:val="20"/>
                <w:szCs w:val="20"/>
              </w:rPr>
            </w:pPr>
            <w:r w:rsidRPr="001B7F05">
              <w:rPr>
                <w:sz w:val="20"/>
                <w:szCs w:val="20"/>
              </w:rPr>
              <w:t>104,0</w:t>
            </w:r>
          </w:p>
        </w:tc>
      </w:tr>
      <w:tr w:rsidR="003B3472" w:rsidRPr="001B7F05" w14:paraId="4C644764" w14:textId="77777777" w:rsidTr="003D186D">
        <w:trPr>
          <w:cantSplit/>
          <w:jc w:val="center"/>
        </w:trPr>
        <w:tc>
          <w:tcPr>
            <w:tcW w:w="2694" w:type="dxa"/>
            <w:tcBorders>
              <w:right w:val="single" w:sz="6" w:space="0" w:color="auto"/>
            </w:tcBorders>
            <w:vAlign w:val="bottom"/>
          </w:tcPr>
          <w:p w14:paraId="52942C2C"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Египет </w:t>
            </w:r>
          </w:p>
        </w:tc>
        <w:tc>
          <w:tcPr>
            <w:tcW w:w="1665" w:type="dxa"/>
            <w:tcBorders>
              <w:right w:val="single" w:sz="6" w:space="0" w:color="auto"/>
            </w:tcBorders>
            <w:vAlign w:val="bottom"/>
          </w:tcPr>
          <w:p w14:paraId="196F7CBD" w14:textId="77777777" w:rsidR="003B3472" w:rsidRPr="001B7F05" w:rsidRDefault="003B3472" w:rsidP="003D186D">
            <w:pPr>
              <w:spacing w:after="0" w:line="240" w:lineRule="auto"/>
              <w:ind w:right="340"/>
              <w:jc w:val="right"/>
              <w:rPr>
                <w:bCs/>
                <w:sz w:val="20"/>
                <w:szCs w:val="20"/>
              </w:rPr>
            </w:pPr>
            <w:r w:rsidRPr="001B7F05">
              <w:rPr>
                <w:sz w:val="20"/>
                <w:szCs w:val="20"/>
              </w:rPr>
              <w:t>1,6</w:t>
            </w:r>
          </w:p>
        </w:tc>
        <w:tc>
          <w:tcPr>
            <w:tcW w:w="1665" w:type="dxa"/>
            <w:tcBorders>
              <w:right w:val="single" w:sz="6" w:space="0" w:color="auto"/>
            </w:tcBorders>
            <w:vAlign w:val="bottom"/>
          </w:tcPr>
          <w:p w14:paraId="65110F96" w14:textId="77777777" w:rsidR="003B3472" w:rsidRPr="001B7F05" w:rsidRDefault="003B3472" w:rsidP="003D186D">
            <w:pPr>
              <w:spacing w:after="0" w:line="240" w:lineRule="auto"/>
              <w:ind w:right="340"/>
              <w:jc w:val="right"/>
              <w:rPr>
                <w:sz w:val="20"/>
                <w:szCs w:val="20"/>
              </w:rPr>
            </w:pPr>
            <w:r w:rsidRPr="001B7F05">
              <w:rPr>
                <w:sz w:val="20"/>
                <w:szCs w:val="20"/>
              </w:rPr>
              <w:t>11,9</w:t>
            </w:r>
          </w:p>
        </w:tc>
        <w:tc>
          <w:tcPr>
            <w:tcW w:w="1665" w:type="dxa"/>
            <w:tcBorders>
              <w:right w:val="single" w:sz="6" w:space="0" w:color="auto"/>
            </w:tcBorders>
            <w:vAlign w:val="bottom"/>
          </w:tcPr>
          <w:p w14:paraId="5A8FDEC8" w14:textId="77777777" w:rsidR="003B3472" w:rsidRPr="001B7F05" w:rsidRDefault="003B3472" w:rsidP="003D186D">
            <w:pPr>
              <w:spacing w:after="0" w:line="240" w:lineRule="auto"/>
              <w:ind w:right="340"/>
              <w:jc w:val="right"/>
              <w:rPr>
                <w:bCs/>
                <w:sz w:val="20"/>
                <w:szCs w:val="20"/>
              </w:rPr>
            </w:pPr>
            <w:r w:rsidRPr="001B7F05">
              <w:rPr>
                <w:sz w:val="20"/>
                <w:szCs w:val="20"/>
              </w:rPr>
              <w:t>14,9</w:t>
            </w:r>
          </w:p>
        </w:tc>
        <w:tc>
          <w:tcPr>
            <w:tcW w:w="1666" w:type="dxa"/>
            <w:tcBorders>
              <w:left w:val="single" w:sz="6" w:space="0" w:color="auto"/>
              <w:right w:val="nil"/>
            </w:tcBorders>
            <w:vAlign w:val="bottom"/>
          </w:tcPr>
          <w:p w14:paraId="5C629112" w14:textId="77777777" w:rsidR="003B3472" w:rsidRPr="001B7F05" w:rsidRDefault="003B3472" w:rsidP="003D186D">
            <w:pPr>
              <w:spacing w:after="0" w:line="240" w:lineRule="auto"/>
              <w:ind w:right="340"/>
              <w:jc w:val="right"/>
              <w:rPr>
                <w:sz w:val="20"/>
                <w:szCs w:val="20"/>
              </w:rPr>
            </w:pPr>
            <w:r w:rsidRPr="001B7F05">
              <w:rPr>
                <w:sz w:val="20"/>
                <w:szCs w:val="20"/>
              </w:rPr>
              <w:t>69,1</w:t>
            </w:r>
          </w:p>
        </w:tc>
      </w:tr>
      <w:tr w:rsidR="003B3472" w:rsidRPr="001B7F05" w14:paraId="13C8CF9B" w14:textId="77777777" w:rsidTr="003D186D">
        <w:trPr>
          <w:cantSplit/>
          <w:jc w:val="center"/>
        </w:trPr>
        <w:tc>
          <w:tcPr>
            <w:tcW w:w="2694" w:type="dxa"/>
            <w:tcBorders>
              <w:right w:val="single" w:sz="6" w:space="0" w:color="auto"/>
            </w:tcBorders>
            <w:vAlign w:val="bottom"/>
          </w:tcPr>
          <w:p w14:paraId="3E1397BA"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Марокко </w:t>
            </w:r>
          </w:p>
        </w:tc>
        <w:tc>
          <w:tcPr>
            <w:tcW w:w="1665" w:type="dxa"/>
            <w:tcBorders>
              <w:right w:val="single" w:sz="6" w:space="0" w:color="auto"/>
            </w:tcBorders>
            <w:vAlign w:val="bottom"/>
          </w:tcPr>
          <w:p w14:paraId="10B09097" w14:textId="77777777" w:rsidR="003B3472" w:rsidRPr="001B7F05" w:rsidRDefault="003B3472" w:rsidP="003D186D">
            <w:pPr>
              <w:spacing w:after="0" w:line="240" w:lineRule="auto"/>
              <w:ind w:right="340"/>
              <w:jc w:val="right"/>
              <w:rPr>
                <w:bCs/>
                <w:sz w:val="20"/>
                <w:szCs w:val="20"/>
              </w:rPr>
            </w:pPr>
            <w:r w:rsidRPr="001B7F05">
              <w:rPr>
                <w:sz w:val="20"/>
                <w:szCs w:val="20"/>
              </w:rPr>
              <w:t>1,6</w:t>
            </w:r>
          </w:p>
        </w:tc>
        <w:tc>
          <w:tcPr>
            <w:tcW w:w="1665" w:type="dxa"/>
            <w:tcBorders>
              <w:right w:val="single" w:sz="6" w:space="0" w:color="auto"/>
            </w:tcBorders>
            <w:vAlign w:val="bottom"/>
          </w:tcPr>
          <w:p w14:paraId="60A7B869" w14:textId="77777777" w:rsidR="003B3472" w:rsidRPr="001B7F05" w:rsidRDefault="003B3472" w:rsidP="003D186D">
            <w:pPr>
              <w:spacing w:after="0" w:line="240" w:lineRule="auto"/>
              <w:ind w:right="340"/>
              <w:jc w:val="right"/>
              <w:rPr>
                <w:sz w:val="20"/>
                <w:szCs w:val="20"/>
                <w:lang w:val="en-US"/>
              </w:rPr>
            </w:pPr>
            <w:r w:rsidRPr="001B7F05">
              <w:rPr>
                <w:sz w:val="20"/>
                <w:szCs w:val="20"/>
                <w:lang w:val="en-US"/>
              </w:rPr>
              <w:t>7</w:t>
            </w:r>
            <w:r w:rsidRPr="001B7F05">
              <w:rPr>
                <w:sz w:val="20"/>
                <w:szCs w:val="20"/>
              </w:rPr>
              <w:t>,</w:t>
            </w:r>
            <w:r w:rsidRPr="001B7F05">
              <w:rPr>
                <w:sz w:val="20"/>
                <w:szCs w:val="20"/>
                <w:lang w:val="en-US"/>
              </w:rPr>
              <w:t>0</w:t>
            </w:r>
          </w:p>
        </w:tc>
        <w:tc>
          <w:tcPr>
            <w:tcW w:w="1665" w:type="dxa"/>
            <w:tcBorders>
              <w:right w:val="single" w:sz="6" w:space="0" w:color="auto"/>
            </w:tcBorders>
            <w:vAlign w:val="bottom"/>
          </w:tcPr>
          <w:p w14:paraId="1D5A7FE5" w14:textId="77777777" w:rsidR="003B3472" w:rsidRPr="001B7F05" w:rsidRDefault="003B3472" w:rsidP="003D186D">
            <w:pPr>
              <w:spacing w:after="0" w:line="240" w:lineRule="auto"/>
              <w:ind w:right="340"/>
              <w:jc w:val="right"/>
              <w:rPr>
                <w:bCs/>
                <w:sz w:val="20"/>
                <w:szCs w:val="20"/>
              </w:rPr>
            </w:pPr>
            <w:r w:rsidRPr="001B7F05">
              <w:rPr>
                <w:sz w:val="20"/>
                <w:szCs w:val="20"/>
              </w:rPr>
              <w:t>4,8</w:t>
            </w:r>
          </w:p>
        </w:tc>
        <w:tc>
          <w:tcPr>
            <w:tcW w:w="1666" w:type="dxa"/>
            <w:tcBorders>
              <w:left w:val="single" w:sz="6" w:space="0" w:color="auto"/>
              <w:right w:val="nil"/>
            </w:tcBorders>
            <w:vAlign w:val="bottom"/>
          </w:tcPr>
          <w:p w14:paraId="33E92F50" w14:textId="77777777" w:rsidR="003B3472" w:rsidRPr="001B7F05" w:rsidRDefault="003B3472" w:rsidP="003D186D">
            <w:pPr>
              <w:spacing w:after="0" w:line="240" w:lineRule="auto"/>
              <w:ind w:right="340"/>
              <w:jc w:val="right"/>
              <w:rPr>
                <w:sz w:val="20"/>
                <w:szCs w:val="20"/>
              </w:rPr>
            </w:pPr>
            <w:r w:rsidRPr="001B7F05">
              <w:rPr>
                <w:sz w:val="20"/>
                <w:szCs w:val="20"/>
              </w:rPr>
              <w:t>94,6</w:t>
            </w:r>
          </w:p>
        </w:tc>
      </w:tr>
      <w:tr w:rsidR="003B3472" w:rsidRPr="001B7F05" w14:paraId="300D1997" w14:textId="77777777" w:rsidTr="003D186D">
        <w:trPr>
          <w:cantSplit/>
          <w:jc w:val="center"/>
        </w:trPr>
        <w:tc>
          <w:tcPr>
            <w:tcW w:w="2694" w:type="dxa"/>
            <w:tcBorders>
              <w:right w:val="single" w:sz="6" w:space="0" w:color="auto"/>
            </w:tcBorders>
            <w:vAlign w:val="bottom"/>
          </w:tcPr>
          <w:p w14:paraId="19D121FC" w14:textId="77777777" w:rsidR="003B3472" w:rsidRPr="001B7F05" w:rsidRDefault="003B3472" w:rsidP="003D186D">
            <w:pPr>
              <w:shd w:val="clear" w:color="auto" w:fill="FFFFFF"/>
              <w:spacing w:after="0" w:line="240" w:lineRule="auto"/>
              <w:ind w:left="113"/>
              <w:rPr>
                <w:sz w:val="20"/>
                <w:szCs w:val="20"/>
              </w:rPr>
            </w:pPr>
            <w:r w:rsidRPr="001B7F05">
              <w:rPr>
                <w:sz w:val="20"/>
                <w:szCs w:val="20"/>
              </w:rPr>
              <w:t xml:space="preserve">Нигерия </w:t>
            </w:r>
          </w:p>
        </w:tc>
        <w:tc>
          <w:tcPr>
            <w:tcW w:w="1665" w:type="dxa"/>
            <w:tcBorders>
              <w:right w:val="single" w:sz="6" w:space="0" w:color="auto"/>
            </w:tcBorders>
            <w:vAlign w:val="bottom"/>
          </w:tcPr>
          <w:p w14:paraId="07118EA0" w14:textId="77777777" w:rsidR="003B3472" w:rsidRPr="001B7F05" w:rsidRDefault="003B3472" w:rsidP="003D186D">
            <w:pPr>
              <w:spacing w:after="0" w:line="240" w:lineRule="auto"/>
              <w:ind w:right="340"/>
              <w:jc w:val="right"/>
              <w:rPr>
                <w:bCs/>
                <w:sz w:val="20"/>
                <w:szCs w:val="20"/>
              </w:rPr>
            </w:pPr>
            <w:r w:rsidRPr="001B7F05">
              <w:rPr>
                <w:sz w:val="20"/>
                <w:szCs w:val="20"/>
              </w:rPr>
              <w:t>0,1</w:t>
            </w:r>
          </w:p>
        </w:tc>
        <w:tc>
          <w:tcPr>
            <w:tcW w:w="1665" w:type="dxa"/>
            <w:tcBorders>
              <w:right w:val="single" w:sz="6" w:space="0" w:color="auto"/>
            </w:tcBorders>
            <w:vAlign w:val="bottom"/>
          </w:tcPr>
          <w:p w14:paraId="47994DF1" w14:textId="77777777" w:rsidR="003B3472" w:rsidRPr="001B7F05" w:rsidRDefault="003B3472" w:rsidP="003D186D">
            <w:pPr>
              <w:spacing w:after="0" w:line="240" w:lineRule="auto"/>
              <w:ind w:right="340"/>
              <w:jc w:val="right"/>
              <w:rPr>
                <w:sz w:val="20"/>
                <w:szCs w:val="20"/>
              </w:rPr>
            </w:pPr>
            <w:r w:rsidRPr="001B7F05">
              <w:rPr>
                <w:sz w:val="20"/>
                <w:szCs w:val="20"/>
              </w:rPr>
              <w:t>0,1</w:t>
            </w:r>
          </w:p>
        </w:tc>
        <w:tc>
          <w:tcPr>
            <w:tcW w:w="1665" w:type="dxa"/>
            <w:tcBorders>
              <w:right w:val="single" w:sz="6" w:space="0" w:color="auto"/>
            </w:tcBorders>
            <w:vAlign w:val="bottom"/>
          </w:tcPr>
          <w:p w14:paraId="5F4FEAC5" w14:textId="77777777" w:rsidR="003B3472" w:rsidRPr="001B7F05" w:rsidRDefault="003B3472" w:rsidP="003D186D">
            <w:pPr>
              <w:spacing w:after="0" w:line="240" w:lineRule="auto"/>
              <w:ind w:right="340"/>
              <w:jc w:val="right"/>
              <w:rPr>
                <w:bCs/>
                <w:sz w:val="20"/>
                <w:szCs w:val="20"/>
              </w:rPr>
            </w:pPr>
            <w:r w:rsidRPr="001B7F05">
              <w:rPr>
                <w:sz w:val="20"/>
                <w:szCs w:val="20"/>
              </w:rPr>
              <w:t>0,6</w:t>
            </w:r>
          </w:p>
        </w:tc>
        <w:tc>
          <w:tcPr>
            <w:tcW w:w="1666" w:type="dxa"/>
            <w:tcBorders>
              <w:left w:val="single" w:sz="6" w:space="0" w:color="auto"/>
              <w:right w:val="nil"/>
            </w:tcBorders>
            <w:vAlign w:val="bottom"/>
          </w:tcPr>
          <w:p w14:paraId="17EE67B4" w14:textId="77777777" w:rsidR="003B3472" w:rsidRPr="001B7F05" w:rsidRDefault="003B3472" w:rsidP="003D186D">
            <w:pPr>
              <w:spacing w:after="0" w:line="240" w:lineRule="auto"/>
              <w:ind w:right="340"/>
              <w:jc w:val="right"/>
              <w:rPr>
                <w:sz w:val="20"/>
                <w:szCs w:val="20"/>
              </w:rPr>
            </w:pPr>
            <w:r w:rsidRPr="001B7F05">
              <w:rPr>
                <w:sz w:val="20"/>
                <w:szCs w:val="20"/>
              </w:rPr>
              <w:t>41,6</w:t>
            </w:r>
          </w:p>
        </w:tc>
      </w:tr>
      <w:tr w:rsidR="003B3472" w:rsidRPr="001B7F05" w14:paraId="45C749E6" w14:textId="77777777" w:rsidTr="003D186D">
        <w:trPr>
          <w:cantSplit/>
          <w:jc w:val="center"/>
        </w:trPr>
        <w:tc>
          <w:tcPr>
            <w:tcW w:w="2694" w:type="dxa"/>
            <w:tcBorders>
              <w:right w:val="single" w:sz="6" w:space="0" w:color="auto"/>
            </w:tcBorders>
            <w:vAlign w:val="bottom"/>
          </w:tcPr>
          <w:p w14:paraId="019B8E5A"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Объединенная Республика Танзания </w:t>
            </w:r>
          </w:p>
        </w:tc>
        <w:tc>
          <w:tcPr>
            <w:tcW w:w="1665" w:type="dxa"/>
            <w:tcBorders>
              <w:right w:val="single" w:sz="6" w:space="0" w:color="auto"/>
            </w:tcBorders>
            <w:vAlign w:val="bottom"/>
          </w:tcPr>
          <w:p w14:paraId="47B0B3AA" w14:textId="77777777" w:rsidR="003B3472" w:rsidRPr="001B7F05" w:rsidRDefault="003B3472" w:rsidP="003D186D">
            <w:pPr>
              <w:spacing w:after="0" w:line="240" w:lineRule="auto"/>
              <w:ind w:right="340"/>
              <w:jc w:val="right"/>
              <w:rPr>
                <w:bCs/>
                <w:sz w:val="20"/>
                <w:szCs w:val="20"/>
              </w:rPr>
            </w:pPr>
            <w:r w:rsidRPr="001B7F05">
              <w:rPr>
                <w:sz w:val="20"/>
                <w:szCs w:val="20"/>
              </w:rPr>
              <w:t>0,0</w:t>
            </w:r>
          </w:p>
        </w:tc>
        <w:tc>
          <w:tcPr>
            <w:tcW w:w="1665" w:type="dxa"/>
            <w:tcBorders>
              <w:right w:val="single" w:sz="6" w:space="0" w:color="auto"/>
            </w:tcBorders>
            <w:vAlign w:val="bottom"/>
          </w:tcPr>
          <w:p w14:paraId="60E95799" w14:textId="77777777" w:rsidR="003B3472" w:rsidRPr="001B7F05" w:rsidRDefault="003B3472" w:rsidP="003D186D">
            <w:pPr>
              <w:spacing w:after="0" w:line="240" w:lineRule="auto"/>
              <w:ind w:right="340"/>
              <w:jc w:val="right"/>
              <w:rPr>
                <w:sz w:val="20"/>
                <w:szCs w:val="20"/>
                <w:lang w:val="en-US"/>
              </w:rPr>
            </w:pPr>
            <w:r w:rsidRPr="001B7F05">
              <w:rPr>
                <w:sz w:val="20"/>
                <w:szCs w:val="20"/>
              </w:rPr>
              <w:t>2,5</w:t>
            </w:r>
          </w:p>
        </w:tc>
        <w:tc>
          <w:tcPr>
            <w:tcW w:w="1665" w:type="dxa"/>
            <w:tcBorders>
              <w:right w:val="single" w:sz="6" w:space="0" w:color="auto"/>
            </w:tcBorders>
            <w:vAlign w:val="bottom"/>
          </w:tcPr>
          <w:p w14:paraId="72D281E3" w14:textId="77777777" w:rsidR="003B3472" w:rsidRPr="001B7F05" w:rsidRDefault="003B3472" w:rsidP="003D186D">
            <w:pPr>
              <w:spacing w:after="0" w:line="240" w:lineRule="auto"/>
              <w:ind w:right="340"/>
              <w:jc w:val="right"/>
              <w:rPr>
                <w:bCs/>
                <w:sz w:val="20"/>
                <w:szCs w:val="20"/>
              </w:rPr>
            </w:pPr>
            <w:r w:rsidRPr="001B7F05">
              <w:rPr>
                <w:sz w:val="20"/>
                <w:szCs w:val="20"/>
              </w:rPr>
              <w:t>1,0</w:t>
            </w:r>
          </w:p>
        </w:tc>
        <w:tc>
          <w:tcPr>
            <w:tcW w:w="1666" w:type="dxa"/>
            <w:tcBorders>
              <w:left w:val="single" w:sz="6" w:space="0" w:color="auto"/>
              <w:right w:val="nil"/>
            </w:tcBorders>
            <w:vAlign w:val="bottom"/>
          </w:tcPr>
          <w:p w14:paraId="10CDE498" w14:textId="77777777" w:rsidR="003B3472" w:rsidRPr="001B7F05" w:rsidRDefault="003B3472" w:rsidP="003D186D">
            <w:pPr>
              <w:spacing w:after="0" w:line="240" w:lineRule="auto"/>
              <w:ind w:right="340"/>
              <w:jc w:val="right"/>
              <w:rPr>
                <w:sz w:val="20"/>
                <w:szCs w:val="20"/>
                <w:lang w:val="en-US"/>
              </w:rPr>
            </w:pPr>
            <w:r w:rsidRPr="001B7F05">
              <w:rPr>
                <w:sz w:val="20"/>
                <w:szCs w:val="20"/>
              </w:rPr>
              <w:t>32,3</w:t>
            </w:r>
          </w:p>
        </w:tc>
      </w:tr>
      <w:tr w:rsidR="003B3472" w:rsidRPr="001B7F05" w14:paraId="61844DE4" w14:textId="77777777" w:rsidTr="003D186D">
        <w:trPr>
          <w:cantSplit/>
          <w:jc w:val="center"/>
        </w:trPr>
        <w:tc>
          <w:tcPr>
            <w:tcW w:w="2694" w:type="dxa"/>
            <w:tcBorders>
              <w:right w:val="single" w:sz="6" w:space="0" w:color="auto"/>
            </w:tcBorders>
            <w:vAlign w:val="bottom"/>
          </w:tcPr>
          <w:p w14:paraId="096ADC9E"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Эфиопия </w:t>
            </w:r>
          </w:p>
        </w:tc>
        <w:tc>
          <w:tcPr>
            <w:tcW w:w="1665" w:type="dxa"/>
            <w:tcBorders>
              <w:right w:val="single" w:sz="6" w:space="0" w:color="auto"/>
            </w:tcBorders>
            <w:vAlign w:val="bottom"/>
          </w:tcPr>
          <w:p w14:paraId="639E47A1" w14:textId="77777777" w:rsidR="003B3472" w:rsidRPr="001B7F05" w:rsidRDefault="003B3472" w:rsidP="003D186D">
            <w:pPr>
              <w:spacing w:after="0" w:line="240" w:lineRule="auto"/>
              <w:ind w:right="340"/>
              <w:jc w:val="right"/>
              <w:rPr>
                <w:bCs/>
                <w:sz w:val="20"/>
                <w:szCs w:val="20"/>
              </w:rPr>
            </w:pPr>
            <w:r w:rsidRPr="001B7F05">
              <w:rPr>
                <w:sz w:val="20"/>
                <w:szCs w:val="20"/>
              </w:rPr>
              <w:t>0,0</w:t>
            </w:r>
          </w:p>
        </w:tc>
        <w:tc>
          <w:tcPr>
            <w:tcW w:w="1665" w:type="dxa"/>
            <w:tcBorders>
              <w:right w:val="single" w:sz="6" w:space="0" w:color="auto"/>
            </w:tcBorders>
            <w:vAlign w:val="bottom"/>
          </w:tcPr>
          <w:p w14:paraId="4A2EC819" w14:textId="77777777" w:rsidR="003B3472" w:rsidRPr="001B7F05" w:rsidRDefault="003B3472" w:rsidP="003D186D">
            <w:pPr>
              <w:spacing w:after="0" w:line="240" w:lineRule="auto"/>
              <w:ind w:right="340"/>
              <w:jc w:val="right"/>
              <w:rPr>
                <w:sz w:val="20"/>
                <w:szCs w:val="20"/>
              </w:rPr>
            </w:pPr>
            <w:r w:rsidRPr="001B7F05">
              <w:rPr>
                <w:sz w:val="20"/>
                <w:szCs w:val="20"/>
              </w:rPr>
              <w:t>0,5</w:t>
            </w:r>
            <w:r w:rsidRPr="001B7F05">
              <w:rPr>
                <w:sz w:val="20"/>
                <w:szCs w:val="20"/>
                <w:vertAlign w:val="superscript"/>
              </w:rPr>
              <w:t>3)</w:t>
            </w:r>
          </w:p>
        </w:tc>
        <w:tc>
          <w:tcPr>
            <w:tcW w:w="1665" w:type="dxa"/>
            <w:tcBorders>
              <w:right w:val="single" w:sz="6" w:space="0" w:color="auto"/>
            </w:tcBorders>
            <w:vAlign w:val="bottom"/>
          </w:tcPr>
          <w:p w14:paraId="7FBF5466" w14:textId="77777777" w:rsidR="003B3472" w:rsidRPr="001B7F05" w:rsidRDefault="003B3472" w:rsidP="003D186D">
            <w:pPr>
              <w:spacing w:after="0" w:line="240" w:lineRule="auto"/>
              <w:ind w:right="340"/>
              <w:jc w:val="right"/>
              <w:rPr>
                <w:bCs/>
                <w:sz w:val="20"/>
                <w:szCs w:val="20"/>
              </w:rPr>
            </w:pPr>
            <w:r w:rsidRPr="001B7F05">
              <w:rPr>
                <w:sz w:val="20"/>
                <w:szCs w:val="20"/>
              </w:rPr>
              <w:t>0,1</w:t>
            </w:r>
          </w:p>
        </w:tc>
        <w:tc>
          <w:tcPr>
            <w:tcW w:w="1666" w:type="dxa"/>
            <w:tcBorders>
              <w:left w:val="single" w:sz="6" w:space="0" w:color="auto"/>
              <w:right w:val="nil"/>
            </w:tcBorders>
            <w:vAlign w:val="bottom"/>
          </w:tcPr>
          <w:p w14:paraId="6A15CDC7" w14:textId="77777777" w:rsidR="003B3472" w:rsidRPr="001B7F05" w:rsidRDefault="003B3472" w:rsidP="003D186D">
            <w:pPr>
              <w:spacing w:after="0" w:line="240" w:lineRule="auto"/>
              <w:ind w:right="340"/>
              <w:jc w:val="right"/>
              <w:rPr>
                <w:sz w:val="20"/>
                <w:szCs w:val="20"/>
                <w:lang w:val="en-US"/>
              </w:rPr>
            </w:pPr>
            <w:r w:rsidRPr="001B7F05">
              <w:rPr>
                <w:sz w:val="20"/>
                <w:szCs w:val="20"/>
              </w:rPr>
              <w:t>26</w:t>
            </w:r>
            <w:r w:rsidRPr="001B7F05">
              <w:rPr>
                <w:sz w:val="20"/>
                <w:szCs w:val="20"/>
                <w:lang w:val="en-US"/>
              </w:rPr>
              <w:t>,</w:t>
            </w:r>
            <w:r w:rsidRPr="001B7F05">
              <w:rPr>
                <w:sz w:val="20"/>
                <w:szCs w:val="20"/>
              </w:rPr>
              <w:t>5</w:t>
            </w:r>
            <w:r w:rsidRPr="001B7F05">
              <w:rPr>
                <w:sz w:val="20"/>
                <w:szCs w:val="20"/>
                <w:vertAlign w:val="superscript"/>
              </w:rPr>
              <w:t>3)</w:t>
            </w:r>
          </w:p>
        </w:tc>
      </w:tr>
      <w:tr w:rsidR="003B3472" w:rsidRPr="001B7F05" w14:paraId="7EA89C96" w14:textId="77777777" w:rsidTr="003D186D">
        <w:trPr>
          <w:cantSplit/>
          <w:jc w:val="center"/>
        </w:trPr>
        <w:tc>
          <w:tcPr>
            <w:tcW w:w="2694" w:type="dxa"/>
            <w:tcBorders>
              <w:right w:val="single" w:sz="6" w:space="0" w:color="auto"/>
            </w:tcBorders>
            <w:vAlign w:val="bottom"/>
          </w:tcPr>
          <w:p w14:paraId="2BAD14AC"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Южно-Африканская Республика</w:t>
            </w:r>
          </w:p>
        </w:tc>
        <w:tc>
          <w:tcPr>
            <w:tcW w:w="1665" w:type="dxa"/>
            <w:tcBorders>
              <w:right w:val="single" w:sz="6" w:space="0" w:color="auto"/>
            </w:tcBorders>
            <w:vAlign w:val="bottom"/>
          </w:tcPr>
          <w:p w14:paraId="29FED317" w14:textId="77777777" w:rsidR="003B3472" w:rsidRPr="001B7F05" w:rsidRDefault="003B3472" w:rsidP="003D186D">
            <w:pPr>
              <w:spacing w:after="0" w:line="240" w:lineRule="auto"/>
              <w:ind w:right="340"/>
              <w:jc w:val="right"/>
              <w:rPr>
                <w:bCs/>
                <w:sz w:val="20"/>
                <w:szCs w:val="20"/>
              </w:rPr>
            </w:pPr>
            <w:r w:rsidRPr="001B7F05">
              <w:rPr>
                <w:sz w:val="20"/>
                <w:szCs w:val="20"/>
              </w:rPr>
              <w:t>1,4</w:t>
            </w:r>
          </w:p>
        </w:tc>
        <w:tc>
          <w:tcPr>
            <w:tcW w:w="1665" w:type="dxa"/>
            <w:tcBorders>
              <w:right w:val="single" w:sz="6" w:space="0" w:color="auto"/>
            </w:tcBorders>
            <w:vAlign w:val="bottom"/>
          </w:tcPr>
          <w:p w14:paraId="2FF4F392" w14:textId="77777777" w:rsidR="003B3472" w:rsidRPr="001B7F05" w:rsidRDefault="003B3472" w:rsidP="003D186D">
            <w:pPr>
              <w:spacing w:after="0" w:line="240" w:lineRule="auto"/>
              <w:ind w:right="340"/>
              <w:jc w:val="right"/>
              <w:rPr>
                <w:sz w:val="20"/>
                <w:szCs w:val="20"/>
                <w:lang w:val="en-US"/>
              </w:rPr>
            </w:pPr>
            <w:r w:rsidRPr="001B7F05">
              <w:rPr>
                <w:sz w:val="20"/>
                <w:szCs w:val="20"/>
              </w:rPr>
              <w:t>3,4</w:t>
            </w:r>
          </w:p>
        </w:tc>
        <w:tc>
          <w:tcPr>
            <w:tcW w:w="1665" w:type="dxa"/>
            <w:tcBorders>
              <w:right w:val="single" w:sz="6" w:space="0" w:color="auto"/>
            </w:tcBorders>
            <w:vAlign w:val="bottom"/>
          </w:tcPr>
          <w:p w14:paraId="6330F630" w14:textId="77777777" w:rsidR="003B3472" w:rsidRPr="001B7F05" w:rsidRDefault="003B3472" w:rsidP="003D186D">
            <w:pPr>
              <w:spacing w:after="0" w:line="240" w:lineRule="auto"/>
              <w:ind w:right="340"/>
              <w:jc w:val="right"/>
              <w:rPr>
                <w:bCs/>
                <w:sz w:val="20"/>
                <w:szCs w:val="20"/>
              </w:rPr>
            </w:pPr>
            <w:r w:rsidRPr="001B7F05">
              <w:rPr>
                <w:sz w:val="20"/>
                <w:szCs w:val="20"/>
              </w:rPr>
              <w:t>16,6</w:t>
            </w:r>
          </w:p>
        </w:tc>
        <w:tc>
          <w:tcPr>
            <w:tcW w:w="1666" w:type="dxa"/>
            <w:tcBorders>
              <w:left w:val="single" w:sz="6" w:space="0" w:color="auto"/>
              <w:right w:val="nil"/>
            </w:tcBorders>
            <w:vAlign w:val="bottom"/>
          </w:tcPr>
          <w:p w14:paraId="68617A95" w14:textId="77777777" w:rsidR="003B3472" w:rsidRPr="001B7F05" w:rsidRDefault="003B3472" w:rsidP="003D186D">
            <w:pPr>
              <w:spacing w:after="0" w:line="240" w:lineRule="auto"/>
              <w:ind w:right="340"/>
              <w:jc w:val="right"/>
              <w:rPr>
                <w:sz w:val="20"/>
                <w:szCs w:val="20"/>
                <w:lang w:val="en-US"/>
              </w:rPr>
            </w:pPr>
            <w:r w:rsidRPr="001B7F05">
              <w:rPr>
                <w:sz w:val="20"/>
                <w:szCs w:val="20"/>
              </w:rPr>
              <w:t>131,0</w:t>
            </w:r>
          </w:p>
        </w:tc>
      </w:tr>
      <w:tr w:rsidR="003B3472" w:rsidRPr="001B7F05" w14:paraId="3712A26A" w14:textId="77777777" w:rsidTr="003D186D">
        <w:trPr>
          <w:cantSplit/>
          <w:jc w:val="center"/>
        </w:trPr>
        <w:tc>
          <w:tcPr>
            <w:tcW w:w="2694" w:type="dxa"/>
            <w:tcBorders>
              <w:right w:val="single" w:sz="6" w:space="0" w:color="auto"/>
            </w:tcBorders>
            <w:vAlign w:val="bottom"/>
          </w:tcPr>
          <w:p w14:paraId="258C2D5D" w14:textId="77777777" w:rsidR="003B3472" w:rsidRPr="00123AFE" w:rsidRDefault="003B3472" w:rsidP="003D186D">
            <w:pPr>
              <w:pStyle w:val="12"/>
              <w:widowControl/>
              <w:shd w:val="clear" w:color="auto" w:fill="FFFFFF"/>
              <w:rPr>
                <w:rFonts w:ascii="Times New Roman" w:hAnsi="Times New Roman"/>
                <w:b/>
                <w:i w:val="0"/>
              </w:rPr>
            </w:pPr>
            <w:r w:rsidRPr="00123AFE">
              <w:rPr>
                <w:rFonts w:ascii="Times New Roman" w:hAnsi="Times New Roman"/>
                <w:b/>
                <w:i w:val="0"/>
              </w:rPr>
              <w:t xml:space="preserve">Америка </w:t>
            </w:r>
          </w:p>
        </w:tc>
        <w:tc>
          <w:tcPr>
            <w:tcW w:w="1665" w:type="dxa"/>
            <w:tcBorders>
              <w:right w:val="single" w:sz="6" w:space="0" w:color="auto"/>
            </w:tcBorders>
            <w:vAlign w:val="bottom"/>
          </w:tcPr>
          <w:p w14:paraId="0DB520D4" w14:textId="77777777" w:rsidR="003B3472" w:rsidRPr="001B7F05" w:rsidRDefault="003B3472" w:rsidP="003D186D">
            <w:pPr>
              <w:spacing w:after="0" w:line="240" w:lineRule="auto"/>
              <w:ind w:right="340"/>
              <w:jc w:val="right"/>
              <w:rPr>
                <w:sz w:val="20"/>
                <w:szCs w:val="20"/>
              </w:rPr>
            </w:pPr>
            <w:r w:rsidRPr="001B7F05">
              <w:rPr>
                <w:sz w:val="20"/>
                <w:szCs w:val="20"/>
              </w:rPr>
              <w:t> </w:t>
            </w:r>
          </w:p>
        </w:tc>
        <w:tc>
          <w:tcPr>
            <w:tcW w:w="1665" w:type="dxa"/>
            <w:tcBorders>
              <w:right w:val="single" w:sz="6" w:space="0" w:color="auto"/>
            </w:tcBorders>
            <w:vAlign w:val="bottom"/>
          </w:tcPr>
          <w:p w14:paraId="78B928E6"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5" w:type="dxa"/>
            <w:tcBorders>
              <w:right w:val="single" w:sz="6" w:space="0" w:color="auto"/>
            </w:tcBorders>
            <w:vAlign w:val="bottom"/>
          </w:tcPr>
          <w:p w14:paraId="7262EF1F"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6" w:type="dxa"/>
            <w:tcBorders>
              <w:left w:val="single" w:sz="6" w:space="0" w:color="auto"/>
              <w:right w:val="nil"/>
            </w:tcBorders>
            <w:vAlign w:val="bottom"/>
          </w:tcPr>
          <w:p w14:paraId="587C63EF"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r>
      <w:tr w:rsidR="003B3472" w:rsidRPr="001B7F05" w14:paraId="74207364" w14:textId="77777777" w:rsidTr="003D186D">
        <w:trPr>
          <w:cantSplit/>
          <w:jc w:val="center"/>
        </w:trPr>
        <w:tc>
          <w:tcPr>
            <w:tcW w:w="2694" w:type="dxa"/>
            <w:tcBorders>
              <w:right w:val="single" w:sz="6" w:space="0" w:color="auto"/>
            </w:tcBorders>
            <w:vAlign w:val="bottom"/>
          </w:tcPr>
          <w:p w14:paraId="60ED8722"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Аргентина </w:t>
            </w:r>
          </w:p>
        </w:tc>
        <w:tc>
          <w:tcPr>
            <w:tcW w:w="1665" w:type="dxa"/>
            <w:tcBorders>
              <w:right w:val="single" w:sz="6" w:space="0" w:color="auto"/>
            </w:tcBorders>
            <w:vAlign w:val="bottom"/>
          </w:tcPr>
          <w:p w14:paraId="13662043" w14:textId="77777777" w:rsidR="003B3472" w:rsidRPr="001B7F05" w:rsidRDefault="003B3472" w:rsidP="003D186D">
            <w:pPr>
              <w:spacing w:after="0" w:line="240" w:lineRule="auto"/>
              <w:ind w:right="340"/>
              <w:jc w:val="right"/>
              <w:rPr>
                <w:bCs/>
                <w:sz w:val="20"/>
                <w:szCs w:val="20"/>
              </w:rPr>
            </w:pPr>
            <w:r w:rsidRPr="001B7F05">
              <w:rPr>
                <w:sz w:val="20"/>
                <w:szCs w:val="20"/>
              </w:rPr>
              <w:t>9,8</w:t>
            </w:r>
          </w:p>
        </w:tc>
        <w:tc>
          <w:tcPr>
            <w:tcW w:w="1665" w:type="dxa"/>
            <w:tcBorders>
              <w:right w:val="single" w:sz="6" w:space="0" w:color="auto"/>
            </w:tcBorders>
            <w:vAlign w:val="bottom"/>
          </w:tcPr>
          <w:p w14:paraId="4FF055F3" w14:textId="77777777" w:rsidR="003B3472" w:rsidRPr="001B7F05" w:rsidRDefault="003B3472" w:rsidP="003D186D">
            <w:pPr>
              <w:spacing w:after="0" w:line="240" w:lineRule="auto"/>
              <w:ind w:right="340"/>
              <w:jc w:val="right"/>
              <w:rPr>
                <w:sz w:val="20"/>
                <w:szCs w:val="20"/>
              </w:rPr>
            </w:pPr>
            <w:r w:rsidRPr="001B7F05">
              <w:rPr>
                <w:sz w:val="20"/>
                <w:szCs w:val="20"/>
              </w:rPr>
              <w:t>25,4</w:t>
            </w:r>
          </w:p>
        </w:tc>
        <w:tc>
          <w:tcPr>
            <w:tcW w:w="1665" w:type="dxa"/>
            <w:tcBorders>
              <w:right w:val="single" w:sz="6" w:space="0" w:color="auto"/>
            </w:tcBorders>
            <w:vAlign w:val="bottom"/>
          </w:tcPr>
          <w:p w14:paraId="521E1A2D" w14:textId="77777777" w:rsidR="003B3472" w:rsidRPr="001B7F05" w:rsidRDefault="003B3472" w:rsidP="003D186D">
            <w:pPr>
              <w:spacing w:after="0" w:line="240" w:lineRule="auto"/>
              <w:ind w:right="340"/>
              <w:jc w:val="right"/>
              <w:rPr>
                <w:bCs/>
                <w:sz w:val="20"/>
                <w:szCs w:val="20"/>
              </w:rPr>
            </w:pPr>
            <w:r w:rsidRPr="001B7F05">
              <w:rPr>
                <w:sz w:val="20"/>
                <w:szCs w:val="20"/>
              </w:rPr>
              <w:t>4,9</w:t>
            </w:r>
          </w:p>
        </w:tc>
        <w:tc>
          <w:tcPr>
            <w:tcW w:w="1666" w:type="dxa"/>
            <w:tcBorders>
              <w:left w:val="single" w:sz="6" w:space="0" w:color="auto"/>
              <w:right w:val="nil"/>
            </w:tcBorders>
            <w:vAlign w:val="bottom"/>
          </w:tcPr>
          <w:p w14:paraId="67DF1473" w14:textId="77777777" w:rsidR="003B3472" w:rsidRPr="001B7F05" w:rsidRDefault="003B3472" w:rsidP="003D186D">
            <w:pPr>
              <w:spacing w:after="0" w:line="240" w:lineRule="auto"/>
              <w:ind w:right="340"/>
              <w:jc w:val="right"/>
              <w:rPr>
                <w:sz w:val="20"/>
                <w:szCs w:val="20"/>
                <w:lang w:val="en-US"/>
              </w:rPr>
            </w:pPr>
            <w:r w:rsidRPr="001B7F05">
              <w:rPr>
                <w:sz w:val="20"/>
                <w:szCs w:val="20"/>
              </w:rPr>
              <w:t>76</w:t>
            </w:r>
            <w:r w:rsidRPr="001B7F05">
              <w:rPr>
                <w:sz w:val="20"/>
                <w:szCs w:val="20"/>
                <w:lang w:val="en-US"/>
              </w:rPr>
              <w:t>,</w:t>
            </w:r>
            <w:r w:rsidRPr="001B7F05">
              <w:rPr>
                <w:sz w:val="20"/>
                <w:szCs w:val="20"/>
              </w:rPr>
              <w:t>2</w:t>
            </w:r>
            <w:r w:rsidRPr="001B7F05">
              <w:rPr>
                <w:sz w:val="20"/>
                <w:szCs w:val="20"/>
                <w:vertAlign w:val="superscript"/>
              </w:rPr>
              <w:t>3)</w:t>
            </w:r>
          </w:p>
        </w:tc>
      </w:tr>
      <w:tr w:rsidR="003B3472" w:rsidRPr="001B7F05" w14:paraId="34060C8C" w14:textId="77777777" w:rsidTr="003D186D">
        <w:trPr>
          <w:cantSplit/>
          <w:jc w:val="center"/>
        </w:trPr>
        <w:tc>
          <w:tcPr>
            <w:tcW w:w="2694" w:type="dxa"/>
            <w:tcBorders>
              <w:right w:val="single" w:sz="6" w:space="0" w:color="auto"/>
            </w:tcBorders>
            <w:vAlign w:val="bottom"/>
          </w:tcPr>
          <w:p w14:paraId="1BF7A796"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Бразилия </w:t>
            </w:r>
          </w:p>
        </w:tc>
        <w:tc>
          <w:tcPr>
            <w:tcW w:w="1665" w:type="dxa"/>
            <w:tcBorders>
              <w:right w:val="single" w:sz="6" w:space="0" w:color="auto"/>
            </w:tcBorders>
            <w:vAlign w:val="bottom"/>
          </w:tcPr>
          <w:p w14:paraId="06E4DA78" w14:textId="77777777" w:rsidR="003B3472" w:rsidRPr="001B7F05" w:rsidRDefault="003B3472" w:rsidP="003D186D">
            <w:pPr>
              <w:spacing w:after="0" w:line="240" w:lineRule="auto"/>
              <w:ind w:right="340"/>
              <w:jc w:val="right"/>
              <w:rPr>
                <w:bCs/>
                <w:sz w:val="20"/>
                <w:szCs w:val="20"/>
              </w:rPr>
            </w:pPr>
            <w:r w:rsidRPr="001B7F05">
              <w:rPr>
                <w:sz w:val="20"/>
                <w:szCs w:val="20"/>
              </w:rPr>
              <w:t>7,3</w:t>
            </w:r>
          </w:p>
        </w:tc>
        <w:tc>
          <w:tcPr>
            <w:tcW w:w="1665" w:type="dxa"/>
            <w:tcBorders>
              <w:right w:val="single" w:sz="6" w:space="0" w:color="auto"/>
            </w:tcBorders>
            <w:vAlign w:val="bottom"/>
          </w:tcPr>
          <w:p w14:paraId="149DF12F" w14:textId="77777777" w:rsidR="003B3472" w:rsidRPr="001B7F05" w:rsidRDefault="003B3472" w:rsidP="003D186D">
            <w:pPr>
              <w:spacing w:after="0" w:line="240" w:lineRule="auto"/>
              <w:ind w:right="340"/>
              <w:jc w:val="right"/>
              <w:rPr>
                <w:sz w:val="20"/>
                <w:szCs w:val="20"/>
                <w:lang w:val="en-US"/>
              </w:rPr>
            </w:pPr>
            <w:r w:rsidRPr="001B7F05">
              <w:rPr>
                <w:sz w:val="20"/>
                <w:szCs w:val="20"/>
              </w:rPr>
              <w:t>22,</w:t>
            </w:r>
            <w:r w:rsidRPr="001B7F05">
              <w:rPr>
                <w:sz w:val="20"/>
                <w:szCs w:val="20"/>
                <w:lang w:val="en-US"/>
              </w:rPr>
              <w:t>4</w:t>
            </w:r>
          </w:p>
        </w:tc>
        <w:tc>
          <w:tcPr>
            <w:tcW w:w="1665" w:type="dxa"/>
            <w:tcBorders>
              <w:right w:val="single" w:sz="6" w:space="0" w:color="auto"/>
            </w:tcBorders>
            <w:vAlign w:val="bottom"/>
          </w:tcPr>
          <w:p w14:paraId="0A3A4569" w14:textId="77777777" w:rsidR="003B3472" w:rsidRPr="001B7F05" w:rsidRDefault="003B3472" w:rsidP="003D186D">
            <w:pPr>
              <w:spacing w:after="0" w:line="240" w:lineRule="auto"/>
              <w:ind w:right="340"/>
              <w:jc w:val="right"/>
              <w:rPr>
                <w:bCs/>
                <w:sz w:val="20"/>
                <w:szCs w:val="20"/>
              </w:rPr>
            </w:pPr>
            <w:r w:rsidRPr="001B7F05">
              <w:rPr>
                <w:sz w:val="20"/>
                <w:szCs w:val="20"/>
              </w:rPr>
              <w:t>10,6</w:t>
            </w:r>
          </w:p>
        </w:tc>
        <w:tc>
          <w:tcPr>
            <w:tcW w:w="1666" w:type="dxa"/>
            <w:tcBorders>
              <w:left w:val="single" w:sz="6" w:space="0" w:color="auto"/>
              <w:right w:val="nil"/>
            </w:tcBorders>
            <w:vAlign w:val="bottom"/>
          </w:tcPr>
          <w:p w14:paraId="78857C7F" w14:textId="77777777" w:rsidR="003B3472" w:rsidRPr="001B7F05" w:rsidRDefault="003B3472" w:rsidP="003D186D">
            <w:pPr>
              <w:spacing w:after="0" w:line="240" w:lineRule="auto"/>
              <w:ind w:right="340"/>
              <w:jc w:val="right"/>
              <w:rPr>
                <w:sz w:val="20"/>
                <w:szCs w:val="20"/>
              </w:rPr>
            </w:pPr>
            <w:r w:rsidRPr="001B7F05">
              <w:rPr>
                <w:sz w:val="20"/>
                <w:szCs w:val="20"/>
              </w:rPr>
              <w:t>97,5</w:t>
            </w:r>
          </w:p>
        </w:tc>
      </w:tr>
      <w:tr w:rsidR="003B3472" w:rsidRPr="001B7F05" w14:paraId="5E1CE795" w14:textId="77777777" w:rsidTr="003D186D">
        <w:trPr>
          <w:cantSplit/>
          <w:jc w:val="center"/>
        </w:trPr>
        <w:tc>
          <w:tcPr>
            <w:tcW w:w="2694" w:type="dxa"/>
            <w:tcBorders>
              <w:right w:val="single" w:sz="6" w:space="0" w:color="auto"/>
            </w:tcBorders>
            <w:vAlign w:val="bottom"/>
          </w:tcPr>
          <w:p w14:paraId="671C2CCD"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Канада </w:t>
            </w:r>
          </w:p>
        </w:tc>
        <w:tc>
          <w:tcPr>
            <w:tcW w:w="1665" w:type="dxa"/>
            <w:tcBorders>
              <w:right w:val="single" w:sz="6" w:space="0" w:color="auto"/>
            </w:tcBorders>
            <w:vAlign w:val="bottom"/>
          </w:tcPr>
          <w:p w14:paraId="3EEF9B6D" w14:textId="77777777" w:rsidR="003B3472" w:rsidRPr="001B7F05" w:rsidRDefault="003B3472" w:rsidP="003D186D">
            <w:pPr>
              <w:spacing w:after="0" w:line="240" w:lineRule="auto"/>
              <w:ind w:right="340"/>
              <w:jc w:val="right"/>
              <w:rPr>
                <w:bCs/>
                <w:sz w:val="20"/>
                <w:szCs w:val="20"/>
              </w:rPr>
            </w:pPr>
            <w:r w:rsidRPr="001B7F05">
              <w:rPr>
                <w:sz w:val="20"/>
                <w:szCs w:val="20"/>
              </w:rPr>
              <w:t>31,6</w:t>
            </w:r>
          </w:p>
        </w:tc>
        <w:tc>
          <w:tcPr>
            <w:tcW w:w="1665" w:type="dxa"/>
            <w:tcBorders>
              <w:right w:val="single" w:sz="6" w:space="0" w:color="auto"/>
            </w:tcBorders>
            <w:vAlign w:val="bottom"/>
          </w:tcPr>
          <w:p w14:paraId="092A6E1B" w14:textId="77777777" w:rsidR="003B3472" w:rsidRPr="001B7F05" w:rsidRDefault="003B3472" w:rsidP="003D186D">
            <w:pPr>
              <w:spacing w:after="0" w:line="240" w:lineRule="auto"/>
              <w:ind w:right="340"/>
              <w:jc w:val="right"/>
              <w:rPr>
                <w:sz w:val="20"/>
                <w:szCs w:val="20"/>
                <w:lang w:val="en-US"/>
              </w:rPr>
            </w:pPr>
            <w:r w:rsidRPr="001B7F05">
              <w:rPr>
                <w:sz w:val="20"/>
                <w:szCs w:val="20"/>
              </w:rPr>
              <w:t>4</w:t>
            </w:r>
            <w:r w:rsidRPr="001B7F05">
              <w:rPr>
                <w:sz w:val="20"/>
                <w:szCs w:val="20"/>
                <w:lang w:val="en-US"/>
              </w:rPr>
              <w:t>2</w:t>
            </w:r>
            <w:r w:rsidRPr="001B7F05">
              <w:rPr>
                <w:sz w:val="20"/>
                <w:szCs w:val="20"/>
              </w:rPr>
              <w:t>,</w:t>
            </w:r>
            <w:r w:rsidRPr="001B7F05">
              <w:rPr>
                <w:sz w:val="20"/>
                <w:szCs w:val="20"/>
                <w:lang w:val="en-US"/>
              </w:rPr>
              <w:t>5</w:t>
            </w:r>
          </w:p>
        </w:tc>
        <w:tc>
          <w:tcPr>
            <w:tcW w:w="1665" w:type="dxa"/>
            <w:tcBorders>
              <w:right w:val="single" w:sz="6" w:space="0" w:color="auto"/>
            </w:tcBorders>
            <w:vAlign w:val="bottom"/>
          </w:tcPr>
          <w:p w14:paraId="3BCEBC8E" w14:textId="77777777" w:rsidR="003B3472" w:rsidRPr="001B7F05" w:rsidRDefault="003B3472" w:rsidP="003D186D">
            <w:pPr>
              <w:spacing w:after="0" w:line="240" w:lineRule="auto"/>
              <w:ind w:right="340"/>
              <w:jc w:val="right"/>
              <w:rPr>
                <w:bCs/>
                <w:sz w:val="20"/>
                <w:szCs w:val="20"/>
              </w:rPr>
            </w:pPr>
            <w:r w:rsidRPr="001B7F05">
              <w:rPr>
                <w:sz w:val="20"/>
                <w:szCs w:val="20"/>
              </w:rPr>
              <w:t>29,3</w:t>
            </w:r>
          </w:p>
        </w:tc>
        <w:tc>
          <w:tcPr>
            <w:tcW w:w="1666" w:type="dxa"/>
            <w:tcBorders>
              <w:left w:val="single" w:sz="6" w:space="0" w:color="auto"/>
              <w:right w:val="nil"/>
            </w:tcBorders>
            <w:vAlign w:val="bottom"/>
          </w:tcPr>
          <w:p w14:paraId="052456A7" w14:textId="77777777" w:rsidR="003B3472" w:rsidRPr="001B7F05" w:rsidRDefault="003B3472" w:rsidP="003D186D">
            <w:pPr>
              <w:spacing w:after="0" w:line="240" w:lineRule="auto"/>
              <w:ind w:right="340"/>
              <w:jc w:val="right"/>
              <w:rPr>
                <w:sz w:val="20"/>
                <w:szCs w:val="20"/>
                <w:lang w:val="en-US"/>
              </w:rPr>
            </w:pPr>
            <w:r w:rsidRPr="001B7F05">
              <w:rPr>
                <w:sz w:val="20"/>
                <w:szCs w:val="20"/>
              </w:rPr>
              <w:t>8</w:t>
            </w:r>
            <w:r w:rsidRPr="001B7F05">
              <w:rPr>
                <w:sz w:val="20"/>
                <w:szCs w:val="20"/>
                <w:lang w:val="en-US"/>
              </w:rPr>
              <w:t>3</w:t>
            </w:r>
            <w:r w:rsidRPr="001B7F05">
              <w:rPr>
                <w:sz w:val="20"/>
                <w:szCs w:val="20"/>
              </w:rPr>
              <w:t>,</w:t>
            </w:r>
            <w:r w:rsidRPr="001B7F05">
              <w:rPr>
                <w:sz w:val="20"/>
                <w:szCs w:val="20"/>
                <w:lang w:val="en-US"/>
              </w:rPr>
              <w:t>4</w:t>
            </w:r>
          </w:p>
        </w:tc>
      </w:tr>
      <w:tr w:rsidR="003B3472" w:rsidRPr="001B7F05" w14:paraId="0C9471CD" w14:textId="77777777" w:rsidTr="003D186D">
        <w:trPr>
          <w:cantSplit/>
          <w:jc w:val="center"/>
        </w:trPr>
        <w:tc>
          <w:tcPr>
            <w:tcW w:w="2694" w:type="dxa"/>
            <w:tcBorders>
              <w:right w:val="single" w:sz="6" w:space="0" w:color="auto"/>
            </w:tcBorders>
            <w:vAlign w:val="bottom"/>
          </w:tcPr>
          <w:p w14:paraId="15ED31B2"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Мексика </w:t>
            </w:r>
          </w:p>
        </w:tc>
        <w:tc>
          <w:tcPr>
            <w:tcW w:w="1665" w:type="dxa"/>
            <w:tcBorders>
              <w:right w:val="single" w:sz="6" w:space="0" w:color="auto"/>
            </w:tcBorders>
            <w:vAlign w:val="bottom"/>
          </w:tcPr>
          <w:p w14:paraId="47984917" w14:textId="77777777" w:rsidR="003B3472" w:rsidRPr="001B7F05" w:rsidRDefault="003B3472" w:rsidP="003D186D">
            <w:pPr>
              <w:spacing w:after="0" w:line="240" w:lineRule="auto"/>
              <w:ind w:right="340"/>
              <w:jc w:val="right"/>
              <w:rPr>
                <w:bCs/>
                <w:sz w:val="20"/>
                <w:szCs w:val="20"/>
              </w:rPr>
            </w:pPr>
            <w:r w:rsidRPr="001B7F05">
              <w:rPr>
                <w:sz w:val="20"/>
                <w:szCs w:val="20"/>
              </w:rPr>
              <w:t>9,3</w:t>
            </w:r>
          </w:p>
        </w:tc>
        <w:tc>
          <w:tcPr>
            <w:tcW w:w="1665" w:type="dxa"/>
            <w:tcBorders>
              <w:right w:val="single" w:sz="6" w:space="0" w:color="auto"/>
            </w:tcBorders>
            <w:vAlign w:val="bottom"/>
          </w:tcPr>
          <w:p w14:paraId="3838BF83" w14:textId="77777777" w:rsidR="003B3472" w:rsidRPr="001B7F05" w:rsidRDefault="003B3472" w:rsidP="003D186D">
            <w:pPr>
              <w:spacing w:after="0" w:line="240" w:lineRule="auto"/>
              <w:ind w:right="340"/>
              <w:jc w:val="right"/>
              <w:rPr>
                <w:sz w:val="20"/>
                <w:szCs w:val="20"/>
                <w:lang w:val="en-US"/>
              </w:rPr>
            </w:pPr>
            <w:r w:rsidRPr="001B7F05">
              <w:rPr>
                <w:sz w:val="20"/>
                <w:szCs w:val="20"/>
              </w:rPr>
              <w:t>20,</w:t>
            </w:r>
            <w:r w:rsidRPr="001B7F05">
              <w:rPr>
                <w:sz w:val="20"/>
                <w:szCs w:val="20"/>
                <w:lang w:val="en-US"/>
              </w:rPr>
              <w:t>1</w:t>
            </w:r>
          </w:p>
        </w:tc>
        <w:tc>
          <w:tcPr>
            <w:tcW w:w="1665" w:type="dxa"/>
            <w:tcBorders>
              <w:right w:val="single" w:sz="6" w:space="0" w:color="auto"/>
            </w:tcBorders>
            <w:vAlign w:val="bottom"/>
          </w:tcPr>
          <w:p w14:paraId="7417DB5B" w14:textId="77777777" w:rsidR="003B3472" w:rsidRPr="001B7F05" w:rsidRDefault="003B3472" w:rsidP="003D186D">
            <w:pPr>
              <w:spacing w:after="0" w:line="240" w:lineRule="auto"/>
              <w:ind w:right="340"/>
              <w:jc w:val="right"/>
              <w:rPr>
                <w:bCs/>
                <w:sz w:val="20"/>
                <w:szCs w:val="20"/>
              </w:rPr>
            </w:pPr>
            <w:r w:rsidRPr="001B7F05">
              <w:rPr>
                <w:sz w:val="20"/>
                <w:szCs w:val="20"/>
              </w:rPr>
              <w:t>4,2</w:t>
            </w:r>
          </w:p>
        </w:tc>
        <w:tc>
          <w:tcPr>
            <w:tcW w:w="1666" w:type="dxa"/>
            <w:tcBorders>
              <w:left w:val="single" w:sz="6" w:space="0" w:color="auto"/>
              <w:right w:val="nil"/>
            </w:tcBorders>
            <w:vAlign w:val="bottom"/>
          </w:tcPr>
          <w:p w14:paraId="524718EF" w14:textId="77777777" w:rsidR="003B3472" w:rsidRPr="001B7F05" w:rsidRDefault="003B3472" w:rsidP="003D186D">
            <w:pPr>
              <w:spacing w:after="0" w:line="240" w:lineRule="auto"/>
              <w:ind w:right="340"/>
              <w:jc w:val="right"/>
              <w:rPr>
                <w:sz w:val="20"/>
                <w:szCs w:val="20"/>
                <w:lang w:val="en-US"/>
              </w:rPr>
            </w:pPr>
            <w:r w:rsidRPr="001B7F05">
              <w:rPr>
                <w:sz w:val="20"/>
                <w:szCs w:val="20"/>
              </w:rPr>
              <w:t>9</w:t>
            </w:r>
            <w:r w:rsidRPr="001B7F05">
              <w:rPr>
                <w:sz w:val="20"/>
                <w:szCs w:val="20"/>
                <w:lang w:val="en-US"/>
              </w:rPr>
              <w:t>7</w:t>
            </w:r>
            <w:r w:rsidRPr="001B7F05">
              <w:rPr>
                <w:sz w:val="20"/>
                <w:szCs w:val="20"/>
              </w:rPr>
              <w:t>,</w:t>
            </w:r>
            <w:r w:rsidRPr="001B7F05">
              <w:rPr>
                <w:sz w:val="20"/>
                <w:szCs w:val="20"/>
                <w:lang w:val="en-US"/>
              </w:rPr>
              <w:t>2</w:t>
            </w:r>
          </w:p>
        </w:tc>
      </w:tr>
      <w:tr w:rsidR="003B3472" w:rsidRPr="001B7F05" w14:paraId="4F2C6A0C" w14:textId="77777777" w:rsidTr="003D186D">
        <w:trPr>
          <w:cantSplit/>
          <w:jc w:val="center"/>
        </w:trPr>
        <w:tc>
          <w:tcPr>
            <w:tcW w:w="2694" w:type="dxa"/>
            <w:tcBorders>
              <w:right w:val="single" w:sz="6" w:space="0" w:color="auto"/>
            </w:tcBorders>
            <w:vAlign w:val="bottom"/>
          </w:tcPr>
          <w:p w14:paraId="35DE8B4F"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США </w:t>
            </w:r>
          </w:p>
        </w:tc>
        <w:tc>
          <w:tcPr>
            <w:tcW w:w="1665" w:type="dxa"/>
            <w:tcBorders>
              <w:right w:val="single" w:sz="6" w:space="0" w:color="auto"/>
            </w:tcBorders>
            <w:vAlign w:val="bottom"/>
          </w:tcPr>
          <w:p w14:paraId="35931444" w14:textId="77777777" w:rsidR="003B3472" w:rsidRPr="001B7F05" w:rsidRDefault="003B3472" w:rsidP="003D186D">
            <w:pPr>
              <w:spacing w:after="0" w:line="240" w:lineRule="auto"/>
              <w:ind w:right="340"/>
              <w:jc w:val="right"/>
              <w:rPr>
                <w:bCs/>
                <w:sz w:val="20"/>
                <w:szCs w:val="20"/>
              </w:rPr>
            </w:pPr>
            <w:r w:rsidRPr="001B7F05">
              <w:rPr>
                <w:sz w:val="20"/>
                <w:szCs w:val="20"/>
              </w:rPr>
              <w:t>27,2</w:t>
            </w:r>
          </w:p>
        </w:tc>
        <w:tc>
          <w:tcPr>
            <w:tcW w:w="1665" w:type="dxa"/>
            <w:tcBorders>
              <w:right w:val="single" w:sz="6" w:space="0" w:color="auto"/>
            </w:tcBorders>
            <w:vAlign w:val="bottom"/>
          </w:tcPr>
          <w:p w14:paraId="667D41E1" w14:textId="77777777" w:rsidR="003B3472" w:rsidRPr="001B7F05" w:rsidRDefault="003B3472" w:rsidP="003D186D">
            <w:pPr>
              <w:spacing w:after="0" w:line="240" w:lineRule="auto"/>
              <w:ind w:right="340"/>
              <w:jc w:val="right"/>
              <w:rPr>
                <w:sz w:val="20"/>
                <w:szCs w:val="20"/>
                <w:lang w:val="en-US"/>
              </w:rPr>
            </w:pPr>
            <w:r w:rsidRPr="001B7F05">
              <w:rPr>
                <w:sz w:val="20"/>
                <w:szCs w:val="20"/>
              </w:rPr>
              <w:t>38,1</w:t>
            </w:r>
          </w:p>
        </w:tc>
        <w:tc>
          <w:tcPr>
            <w:tcW w:w="1665" w:type="dxa"/>
            <w:tcBorders>
              <w:right w:val="single" w:sz="6" w:space="0" w:color="auto"/>
            </w:tcBorders>
            <w:vAlign w:val="bottom"/>
          </w:tcPr>
          <w:p w14:paraId="6E553206" w14:textId="77777777" w:rsidR="003B3472" w:rsidRPr="001B7F05" w:rsidRDefault="003B3472" w:rsidP="003D186D">
            <w:pPr>
              <w:spacing w:after="0" w:line="240" w:lineRule="auto"/>
              <w:ind w:right="340"/>
              <w:jc w:val="right"/>
              <w:rPr>
                <w:bCs/>
                <w:sz w:val="20"/>
                <w:szCs w:val="20"/>
              </w:rPr>
            </w:pPr>
            <w:r w:rsidRPr="001B7F05">
              <w:rPr>
                <w:sz w:val="20"/>
                <w:szCs w:val="20"/>
              </w:rPr>
              <w:t>60,3</w:t>
            </w:r>
          </w:p>
        </w:tc>
        <w:tc>
          <w:tcPr>
            <w:tcW w:w="1666" w:type="dxa"/>
            <w:tcBorders>
              <w:left w:val="single" w:sz="6" w:space="0" w:color="auto"/>
              <w:right w:val="nil"/>
            </w:tcBorders>
            <w:vAlign w:val="bottom"/>
          </w:tcPr>
          <w:p w14:paraId="556CEF7D" w14:textId="77777777" w:rsidR="003B3472" w:rsidRPr="001B7F05" w:rsidRDefault="003B3472" w:rsidP="003D186D">
            <w:pPr>
              <w:spacing w:after="0" w:line="240" w:lineRule="auto"/>
              <w:ind w:right="340"/>
              <w:jc w:val="right"/>
              <w:rPr>
                <w:sz w:val="20"/>
                <w:szCs w:val="20"/>
                <w:lang w:val="en-US"/>
              </w:rPr>
            </w:pPr>
            <w:r w:rsidRPr="001B7F05">
              <w:rPr>
                <w:sz w:val="20"/>
                <w:szCs w:val="20"/>
              </w:rPr>
              <w:t>185,0</w:t>
            </w:r>
          </w:p>
        </w:tc>
      </w:tr>
      <w:tr w:rsidR="003B3472" w:rsidRPr="001B7F05" w14:paraId="325B8A68" w14:textId="77777777" w:rsidTr="003D186D">
        <w:trPr>
          <w:cantSplit/>
          <w:jc w:val="center"/>
        </w:trPr>
        <w:tc>
          <w:tcPr>
            <w:tcW w:w="2694" w:type="dxa"/>
            <w:tcBorders>
              <w:right w:val="single" w:sz="6" w:space="0" w:color="auto"/>
            </w:tcBorders>
            <w:vAlign w:val="bottom"/>
          </w:tcPr>
          <w:p w14:paraId="75ED2DD1"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Чили </w:t>
            </w:r>
          </w:p>
        </w:tc>
        <w:tc>
          <w:tcPr>
            <w:tcW w:w="1665" w:type="dxa"/>
            <w:tcBorders>
              <w:right w:val="single" w:sz="6" w:space="0" w:color="auto"/>
            </w:tcBorders>
            <w:vAlign w:val="bottom"/>
          </w:tcPr>
          <w:p w14:paraId="27039480" w14:textId="77777777" w:rsidR="003B3472" w:rsidRPr="001B7F05" w:rsidRDefault="003B3472" w:rsidP="003D186D">
            <w:pPr>
              <w:spacing w:after="0" w:line="240" w:lineRule="auto"/>
              <w:ind w:right="340"/>
              <w:jc w:val="right"/>
              <w:rPr>
                <w:bCs/>
                <w:sz w:val="20"/>
                <w:szCs w:val="20"/>
              </w:rPr>
            </w:pPr>
            <w:r w:rsidRPr="001B7F05">
              <w:rPr>
                <w:sz w:val="20"/>
                <w:szCs w:val="20"/>
              </w:rPr>
              <w:t>10,4</w:t>
            </w:r>
          </w:p>
        </w:tc>
        <w:tc>
          <w:tcPr>
            <w:tcW w:w="1665" w:type="dxa"/>
            <w:tcBorders>
              <w:right w:val="single" w:sz="6" w:space="0" w:color="auto"/>
            </w:tcBorders>
            <w:vAlign w:val="bottom"/>
          </w:tcPr>
          <w:p w14:paraId="4F64C9CA" w14:textId="77777777" w:rsidR="003B3472" w:rsidRPr="001B7F05" w:rsidRDefault="003B3472" w:rsidP="003D186D">
            <w:pPr>
              <w:spacing w:after="0" w:line="240" w:lineRule="auto"/>
              <w:ind w:right="340"/>
              <w:jc w:val="right"/>
              <w:rPr>
                <w:sz w:val="20"/>
                <w:szCs w:val="20"/>
                <w:lang w:val="en-US"/>
              </w:rPr>
            </w:pPr>
            <w:r w:rsidRPr="001B7F05">
              <w:rPr>
                <w:sz w:val="20"/>
                <w:szCs w:val="20"/>
              </w:rPr>
              <w:t>23,0</w:t>
            </w:r>
          </w:p>
        </w:tc>
        <w:tc>
          <w:tcPr>
            <w:tcW w:w="1665" w:type="dxa"/>
            <w:tcBorders>
              <w:right w:val="single" w:sz="6" w:space="0" w:color="auto"/>
            </w:tcBorders>
            <w:vAlign w:val="bottom"/>
          </w:tcPr>
          <w:p w14:paraId="689E3BAC" w14:textId="77777777" w:rsidR="003B3472" w:rsidRPr="001B7F05" w:rsidRDefault="003B3472" w:rsidP="003D186D">
            <w:pPr>
              <w:spacing w:after="0" w:line="240" w:lineRule="auto"/>
              <w:ind w:right="340"/>
              <w:jc w:val="right"/>
              <w:rPr>
                <w:bCs/>
                <w:sz w:val="20"/>
                <w:szCs w:val="20"/>
              </w:rPr>
            </w:pPr>
            <w:r w:rsidRPr="001B7F05">
              <w:rPr>
                <w:sz w:val="20"/>
                <w:szCs w:val="20"/>
              </w:rPr>
              <w:t>8,4</w:t>
            </w:r>
          </w:p>
        </w:tc>
        <w:tc>
          <w:tcPr>
            <w:tcW w:w="1666" w:type="dxa"/>
            <w:tcBorders>
              <w:left w:val="single" w:sz="6" w:space="0" w:color="auto"/>
              <w:right w:val="nil"/>
            </w:tcBorders>
            <w:vAlign w:val="bottom"/>
          </w:tcPr>
          <w:p w14:paraId="196427E7" w14:textId="77777777" w:rsidR="003B3472" w:rsidRPr="001B7F05" w:rsidRDefault="003B3472" w:rsidP="003D186D">
            <w:pPr>
              <w:spacing w:after="0" w:line="240" w:lineRule="auto"/>
              <w:ind w:right="340"/>
              <w:jc w:val="right"/>
              <w:rPr>
                <w:sz w:val="20"/>
                <w:szCs w:val="20"/>
                <w:lang w:val="en-US"/>
              </w:rPr>
            </w:pPr>
            <w:r w:rsidRPr="001B7F05">
              <w:rPr>
                <w:sz w:val="20"/>
                <w:szCs w:val="20"/>
              </w:rPr>
              <w:t>109,0</w:t>
            </w:r>
          </w:p>
        </w:tc>
      </w:tr>
      <w:tr w:rsidR="003B3472" w:rsidRPr="001B7F05" w14:paraId="707B5ABB" w14:textId="77777777" w:rsidTr="003D186D">
        <w:trPr>
          <w:cantSplit/>
          <w:jc w:val="center"/>
        </w:trPr>
        <w:tc>
          <w:tcPr>
            <w:tcW w:w="2694" w:type="dxa"/>
            <w:tcBorders>
              <w:right w:val="single" w:sz="6" w:space="0" w:color="auto"/>
            </w:tcBorders>
            <w:vAlign w:val="bottom"/>
          </w:tcPr>
          <w:p w14:paraId="7CD9882D" w14:textId="77777777" w:rsidR="003B3472" w:rsidRPr="00123AFE" w:rsidRDefault="003B3472" w:rsidP="003D186D">
            <w:pPr>
              <w:pStyle w:val="12"/>
              <w:widowControl/>
              <w:shd w:val="clear" w:color="auto" w:fill="FFFFFF"/>
              <w:rPr>
                <w:rFonts w:ascii="Times New Roman" w:hAnsi="Times New Roman"/>
                <w:b/>
                <w:i w:val="0"/>
              </w:rPr>
            </w:pPr>
            <w:r w:rsidRPr="00123AFE">
              <w:rPr>
                <w:rFonts w:ascii="Times New Roman" w:hAnsi="Times New Roman"/>
                <w:b/>
                <w:i w:val="0"/>
              </w:rPr>
              <w:t xml:space="preserve">Австралия и Океания </w:t>
            </w:r>
          </w:p>
        </w:tc>
        <w:tc>
          <w:tcPr>
            <w:tcW w:w="1665" w:type="dxa"/>
            <w:tcBorders>
              <w:right w:val="single" w:sz="6" w:space="0" w:color="auto"/>
            </w:tcBorders>
            <w:vAlign w:val="bottom"/>
          </w:tcPr>
          <w:p w14:paraId="404A22BB" w14:textId="77777777" w:rsidR="003B3472" w:rsidRPr="001B7F05" w:rsidRDefault="003B3472" w:rsidP="003D186D">
            <w:pPr>
              <w:spacing w:after="0" w:line="240" w:lineRule="auto"/>
              <w:ind w:right="340"/>
              <w:jc w:val="right"/>
              <w:rPr>
                <w:sz w:val="20"/>
                <w:szCs w:val="20"/>
              </w:rPr>
            </w:pPr>
            <w:r w:rsidRPr="001B7F05">
              <w:rPr>
                <w:sz w:val="20"/>
                <w:szCs w:val="20"/>
              </w:rPr>
              <w:t> </w:t>
            </w:r>
          </w:p>
        </w:tc>
        <w:tc>
          <w:tcPr>
            <w:tcW w:w="1665" w:type="dxa"/>
            <w:tcBorders>
              <w:right w:val="single" w:sz="6" w:space="0" w:color="auto"/>
            </w:tcBorders>
            <w:vAlign w:val="bottom"/>
          </w:tcPr>
          <w:p w14:paraId="7723277D"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5" w:type="dxa"/>
            <w:tcBorders>
              <w:right w:val="single" w:sz="6" w:space="0" w:color="auto"/>
            </w:tcBorders>
            <w:vAlign w:val="bottom"/>
          </w:tcPr>
          <w:p w14:paraId="1AAED229"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c>
          <w:tcPr>
            <w:tcW w:w="1666" w:type="dxa"/>
            <w:tcBorders>
              <w:left w:val="single" w:sz="6" w:space="0" w:color="auto"/>
              <w:right w:val="nil"/>
            </w:tcBorders>
            <w:vAlign w:val="bottom"/>
          </w:tcPr>
          <w:p w14:paraId="3FC12A2A" w14:textId="77777777" w:rsidR="003B3472" w:rsidRPr="001B7F05" w:rsidRDefault="003B3472" w:rsidP="003D186D">
            <w:pPr>
              <w:spacing w:after="0" w:line="240" w:lineRule="auto"/>
              <w:ind w:right="340"/>
              <w:jc w:val="right"/>
              <w:rPr>
                <w:sz w:val="20"/>
                <w:szCs w:val="20"/>
              </w:rPr>
            </w:pPr>
            <w:r w:rsidRPr="001B7F05">
              <w:rPr>
                <w:sz w:val="20"/>
                <w:szCs w:val="20"/>
              </w:rPr>
              <w:t xml:space="preserve"> </w:t>
            </w:r>
          </w:p>
        </w:tc>
      </w:tr>
      <w:tr w:rsidR="003B3472" w:rsidRPr="001B7F05" w14:paraId="19E54772" w14:textId="77777777" w:rsidTr="003D186D">
        <w:trPr>
          <w:cantSplit/>
          <w:jc w:val="center"/>
        </w:trPr>
        <w:tc>
          <w:tcPr>
            <w:tcW w:w="2694" w:type="dxa"/>
            <w:tcBorders>
              <w:bottom w:val="nil"/>
              <w:right w:val="single" w:sz="6" w:space="0" w:color="auto"/>
            </w:tcBorders>
            <w:vAlign w:val="bottom"/>
          </w:tcPr>
          <w:p w14:paraId="4754B118"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Австралия </w:t>
            </w:r>
          </w:p>
        </w:tc>
        <w:tc>
          <w:tcPr>
            <w:tcW w:w="1665" w:type="dxa"/>
            <w:tcBorders>
              <w:bottom w:val="nil"/>
              <w:right w:val="single" w:sz="6" w:space="0" w:color="auto"/>
            </w:tcBorders>
            <w:vAlign w:val="bottom"/>
          </w:tcPr>
          <w:p w14:paraId="171AB49F" w14:textId="77777777" w:rsidR="003B3472" w:rsidRPr="001B7F05" w:rsidRDefault="003B3472" w:rsidP="003D186D">
            <w:pPr>
              <w:spacing w:after="0" w:line="240" w:lineRule="auto"/>
              <w:ind w:right="340"/>
              <w:jc w:val="right"/>
              <w:rPr>
                <w:bCs/>
                <w:sz w:val="20"/>
                <w:szCs w:val="20"/>
              </w:rPr>
            </w:pPr>
            <w:r w:rsidRPr="001B7F05">
              <w:rPr>
                <w:sz w:val="20"/>
                <w:szCs w:val="20"/>
              </w:rPr>
              <w:t>24,9</w:t>
            </w:r>
          </w:p>
        </w:tc>
        <w:tc>
          <w:tcPr>
            <w:tcW w:w="1665" w:type="dxa"/>
            <w:tcBorders>
              <w:bottom w:val="nil"/>
              <w:right w:val="single" w:sz="6" w:space="0" w:color="auto"/>
            </w:tcBorders>
            <w:vAlign w:val="bottom"/>
          </w:tcPr>
          <w:p w14:paraId="768FF580" w14:textId="77777777" w:rsidR="003B3472" w:rsidRPr="001B7F05" w:rsidRDefault="003B3472" w:rsidP="003D186D">
            <w:pPr>
              <w:spacing w:after="0" w:line="240" w:lineRule="auto"/>
              <w:ind w:right="340"/>
              <w:jc w:val="right"/>
              <w:rPr>
                <w:sz w:val="20"/>
                <w:szCs w:val="20"/>
                <w:lang w:val="en-US"/>
              </w:rPr>
            </w:pPr>
            <w:r w:rsidRPr="001B7F05">
              <w:rPr>
                <w:sz w:val="20"/>
                <w:szCs w:val="20"/>
              </w:rPr>
              <w:t>36,</w:t>
            </w:r>
            <w:r w:rsidRPr="001B7F05">
              <w:rPr>
                <w:sz w:val="20"/>
                <w:szCs w:val="20"/>
                <w:lang w:val="en-US"/>
              </w:rPr>
              <w:t>6</w:t>
            </w:r>
          </w:p>
        </w:tc>
        <w:tc>
          <w:tcPr>
            <w:tcW w:w="1665" w:type="dxa"/>
            <w:tcBorders>
              <w:bottom w:val="nil"/>
              <w:right w:val="single" w:sz="6" w:space="0" w:color="auto"/>
            </w:tcBorders>
            <w:vAlign w:val="bottom"/>
          </w:tcPr>
          <w:p w14:paraId="0BCA231E" w14:textId="77777777" w:rsidR="003B3472" w:rsidRPr="001B7F05" w:rsidRDefault="003B3472" w:rsidP="003D186D">
            <w:pPr>
              <w:spacing w:after="0" w:line="240" w:lineRule="auto"/>
              <w:ind w:right="340"/>
              <w:jc w:val="right"/>
              <w:rPr>
                <w:bCs/>
                <w:sz w:val="20"/>
                <w:szCs w:val="20"/>
              </w:rPr>
            </w:pPr>
            <w:r w:rsidRPr="001B7F05">
              <w:rPr>
                <w:sz w:val="20"/>
                <w:szCs w:val="20"/>
              </w:rPr>
              <w:t>56,1</w:t>
            </w:r>
          </w:p>
        </w:tc>
        <w:tc>
          <w:tcPr>
            <w:tcW w:w="1666" w:type="dxa"/>
            <w:tcBorders>
              <w:left w:val="single" w:sz="6" w:space="0" w:color="auto"/>
              <w:bottom w:val="nil"/>
              <w:right w:val="nil"/>
            </w:tcBorders>
            <w:vAlign w:val="bottom"/>
          </w:tcPr>
          <w:p w14:paraId="64B1F3DD" w14:textId="77777777" w:rsidR="003B3472" w:rsidRPr="001B7F05" w:rsidRDefault="003B3472" w:rsidP="003D186D">
            <w:pPr>
              <w:spacing w:after="0" w:line="240" w:lineRule="auto"/>
              <w:ind w:right="340"/>
              <w:jc w:val="right"/>
              <w:rPr>
                <w:sz w:val="20"/>
                <w:szCs w:val="20"/>
                <w:lang w:val="en-US"/>
              </w:rPr>
            </w:pPr>
            <w:r w:rsidRPr="001B7F05">
              <w:rPr>
                <w:sz w:val="20"/>
                <w:szCs w:val="20"/>
              </w:rPr>
              <w:t>12</w:t>
            </w:r>
            <w:r w:rsidRPr="001B7F05">
              <w:rPr>
                <w:sz w:val="20"/>
                <w:szCs w:val="20"/>
                <w:lang w:val="en-US"/>
              </w:rPr>
              <w:t>9</w:t>
            </w:r>
            <w:r w:rsidRPr="001B7F05">
              <w:rPr>
                <w:sz w:val="20"/>
                <w:szCs w:val="20"/>
              </w:rPr>
              <w:t>,0</w:t>
            </w:r>
          </w:p>
        </w:tc>
      </w:tr>
      <w:tr w:rsidR="003B3472" w:rsidRPr="001B7F05" w14:paraId="0E65ED69" w14:textId="77777777" w:rsidTr="003D186D">
        <w:trPr>
          <w:cantSplit/>
          <w:jc w:val="center"/>
        </w:trPr>
        <w:tc>
          <w:tcPr>
            <w:tcW w:w="2694" w:type="dxa"/>
            <w:tcBorders>
              <w:top w:val="nil"/>
              <w:bottom w:val="single" w:sz="6" w:space="0" w:color="auto"/>
              <w:right w:val="single" w:sz="6" w:space="0" w:color="auto"/>
            </w:tcBorders>
            <w:vAlign w:val="bottom"/>
          </w:tcPr>
          <w:p w14:paraId="0BF291F2" w14:textId="77777777" w:rsidR="003B3472" w:rsidRPr="00123AFE" w:rsidRDefault="003B3472" w:rsidP="003D186D">
            <w:pPr>
              <w:pStyle w:val="12"/>
              <w:widowControl/>
              <w:shd w:val="clear" w:color="auto" w:fill="FFFFFF"/>
              <w:ind w:left="113"/>
              <w:rPr>
                <w:rFonts w:ascii="Times New Roman" w:hAnsi="Times New Roman"/>
                <w:i w:val="0"/>
              </w:rPr>
            </w:pPr>
            <w:r w:rsidRPr="00123AFE">
              <w:rPr>
                <w:rFonts w:ascii="Times New Roman" w:hAnsi="Times New Roman"/>
                <w:i w:val="0"/>
              </w:rPr>
              <w:t xml:space="preserve">Новая Зеландия </w:t>
            </w:r>
          </w:p>
        </w:tc>
        <w:tc>
          <w:tcPr>
            <w:tcW w:w="1665" w:type="dxa"/>
            <w:tcBorders>
              <w:top w:val="nil"/>
              <w:bottom w:val="single" w:sz="6" w:space="0" w:color="auto"/>
              <w:right w:val="single" w:sz="6" w:space="0" w:color="auto"/>
            </w:tcBorders>
            <w:vAlign w:val="bottom"/>
          </w:tcPr>
          <w:p w14:paraId="73D5A6DC" w14:textId="77777777" w:rsidR="003B3472" w:rsidRPr="001B7F05" w:rsidRDefault="003B3472" w:rsidP="003D186D">
            <w:pPr>
              <w:spacing w:after="0" w:line="240" w:lineRule="auto"/>
              <w:ind w:right="340"/>
              <w:jc w:val="right"/>
              <w:rPr>
                <w:bCs/>
                <w:sz w:val="20"/>
                <w:szCs w:val="20"/>
              </w:rPr>
            </w:pPr>
            <w:r w:rsidRPr="001B7F05">
              <w:rPr>
                <w:sz w:val="20"/>
                <w:szCs w:val="20"/>
              </w:rPr>
              <w:t>25,1</w:t>
            </w:r>
          </w:p>
        </w:tc>
        <w:tc>
          <w:tcPr>
            <w:tcW w:w="1665" w:type="dxa"/>
            <w:tcBorders>
              <w:top w:val="nil"/>
              <w:bottom w:val="single" w:sz="6" w:space="0" w:color="auto"/>
              <w:right w:val="single" w:sz="6" w:space="0" w:color="auto"/>
            </w:tcBorders>
            <w:vAlign w:val="bottom"/>
          </w:tcPr>
          <w:p w14:paraId="666F3DBB" w14:textId="77777777" w:rsidR="003B3472" w:rsidRPr="001B7F05" w:rsidRDefault="003B3472" w:rsidP="003D186D">
            <w:pPr>
              <w:spacing w:after="0" w:line="240" w:lineRule="auto"/>
              <w:ind w:right="340"/>
              <w:jc w:val="right"/>
              <w:rPr>
                <w:sz w:val="20"/>
                <w:szCs w:val="20"/>
                <w:lang w:val="en-US"/>
              </w:rPr>
            </w:pPr>
            <w:r w:rsidRPr="001B7F05">
              <w:rPr>
                <w:sz w:val="20"/>
                <w:szCs w:val="20"/>
              </w:rPr>
              <w:t>37,</w:t>
            </w:r>
            <w:r w:rsidRPr="001B7F05">
              <w:rPr>
                <w:sz w:val="20"/>
                <w:szCs w:val="20"/>
                <w:lang w:val="en-US"/>
              </w:rPr>
              <w:t>9</w:t>
            </w:r>
          </w:p>
        </w:tc>
        <w:tc>
          <w:tcPr>
            <w:tcW w:w="1665" w:type="dxa"/>
            <w:tcBorders>
              <w:top w:val="nil"/>
              <w:bottom w:val="single" w:sz="6" w:space="0" w:color="auto"/>
              <w:right w:val="single" w:sz="6" w:space="0" w:color="auto"/>
            </w:tcBorders>
            <w:vAlign w:val="bottom"/>
          </w:tcPr>
          <w:p w14:paraId="54A019DB" w14:textId="77777777" w:rsidR="003B3472" w:rsidRPr="001B7F05" w:rsidRDefault="003B3472" w:rsidP="003D186D">
            <w:pPr>
              <w:spacing w:after="0" w:line="240" w:lineRule="auto"/>
              <w:ind w:right="340"/>
              <w:jc w:val="right"/>
              <w:rPr>
                <w:bCs/>
                <w:sz w:val="20"/>
                <w:szCs w:val="20"/>
              </w:rPr>
            </w:pPr>
            <w:r w:rsidRPr="001B7F05">
              <w:rPr>
                <w:sz w:val="20"/>
                <w:szCs w:val="20"/>
              </w:rPr>
              <w:t>38,8</w:t>
            </w:r>
          </w:p>
        </w:tc>
        <w:tc>
          <w:tcPr>
            <w:tcW w:w="1666" w:type="dxa"/>
            <w:tcBorders>
              <w:top w:val="nil"/>
              <w:left w:val="single" w:sz="6" w:space="0" w:color="auto"/>
              <w:bottom w:val="single" w:sz="6" w:space="0" w:color="auto"/>
              <w:right w:val="nil"/>
            </w:tcBorders>
            <w:vAlign w:val="bottom"/>
          </w:tcPr>
          <w:p w14:paraId="1D0CC81E" w14:textId="77777777" w:rsidR="003B3472" w:rsidRPr="001B7F05" w:rsidRDefault="003B3472" w:rsidP="003D186D">
            <w:pPr>
              <w:spacing w:after="0" w:line="240" w:lineRule="auto"/>
              <w:ind w:right="340"/>
              <w:jc w:val="right"/>
              <w:rPr>
                <w:sz w:val="20"/>
                <w:szCs w:val="20"/>
              </w:rPr>
            </w:pPr>
            <w:r w:rsidRPr="001B7F05">
              <w:rPr>
                <w:sz w:val="20"/>
                <w:szCs w:val="20"/>
              </w:rPr>
              <w:t>102,0</w:t>
            </w:r>
          </w:p>
        </w:tc>
      </w:tr>
    </w:tbl>
    <w:p w14:paraId="775185B2" w14:textId="77777777" w:rsidR="003B3472" w:rsidRPr="00427651" w:rsidRDefault="003B3472" w:rsidP="003B3472">
      <w:pPr>
        <w:widowControl w:val="0"/>
        <w:spacing w:after="0" w:line="240" w:lineRule="auto"/>
        <w:ind w:left="113" w:hanging="113"/>
        <w:jc w:val="both"/>
        <w:rPr>
          <w:sz w:val="20"/>
          <w:szCs w:val="20"/>
          <w:vertAlign w:val="superscript"/>
        </w:rPr>
      </w:pPr>
      <w:r w:rsidRPr="00427651">
        <w:rPr>
          <w:sz w:val="20"/>
          <w:szCs w:val="20"/>
        </w:rPr>
        <w:t xml:space="preserve">По всем странам, кроме России, – данные </w:t>
      </w:r>
      <w:r w:rsidRPr="00427651">
        <w:rPr>
          <w:sz w:val="20"/>
          <w:szCs w:val="20"/>
          <w:lang w:val="en-US"/>
        </w:rPr>
        <w:t>International</w:t>
      </w:r>
      <w:r w:rsidRPr="00427651">
        <w:rPr>
          <w:sz w:val="20"/>
          <w:szCs w:val="20"/>
        </w:rPr>
        <w:t xml:space="preserve"> </w:t>
      </w:r>
      <w:r w:rsidRPr="00427651">
        <w:rPr>
          <w:sz w:val="20"/>
          <w:szCs w:val="20"/>
          <w:lang w:val="en-US"/>
        </w:rPr>
        <w:t>Telecommunication</w:t>
      </w:r>
      <w:r w:rsidRPr="00427651">
        <w:rPr>
          <w:sz w:val="20"/>
          <w:szCs w:val="20"/>
          <w:vertAlign w:val="superscript"/>
        </w:rPr>
        <w:t xml:space="preserve"> </w:t>
      </w:r>
      <w:r w:rsidRPr="00427651">
        <w:rPr>
          <w:sz w:val="20"/>
          <w:szCs w:val="20"/>
          <w:lang w:val="en-US"/>
        </w:rPr>
        <w:t>Union</w:t>
      </w:r>
      <w:r w:rsidRPr="00427651">
        <w:rPr>
          <w:sz w:val="20"/>
          <w:szCs w:val="20"/>
        </w:rPr>
        <w:t xml:space="preserve">, </w:t>
      </w:r>
      <w:proofErr w:type="spellStart"/>
      <w:r w:rsidRPr="00427651">
        <w:rPr>
          <w:sz w:val="20"/>
          <w:szCs w:val="20"/>
          <w:lang w:val="en-US"/>
        </w:rPr>
        <w:t>Organisation</w:t>
      </w:r>
      <w:proofErr w:type="spellEnd"/>
      <w:r w:rsidRPr="00427651">
        <w:rPr>
          <w:sz w:val="20"/>
          <w:szCs w:val="20"/>
        </w:rPr>
        <w:t xml:space="preserve"> </w:t>
      </w:r>
      <w:r w:rsidRPr="00427651">
        <w:rPr>
          <w:sz w:val="20"/>
          <w:szCs w:val="20"/>
          <w:lang w:val="en-US"/>
        </w:rPr>
        <w:t>for</w:t>
      </w:r>
      <w:r w:rsidRPr="00427651">
        <w:rPr>
          <w:sz w:val="20"/>
          <w:szCs w:val="20"/>
        </w:rPr>
        <w:t xml:space="preserve"> </w:t>
      </w:r>
      <w:r w:rsidRPr="00427651">
        <w:rPr>
          <w:sz w:val="20"/>
          <w:szCs w:val="20"/>
          <w:lang w:val="en-US"/>
        </w:rPr>
        <w:t>Economic</w:t>
      </w:r>
      <w:r w:rsidRPr="00427651">
        <w:rPr>
          <w:sz w:val="20"/>
          <w:szCs w:val="20"/>
        </w:rPr>
        <w:t xml:space="preserve"> </w:t>
      </w:r>
      <w:r w:rsidRPr="00427651">
        <w:rPr>
          <w:sz w:val="20"/>
          <w:szCs w:val="20"/>
          <w:lang w:val="en-US"/>
        </w:rPr>
        <w:t>Cooperation</w:t>
      </w:r>
      <w:r w:rsidRPr="00427651">
        <w:rPr>
          <w:sz w:val="20"/>
          <w:szCs w:val="20"/>
        </w:rPr>
        <w:t xml:space="preserve"> </w:t>
      </w:r>
      <w:r w:rsidRPr="00427651">
        <w:rPr>
          <w:sz w:val="20"/>
          <w:szCs w:val="20"/>
          <w:lang w:val="en-US"/>
        </w:rPr>
        <w:t>and</w:t>
      </w:r>
      <w:r w:rsidRPr="00427651">
        <w:rPr>
          <w:sz w:val="20"/>
          <w:szCs w:val="20"/>
        </w:rPr>
        <w:t xml:space="preserve"> </w:t>
      </w:r>
      <w:r w:rsidRPr="00427651">
        <w:rPr>
          <w:sz w:val="20"/>
          <w:szCs w:val="20"/>
          <w:lang w:val="en-US"/>
        </w:rPr>
        <w:t>Development</w:t>
      </w:r>
      <w:r w:rsidRPr="00427651">
        <w:rPr>
          <w:sz w:val="20"/>
          <w:szCs w:val="20"/>
        </w:rPr>
        <w:t>; по России – данные Министерства цифрового развития, связи и массовых коммуникаций Российской Федерации.</w:t>
      </w:r>
    </w:p>
    <w:p w14:paraId="0D82F27B" w14:textId="77777777" w:rsidR="003B3472" w:rsidRPr="00427651" w:rsidRDefault="003B3472" w:rsidP="003B3472">
      <w:pPr>
        <w:widowControl w:val="0"/>
        <w:spacing w:after="0" w:line="240" w:lineRule="auto"/>
        <w:ind w:left="113" w:hanging="113"/>
        <w:jc w:val="both"/>
        <w:rPr>
          <w:sz w:val="20"/>
          <w:szCs w:val="20"/>
        </w:rPr>
      </w:pPr>
      <w:r w:rsidRPr="00427651">
        <w:rPr>
          <w:sz w:val="20"/>
          <w:szCs w:val="20"/>
        </w:rPr>
        <w:t>2) 2011 г.</w:t>
      </w:r>
    </w:p>
    <w:p w14:paraId="739D130D" w14:textId="77777777" w:rsidR="003B3472" w:rsidRPr="00427651" w:rsidRDefault="00123AFE" w:rsidP="003B3472">
      <w:pPr>
        <w:widowControl w:val="0"/>
        <w:spacing w:after="0" w:line="240" w:lineRule="auto"/>
        <w:ind w:left="113" w:hanging="113"/>
        <w:jc w:val="both"/>
        <w:rPr>
          <w:sz w:val="20"/>
          <w:szCs w:val="20"/>
        </w:rPr>
      </w:pPr>
      <w:r>
        <w:rPr>
          <w:sz w:val="20"/>
          <w:szCs w:val="20"/>
        </w:rPr>
        <w:t xml:space="preserve">3) 2022 </w:t>
      </w:r>
    </w:p>
    <w:p w14:paraId="6BF0C6AB" w14:textId="5D490267" w:rsidR="003B3472" w:rsidRPr="00C03EB2" w:rsidRDefault="00AE33D9" w:rsidP="00AE33D9">
      <w:pPr>
        <w:spacing w:after="0" w:line="240" w:lineRule="auto"/>
        <w:jc w:val="center"/>
        <w:outlineLvl w:val="0"/>
        <w:rPr>
          <w:b/>
          <w:bCs/>
          <w:iCs/>
          <w:sz w:val="24"/>
          <w:szCs w:val="24"/>
        </w:rPr>
      </w:pPr>
      <w:bookmarkStart w:id="47" w:name="_Toc193299703"/>
      <w:r>
        <w:rPr>
          <w:b/>
          <w:bCs/>
          <w:sz w:val="24"/>
          <w:szCs w:val="24"/>
          <w:bdr w:val="none" w:sz="0" w:space="0" w:color="auto" w:frame="1"/>
        </w:rPr>
        <w:t xml:space="preserve">                                                                                                                          </w:t>
      </w:r>
      <w:r w:rsidR="003B3472" w:rsidRPr="00283146">
        <w:rPr>
          <w:b/>
          <w:bCs/>
          <w:sz w:val="24"/>
          <w:szCs w:val="24"/>
          <w:bdr w:val="none" w:sz="0" w:space="0" w:color="auto" w:frame="1"/>
        </w:rPr>
        <w:t>Приложение</w:t>
      </w:r>
      <w:r w:rsidR="00282C7C" w:rsidRPr="00283146">
        <w:rPr>
          <w:b/>
          <w:bCs/>
          <w:sz w:val="24"/>
          <w:szCs w:val="24"/>
          <w:bdr w:val="none" w:sz="0" w:space="0" w:color="auto" w:frame="1"/>
        </w:rPr>
        <w:t xml:space="preserve"> </w:t>
      </w:r>
      <w:r w:rsidR="00842064" w:rsidRPr="00283146">
        <w:rPr>
          <w:b/>
          <w:bCs/>
          <w:sz w:val="24"/>
          <w:szCs w:val="24"/>
          <w:bdr w:val="none" w:sz="0" w:space="0" w:color="auto" w:frame="1"/>
        </w:rPr>
        <w:t>1</w:t>
      </w:r>
      <w:r w:rsidR="00B91869">
        <w:rPr>
          <w:b/>
          <w:bCs/>
          <w:sz w:val="24"/>
          <w:szCs w:val="24"/>
          <w:bdr w:val="none" w:sz="0" w:space="0" w:color="auto" w:frame="1"/>
        </w:rPr>
        <w:t>8</w:t>
      </w:r>
      <w:r w:rsidR="00BB043C" w:rsidRPr="00BB043C">
        <w:rPr>
          <w:b/>
          <w:bCs/>
          <w:sz w:val="24"/>
          <w:szCs w:val="24"/>
          <w:bdr w:val="none" w:sz="0" w:space="0" w:color="auto" w:frame="1"/>
        </w:rPr>
        <w:br/>
      </w:r>
      <w:r w:rsidR="003B3472" w:rsidRPr="00C03EB2">
        <w:rPr>
          <w:b/>
          <w:bCs/>
          <w:iCs/>
          <w:sz w:val="24"/>
          <w:szCs w:val="24"/>
        </w:rPr>
        <w:t>Абоненты сетей сотовой связи</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2"/>
        <w:gridCol w:w="2351"/>
        <w:gridCol w:w="2582"/>
      </w:tblGrid>
      <w:tr w:rsidR="003B3472" w:rsidRPr="001B7F05" w14:paraId="612B68CC" w14:textId="77777777" w:rsidTr="003B3472">
        <w:trPr>
          <w:trHeight w:hRule="exact" w:val="284"/>
        </w:trPr>
        <w:tc>
          <w:tcPr>
            <w:tcW w:w="1951" w:type="dxa"/>
            <w:vMerge w:val="restart"/>
          </w:tcPr>
          <w:p w14:paraId="0F026C29" w14:textId="77777777" w:rsidR="003B3472" w:rsidRPr="001B7F05" w:rsidRDefault="003B3472" w:rsidP="003B3472"/>
        </w:tc>
        <w:tc>
          <w:tcPr>
            <w:tcW w:w="4961" w:type="dxa"/>
            <w:gridSpan w:val="2"/>
          </w:tcPr>
          <w:p w14:paraId="6AFC12DF" w14:textId="77777777" w:rsidR="003B3472" w:rsidRPr="001B7F05" w:rsidRDefault="003B3472" w:rsidP="003D186D">
            <w:pPr>
              <w:jc w:val="center"/>
              <w:rPr>
                <w:b/>
                <w:bCs/>
                <w:sz w:val="24"/>
                <w:szCs w:val="24"/>
              </w:rPr>
            </w:pPr>
            <w:r w:rsidRPr="001B7F05">
              <w:rPr>
                <w:b/>
                <w:bCs/>
                <w:sz w:val="24"/>
                <w:szCs w:val="24"/>
              </w:rPr>
              <w:t>2023</w:t>
            </w:r>
          </w:p>
        </w:tc>
        <w:tc>
          <w:tcPr>
            <w:tcW w:w="2659" w:type="dxa"/>
          </w:tcPr>
          <w:p w14:paraId="636CD4C5" w14:textId="77777777" w:rsidR="003B3472" w:rsidRPr="001B7F05" w:rsidRDefault="003B3472" w:rsidP="003D186D">
            <w:pPr>
              <w:jc w:val="center"/>
              <w:rPr>
                <w:b/>
                <w:bCs/>
                <w:sz w:val="24"/>
                <w:szCs w:val="24"/>
              </w:rPr>
            </w:pPr>
            <w:r w:rsidRPr="001B7F05">
              <w:rPr>
                <w:b/>
                <w:bCs/>
                <w:sz w:val="24"/>
                <w:szCs w:val="24"/>
              </w:rPr>
              <w:t>2022</w:t>
            </w:r>
          </w:p>
        </w:tc>
      </w:tr>
      <w:tr w:rsidR="003B3472" w:rsidRPr="001B7F05" w14:paraId="2F6185E5" w14:textId="77777777" w:rsidTr="001612F2">
        <w:trPr>
          <w:trHeight w:hRule="exact" w:val="1396"/>
        </w:trPr>
        <w:tc>
          <w:tcPr>
            <w:tcW w:w="1951" w:type="dxa"/>
            <w:vMerge/>
          </w:tcPr>
          <w:p w14:paraId="59605524" w14:textId="77777777" w:rsidR="003B3472" w:rsidRPr="001B7F05" w:rsidRDefault="003B3472" w:rsidP="003B3472"/>
        </w:tc>
        <w:tc>
          <w:tcPr>
            <w:tcW w:w="2552" w:type="dxa"/>
          </w:tcPr>
          <w:p w14:paraId="5FAF29A8" w14:textId="77777777" w:rsidR="003B3472" w:rsidRPr="001B7F05" w:rsidRDefault="003B3472" w:rsidP="003D186D">
            <w:pPr>
              <w:spacing w:after="0" w:line="216" w:lineRule="auto"/>
              <w:jc w:val="center"/>
              <w:rPr>
                <w:b/>
                <w:bCs/>
                <w:sz w:val="24"/>
                <w:szCs w:val="24"/>
              </w:rPr>
            </w:pPr>
            <w:r w:rsidRPr="001B7F05">
              <w:rPr>
                <w:b/>
                <w:bCs/>
                <w:sz w:val="24"/>
                <w:szCs w:val="24"/>
              </w:rPr>
              <w:t>Число абонентов сетей</w:t>
            </w:r>
          </w:p>
          <w:p w14:paraId="5DDDFB3B" w14:textId="77777777" w:rsidR="003B3472" w:rsidRPr="001B7F05" w:rsidRDefault="003B3472" w:rsidP="003D186D">
            <w:pPr>
              <w:spacing w:after="0" w:line="216" w:lineRule="auto"/>
              <w:jc w:val="center"/>
              <w:rPr>
                <w:b/>
                <w:bCs/>
                <w:sz w:val="24"/>
                <w:szCs w:val="24"/>
              </w:rPr>
            </w:pPr>
            <w:r w:rsidRPr="001B7F05">
              <w:rPr>
                <w:b/>
                <w:bCs/>
                <w:sz w:val="24"/>
                <w:szCs w:val="24"/>
              </w:rPr>
              <w:t>сотовой связи, тыс. единиц</w:t>
            </w:r>
          </w:p>
          <w:p w14:paraId="27FBE12C" w14:textId="77777777" w:rsidR="003B3472" w:rsidRPr="001B7F05" w:rsidRDefault="003B3472" w:rsidP="003D186D">
            <w:pPr>
              <w:spacing w:after="0" w:line="216" w:lineRule="auto"/>
              <w:jc w:val="center"/>
              <w:rPr>
                <w:b/>
                <w:bCs/>
                <w:sz w:val="24"/>
                <w:szCs w:val="24"/>
              </w:rPr>
            </w:pPr>
          </w:p>
        </w:tc>
        <w:tc>
          <w:tcPr>
            <w:tcW w:w="2409" w:type="dxa"/>
          </w:tcPr>
          <w:p w14:paraId="04FA2D8E" w14:textId="77777777" w:rsidR="003B3472" w:rsidRPr="001B7F05" w:rsidRDefault="003B3472" w:rsidP="003D186D">
            <w:pPr>
              <w:spacing w:after="0" w:line="216" w:lineRule="auto"/>
              <w:jc w:val="center"/>
              <w:rPr>
                <w:b/>
                <w:bCs/>
                <w:sz w:val="24"/>
                <w:szCs w:val="24"/>
              </w:rPr>
            </w:pPr>
            <w:r w:rsidRPr="001B7F05">
              <w:rPr>
                <w:b/>
                <w:bCs/>
                <w:sz w:val="24"/>
                <w:szCs w:val="24"/>
              </w:rPr>
              <w:t>Число абонентов сетей</w:t>
            </w:r>
          </w:p>
          <w:p w14:paraId="0CB24887" w14:textId="77777777" w:rsidR="003B3472" w:rsidRPr="001B7F05" w:rsidRDefault="003B3472" w:rsidP="003D186D">
            <w:pPr>
              <w:spacing w:after="0" w:line="216" w:lineRule="auto"/>
              <w:jc w:val="center"/>
              <w:rPr>
                <w:b/>
                <w:bCs/>
                <w:sz w:val="24"/>
                <w:szCs w:val="24"/>
              </w:rPr>
            </w:pPr>
            <w:r w:rsidRPr="001B7F05">
              <w:rPr>
                <w:b/>
                <w:bCs/>
                <w:sz w:val="24"/>
                <w:szCs w:val="24"/>
              </w:rPr>
              <w:t>сотовой связи на 100 чел.</w:t>
            </w:r>
          </w:p>
          <w:p w14:paraId="2E950F67" w14:textId="77777777" w:rsidR="003B3472" w:rsidRPr="001B7F05" w:rsidRDefault="003B3472" w:rsidP="003D186D">
            <w:pPr>
              <w:spacing w:after="0" w:line="216" w:lineRule="auto"/>
              <w:jc w:val="center"/>
              <w:rPr>
                <w:b/>
                <w:bCs/>
                <w:sz w:val="24"/>
                <w:szCs w:val="24"/>
              </w:rPr>
            </w:pPr>
            <w:r w:rsidRPr="001B7F05">
              <w:rPr>
                <w:b/>
                <w:bCs/>
                <w:sz w:val="24"/>
                <w:szCs w:val="24"/>
              </w:rPr>
              <w:t>населения, единиц</w:t>
            </w:r>
          </w:p>
          <w:p w14:paraId="277CAA47" w14:textId="77777777" w:rsidR="003B3472" w:rsidRPr="001B7F05" w:rsidRDefault="003B3472" w:rsidP="003D186D">
            <w:pPr>
              <w:spacing w:after="0" w:line="216" w:lineRule="auto"/>
              <w:jc w:val="center"/>
              <w:rPr>
                <w:b/>
                <w:bCs/>
                <w:sz w:val="24"/>
                <w:szCs w:val="24"/>
              </w:rPr>
            </w:pPr>
          </w:p>
        </w:tc>
        <w:tc>
          <w:tcPr>
            <w:tcW w:w="2659" w:type="dxa"/>
          </w:tcPr>
          <w:p w14:paraId="749D20AF" w14:textId="77777777" w:rsidR="003B3472" w:rsidRPr="001B7F05" w:rsidRDefault="003B3472" w:rsidP="003D186D">
            <w:pPr>
              <w:spacing w:after="0" w:line="216" w:lineRule="auto"/>
              <w:jc w:val="center"/>
              <w:rPr>
                <w:b/>
                <w:bCs/>
                <w:sz w:val="24"/>
                <w:szCs w:val="24"/>
              </w:rPr>
            </w:pPr>
            <w:r w:rsidRPr="001B7F05">
              <w:rPr>
                <w:b/>
                <w:bCs/>
                <w:sz w:val="24"/>
                <w:szCs w:val="24"/>
              </w:rPr>
              <w:t>Число абонентов сетей</w:t>
            </w:r>
          </w:p>
          <w:p w14:paraId="4AFBD0EF" w14:textId="77777777" w:rsidR="003B3472" w:rsidRPr="001B7F05" w:rsidRDefault="003B3472" w:rsidP="003D186D">
            <w:pPr>
              <w:spacing w:after="0" w:line="216" w:lineRule="auto"/>
              <w:jc w:val="center"/>
              <w:rPr>
                <w:b/>
                <w:bCs/>
                <w:sz w:val="24"/>
                <w:szCs w:val="24"/>
              </w:rPr>
            </w:pPr>
            <w:r w:rsidRPr="001B7F05">
              <w:rPr>
                <w:b/>
                <w:bCs/>
                <w:sz w:val="24"/>
                <w:szCs w:val="24"/>
              </w:rPr>
              <w:t>сотовой связи, тыс. единиц</w:t>
            </w:r>
          </w:p>
          <w:p w14:paraId="398B484D" w14:textId="77777777" w:rsidR="003B3472" w:rsidRPr="001B7F05" w:rsidRDefault="003B3472" w:rsidP="003D186D">
            <w:pPr>
              <w:spacing w:after="0" w:line="216" w:lineRule="auto"/>
              <w:jc w:val="center"/>
              <w:rPr>
                <w:b/>
                <w:bCs/>
                <w:sz w:val="24"/>
                <w:szCs w:val="24"/>
              </w:rPr>
            </w:pPr>
          </w:p>
        </w:tc>
      </w:tr>
      <w:tr w:rsidR="003B3472" w:rsidRPr="001B7F05" w14:paraId="5D287EF5" w14:textId="77777777" w:rsidTr="003B3472">
        <w:trPr>
          <w:trHeight w:hRule="exact" w:val="284"/>
        </w:trPr>
        <w:tc>
          <w:tcPr>
            <w:tcW w:w="1951" w:type="dxa"/>
          </w:tcPr>
          <w:p w14:paraId="4B5A6673" w14:textId="77777777" w:rsidR="003B3472" w:rsidRPr="001B7F05" w:rsidRDefault="003B3472" w:rsidP="003B3472">
            <w:pPr>
              <w:rPr>
                <w:sz w:val="24"/>
                <w:szCs w:val="24"/>
              </w:rPr>
            </w:pPr>
            <w:r w:rsidRPr="001B7F05">
              <w:rPr>
                <w:sz w:val="24"/>
                <w:szCs w:val="24"/>
              </w:rPr>
              <w:t>Азербайджан</w:t>
            </w:r>
          </w:p>
        </w:tc>
        <w:tc>
          <w:tcPr>
            <w:tcW w:w="2552" w:type="dxa"/>
          </w:tcPr>
          <w:p w14:paraId="661935D2" w14:textId="77777777" w:rsidR="003B3472" w:rsidRPr="001B7F05" w:rsidRDefault="003B3472" w:rsidP="003B3472">
            <w:pPr>
              <w:jc w:val="center"/>
              <w:rPr>
                <w:sz w:val="24"/>
                <w:szCs w:val="24"/>
              </w:rPr>
            </w:pPr>
            <w:r w:rsidRPr="001B7F05">
              <w:rPr>
                <w:sz w:val="24"/>
                <w:szCs w:val="24"/>
              </w:rPr>
              <w:t>10998,2</w:t>
            </w:r>
          </w:p>
        </w:tc>
        <w:tc>
          <w:tcPr>
            <w:tcW w:w="2409" w:type="dxa"/>
          </w:tcPr>
          <w:p w14:paraId="7032B6A4" w14:textId="77777777" w:rsidR="003B3472" w:rsidRPr="001B7F05" w:rsidRDefault="003B3472" w:rsidP="003B3472">
            <w:pPr>
              <w:jc w:val="center"/>
              <w:rPr>
                <w:sz w:val="24"/>
                <w:szCs w:val="24"/>
              </w:rPr>
            </w:pPr>
            <w:r w:rsidRPr="001B7F05">
              <w:rPr>
                <w:sz w:val="24"/>
                <w:szCs w:val="24"/>
              </w:rPr>
              <w:t>108,3</w:t>
            </w:r>
          </w:p>
        </w:tc>
        <w:tc>
          <w:tcPr>
            <w:tcW w:w="2659" w:type="dxa"/>
          </w:tcPr>
          <w:p w14:paraId="6495AD5C" w14:textId="77777777" w:rsidR="003B3472" w:rsidRPr="001B7F05" w:rsidRDefault="003B3472" w:rsidP="003B3472">
            <w:pPr>
              <w:jc w:val="center"/>
              <w:rPr>
                <w:sz w:val="24"/>
                <w:szCs w:val="24"/>
              </w:rPr>
            </w:pPr>
            <w:r w:rsidRPr="001B7F05">
              <w:rPr>
                <w:sz w:val="24"/>
                <w:szCs w:val="24"/>
              </w:rPr>
              <w:t>11068,1</w:t>
            </w:r>
          </w:p>
        </w:tc>
      </w:tr>
      <w:tr w:rsidR="003B3472" w:rsidRPr="001B7F05" w14:paraId="6C4A058D" w14:textId="77777777" w:rsidTr="003B3472">
        <w:trPr>
          <w:trHeight w:hRule="exact" w:val="284"/>
        </w:trPr>
        <w:tc>
          <w:tcPr>
            <w:tcW w:w="1951" w:type="dxa"/>
          </w:tcPr>
          <w:p w14:paraId="759B635A" w14:textId="77777777" w:rsidR="003B3472" w:rsidRPr="001B7F05" w:rsidRDefault="003B3472" w:rsidP="003B3472">
            <w:pPr>
              <w:rPr>
                <w:sz w:val="24"/>
                <w:szCs w:val="24"/>
              </w:rPr>
            </w:pPr>
            <w:r w:rsidRPr="001B7F05">
              <w:rPr>
                <w:sz w:val="24"/>
                <w:szCs w:val="24"/>
              </w:rPr>
              <w:t>Армения</w:t>
            </w:r>
          </w:p>
        </w:tc>
        <w:tc>
          <w:tcPr>
            <w:tcW w:w="2552" w:type="dxa"/>
          </w:tcPr>
          <w:p w14:paraId="653F788B" w14:textId="77777777" w:rsidR="003B3472" w:rsidRPr="001B7F05" w:rsidRDefault="003B3472" w:rsidP="003B3472">
            <w:pPr>
              <w:jc w:val="center"/>
              <w:rPr>
                <w:sz w:val="24"/>
                <w:szCs w:val="24"/>
              </w:rPr>
            </w:pPr>
            <w:r w:rsidRPr="001B7F05">
              <w:rPr>
                <w:sz w:val="24"/>
                <w:szCs w:val="24"/>
              </w:rPr>
              <w:t>3959,5</w:t>
            </w:r>
          </w:p>
        </w:tc>
        <w:tc>
          <w:tcPr>
            <w:tcW w:w="2409" w:type="dxa"/>
          </w:tcPr>
          <w:p w14:paraId="4F004848" w14:textId="77777777" w:rsidR="003B3472" w:rsidRPr="001B7F05" w:rsidRDefault="003B3472" w:rsidP="003B3472">
            <w:pPr>
              <w:jc w:val="center"/>
              <w:rPr>
                <w:sz w:val="24"/>
                <w:szCs w:val="24"/>
              </w:rPr>
            </w:pPr>
            <w:r w:rsidRPr="001B7F05">
              <w:rPr>
                <w:sz w:val="24"/>
                <w:szCs w:val="24"/>
              </w:rPr>
              <w:t>133,6</w:t>
            </w:r>
          </w:p>
        </w:tc>
        <w:tc>
          <w:tcPr>
            <w:tcW w:w="2659" w:type="dxa"/>
          </w:tcPr>
          <w:p w14:paraId="58E1DF8D" w14:textId="77777777" w:rsidR="003B3472" w:rsidRPr="001B7F05" w:rsidRDefault="003B3472" w:rsidP="003B3472">
            <w:pPr>
              <w:jc w:val="center"/>
              <w:rPr>
                <w:sz w:val="24"/>
                <w:szCs w:val="24"/>
              </w:rPr>
            </w:pPr>
            <w:r w:rsidRPr="001B7F05">
              <w:rPr>
                <w:sz w:val="24"/>
                <w:szCs w:val="24"/>
              </w:rPr>
              <w:t>3760,7</w:t>
            </w:r>
          </w:p>
        </w:tc>
      </w:tr>
      <w:tr w:rsidR="003B3472" w:rsidRPr="001B7F05" w14:paraId="7023F6A0" w14:textId="77777777" w:rsidTr="003B3472">
        <w:trPr>
          <w:trHeight w:hRule="exact" w:val="284"/>
        </w:trPr>
        <w:tc>
          <w:tcPr>
            <w:tcW w:w="1951" w:type="dxa"/>
          </w:tcPr>
          <w:p w14:paraId="6EC3F08D" w14:textId="77777777" w:rsidR="003B3472" w:rsidRPr="001B7F05" w:rsidRDefault="003B3472" w:rsidP="003B3472">
            <w:pPr>
              <w:rPr>
                <w:sz w:val="24"/>
                <w:szCs w:val="24"/>
              </w:rPr>
            </w:pPr>
            <w:r w:rsidRPr="001B7F05">
              <w:rPr>
                <w:sz w:val="24"/>
                <w:szCs w:val="24"/>
              </w:rPr>
              <w:t>Беларусь</w:t>
            </w:r>
          </w:p>
        </w:tc>
        <w:tc>
          <w:tcPr>
            <w:tcW w:w="2552" w:type="dxa"/>
          </w:tcPr>
          <w:p w14:paraId="6DF034A6" w14:textId="77777777" w:rsidR="003B3472" w:rsidRPr="001B7F05" w:rsidRDefault="003B3472" w:rsidP="003B3472">
            <w:pPr>
              <w:jc w:val="center"/>
              <w:rPr>
                <w:sz w:val="24"/>
                <w:szCs w:val="24"/>
              </w:rPr>
            </w:pPr>
            <w:r w:rsidRPr="001B7F05">
              <w:rPr>
                <w:sz w:val="24"/>
                <w:szCs w:val="24"/>
              </w:rPr>
              <w:t>11757,3</w:t>
            </w:r>
          </w:p>
        </w:tc>
        <w:tc>
          <w:tcPr>
            <w:tcW w:w="2409" w:type="dxa"/>
          </w:tcPr>
          <w:p w14:paraId="3320C602" w14:textId="77777777" w:rsidR="003B3472" w:rsidRPr="001B7F05" w:rsidRDefault="003B3472" w:rsidP="003B3472">
            <w:pPr>
              <w:jc w:val="center"/>
              <w:rPr>
                <w:sz w:val="24"/>
                <w:szCs w:val="24"/>
              </w:rPr>
            </w:pPr>
            <w:r w:rsidRPr="001B7F05">
              <w:rPr>
                <w:sz w:val="24"/>
                <w:szCs w:val="24"/>
              </w:rPr>
              <w:t>128,4</w:t>
            </w:r>
          </w:p>
        </w:tc>
        <w:tc>
          <w:tcPr>
            <w:tcW w:w="2659" w:type="dxa"/>
          </w:tcPr>
          <w:p w14:paraId="0B58FE64" w14:textId="77777777" w:rsidR="003B3472" w:rsidRPr="001B7F05" w:rsidRDefault="003B3472" w:rsidP="003B3472">
            <w:pPr>
              <w:jc w:val="center"/>
              <w:rPr>
                <w:sz w:val="24"/>
                <w:szCs w:val="24"/>
              </w:rPr>
            </w:pPr>
            <w:r w:rsidRPr="001B7F05">
              <w:rPr>
                <w:sz w:val="24"/>
                <w:szCs w:val="24"/>
              </w:rPr>
              <w:t>11770,6</w:t>
            </w:r>
          </w:p>
        </w:tc>
      </w:tr>
      <w:tr w:rsidR="003B3472" w:rsidRPr="001B7F05" w14:paraId="16DEFCE4" w14:textId="77777777" w:rsidTr="003B3472">
        <w:trPr>
          <w:trHeight w:hRule="exact" w:val="284"/>
        </w:trPr>
        <w:tc>
          <w:tcPr>
            <w:tcW w:w="1951" w:type="dxa"/>
          </w:tcPr>
          <w:p w14:paraId="2EB95016" w14:textId="77777777" w:rsidR="003B3472" w:rsidRPr="001B7F05" w:rsidRDefault="003B3472" w:rsidP="003B3472">
            <w:pPr>
              <w:rPr>
                <w:sz w:val="24"/>
                <w:szCs w:val="24"/>
              </w:rPr>
            </w:pPr>
            <w:r w:rsidRPr="001B7F05">
              <w:rPr>
                <w:sz w:val="24"/>
                <w:szCs w:val="24"/>
              </w:rPr>
              <w:t>Казахстан</w:t>
            </w:r>
          </w:p>
        </w:tc>
        <w:tc>
          <w:tcPr>
            <w:tcW w:w="2552" w:type="dxa"/>
          </w:tcPr>
          <w:p w14:paraId="16422E7E" w14:textId="77777777" w:rsidR="003B3472" w:rsidRPr="001B7F05" w:rsidRDefault="003B3472" w:rsidP="003B3472">
            <w:pPr>
              <w:jc w:val="center"/>
              <w:rPr>
                <w:sz w:val="24"/>
                <w:szCs w:val="24"/>
              </w:rPr>
            </w:pPr>
            <w:r w:rsidRPr="001B7F05">
              <w:rPr>
                <w:sz w:val="24"/>
                <w:szCs w:val="24"/>
              </w:rPr>
              <w:t>25521,6</w:t>
            </w:r>
          </w:p>
        </w:tc>
        <w:tc>
          <w:tcPr>
            <w:tcW w:w="2409" w:type="dxa"/>
          </w:tcPr>
          <w:p w14:paraId="03FE4ABB" w14:textId="77777777" w:rsidR="003B3472" w:rsidRPr="001B7F05" w:rsidRDefault="003B3472" w:rsidP="003B3472">
            <w:pPr>
              <w:jc w:val="center"/>
              <w:rPr>
                <w:sz w:val="24"/>
                <w:szCs w:val="24"/>
              </w:rPr>
            </w:pPr>
            <w:r w:rsidRPr="001B7F05">
              <w:rPr>
                <w:sz w:val="24"/>
                <w:szCs w:val="24"/>
              </w:rPr>
              <w:t>128,2</w:t>
            </w:r>
          </w:p>
        </w:tc>
        <w:tc>
          <w:tcPr>
            <w:tcW w:w="2659" w:type="dxa"/>
          </w:tcPr>
          <w:p w14:paraId="4D8588D4" w14:textId="77777777" w:rsidR="003B3472" w:rsidRPr="001B7F05" w:rsidRDefault="003B3472" w:rsidP="003B3472">
            <w:pPr>
              <w:jc w:val="center"/>
              <w:rPr>
                <w:sz w:val="24"/>
                <w:szCs w:val="24"/>
              </w:rPr>
            </w:pPr>
            <w:r w:rsidRPr="001B7F05">
              <w:rPr>
                <w:sz w:val="24"/>
                <w:szCs w:val="24"/>
              </w:rPr>
              <w:t>25181,4</w:t>
            </w:r>
          </w:p>
        </w:tc>
      </w:tr>
      <w:tr w:rsidR="003B3472" w:rsidRPr="001B7F05" w14:paraId="79975F31" w14:textId="77777777" w:rsidTr="003B3472">
        <w:trPr>
          <w:trHeight w:hRule="exact" w:val="284"/>
        </w:trPr>
        <w:tc>
          <w:tcPr>
            <w:tcW w:w="1951" w:type="dxa"/>
          </w:tcPr>
          <w:p w14:paraId="0398826F" w14:textId="77777777" w:rsidR="003B3472" w:rsidRPr="001B7F05" w:rsidRDefault="003B3472" w:rsidP="003B3472">
            <w:pPr>
              <w:rPr>
                <w:sz w:val="24"/>
                <w:szCs w:val="24"/>
              </w:rPr>
            </w:pPr>
            <w:r w:rsidRPr="001B7F05">
              <w:rPr>
                <w:sz w:val="24"/>
                <w:szCs w:val="24"/>
              </w:rPr>
              <w:t>Кыргызстан</w:t>
            </w:r>
          </w:p>
        </w:tc>
        <w:tc>
          <w:tcPr>
            <w:tcW w:w="2552" w:type="dxa"/>
          </w:tcPr>
          <w:p w14:paraId="0CD09A5E" w14:textId="77777777" w:rsidR="003B3472" w:rsidRPr="001B7F05" w:rsidRDefault="003B3472" w:rsidP="003B3472">
            <w:pPr>
              <w:jc w:val="center"/>
              <w:rPr>
                <w:sz w:val="24"/>
                <w:szCs w:val="24"/>
              </w:rPr>
            </w:pPr>
            <w:r w:rsidRPr="001B7F05">
              <w:rPr>
                <w:sz w:val="24"/>
                <w:szCs w:val="24"/>
              </w:rPr>
              <w:t>7681,2</w:t>
            </w:r>
          </w:p>
        </w:tc>
        <w:tc>
          <w:tcPr>
            <w:tcW w:w="2409" w:type="dxa"/>
          </w:tcPr>
          <w:p w14:paraId="39BECAE9" w14:textId="77777777" w:rsidR="003B3472" w:rsidRPr="001B7F05" w:rsidRDefault="003B3472" w:rsidP="003B3472">
            <w:pPr>
              <w:jc w:val="center"/>
              <w:rPr>
                <w:sz w:val="24"/>
                <w:szCs w:val="24"/>
              </w:rPr>
            </w:pPr>
            <w:r w:rsidRPr="001B7F05">
              <w:rPr>
                <w:sz w:val="24"/>
                <w:szCs w:val="24"/>
              </w:rPr>
              <w:t>107,3</w:t>
            </w:r>
          </w:p>
        </w:tc>
        <w:tc>
          <w:tcPr>
            <w:tcW w:w="2659" w:type="dxa"/>
          </w:tcPr>
          <w:p w14:paraId="677B206A" w14:textId="77777777" w:rsidR="003B3472" w:rsidRPr="001B7F05" w:rsidRDefault="003B3472" w:rsidP="003B3472">
            <w:pPr>
              <w:jc w:val="center"/>
              <w:rPr>
                <w:sz w:val="24"/>
                <w:szCs w:val="24"/>
              </w:rPr>
            </w:pPr>
            <w:r w:rsidRPr="001B7F05">
              <w:rPr>
                <w:sz w:val="24"/>
                <w:szCs w:val="24"/>
              </w:rPr>
              <w:t>7437,5</w:t>
            </w:r>
          </w:p>
        </w:tc>
      </w:tr>
      <w:tr w:rsidR="003B3472" w:rsidRPr="001B7F05" w14:paraId="32F9BDD8" w14:textId="77777777" w:rsidTr="003B3472">
        <w:trPr>
          <w:trHeight w:hRule="exact" w:val="284"/>
        </w:trPr>
        <w:tc>
          <w:tcPr>
            <w:tcW w:w="1951" w:type="dxa"/>
          </w:tcPr>
          <w:p w14:paraId="3F2BCF17" w14:textId="77777777" w:rsidR="003B3472" w:rsidRPr="001B7F05" w:rsidRDefault="003B3472" w:rsidP="003B3472">
            <w:pPr>
              <w:rPr>
                <w:sz w:val="24"/>
                <w:szCs w:val="24"/>
              </w:rPr>
            </w:pPr>
            <w:r w:rsidRPr="001B7F05">
              <w:rPr>
                <w:sz w:val="24"/>
                <w:szCs w:val="24"/>
              </w:rPr>
              <w:t>Молдова</w:t>
            </w:r>
          </w:p>
        </w:tc>
        <w:tc>
          <w:tcPr>
            <w:tcW w:w="2552" w:type="dxa"/>
          </w:tcPr>
          <w:p w14:paraId="0EB47B9A" w14:textId="77777777" w:rsidR="003B3472" w:rsidRPr="001B7F05" w:rsidRDefault="003B3472" w:rsidP="003B3472">
            <w:pPr>
              <w:jc w:val="center"/>
              <w:rPr>
                <w:sz w:val="24"/>
                <w:szCs w:val="24"/>
              </w:rPr>
            </w:pPr>
            <w:r w:rsidRPr="001B7F05">
              <w:rPr>
                <w:sz w:val="24"/>
                <w:szCs w:val="24"/>
              </w:rPr>
              <w:t>5183,7</w:t>
            </w:r>
          </w:p>
        </w:tc>
        <w:tc>
          <w:tcPr>
            <w:tcW w:w="2409" w:type="dxa"/>
          </w:tcPr>
          <w:p w14:paraId="3CF6790B" w14:textId="77777777" w:rsidR="003B3472" w:rsidRPr="001B7F05" w:rsidRDefault="003B3472" w:rsidP="003B3472">
            <w:pPr>
              <w:jc w:val="center"/>
              <w:rPr>
                <w:sz w:val="24"/>
                <w:szCs w:val="24"/>
              </w:rPr>
            </w:pPr>
            <w:r w:rsidRPr="001B7F05">
              <w:rPr>
                <w:sz w:val="24"/>
                <w:szCs w:val="24"/>
              </w:rPr>
              <w:t>213,9</w:t>
            </w:r>
          </w:p>
        </w:tc>
        <w:tc>
          <w:tcPr>
            <w:tcW w:w="2659" w:type="dxa"/>
          </w:tcPr>
          <w:p w14:paraId="568E7A61" w14:textId="77777777" w:rsidR="003B3472" w:rsidRPr="001B7F05" w:rsidRDefault="003B3472" w:rsidP="003B3472">
            <w:pPr>
              <w:jc w:val="center"/>
              <w:rPr>
                <w:sz w:val="24"/>
                <w:szCs w:val="24"/>
              </w:rPr>
            </w:pPr>
            <w:r w:rsidRPr="001B7F05">
              <w:rPr>
                <w:sz w:val="24"/>
                <w:szCs w:val="24"/>
              </w:rPr>
              <w:t>5127,1</w:t>
            </w:r>
          </w:p>
        </w:tc>
      </w:tr>
      <w:tr w:rsidR="003B3472" w:rsidRPr="001B7F05" w14:paraId="2DD7DC93" w14:textId="77777777" w:rsidTr="003B3472">
        <w:trPr>
          <w:trHeight w:hRule="exact" w:val="284"/>
        </w:trPr>
        <w:tc>
          <w:tcPr>
            <w:tcW w:w="1951" w:type="dxa"/>
          </w:tcPr>
          <w:p w14:paraId="31F4E2CF" w14:textId="77777777" w:rsidR="003B3472" w:rsidRPr="001B7F05" w:rsidRDefault="003B3472" w:rsidP="003B3472">
            <w:pPr>
              <w:rPr>
                <w:sz w:val="24"/>
                <w:szCs w:val="24"/>
              </w:rPr>
            </w:pPr>
            <w:r w:rsidRPr="001B7F05">
              <w:rPr>
                <w:sz w:val="24"/>
                <w:szCs w:val="24"/>
              </w:rPr>
              <w:t>Россия</w:t>
            </w:r>
          </w:p>
        </w:tc>
        <w:tc>
          <w:tcPr>
            <w:tcW w:w="2552" w:type="dxa"/>
          </w:tcPr>
          <w:p w14:paraId="1AADE2CA" w14:textId="77777777" w:rsidR="003B3472" w:rsidRPr="001B7F05" w:rsidRDefault="003B3472" w:rsidP="003B3472">
            <w:pPr>
              <w:jc w:val="center"/>
              <w:rPr>
                <w:sz w:val="24"/>
                <w:szCs w:val="24"/>
              </w:rPr>
            </w:pPr>
            <w:r w:rsidRPr="001B7F05">
              <w:rPr>
                <w:sz w:val="24"/>
                <w:szCs w:val="24"/>
              </w:rPr>
              <w:t>257876,4</w:t>
            </w:r>
          </w:p>
        </w:tc>
        <w:tc>
          <w:tcPr>
            <w:tcW w:w="2409" w:type="dxa"/>
          </w:tcPr>
          <w:p w14:paraId="1BE20CB8" w14:textId="77777777" w:rsidR="003B3472" w:rsidRPr="001B7F05" w:rsidRDefault="003B3472" w:rsidP="003B3472">
            <w:pPr>
              <w:jc w:val="center"/>
              <w:rPr>
                <w:sz w:val="24"/>
                <w:szCs w:val="24"/>
              </w:rPr>
            </w:pPr>
            <w:r w:rsidRPr="001B7F05">
              <w:rPr>
                <w:sz w:val="24"/>
                <w:szCs w:val="24"/>
              </w:rPr>
              <w:t>176,5</w:t>
            </w:r>
          </w:p>
        </w:tc>
        <w:tc>
          <w:tcPr>
            <w:tcW w:w="2659" w:type="dxa"/>
          </w:tcPr>
          <w:p w14:paraId="4A0E9E33" w14:textId="77777777" w:rsidR="003B3472" w:rsidRPr="001B7F05" w:rsidRDefault="003B3472" w:rsidP="003B3472">
            <w:pPr>
              <w:jc w:val="center"/>
              <w:rPr>
                <w:sz w:val="24"/>
                <w:szCs w:val="24"/>
              </w:rPr>
            </w:pPr>
            <w:r w:rsidRPr="001B7F05">
              <w:rPr>
                <w:sz w:val="24"/>
                <w:szCs w:val="24"/>
              </w:rPr>
              <w:t>245266,9</w:t>
            </w:r>
          </w:p>
        </w:tc>
      </w:tr>
      <w:tr w:rsidR="003B3472" w:rsidRPr="001B7F05" w14:paraId="064839C3" w14:textId="77777777" w:rsidTr="003B3472">
        <w:trPr>
          <w:trHeight w:hRule="exact" w:val="284"/>
        </w:trPr>
        <w:tc>
          <w:tcPr>
            <w:tcW w:w="1951" w:type="dxa"/>
          </w:tcPr>
          <w:p w14:paraId="4D35C945" w14:textId="77777777" w:rsidR="003B3472" w:rsidRPr="001B7F05" w:rsidRDefault="003B3472" w:rsidP="003B3472">
            <w:pPr>
              <w:rPr>
                <w:sz w:val="24"/>
                <w:szCs w:val="24"/>
              </w:rPr>
            </w:pPr>
            <w:r w:rsidRPr="001B7F05">
              <w:rPr>
                <w:sz w:val="24"/>
                <w:szCs w:val="24"/>
              </w:rPr>
              <w:t>Таджикистан</w:t>
            </w:r>
          </w:p>
        </w:tc>
        <w:tc>
          <w:tcPr>
            <w:tcW w:w="2552" w:type="dxa"/>
          </w:tcPr>
          <w:p w14:paraId="23773C0D" w14:textId="77777777" w:rsidR="003B3472" w:rsidRPr="001B7F05" w:rsidRDefault="003B3472" w:rsidP="003B3472">
            <w:pPr>
              <w:jc w:val="center"/>
              <w:rPr>
                <w:sz w:val="24"/>
                <w:szCs w:val="24"/>
              </w:rPr>
            </w:pPr>
            <w:r w:rsidRPr="001B7F05">
              <w:rPr>
                <w:sz w:val="24"/>
                <w:szCs w:val="24"/>
              </w:rPr>
              <w:t>…</w:t>
            </w:r>
          </w:p>
        </w:tc>
        <w:tc>
          <w:tcPr>
            <w:tcW w:w="2409" w:type="dxa"/>
          </w:tcPr>
          <w:p w14:paraId="30478C5A" w14:textId="77777777" w:rsidR="003B3472" w:rsidRPr="001B7F05" w:rsidRDefault="003B3472" w:rsidP="003B3472">
            <w:pPr>
              <w:jc w:val="center"/>
              <w:rPr>
                <w:sz w:val="24"/>
                <w:szCs w:val="24"/>
              </w:rPr>
            </w:pPr>
            <w:r w:rsidRPr="001B7F05">
              <w:rPr>
                <w:sz w:val="24"/>
                <w:szCs w:val="24"/>
              </w:rPr>
              <w:t>…</w:t>
            </w:r>
          </w:p>
        </w:tc>
        <w:tc>
          <w:tcPr>
            <w:tcW w:w="2659" w:type="dxa"/>
          </w:tcPr>
          <w:p w14:paraId="43E01311" w14:textId="77777777" w:rsidR="003B3472" w:rsidRPr="001B7F05" w:rsidRDefault="003B3472" w:rsidP="003B3472">
            <w:pPr>
              <w:jc w:val="center"/>
              <w:rPr>
                <w:sz w:val="24"/>
                <w:szCs w:val="24"/>
              </w:rPr>
            </w:pPr>
            <w:r w:rsidRPr="001B7F05">
              <w:rPr>
                <w:sz w:val="24"/>
                <w:szCs w:val="24"/>
              </w:rPr>
              <w:t>…</w:t>
            </w:r>
          </w:p>
        </w:tc>
      </w:tr>
      <w:tr w:rsidR="003B3472" w:rsidRPr="001B7F05" w14:paraId="74EBE69F" w14:textId="77777777" w:rsidTr="003B3472">
        <w:trPr>
          <w:trHeight w:hRule="exact" w:val="284"/>
        </w:trPr>
        <w:tc>
          <w:tcPr>
            <w:tcW w:w="1951" w:type="dxa"/>
          </w:tcPr>
          <w:p w14:paraId="1BDCA55D" w14:textId="77777777" w:rsidR="003B3472" w:rsidRPr="001B7F05" w:rsidRDefault="003B3472" w:rsidP="003B3472">
            <w:pPr>
              <w:rPr>
                <w:sz w:val="24"/>
                <w:szCs w:val="24"/>
              </w:rPr>
            </w:pPr>
            <w:r w:rsidRPr="001B7F05">
              <w:rPr>
                <w:sz w:val="24"/>
                <w:szCs w:val="24"/>
              </w:rPr>
              <w:t>Узбекистан</w:t>
            </w:r>
          </w:p>
        </w:tc>
        <w:tc>
          <w:tcPr>
            <w:tcW w:w="2552" w:type="dxa"/>
          </w:tcPr>
          <w:p w14:paraId="7AC0AB1C" w14:textId="77777777" w:rsidR="003B3472" w:rsidRPr="001B7F05" w:rsidRDefault="003B3472" w:rsidP="003B3472">
            <w:pPr>
              <w:jc w:val="center"/>
              <w:rPr>
                <w:sz w:val="24"/>
                <w:szCs w:val="24"/>
              </w:rPr>
            </w:pPr>
            <w:r w:rsidRPr="001B7F05">
              <w:rPr>
                <w:sz w:val="24"/>
                <w:szCs w:val="24"/>
              </w:rPr>
              <w:t>34304,8</w:t>
            </w:r>
          </w:p>
        </w:tc>
        <w:tc>
          <w:tcPr>
            <w:tcW w:w="2409" w:type="dxa"/>
          </w:tcPr>
          <w:p w14:paraId="4C715891" w14:textId="77777777" w:rsidR="003B3472" w:rsidRPr="001B7F05" w:rsidRDefault="003B3472" w:rsidP="003B3472">
            <w:pPr>
              <w:jc w:val="center"/>
              <w:rPr>
                <w:sz w:val="24"/>
                <w:szCs w:val="24"/>
              </w:rPr>
            </w:pPr>
            <w:r w:rsidRPr="001B7F05">
              <w:rPr>
                <w:sz w:val="24"/>
                <w:szCs w:val="24"/>
              </w:rPr>
              <w:t>94,2</w:t>
            </w:r>
          </w:p>
        </w:tc>
        <w:tc>
          <w:tcPr>
            <w:tcW w:w="2659" w:type="dxa"/>
          </w:tcPr>
          <w:p w14:paraId="335F9535" w14:textId="77777777" w:rsidR="003B3472" w:rsidRPr="001B7F05" w:rsidRDefault="003B3472" w:rsidP="003B3472">
            <w:pPr>
              <w:jc w:val="center"/>
              <w:rPr>
                <w:sz w:val="24"/>
                <w:szCs w:val="24"/>
              </w:rPr>
            </w:pPr>
            <w:r w:rsidRPr="001B7F05">
              <w:rPr>
                <w:sz w:val="24"/>
                <w:szCs w:val="24"/>
              </w:rPr>
              <w:t>31981,9</w:t>
            </w:r>
          </w:p>
        </w:tc>
      </w:tr>
    </w:tbl>
    <w:p w14:paraId="18FB4FD6" w14:textId="77777777" w:rsidR="003B3472" w:rsidRDefault="003B3472" w:rsidP="00991D2B">
      <w:pPr>
        <w:spacing w:after="0" w:line="240" w:lineRule="auto"/>
        <w:jc w:val="right"/>
        <w:rPr>
          <w:sz w:val="24"/>
          <w:szCs w:val="24"/>
        </w:rPr>
      </w:pPr>
    </w:p>
    <w:p w14:paraId="7C3271C5" w14:textId="77777777" w:rsidR="005B7D3A" w:rsidRDefault="005B7D3A" w:rsidP="003B3472">
      <w:pPr>
        <w:spacing w:after="0" w:line="240" w:lineRule="auto"/>
        <w:jc w:val="right"/>
        <w:rPr>
          <w:sz w:val="24"/>
          <w:szCs w:val="24"/>
        </w:rPr>
      </w:pPr>
    </w:p>
    <w:p w14:paraId="36439923" w14:textId="77777777" w:rsidR="005B7D3A" w:rsidRDefault="005B7D3A" w:rsidP="003B3472">
      <w:pPr>
        <w:spacing w:after="0" w:line="240" w:lineRule="auto"/>
        <w:jc w:val="right"/>
        <w:rPr>
          <w:sz w:val="24"/>
          <w:szCs w:val="24"/>
        </w:rPr>
      </w:pPr>
    </w:p>
    <w:p w14:paraId="5A56B63F" w14:textId="77777777" w:rsidR="005B7D3A" w:rsidRDefault="005B7D3A" w:rsidP="003B3472">
      <w:pPr>
        <w:spacing w:after="0" w:line="240" w:lineRule="auto"/>
        <w:jc w:val="right"/>
        <w:rPr>
          <w:sz w:val="24"/>
          <w:szCs w:val="24"/>
        </w:rPr>
      </w:pPr>
    </w:p>
    <w:p w14:paraId="4B9A6341" w14:textId="77777777" w:rsidR="005B7D3A" w:rsidRDefault="005B7D3A" w:rsidP="003B3472">
      <w:pPr>
        <w:spacing w:after="0" w:line="240" w:lineRule="auto"/>
        <w:jc w:val="right"/>
        <w:rPr>
          <w:sz w:val="24"/>
          <w:szCs w:val="24"/>
        </w:rPr>
      </w:pPr>
    </w:p>
    <w:p w14:paraId="7CDEA2AE" w14:textId="77777777" w:rsidR="005B7D3A" w:rsidRDefault="005B7D3A" w:rsidP="003B3472">
      <w:pPr>
        <w:spacing w:after="0" w:line="240" w:lineRule="auto"/>
        <w:jc w:val="right"/>
        <w:rPr>
          <w:sz w:val="24"/>
          <w:szCs w:val="24"/>
        </w:rPr>
      </w:pPr>
    </w:p>
    <w:p w14:paraId="0413E6E6" w14:textId="77777777" w:rsidR="005B7D3A" w:rsidRDefault="005B7D3A" w:rsidP="003B3472">
      <w:pPr>
        <w:spacing w:after="0" w:line="240" w:lineRule="auto"/>
        <w:jc w:val="right"/>
        <w:rPr>
          <w:sz w:val="24"/>
          <w:szCs w:val="24"/>
        </w:rPr>
      </w:pPr>
    </w:p>
    <w:p w14:paraId="0A8DB86F" w14:textId="77777777" w:rsidR="005B7D3A" w:rsidRDefault="005B7D3A" w:rsidP="003B3472">
      <w:pPr>
        <w:spacing w:after="0" w:line="240" w:lineRule="auto"/>
        <w:jc w:val="right"/>
        <w:rPr>
          <w:sz w:val="24"/>
          <w:szCs w:val="24"/>
        </w:rPr>
      </w:pPr>
    </w:p>
    <w:p w14:paraId="79E93A9C" w14:textId="77777777" w:rsidR="005B7D3A" w:rsidRDefault="005B7D3A" w:rsidP="003B3472">
      <w:pPr>
        <w:spacing w:after="0" w:line="240" w:lineRule="auto"/>
        <w:jc w:val="right"/>
        <w:rPr>
          <w:sz w:val="24"/>
          <w:szCs w:val="24"/>
        </w:rPr>
      </w:pPr>
    </w:p>
    <w:p w14:paraId="037A6D09" w14:textId="77777777" w:rsidR="005B7D3A" w:rsidRDefault="005B7D3A" w:rsidP="003B3472">
      <w:pPr>
        <w:spacing w:after="0" w:line="240" w:lineRule="auto"/>
        <w:jc w:val="right"/>
        <w:rPr>
          <w:sz w:val="24"/>
          <w:szCs w:val="24"/>
        </w:rPr>
      </w:pPr>
    </w:p>
    <w:p w14:paraId="0AB59736" w14:textId="77777777" w:rsidR="005B7D3A" w:rsidRDefault="005B7D3A" w:rsidP="003B3472">
      <w:pPr>
        <w:spacing w:after="0" w:line="240" w:lineRule="auto"/>
        <w:jc w:val="right"/>
        <w:rPr>
          <w:sz w:val="24"/>
          <w:szCs w:val="24"/>
        </w:rPr>
      </w:pPr>
    </w:p>
    <w:p w14:paraId="7376BB25" w14:textId="77777777" w:rsidR="005B7D3A" w:rsidRDefault="005B7D3A" w:rsidP="003B3472">
      <w:pPr>
        <w:spacing w:after="0" w:line="240" w:lineRule="auto"/>
        <w:jc w:val="right"/>
        <w:rPr>
          <w:sz w:val="24"/>
          <w:szCs w:val="24"/>
        </w:rPr>
      </w:pPr>
    </w:p>
    <w:p w14:paraId="2CF6740D" w14:textId="77777777" w:rsidR="005B7D3A" w:rsidRDefault="005B7D3A" w:rsidP="003B3472">
      <w:pPr>
        <w:spacing w:after="0" w:line="240" w:lineRule="auto"/>
        <w:jc w:val="right"/>
        <w:rPr>
          <w:sz w:val="24"/>
          <w:szCs w:val="24"/>
        </w:rPr>
      </w:pPr>
    </w:p>
    <w:p w14:paraId="6DD022EA" w14:textId="77777777" w:rsidR="005B7D3A" w:rsidRDefault="005B7D3A" w:rsidP="003B3472">
      <w:pPr>
        <w:spacing w:after="0" w:line="240" w:lineRule="auto"/>
        <w:jc w:val="right"/>
        <w:rPr>
          <w:sz w:val="24"/>
          <w:szCs w:val="24"/>
        </w:rPr>
        <w:sectPr w:rsidR="005B7D3A" w:rsidSect="00BF5FEF">
          <w:pgSz w:w="11906" w:h="16838"/>
          <w:pgMar w:top="1134" w:right="850" w:bottom="1134" w:left="1701" w:header="708" w:footer="708" w:gutter="0"/>
          <w:cols w:space="708"/>
          <w:docGrid w:linePitch="381"/>
        </w:sectPr>
      </w:pPr>
    </w:p>
    <w:p w14:paraId="64D860DE" w14:textId="18C21C27" w:rsidR="005B7D3A" w:rsidRPr="00C03EB2" w:rsidRDefault="005B7D3A" w:rsidP="00B0735B">
      <w:pPr>
        <w:spacing w:after="0" w:line="240" w:lineRule="auto"/>
        <w:ind w:firstLine="7513"/>
        <w:jc w:val="center"/>
        <w:outlineLvl w:val="0"/>
        <w:rPr>
          <w:b/>
          <w:bCs/>
          <w:iCs/>
          <w:sz w:val="24"/>
          <w:szCs w:val="24"/>
        </w:rPr>
      </w:pPr>
      <w:bookmarkStart w:id="48" w:name="_Toc193299704"/>
      <w:r w:rsidRPr="00283146">
        <w:rPr>
          <w:b/>
          <w:bCs/>
          <w:sz w:val="24"/>
          <w:szCs w:val="24"/>
          <w:bdr w:val="none" w:sz="0" w:space="0" w:color="auto" w:frame="1"/>
        </w:rPr>
        <w:lastRenderedPageBreak/>
        <w:t>Приложение</w:t>
      </w:r>
      <w:r w:rsidR="00666070" w:rsidRPr="00283146">
        <w:rPr>
          <w:b/>
          <w:bCs/>
          <w:sz w:val="24"/>
          <w:szCs w:val="24"/>
          <w:bdr w:val="none" w:sz="0" w:space="0" w:color="auto" w:frame="1"/>
        </w:rPr>
        <w:t xml:space="preserve"> </w:t>
      </w:r>
      <w:r w:rsidR="00842064" w:rsidRPr="00283146">
        <w:rPr>
          <w:b/>
          <w:bCs/>
          <w:sz w:val="24"/>
          <w:szCs w:val="24"/>
          <w:bdr w:val="none" w:sz="0" w:space="0" w:color="auto" w:frame="1"/>
        </w:rPr>
        <w:t>1</w:t>
      </w:r>
      <w:r w:rsidR="00B91869">
        <w:rPr>
          <w:b/>
          <w:bCs/>
          <w:sz w:val="24"/>
          <w:szCs w:val="24"/>
          <w:bdr w:val="none" w:sz="0" w:space="0" w:color="auto" w:frame="1"/>
        </w:rPr>
        <w:t>9</w:t>
      </w:r>
      <w:r w:rsidR="00BB043C" w:rsidRPr="00BB043C">
        <w:rPr>
          <w:b/>
          <w:bCs/>
          <w:sz w:val="24"/>
          <w:szCs w:val="24"/>
          <w:bdr w:val="none" w:sz="0" w:space="0" w:color="auto" w:frame="1"/>
        </w:rPr>
        <w:br/>
      </w:r>
      <w:r w:rsidRPr="00C03EB2">
        <w:rPr>
          <w:b/>
          <w:bCs/>
          <w:iCs/>
          <w:sz w:val="24"/>
          <w:szCs w:val="24"/>
        </w:rPr>
        <w:t>Доля молодых и взрослых людей, обладающих навыками в области ИКТ в разбивке по видам навыков, 2023</w:t>
      </w:r>
      <w:bookmarkEnd w:id="48"/>
    </w:p>
    <w:tbl>
      <w:tblPr>
        <w:tblW w:w="100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850"/>
        <w:gridCol w:w="993"/>
        <w:gridCol w:w="992"/>
        <w:gridCol w:w="850"/>
        <w:gridCol w:w="972"/>
      </w:tblGrid>
      <w:tr w:rsidR="00200733" w:rsidRPr="001B7F05" w14:paraId="73F62E9C" w14:textId="77777777" w:rsidTr="001B7F05">
        <w:tc>
          <w:tcPr>
            <w:tcW w:w="4253" w:type="dxa"/>
            <w:shd w:val="clear" w:color="auto" w:fill="auto"/>
          </w:tcPr>
          <w:p w14:paraId="5C091A36" w14:textId="77777777" w:rsidR="005B7D3A" w:rsidRPr="001B7F05" w:rsidRDefault="005B7D3A" w:rsidP="001B7F05">
            <w:pPr>
              <w:spacing w:after="0" w:line="240" w:lineRule="auto"/>
              <w:rPr>
                <w:sz w:val="20"/>
                <w:szCs w:val="20"/>
              </w:rPr>
            </w:pPr>
          </w:p>
        </w:tc>
        <w:tc>
          <w:tcPr>
            <w:tcW w:w="1134" w:type="dxa"/>
            <w:shd w:val="clear" w:color="auto" w:fill="auto"/>
          </w:tcPr>
          <w:p w14:paraId="643F633B" w14:textId="77777777" w:rsidR="005B7D3A" w:rsidRPr="001B7F05" w:rsidRDefault="005B7D3A" w:rsidP="001B7F05">
            <w:pPr>
              <w:spacing w:after="0" w:line="240" w:lineRule="auto"/>
              <w:jc w:val="center"/>
              <w:rPr>
                <w:sz w:val="16"/>
                <w:szCs w:val="16"/>
              </w:rPr>
            </w:pPr>
            <w:r w:rsidRPr="001B7F05">
              <w:rPr>
                <w:sz w:val="16"/>
                <w:szCs w:val="16"/>
              </w:rPr>
              <w:t>Азербайджан</w:t>
            </w:r>
          </w:p>
        </w:tc>
        <w:tc>
          <w:tcPr>
            <w:tcW w:w="850" w:type="dxa"/>
            <w:shd w:val="clear" w:color="auto" w:fill="auto"/>
          </w:tcPr>
          <w:p w14:paraId="6ECEB190" w14:textId="77777777" w:rsidR="005B7D3A" w:rsidRPr="001B7F05" w:rsidRDefault="005B7D3A" w:rsidP="001B7F05">
            <w:pPr>
              <w:spacing w:after="0" w:line="240" w:lineRule="auto"/>
              <w:ind w:left="-113"/>
              <w:jc w:val="center"/>
              <w:rPr>
                <w:sz w:val="16"/>
                <w:szCs w:val="16"/>
                <w:vertAlign w:val="superscript"/>
              </w:rPr>
            </w:pPr>
            <w:r w:rsidRPr="001B7F05">
              <w:rPr>
                <w:sz w:val="16"/>
                <w:szCs w:val="16"/>
              </w:rPr>
              <w:t>Беларусь</w:t>
            </w:r>
            <w:r w:rsidRPr="001B7F05">
              <w:rPr>
                <w:rStyle w:val="ae"/>
                <w:sz w:val="16"/>
                <w:szCs w:val="16"/>
              </w:rPr>
              <w:footnoteReference w:id="12"/>
            </w:r>
          </w:p>
        </w:tc>
        <w:tc>
          <w:tcPr>
            <w:tcW w:w="993" w:type="dxa"/>
            <w:shd w:val="clear" w:color="auto" w:fill="auto"/>
          </w:tcPr>
          <w:p w14:paraId="0A7EC712" w14:textId="77777777" w:rsidR="005B7D3A" w:rsidRPr="001B7F05" w:rsidRDefault="005B7D3A" w:rsidP="001B7F05">
            <w:pPr>
              <w:spacing w:after="0" w:line="240" w:lineRule="auto"/>
              <w:ind w:left="-113"/>
              <w:jc w:val="center"/>
              <w:rPr>
                <w:sz w:val="16"/>
                <w:szCs w:val="16"/>
              </w:rPr>
            </w:pPr>
            <w:r w:rsidRPr="001B7F05">
              <w:rPr>
                <w:sz w:val="16"/>
                <w:szCs w:val="16"/>
              </w:rPr>
              <w:t>Казахстан</w:t>
            </w:r>
          </w:p>
        </w:tc>
        <w:tc>
          <w:tcPr>
            <w:tcW w:w="992" w:type="dxa"/>
            <w:shd w:val="clear" w:color="auto" w:fill="auto"/>
          </w:tcPr>
          <w:p w14:paraId="3CA7A46D" w14:textId="77777777" w:rsidR="005B7D3A" w:rsidRPr="001B7F05" w:rsidRDefault="005B7D3A" w:rsidP="001B7F05">
            <w:pPr>
              <w:spacing w:after="0" w:line="240" w:lineRule="auto"/>
              <w:ind w:left="-113"/>
              <w:jc w:val="center"/>
              <w:rPr>
                <w:sz w:val="16"/>
                <w:szCs w:val="16"/>
                <w:vertAlign w:val="superscript"/>
              </w:rPr>
            </w:pPr>
            <w:r w:rsidRPr="001B7F05">
              <w:rPr>
                <w:sz w:val="16"/>
                <w:szCs w:val="16"/>
              </w:rPr>
              <w:t>Кыргызстан</w:t>
            </w:r>
            <w:r w:rsidRPr="001B7F05">
              <w:rPr>
                <w:rStyle w:val="ae"/>
                <w:sz w:val="16"/>
                <w:szCs w:val="16"/>
              </w:rPr>
              <w:footnoteReference w:id="13"/>
            </w:r>
          </w:p>
        </w:tc>
        <w:tc>
          <w:tcPr>
            <w:tcW w:w="850" w:type="dxa"/>
            <w:shd w:val="clear" w:color="auto" w:fill="auto"/>
          </w:tcPr>
          <w:p w14:paraId="065BCDDB" w14:textId="77777777" w:rsidR="005B7D3A" w:rsidRPr="001B7F05" w:rsidRDefault="005B7D3A" w:rsidP="001B7F05">
            <w:pPr>
              <w:spacing w:after="0" w:line="240" w:lineRule="auto"/>
              <w:jc w:val="center"/>
              <w:rPr>
                <w:sz w:val="16"/>
                <w:szCs w:val="16"/>
                <w:vertAlign w:val="superscript"/>
              </w:rPr>
            </w:pPr>
            <w:r w:rsidRPr="001B7F05">
              <w:rPr>
                <w:sz w:val="16"/>
                <w:szCs w:val="16"/>
              </w:rPr>
              <w:t>Россия</w:t>
            </w:r>
            <w:r w:rsidRPr="001B7F05">
              <w:rPr>
                <w:rStyle w:val="ae"/>
                <w:sz w:val="16"/>
                <w:szCs w:val="16"/>
              </w:rPr>
              <w:footnoteReference w:id="14"/>
            </w:r>
          </w:p>
        </w:tc>
        <w:tc>
          <w:tcPr>
            <w:tcW w:w="972" w:type="dxa"/>
            <w:shd w:val="clear" w:color="auto" w:fill="auto"/>
          </w:tcPr>
          <w:p w14:paraId="0AF4FF63" w14:textId="77777777" w:rsidR="005B7D3A" w:rsidRPr="001B7F05" w:rsidRDefault="005B7D3A" w:rsidP="001B7F05">
            <w:pPr>
              <w:spacing w:after="0" w:line="240" w:lineRule="auto"/>
              <w:ind w:left="-113"/>
              <w:rPr>
                <w:sz w:val="16"/>
                <w:szCs w:val="16"/>
              </w:rPr>
            </w:pPr>
            <w:r w:rsidRPr="001B7F05">
              <w:rPr>
                <w:sz w:val="16"/>
                <w:szCs w:val="16"/>
              </w:rPr>
              <w:t>Узбекистан</w:t>
            </w:r>
          </w:p>
        </w:tc>
      </w:tr>
      <w:tr w:rsidR="005B7D3A" w:rsidRPr="001B7F05" w14:paraId="7C35DD7F" w14:textId="77777777" w:rsidTr="001B7F05">
        <w:tc>
          <w:tcPr>
            <w:tcW w:w="10044" w:type="dxa"/>
            <w:gridSpan w:val="7"/>
            <w:shd w:val="clear" w:color="auto" w:fill="auto"/>
          </w:tcPr>
          <w:p w14:paraId="466718F9" w14:textId="77777777" w:rsidR="005B7D3A" w:rsidRPr="001B7F05" w:rsidRDefault="005B7D3A" w:rsidP="001B7F05">
            <w:pPr>
              <w:spacing w:after="0" w:line="240" w:lineRule="auto"/>
              <w:jc w:val="center"/>
              <w:rPr>
                <w:sz w:val="20"/>
                <w:szCs w:val="20"/>
              </w:rPr>
            </w:pPr>
            <w:r w:rsidRPr="001B7F05">
              <w:rPr>
                <w:sz w:val="20"/>
                <w:szCs w:val="20"/>
              </w:rPr>
              <w:t>Всего</w:t>
            </w:r>
          </w:p>
        </w:tc>
      </w:tr>
      <w:tr w:rsidR="00200733" w:rsidRPr="001B7F05" w14:paraId="423D236A" w14:textId="77777777" w:rsidTr="001B7F05">
        <w:tc>
          <w:tcPr>
            <w:tcW w:w="4253" w:type="dxa"/>
            <w:shd w:val="clear" w:color="auto" w:fill="auto"/>
          </w:tcPr>
          <w:p w14:paraId="397F578F" w14:textId="77777777" w:rsidR="005B7D3A" w:rsidRPr="001B7F05" w:rsidRDefault="005B7D3A" w:rsidP="001B7F05">
            <w:pPr>
              <w:spacing w:after="0" w:line="240" w:lineRule="auto"/>
              <w:rPr>
                <w:sz w:val="22"/>
                <w:szCs w:val="22"/>
              </w:rPr>
            </w:pPr>
            <w:r w:rsidRPr="001B7F05">
              <w:rPr>
                <w:sz w:val="22"/>
                <w:szCs w:val="22"/>
              </w:rPr>
              <w:t xml:space="preserve">Копирование или перемещение файла или папки </w:t>
            </w:r>
          </w:p>
        </w:tc>
        <w:tc>
          <w:tcPr>
            <w:tcW w:w="1134" w:type="dxa"/>
            <w:shd w:val="clear" w:color="auto" w:fill="auto"/>
          </w:tcPr>
          <w:p w14:paraId="654EDDB1" w14:textId="77777777" w:rsidR="005B7D3A" w:rsidRPr="001B7F05" w:rsidRDefault="005B7D3A" w:rsidP="001B7F05">
            <w:pPr>
              <w:spacing w:after="0" w:line="240" w:lineRule="auto"/>
              <w:jc w:val="center"/>
              <w:rPr>
                <w:sz w:val="22"/>
                <w:szCs w:val="22"/>
              </w:rPr>
            </w:pPr>
            <w:r w:rsidRPr="001B7F05">
              <w:rPr>
                <w:sz w:val="22"/>
                <w:szCs w:val="22"/>
              </w:rPr>
              <w:t>61,3</w:t>
            </w:r>
          </w:p>
        </w:tc>
        <w:tc>
          <w:tcPr>
            <w:tcW w:w="850" w:type="dxa"/>
            <w:shd w:val="clear" w:color="auto" w:fill="auto"/>
          </w:tcPr>
          <w:p w14:paraId="1D9BB9DA" w14:textId="77777777" w:rsidR="005B7D3A" w:rsidRPr="001B7F05" w:rsidRDefault="005B7D3A" w:rsidP="001B7F05">
            <w:pPr>
              <w:spacing w:after="0" w:line="240" w:lineRule="auto"/>
              <w:jc w:val="center"/>
              <w:rPr>
                <w:sz w:val="22"/>
                <w:szCs w:val="22"/>
              </w:rPr>
            </w:pPr>
            <w:r w:rsidRPr="001B7F05">
              <w:rPr>
                <w:sz w:val="22"/>
                <w:szCs w:val="22"/>
              </w:rPr>
              <w:t>…</w:t>
            </w:r>
          </w:p>
        </w:tc>
        <w:tc>
          <w:tcPr>
            <w:tcW w:w="993" w:type="dxa"/>
            <w:shd w:val="clear" w:color="auto" w:fill="auto"/>
          </w:tcPr>
          <w:p w14:paraId="7A359EE8" w14:textId="77777777" w:rsidR="005B7D3A" w:rsidRPr="001B7F05" w:rsidRDefault="005B7D3A" w:rsidP="001B7F05">
            <w:pPr>
              <w:spacing w:after="0" w:line="240" w:lineRule="auto"/>
              <w:jc w:val="center"/>
              <w:rPr>
                <w:sz w:val="22"/>
                <w:szCs w:val="22"/>
              </w:rPr>
            </w:pPr>
            <w:r w:rsidRPr="001B7F05">
              <w:rPr>
                <w:sz w:val="22"/>
                <w:szCs w:val="22"/>
              </w:rPr>
              <w:t>29,2</w:t>
            </w:r>
          </w:p>
        </w:tc>
        <w:tc>
          <w:tcPr>
            <w:tcW w:w="992" w:type="dxa"/>
            <w:shd w:val="clear" w:color="auto" w:fill="auto"/>
          </w:tcPr>
          <w:p w14:paraId="761E2BC1" w14:textId="77777777" w:rsidR="005B7D3A" w:rsidRPr="001B7F05" w:rsidRDefault="005B7D3A" w:rsidP="001B7F05">
            <w:pPr>
              <w:spacing w:after="0" w:line="240" w:lineRule="auto"/>
              <w:jc w:val="center"/>
              <w:rPr>
                <w:sz w:val="22"/>
                <w:szCs w:val="22"/>
              </w:rPr>
            </w:pPr>
            <w:r w:rsidRPr="001B7F05">
              <w:rPr>
                <w:sz w:val="22"/>
                <w:szCs w:val="22"/>
              </w:rPr>
              <w:t>16,5</w:t>
            </w:r>
          </w:p>
        </w:tc>
        <w:tc>
          <w:tcPr>
            <w:tcW w:w="850" w:type="dxa"/>
            <w:shd w:val="clear" w:color="auto" w:fill="auto"/>
          </w:tcPr>
          <w:p w14:paraId="7E818684" w14:textId="77777777" w:rsidR="005B7D3A" w:rsidRPr="001B7F05" w:rsidRDefault="005B7D3A" w:rsidP="001B7F05">
            <w:pPr>
              <w:spacing w:after="0" w:line="240" w:lineRule="auto"/>
              <w:jc w:val="center"/>
              <w:rPr>
                <w:sz w:val="22"/>
                <w:szCs w:val="22"/>
              </w:rPr>
            </w:pPr>
            <w:r w:rsidRPr="001B7F05">
              <w:rPr>
                <w:sz w:val="22"/>
                <w:szCs w:val="22"/>
              </w:rPr>
              <w:t>…</w:t>
            </w:r>
          </w:p>
        </w:tc>
        <w:tc>
          <w:tcPr>
            <w:tcW w:w="972" w:type="dxa"/>
            <w:shd w:val="clear" w:color="auto" w:fill="auto"/>
          </w:tcPr>
          <w:p w14:paraId="4A127C73" w14:textId="77777777" w:rsidR="005B7D3A" w:rsidRPr="001B7F05" w:rsidRDefault="005B7D3A" w:rsidP="001B7F05">
            <w:pPr>
              <w:spacing w:after="0" w:line="240" w:lineRule="auto"/>
              <w:jc w:val="center"/>
              <w:rPr>
                <w:sz w:val="22"/>
                <w:szCs w:val="22"/>
              </w:rPr>
            </w:pPr>
            <w:r w:rsidRPr="001B7F05">
              <w:rPr>
                <w:sz w:val="22"/>
                <w:szCs w:val="22"/>
              </w:rPr>
              <w:t>45,1</w:t>
            </w:r>
          </w:p>
        </w:tc>
      </w:tr>
      <w:tr w:rsidR="00200733" w:rsidRPr="001B7F05" w14:paraId="457DC3F0" w14:textId="77777777" w:rsidTr="001B7F05">
        <w:trPr>
          <w:trHeight w:hRule="exact" w:val="804"/>
        </w:trPr>
        <w:tc>
          <w:tcPr>
            <w:tcW w:w="4253" w:type="dxa"/>
            <w:shd w:val="clear" w:color="auto" w:fill="auto"/>
          </w:tcPr>
          <w:p w14:paraId="3E8478F8" w14:textId="77777777" w:rsidR="005B7D3A" w:rsidRPr="001B7F05" w:rsidRDefault="005B7D3A" w:rsidP="001B7F05">
            <w:pPr>
              <w:spacing w:after="0" w:line="240" w:lineRule="auto"/>
              <w:rPr>
                <w:sz w:val="22"/>
                <w:szCs w:val="22"/>
              </w:rPr>
            </w:pPr>
            <w:r w:rsidRPr="001B7F05">
              <w:rPr>
                <w:sz w:val="22"/>
                <w:szCs w:val="22"/>
              </w:rPr>
              <w:t>Использование инструмента копирования и вставки для дублирования или</w:t>
            </w:r>
            <w:r w:rsidR="00BB043C" w:rsidRPr="001B7F05">
              <w:rPr>
                <w:sz w:val="22"/>
                <w:szCs w:val="22"/>
              </w:rPr>
              <w:t xml:space="preserve"> п</w:t>
            </w:r>
            <w:r w:rsidRPr="001B7F05">
              <w:rPr>
                <w:sz w:val="22"/>
                <w:szCs w:val="22"/>
              </w:rPr>
              <w:t xml:space="preserve">еремещения информации в документе </w:t>
            </w:r>
          </w:p>
        </w:tc>
        <w:tc>
          <w:tcPr>
            <w:tcW w:w="1134" w:type="dxa"/>
            <w:shd w:val="clear" w:color="auto" w:fill="auto"/>
          </w:tcPr>
          <w:p w14:paraId="7B21854D" w14:textId="77777777" w:rsidR="005B7D3A" w:rsidRPr="001B7F05" w:rsidRDefault="005B7D3A" w:rsidP="001B7F05">
            <w:pPr>
              <w:spacing w:after="0" w:line="240" w:lineRule="auto"/>
              <w:jc w:val="center"/>
              <w:rPr>
                <w:sz w:val="22"/>
                <w:szCs w:val="22"/>
              </w:rPr>
            </w:pPr>
            <w:r w:rsidRPr="001B7F05">
              <w:rPr>
                <w:sz w:val="22"/>
                <w:szCs w:val="22"/>
              </w:rPr>
              <w:t>59,1</w:t>
            </w:r>
          </w:p>
        </w:tc>
        <w:tc>
          <w:tcPr>
            <w:tcW w:w="850" w:type="dxa"/>
            <w:shd w:val="clear" w:color="auto" w:fill="auto"/>
          </w:tcPr>
          <w:p w14:paraId="5003D88D" w14:textId="77777777" w:rsidR="005B7D3A" w:rsidRPr="001B7F05" w:rsidRDefault="005B7D3A" w:rsidP="001B7F05">
            <w:pPr>
              <w:spacing w:after="0" w:line="240" w:lineRule="auto"/>
              <w:jc w:val="center"/>
              <w:rPr>
                <w:sz w:val="22"/>
                <w:szCs w:val="22"/>
              </w:rPr>
            </w:pPr>
            <w:r w:rsidRPr="001B7F05">
              <w:rPr>
                <w:sz w:val="22"/>
                <w:szCs w:val="22"/>
              </w:rPr>
              <w:t>43,8</w:t>
            </w:r>
          </w:p>
        </w:tc>
        <w:tc>
          <w:tcPr>
            <w:tcW w:w="993" w:type="dxa"/>
            <w:shd w:val="clear" w:color="auto" w:fill="auto"/>
          </w:tcPr>
          <w:p w14:paraId="3E97838C" w14:textId="77777777" w:rsidR="005B7D3A" w:rsidRPr="001B7F05" w:rsidRDefault="005B7D3A" w:rsidP="001B7F05">
            <w:pPr>
              <w:spacing w:after="0" w:line="240" w:lineRule="auto"/>
              <w:jc w:val="center"/>
              <w:rPr>
                <w:sz w:val="22"/>
                <w:szCs w:val="22"/>
              </w:rPr>
            </w:pPr>
            <w:r w:rsidRPr="001B7F05">
              <w:rPr>
                <w:sz w:val="22"/>
                <w:szCs w:val="22"/>
              </w:rPr>
              <w:t>17,8</w:t>
            </w:r>
          </w:p>
        </w:tc>
        <w:tc>
          <w:tcPr>
            <w:tcW w:w="992" w:type="dxa"/>
            <w:shd w:val="clear" w:color="auto" w:fill="auto"/>
          </w:tcPr>
          <w:p w14:paraId="559E6208" w14:textId="77777777" w:rsidR="005B7D3A" w:rsidRPr="001B7F05" w:rsidRDefault="005B7D3A" w:rsidP="001B7F05">
            <w:pPr>
              <w:spacing w:after="0" w:line="240" w:lineRule="auto"/>
              <w:jc w:val="center"/>
              <w:rPr>
                <w:sz w:val="22"/>
                <w:szCs w:val="22"/>
              </w:rPr>
            </w:pPr>
            <w:r w:rsidRPr="001B7F05">
              <w:rPr>
                <w:sz w:val="22"/>
                <w:szCs w:val="22"/>
              </w:rPr>
              <w:t>16,2</w:t>
            </w:r>
          </w:p>
        </w:tc>
        <w:tc>
          <w:tcPr>
            <w:tcW w:w="850" w:type="dxa"/>
            <w:shd w:val="clear" w:color="auto" w:fill="auto"/>
          </w:tcPr>
          <w:p w14:paraId="3823B462" w14:textId="77777777" w:rsidR="005B7D3A" w:rsidRPr="001B7F05" w:rsidRDefault="005B7D3A" w:rsidP="001B7F05">
            <w:pPr>
              <w:spacing w:after="0" w:line="240" w:lineRule="auto"/>
              <w:jc w:val="center"/>
              <w:rPr>
                <w:sz w:val="22"/>
                <w:szCs w:val="22"/>
              </w:rPr>
            </w:pPr>
            <w:r w:rsidRPr="001B7F05">
              <w:rPr>
                <w:sz w:val="22"/>
                <w:szCs w:val="22"/>
              </w:rPr>
              <w:t>38,5</w:t>
            </w:r>
            <w:r w:rsidRPr="001B7F05">
              <w:rPr>
                <w:rStyle w:val="ae"/>
                <w:sz w:val="22"/>
                <w:szCs w:val="22"/>
              </w:rPr>
              <w:footnoteReference w:id="15"/>
            </w:r>
          </w:p>
        </w:tc>
        <w:tc>
          <w:tcPr>
            <w:tcW w:w="972" w:type="dxa"/>
            <w:shd w:val="clear" w:color="auto" w:fill="auto"/>
          </w:tcPr>
          <w:p w14:paraId="4CCBE785" w14:textId="77777777" w:rsidR="005B7D3A" w:rsidRPr="001B7F05" w:rsidRDefault="005B7D3A" w:rsidP="001B7F05">
            <w:pPr>
              <w:spacing w:after="0" w:line="240" w:lineRule="auto"/>
              <w:jc w:val="center"/>
              <w:rPr>
                <w:sz w:val="22"/>
                <w:szCs w:val="22"/>
              </w:rPr>
            </w:pPr>
            <w:r w:rsidRPr="001B7F05">
              <w:rPr>
                <w:sz w:val="22"/>
                <w:szCs w:val="22"/>
              </w:rPr>
              <w:t>29,3</w:t>
            </w:r>
          </w:p>
        </w:tc>
      </w:tr>
      <w:tr w:rsidR="00200733" w:rsidRPr="001B7F05" w14:paraId="00001714" w14:textId="77777777" w:rsidTr="001B7F05">
        <w:tc>
          <w:tcPr>
            <w:tcW w:w="4253" w:type="dxa"/>
            <w:shd w:val="clear" w:color="auto" w:fill="auto"/>
          </w:tcPr>
          <w:p w14:paraId="04D2BA3D" w14:textId="77777777" w:rsidR="005B7D3A" w:rsidRPr="001B7F05" w:rsidRDefault="005B7D3A" w:rsidP="001B7F05">
            <w:pPr>
              <w:spacing w:after="0" w:line="240" w:lineRule="auto"/>
              <w:rPr>
                <w:sz w:val="22"/>
                <w:szCs w:val="22"/>
              </w:rPr>
            </w:pPr>
            <w:r w:rsidRPr="001B7F05">
              <w:rPr>
                <w:sz w:val="22"/>
                <w:szCs w:val="22"/>
              </w:rPr>
              <w:t xml:space="preserve">Использование базовых арифметических формул в электронных табл. </w:t>
            </w:r>
          </w:p>
        </w:tc>
        <w:tc>
          <w:tcPr>
            <w:tcW w:w="1134" w:type="dxa"/>
            <w:shd w:val="clear" w:color="auto" w:fill="auto"/>
          </w:tcPr>
          <w:p w14:paraId="233F66CA" w14:textId="77777777" w:rsidR="005B7D3A" w:rsidRPr="001B7F05" w:rsidRDefault="005B7D3A" w:rsidP="001B7F05">
            <w:pPr>
              <w:spacing w:after="0" w:line="240" w:lineRule="auto"/>
              <w:jc w:val="center"/>
              <w:rPr>
                <w:sz w:val="22"/>
                <w:szCs w:val="22"/>
              </w:rPr>
            </w:pPr>
            <w:r w:rsidRPr="001B7F05">
              <w:rPr>
                <w:sz w:val="22"/>
                <w:szCs w:val="22"/>
              </w:rPr>
              <w:t>22,5</w:t>
            </w:r>
          </w:p>
        </w:tc>
        <w:tc>
          <w:tcPr>
            <w:tcW w:w="850" w:type="dxa"/>
            <w:shd w:val="clear" w:color="auto" w:fill="auto"/>
          </w:tcPr>
          <w:p w14:paraId="525728CD" w14:textId="77777777" w:rsidR="005B7D3A" w:rsidRPr="001B7F05" w:rsidRDefault="005B7D3A" w:rsidP="001B7F05">
            <w:pPr>
              <w:spacing w:after="0" w:line="240" w:lineRule="auto"/>
              <w:jc w:val="center"/>
              <w:rPr>
                <w:sz w:val="22"/>
                <w:szCs w:val="22"/>
              </w:rPr>
            </w:pPr>
            <w:r w:rsidRPr="001B7F05">
              <w:rPr>
                <w:sz w:val="22"/>
                <w:szCs w:val="22"/>
              </w:rPr>
              <w:t>23,8</w:t>
            </w:r>
          </w:p>
        </w:tc>
        <w:tc>
          <w:tcPr>
            <w:tcW w:w="993" w:type="dxa"/>
            <w:shd w:val="clear" w:color="auto" w:fill="auto"/>
          </w:tcPr>
          <w:p w14:paraId="74C51D02" w14:textId="77777777" w:rsidR="005B7D3A" w:rsidRPr="001B7F05" w:rsidRDefault="005B7D3A" w:rsidP="001B7F05">
            <w:pPr>
              <w:spacing w:after="0" w:line="240" w:lineRule="auto"/>
              <w:jc w:val="center"/>
              <w:rPr>
                <w:sz w:val="22"/>
                <w:szCs w:val="22"/>
              </w:rPr>
            </w:pPr>
            <w:r w:rsidRPr="001B7F05">
              <w:rPr>
                <w:sz w:val="22"/>
                <w:szCs w:val="22"/>
              </w:rPr>
              <w:t>46,8</w:t>
            </w:r>
          </w:p>
        </w:tc>
        <w:tc>
          <w:tcPr>
            <w:tcW w:w="992" w:type="dxa"/>
            <w:shd w:val="clear" w:color="auto" w:fill="auto"/>
          </w:tcPr>
          <w:p w14:paraId="48F6BC14" w14:textId="77777777" w:rsidR="005B7D3A" w:rsidRPr="001B7F05" w:rsidRDefault="005B7D3A" w:rsidP="001B7F05">
            <w:pPr>
              <w:spacing w:after="0" w:line="240" w:lineRule="auto"/>
              <w:jc w:val="center"/>
              <w:rPr>
                <w:sz w:val="22"/>
                <w:szCs w:val="22"/>
              </w:rPr>
            </w:pPr>
            <w:r w:rsidRPr="001B7F05">
              <w:rPr>
                <w:sz w:val="22"/>
                <w:szCs w:val="22"/>
              </w:rPr>
              <w:t>9,1</w:t>
            </w:r>
          </w:p>
        </w:tc>
        <w:tc>
          <w:tcPr>
            <w:tcW w:w="850" w:type="dxa"/>
            <w:shd w:val="clear" w:color="auto" w:fill="auto"/>
          </w:tcPr>
          <w:p w14:paraId="3C9A29E7" w14:textId="77777777" w:rsidR="005B7D3A" w:rsidRPr="001B7F05" w:rsidRDefault="005B7D3A" w:rsidP="001B7F05">
            <w:pPr>
              <w:spacing w:after="0" w:line="240" w:lineRule="auto"/>
              <w:jc w:val="center"/>
              <w:rPr>
                <w:sz w:val="22"/>
                <w:szCs w:val="22"/>
              </w:rPr>
            </w:pPr>
            <w:r w:rsidRPr="001B7F05">
              <w:rPr>
                <w:sz w:val="22"/>
                <w:szCs w:val="22"/>
              </w:rPr>
              <w:t>27,1</w:t>
            </w:r>
            <w:r w:rsidRPr="001B7F05">
              <w:rPr>
                <w:rStyle w:val="ae"/>
                <w:sz w:val="22"/>
                <w:szCs w:val="22"/>
              </w:rPr>
              <w:footnoteReference w:id="16"/>
            </w:r>
          </w:p>
        </w:tc>
        <w:tc>
          <w:tcPr>
            <w:tcW w:w="972" w:type="dxa"/>
            <w:shd w:val="clear" w:color="auto" w:fill="auto"/>
          </w:tcPr>
          <w:p w14:paraId="01464635" w14:textId="77777777" w:rsidR="005B7D3A" w:rsidRPr="001B7F05" w:rsidRDefault="005B7D3A" w:rsidP="001B7F05">
            <w:pPr>
              <w:spacing w:after="0" w:line="240" w:lineRule="auto"/>
              <w:jc w:val="center"/>
              <w:rPr>
                <w:sz w:val="22"/>
                <w:szCs w:val="22"/>
              </w:rPr>
            </w:pPr>
            <w:r w:rsidRPr="001B7F05">
              <w:rPr>
                <w:sz w:val="22"/>
                <w:szCs w:val="22"/>
              </w:rPr>
              <w:t>14,9</w:t>
            </w:r>
          </w:p>
        </w:tc>
      </w:tr>
      <w:tr w:rsidR="00200733" w:rsidRPr="001B7F05" w14:paraId="4066BB76" w14:textId="77777777" w:rsidTr="001B7F05">
        <w:tc>
          <w:tcPr>
            <w:tcW w:w="4253" w:type="dxa"/>
            <w:shd w:val="clear" w:color="auto" w:fill="auto"/>
          </w:tcPr>
          <w:p w14:paraId="1E821A1C" w14:textId="4D30F72A" w:rsidR="005B7D3A" w:rsidRPr="001B7F05" w:rsidRDefault="005B7D3A" w:rsidP="001B7F05">
            <w:pPr>
              <w:spacing w:after="0" w:line="240" w:lineRule="auto"/>
              <w:rPr>
                <w:sz w:val="22"/>
                <w:szCs w:val="22"/>
              </w:rPr>
            </w:pPr>
            <w:r w:rsidRPr="001B7F05">
              <w:rPr>
                <w:sz w:val="22"/>
                <w:szCs w:val="22"/>
              </w:rPr>
              <w:t xml:space="preserve">Подключение и установка новых устройств (модем, принтер, камера и др.) </w:t>
            </w:r>
          </w:p>
        </w:tc>
        <w:tc>
          <w:tcPr>
            <w:tcW w:w="1134" w:type="dxa"/>
            <w:shd w:val="clear" w:color="auto" w:fill="auto"/>
          </w:tcPr>
          <w:p w14:paraId="003059DC" w14:textId="77777777" w:rsidR="005B7D3A" w:rsidRPr="001B7F05" w:rsidRDefault="005B7D3A" w:rsidP="001B7F05">
            <w:pPr>
              <w:spacing w:after="0" w:line="240" w:lineRule="auto"/>
              <w:jc w:val="center"/>
              <w:rPr>
                <w:sz w:val="22"/>
                <w:szCs w:val="22"/>
              </w:rPr>
            </w:pPr>
            <w:r w:rsidRPr="001B7F05">
              <w:rPr>
                <w:sz w:val="22"/>
                <w:szCs w:val="22"/>
              </w:rPr>
              <w:t>24,6</w:t>
            </w:r>
          </w:p>
        </w:tc>
        <w:tc>
          <w:tcPr>
            <w:tcW w:w="850" w:type="dxa"/>
            <w:shd w:val="clear" w:color="auto" w:fill="auto"/>
          </w:tcPr>
          <w:p w14:paraId="59F40471" w14:textId="77777777" w:rsidR="005B7D3A" w:rsidRPr="001B7F05" w:rsidRDefault="005B7D3A" w:rsidP="001B7F05">
            <w:pPr>
              <w:spacing w:after="0" w:line="240" w:lineRule="auto"/>
              <w:jc w:val="center"/>
              <w:rPr>
                <w:sz w:val="22"/>
                <w:szCs w:val="22"/>
              </w:rPr>
            </w:pPr>
            <w:r w:rsidRPr="001B7F05">
              <w:rPr>
                <w:sz w:val="22"/>
                <w:szCs w:val="22"/>
              </w:rPr>
              <w:t>21,8</w:t>
            </w:r>
          </w:p>
        </w:tc>
        <w:tc>
          <w:tcPr>
            <w:tcW w:w="993" w:type="dxa"/>
            <w:shd w:val="clear" w:color="auto" w:fill="auto"/>
          </w:tcPr>
          <w:p w14:paraId="015B53C0" w14:textId="77777777" w:rsidR="005B7D3A" w:rsidRPr="001B7F05" w:rsidRDefault="005B7D3A" w:rsidP="001B7F05">
            <w:pPr>
              <w:spacing w:after="0" w:line="240" w:lineRule="auto"/>
              <w:jc w:val="center"/>
              <w:rPr>
                <w:sz w:val="22"/>
                <w:szCs w:val="22"/>
              </w:rPr>
            </w:pPr>
            <w:r w:rsidRPr="001B7F05">
              <w:rPr>
                <w:sz w:val="22"/>
                <w:szCs w:val="22"/>
              </w:rPr>
              <w:t>16,9</w:t>
            </w:r>
          </w:p>
        </w:tc>
        <w:tc>
          <w:tcPr>
            <w:tcW w:w="992" w:type="dxa"/>
            <w:shd w:val="clear" w:color="auto" w:fill="auto"/>
          </w:tcPr>
          <w:p w14:paraId="27A88F72" w14:textId="77777777" w:rsidR="005B7D3A" w:rsidRPr="001B7F05" w:rsidRDefault="005B7D3A" w:rsidP="001B7F05">
            <w:pPr>
              <w:spacing w:after="0" w:line="240" w:lineRule="auto"/>
              <w:jc w:val="center"/>
              <w:rPr>
                <w:sz w:val="22"/>
                <w:szCs w:val="22"/>
              </w:rPr>
            </w:pPr>
            <w:r w:rsidRPr="001B7F05">
              <w:rPr>
                <w:sz w:val="22"/>
                <w:szCs w:val="22"/>
              </w:rPr>
              <w:t>7,5</w:t>
            </w:r>
          </w:p>
        </w:tc>
        <w:tc>
          <w:tcPr>
            <w:tcW w:w="850" w:type="dxa"/>
            <w:shd w:val="clear" w:color="auto" w:fill="auto"/>
          </w:tcPr>
          <w:p w14:paraId="0893BFB7" w14:textId="77777777" w:rsidR="005B7D3A" w:rsidRPr="001B7F05" w:rsidRDefault="005B7D3A" w:rsidP="001B7F05">
            <w:pPr>
              <w:spacing w:after="0" w:line="240" w:lineRule="auto"/>
              <w:jc w:val="center"/>
              <w:rPr>
                <w:sz w:val="22"/>
                <w:szCs w:val="22"/>
              </w:rPr>
            </w:pPr>
            <w:r w:rsidRPr="001B7F05">
              <w:rPr>
                <w:sz w:val="22"/>
                <w:szCs w:val="22"/>
              </w:rPr>
              <w:t>16,5</w:t>
            </w:r>
          </w:p>
        </w:tc>
        <w:tc>
          <w:tcPr>
            <w:tcW w:w="972" w:type="dxa"/>
            <w:shd w:val="clear" w:color="auto" w:fill="auto"/>
          </w:tcPr>
          <w:p w14:paraId="272E9068" w14:textId="77777777" w:rsidR="005B7D3A" w:rsidRPr="001B7F05" w:rsidRDefault="005B7D3A" w:rsidP="001B7F05">
            <w:pPr>
              <w:spacing w:after="0" w:line="240" w:lineRule="auto"/>
              <w:jc w:val="center"/>
              <w:rPr>
                <w:sz w:val="22"/>
                <w:szCs w:val="22"/>
              </w:rPr>
            </w:pPr>
            <w:r w:rsidRPr="001B7F05">
              <w:rPr>
                <w:sz w:val="22"/>
                <w:szCs w:val="22"/>
              </w:rPr>
              <w:t>7,5</w:t>
            </w:r>
          </w:p>
        </w:tc>
      </w:tr>
      <w:tr w:rsidR="00200733" w:rsidRPr="001B7F05" w14:paraId="7BA5D53C" w14:textId="77777777" w:rsidTr="001B7F05">
        <w:tc>
          <w:tcPr>
            <w:tcW w:w="4253" w:type="dxa"/>
            <w:shd w:val="clear" w:color="auto" w:fill="auto"/>
          </w:tcPr>
          <w:p w14:paraId="40327F9D" w14:textId="77777777" w:rsidR="005B7D3A" w:rsidRPr="001B7F05" w:rsidRDefault="005B7D3A" w:rsidP="001B7F05">
            <w:pPr>
              <w:spacing w:after="0" w:line="240" w:lineRule="auto"/>
              <w:rPr>
                <w:sz w:val="22"/>
                <w:szCs w:val="22"/>
              </w:rPr>
            </w:pPr>
            <w:r w:rsidRPr="001B7F05">
              <w:rPr>
                <w:sz w:val="22"/>
                <w:szCs w:val="22"/>
              </w:rPr>
              <w:t xml:space="preserve">Поиск, загрузка, установка и настройка программного обеспечения </w:t>
            </w:r>
          </w:p>
        </w:tc>
        <w:tc>
          <w:tcPr>
            <w:tcW w:w="1134" w:type="dxa"/>
            <w:shd w:val="clear" w:color="auto" w:fill="auto"/>
          </w:tcPr>
          <w:p w14:paraId="6C566ED1" w14:textId="77777777" w:rsidR="005B7D3A" w:rsidRPr="001B7F05" w:rsidRDefault="005B7D3A" w:rsidP="001B7F05">
            <w:pPr>
              <w:spacing w:after="0" w:line="240" w:lineRule="auto"/>
              <w:jc w:val="center"/>
              <w:rPr>
                <w:sz w:val="22"/>
                <w:szCs w:val="22"/>
              </w:rPr>
            </w:pPr>
            <w:r w:rsidRPr="001B7F05">
              <w:rPr>
                <w:sz w:val="22"/>
                <w:szCs w:val="22"/>
              </w:rPr>
              <w:t>23,6</w:t>
            </w:r>
          </w:p>
        </w:tc>
        <w:tc>
          <w:tcPr>
            <w:tcW w:w="850" w:type="dxa"/>
            <w:shd w:val="clear" w:color="auto" w:fill="auto"/>
          </w:tcPr>
          <w:p w14:paraId="4AE63E63" w14:textId="77777777" w:rsidR="005B7D3A" w:rsidRPr="001B7F05" w:rsidRDefault="005B7D3A" w:rsidP="001B7F05">
            <w:pPr>
              <w:spacing w:after="0" w:line="240" w:lineRule="auto"/>
              <w:jc w:val="center"/>
              <w:rPr>
                <w:sz w:val="22"/>
                <w:szCs w:val="22"/>
              </w:rPr>
            </w:pPr>
            <w:r w:rsidRPr="001B7F05">
              <w:rPr>
                <w:sz w:val="22"/>
                <w:szCs w:val="22"/>
              </w:rPr>
              <w:t>31,6</w:t>
            </w:r>
          </w:p>
        </w:tc>
        <w:tc>
          <w:tcPr>
            <w:tcW w:w="993" w:type="dxa"/>
            <w:shd w:val="clear" w:color="auto" w:fill="auto"/>
          </w:tcPr>
          <w:p w14:paraId="7DF43C8B" w14:textId="77777777" w:rsidR="005B7D3A" w:rsidRPr="001B7F05" w:rsidRDefault="005B7D3A" w:rsidP="001B7F05">
            <w:pPr>
              <w:spacing w:after="0" w:line="240" w:lineRule="auto"/>
              <w:jc w:val="center"/>
              <w:rPr>
                <w:sz w:val="22"/>
                <w:szCs w:val="22"/>
              </w:rPr>
            </w:pPr>
            <w:r w:rsidRPr="001B7F05">
              <w:rPr>
                <w:sz w:val="22"/>
                <w:szCs w:val="22"/>
              </w:rPr>
              <w:t>24,9</w:t>
            </w:r>
          </w:p>
        </w:tc>
        <w:tc>
          <w:tcPr>
            <w:tcW w:w="992" w:type="dxa"/>
            <w:shd w:val="clear" w:color="auto" w:fill="auto"/>
          </w:tcPr>
          <w:p w14:paraId="1DC3A5DF" w14:textId="77777777" w:rsidR="005B7D3A" w:rsidRPr="001B7F05" w:rsidRDefault="005B7D3A" w:rsidP="001B7F05">
            <w:pPr>
              <w:spacing w:after="0" w:line="240" w:lineRule="auto"/>
              <w:jc w:val="center"/>
              <w:rPr>
                <w:sz w:val="22"/>
                <w:szCs w:val="22"/>
              </w:rPr>
            </w:pPr>
            <w:r w:rsidRPr="001B7F05">
              <w:rPr>
                <w:sz w:val="22"/>
                <w:szCs w:val="22"/>
              </w:rPr>
              <w:t>6,3</w:t>
            </w:r>
          </w:p>
        </w:tc>
        <w:tc>
          <w:tcPr>
            <w:tcW w:w="850" w:type="dxa"/>
            <w:shd w:val="clear" w:color="auto" w:fill="auto"/>
          </w:tcPr>
          <w:p w14:paraId="75BF1BC6" w14:textId="77777777" w:rsidR="005B7D3A" w:rsidRPr="001B7F05" w:rsidRDefault="005B7D3A" w:rsidP="001B7F05">
            <w:pPr>
              <w:spacing w:after="0" w:line="240" w:lineRule="auto"/>
              <w:jc w:val="center"/>
              <w:rPr>
                <w:sz w:val="22"/>
                <w:szCs w:val="22"/>
              </w:rPr>
            </w:pPr>
            <w:r w:rsidRPr="001B7F05">
              <w:rPr>
                <w:sz w:val="22"/>
                <w:szCs w:val="22"/>
              </w:rPr>
              <w:t>13,3</w:t>
            </w:r>
          </w:p>
        </w:tc>
        <w:tc>
          <w:tcPr>
            <w:tcW w:w="972" w:type="dxa"/>
            <w:shd w:val="clear" w:color="auto" w:fill="auto"/>
          </w:tcPr>
          <w:p w14:paraId="3F996ADF" w14:textId="77777777" w:rsidR="005B7D3A" w:rsidRPr="001B7F05" w:rsidRDefault="005B7D3A" w:rsidP="001B7F05">
            <w:pPr>
              <w:spacing w:after="0" w:line="240" w:lineRule="auto"/>
              <w:jc w:val="center"/>
              <w:rPr>
                <w:sz w:val="22"/>
                <w:szCs w:val="22"/>
              </w:rPr>
            </w:pPr>
            <w:r w:rsidRPr="001B7F05">
              <w:rPr>
                <w:sz w:val="22"/>
                <w:szCs w:val="22"/>
              </w:rPr>
              <w:t>6,3</w:t>
            </w:r>
          </w:p>
        </w:tc>
      </w:tr>
      <w:tr w:rsidR="00200733" w:rsidRPr="001B7F05" w14:paraId="54B49D04" w14:textId="77777777" w:rsidTr="001B7F05">
        <w:tc>
          <w:tcPr>
            <w:tcW w:w="4253" w:type="dxa"/>
            <w:shd w:val="clear" w:color="auto" w:fill="auto"/>
          </w:tcPr>
          <w:p w14:paraId="23F2520A" w14:textId="77777777" w:rsidR="005B7D3A" w:rsidRPr="001B7F05" w:rsidRDefault="005B7D3A" w:rsidP="001B7F05">
            <w:pPr>
              <w:spacing w:after="0" w:line="240" w:lineRule="auto"/>
              <w:rPr>
                <w:sz w:val="22"/>
                <w:szCs w:val="22"/>
              </w:rPr>
            </w:pPr>
            <w:r w:rsidRPr="001B7F05">
              <w:rPr>
                <w:sz w:val="22"/>
                <w:szCs w:val="22"/>
              </w:rPr>
              <w:t xml:space="preserve">Отправка электронной почты с прикрепленными файлами </w:t>
            </w:r>
          </w:p>
        </w:tc>
        <w:tc>
          <w:tcPr>
            <w:tcW w:w="1134" w:type="dxa"/>
            <w:shd w:val="clear" w:color="auto" w:fill="auto"/>
          </w:tcPr>
          <w:p w14:paraId="22420B32" w14:textId="77777777" w:rsidR="005B7D3A" w:rsidRPr="001B7F05" w:rsidRDefault="005B7D3A" w:rsidP="001B7F05">
            <w:pPr>
              <w:spacing w:after="0" w:line="240" w:lineRule="auto"/>
              <w:jc w:val="center"/>
              <w:rPr>
                <w:sz w:val="22"/>
                <w:szCs w:val="22"/>
              </w:rPr>
            </w:pPr>
            <w:r w:rsidRPr="001B7F05">
              <w:rPr>
                <w:sz w:val="22"/>
                <w:szCs w:val="22"/>
              </w:rPr>
              <w:t>48,7</w:t>
            </w:r>
          </w:p>
        </w:tc>
        <w:tc>
          <w:tcPr>
            <w:tcW w:w="850" w:type="dxa"/>
            <w:shd w:val="clear" w:color="auto" w:fill="auto"/>
          </w:tcPr>
          <w:p w14:paraId="5AB45487" w14:textId="77777777" w:rsidR="005B7D3A" w:rsidRPr="001B7F05" w:rsidRDefault="005B7D3A" w:rsidP="001B7F05">
            <w:pPr>
              <w:spacing w:after="0" w:line="240" w:lineRule="auto"/>
              <w:jc w:val="center"/>
              <w:rPr>
                <w:sz w:val="22"/>
                <w:szCs w:val="22"/>
              </w:rPr>
            </w:pPr>
            <w:r w:rsidRPr="001B7F05">
              <w:rPr>
                <w:sz w:val="22"/>
                <w:szCs w:val="22"/>
              </w:rPr>
              <w:t>40,8</w:t>
            </w:r>
          </w:p>
        </w:tc>
        <w:tc>
          <w:tcPr>
            <w:tcW w:w="993" w:type="dxa"/>
            <w:shd w:val="clear" w:color="auto" w:fill="auto"/>
          </w:tcPr>
          <w:p w14:paraId="531BB74D" w14:textId="77777777" w:rsidR="005B7D3A" w:rsidRPr="001B7F05" w:rsidRDefault="005B7D3A" w:rsidP="001B7F05">
            <w:pPr>
              <w:spacing w:after="0" w:line="240" w:lineRule="auto"/>
              <w:jc w:val="center"/>
              <w:rPr>
                <w:sz w:val="22"/>
                <w:szCs w:val="22"/>
              </w:rPr>
            </w:pPr>
            <w:r w:rsidRPr="001B7F05">
              <w:rPr>
                <w:sz w:val="22"/>
                <w:szCs w:val="22"/>
              </w:rPr>
              <w:t>54,1</w:t>
            </w:r>
          </w:p>
        </w:tc>
        <w:tc>
          <w:tcPr>
            <w:tcW w:w="992" w:type="dxa"/>
            <w:shd w:val="clear" w:color="auto" w:fill="auto"/>
          </w:tcPr>
          <w:p w14:paraId="6953F344" w14:textId="77777777" w:rsidR="005B7D3A" w:rsidRPr="001B7F05" w:rsidRDefault="005B7D3A" w:rsidP="001B7F05">
            <w:pPr>
              <w:spacing w:after="0" w:line="240" w:lineRule="auto"/>
              <w:jc w:val="center"/>
              <w:rPr>
                <w:sz w:val="22"/>
                <w:szCs w:val="22"/>
              </w:rPr>
            </w:pPr>
            <w:r w:rsidRPr="001B7F05">
              <w:rPr>
                <w:sz w:val="22"/>
                <w:szCs w:val="22"/>
              </w:rPr>
              <w:t>14,2</w:t>
            </w:r>
          </w:p>
        </w:tc>
        <w:tc>
          <w:tcPr>
            <w:tcW w:w="850" w:type="dxa"/>
            <w:shd w:val="clear" w:color="auto" w:fill="auto"/>
          </w:tcPr>
          <w:p w14:paraId="54A85FED" w14:textId="77777777" w:rsidR="005B7D3A" w:rsidRPr="001B7F05" w:rsidRDefault="005B7D3A" w:rsidP="001B7F05">
            <w:pPr>
              <w:spacing w:after="0" w:line="240" w:lineRule="auto"/>
              <w:jc w:val="center"/>
              <w:rPr>
                <w:sz w:val="22"/>
                <w:szCs w:val="22"/>
              </w:rPr>
            </w:pPr>
            <w:r w:rsidRPr="001B7F05">
              <w:rPr>
                <w:sz w:val="22"/>
                <w:szCs w:val="22"/>
              </w:rPr>
              <w:t>78,77</w:t>
            </w:r>
            <w:r w:rsidRPr="001B7F05">
              <w:rPr>
                <w:rStyle w:val="ae"/>
                <w:sz w:val="22"/>
                <w:szCs w:val="22"/>
              </w:rPr>
              <w:footnoteReference w:id="17"/>
            </w:r>
          </w:p>
        </w:tc>
        <w:tc>
          <w:tcPr>
            <w:tcW w:w="972" w:type="dxa"/>
            <w:shd w:val="clear" w:color="auto" w:fill="auto"/>
          </w:tcPr>
          <w:p w14:paraId="5A74FA56" w14:textId="77777777" w:rsidR="005B7D3A" w:rsidRPr="001B7F05" w:rsidRDefault="005B7D3A" w:rsidP="001B7F05">
            <w:pPr>
              <w:spacing w:after="0" w:line="240" w:lineRule="auto"/>
              <w:jc w:val="center"/>
              <w:rPr>
                <w:sz w:val="22"/>
                <w:szCs w:val="22"/>
              </w:rPr>
            </w:pPr>
            <w:r w:rsidRPr="001B7F05">
              <w:rPr>
                <w:sz w:val="22"/>
                <w:szCs w:val="22"/>
              </w:rPr>
              <w:t>16,2</w:t>
            </w:r>
          </w:p>
        </w:tc>
      </w:tr>
      <w:tr w:rsidR="00200733" w:rsidRPr="001B7F05" w14:paraId="16601DC5" w14:textId="77777777" w:rsidTr="001B7F05">
        <w:trPr>
          <w:trHeight w:hRule="exact" w:val="491"/>
        </w:trPr>
        <w:tc>
          <w:tcPr>
            <w:tcW w:w="4253" w:type="dxa"/>
            <w:shd w:val="clear" w:color="auto" w:fill="auto"/>
          </w:tcPr>
          <w:p w14:paraId="2FF8923F" w14:textId="77777777" w:rsidR="005B7D3A" w:rsidRPr="001B7F05" w:rsidRDefault="005B7D3A" w:rsidP="001B7F05">
            <w:pPr>
              <w:spacing w:after="0" w:line="240" w:lineRule="auto"/>
              <w:rPr>
                <w:sz w:val="22"/>
                <w:szCs w:val="22"/>
              </w:rPr>
            </w:pPr>
            <w:r w:rsidRPr="001B7F05">
              <w:rPr>
                <w:sz w:val="22"/>
                <w:szCs w:val="22"/>
              </w:rPr>
              <w:t xml:space="preserve">Создание электронных презентаций с использованием специального </w:t>
            </w:r>
            <w:r w:rsidR="00BB043C" w:rsidRPr="001B7F05">
              <w:rPr>
                <w:sz w:val="22"/>
                <w:szCs w:val="22"/>
              </w:rPr>
              <w:t>ПО</w:t>
            </w:r>
          </w:p>
        </w:tc>
        <w:tc>
          <w:tcPr>
            <w:tcW w:w="1134" w:type="dxa"/>
            <w:shd w:val="clear" w:color="auto" w:fill="auto"/>
          </w:tcPr>
          <w:p w14:paraId="6E0F5506" w14:textId="77777777" w:rsidR="005B7D3A" w:rsidRPr="001B7F05" w:rsidRDefault="005B7D3A" w:rsidP="001B7F05">
            <w:pPr>
              <w:spacing w:after="0" w:line="240" w:lineRule="auto"/>
              <w:jc w:val="center"/>
              <w:rPr>
                <w:sz w:val="22"/>
                <w:szCs w:val="22"/>
              </w:rPr>
            </w:pPr>
            <w:r w:rsidRPr="001B7F05">
              <w:rPr>
                <w:sz w:val="22"/>
                <w:szCs w:val="22"/>
              </w:rPr>
              <w:t>16,7</w:t>
            </w:r>
          </w:p>
        </w:tc>
        <w:tc>
          <w:tcPr>
            <w:tcW w:w="850" w:type="dxa"/>
            <w:shd w:val="clear" w:color="auto" w:fill="auto"/>
          </w:tcPr>
          <w:p w14:paraId="5D3DB4B9" w14:textId="77777777" w:rsidR="005B7D3A" w:rsidRPr="001B7F05" w:rsidRDefault="005B7D3A" w:rsidP="001B7F05">
            <w:pPr>
              <w:spacing w:after="0" w:line="240" w:lineRule="auto"/>
              <w:jc w:val="center"/>
              <w:rPr>
                <w:sz w:val="22"/>
                <w:szCs w:val="22"/>
              </w:rPr>
            </w:pPr>
            <w:r w:rsidRPr="001B7F05">
              <w:rPr>
                <w:sz w:val="22"/>
                <w:szCs w:val="22"/>
              </w:rPr>
              <w:t>12,7</w:t>
            </w:r>
          </w:p>
        </w:tc>
        <w:tc>
          <w:tcPr>
            <w:tcW w:w="993" w:type="dxa"/>
            <w:shd w:val="clear" w:color="auto" w:fill="auto"/>
          </w:tcPr>
          <w:p w14:paraId="234B0CA1" w14:textId="77777777" w:rsidR="005B7D3A" w:rsidRPr="001B7F05" w:rsidRDefault="005B7D3A" w:rsidP="001B7F05">
            <w:pPr>
              <w:spacing w:after="0" w:line="240" w:lineRule="auto"/>
              <w:jc w:val="center"/>
              <w:rPr>
                <w:sz w:val="22"/>
                <w:szCs w:val="22"/>
              </w:rPr>
            </w:pPr>
            <w:r w:rsidRPr="001B7F05">
              <w:rPr>
                <w:sz w:val="22"/>
                <w:szCs w:val="22"/>
              </w:rPr>
              <w:t>25,7</w:t>
            </w:r>
          </w:p>
        </w:tc>
        <w:tc>
          <w:tcPr>
            <w:tcW w:w="992" w:type="dxa"/>
            <w:shd w:val="clear" w:color="auto" w:fill="auto"/>
          </w:tcPr>
          <w:p w14:paraId="113033CA" w14:textId="77777777" w:rsidR="005B7D3A" w:rsidRPr="001B7F05" w:rsidRDefault="005B7D3A" w:rsidP="001B7F05">
            <w:pPr>
              <w:spacing w:after="0" w:line="240" w:lineRule="auto"/>
              <w:jc w:val="center"/>
              <w:rPr>
                <w:sz w:val="22"/>
                <w:szCs w:val="22"/>
              </w:rPr>
            </w:pPr>
            <w:r w:rsidRPr="001B7F05">
              <w:rPr>
                <w:sz w:val="22"/>
                <w:szCs w:val="22"/>
              </w:rPr>
              <w:t>8,4</w:t>
            </w:r>
          </w:p>
        </w:tc>
        <w:tc>
          <w:tcPr>
            <w:tcW w:w="850" w:type="dxa"/>
            <w:shd w:val="clear" w:color="auto" w:fill="auto"/>
          </w:tcPr>
          <w:p w14:paraId="013F81D0" w14:textId="77777777" w:rsidR="005B7D3A" w:rsidRPr="001B7F05" w:rsidRDefault="005B7D3A" w:rsidP="001B7F05">
            <w:pPr>
              <w:spacing w:after="0" w:line="240" w:lineRule="auto"/>
              <w:jc w:val="center"/>
              <w:rPr>
                <w:sz w:val="22"/>
                <w:szCs w:val="22"/>
              </w:rPr>
            </w:pPr>
            <w:r w:rsidRPr="001B7F05">
              <w:rPr>
                <w:sz w:val="22"/>
                <w:szCs w:val="22"/>
              </w:rPr>
              <w:t>14,0</w:t>
            </w:r>
          </w:p>
        </w:tc>
        <w:tc>
          <w:tcPr>
            <w:tcW w:w="972" w:type="dxa"/>
            <w:shd w:val="clear" w:color="auto" w:fill="auto"/>
          </w:tcPr>
          <w:p w14:paraId="7C63A93A" w14:textId="77777777" w:rsidR="005B7D3A" w:rsidRPr="001B7F05" w:rsidRDefault="005B7D3A" w:rsidP="001B7F05">
            <w:pPr>
              <w:spacing w:after="0" w:line="240" w:lineRule="auto"/>
              <w:jc w:val="center"/>
              <w:rPr>
                <w:sz w:val="22"/>
                <w:szCs w:val="22"/>
              </w:rPr>
            </w:pPr>
            <w:r w:rsidRPr="001B7F05">
              <w:rPr>
                <w:sz w:val="22"/>
                <w:szCs w:val="22"/>
              </w:rPr>
              <w:t>8,4</w:t>
            </w:r>
          </w:p>
        </w:tc>
      </w:tr>
      <w:tr w:rsidR="00200733" w:rsidRPr="001B7F05" w14:paraId="3B02D429" w14:textId="77777777" w:rsidTr="001B7F05">
        <w:tc>
          <w:tcPr>
            <w:tcW w:w="4253" w:type="dxa"/>
            <w:shd w:val="clear" w:color="auto" w:fill="auto"/>
          </w:tcPr>
          <w:p w14:paraId="0062CBC9" w14:textId="313DF8EE" w:rsidR="005B7D3A" w:rsidRPr="001B7F05" w:rsidRDefault="005B7D3A" w:rsidP="001B7F05">
            <w:pPr>
              <w:spacing w:after="0" w:line="240" w:lineRule="auto"/>
              <w:rPr>
                <w:sz w:val="22"/>
                <w:szCs w:val="22"/>
              </w:rPr>
            </w:pPr>
            <w:r w:rsidRPr="001B7F05">
              <w:rPr>
                <w:sz w:val="22"/>
                <w:szCs w:val="22"/>
              </w:rPr>
              <w:t xml:space="preserve">Передача файлов между компьютерами и другими устройствами </w:t>
            </w:r>
          </w:p>
        </w:tc>
        <w:tc>
          <w:tcPr>
            <w:tcW w:w="1134" w:type="dxa"/>
            <w:shd w:val="clear" w:color="auto" w:fill="auto"/>
          </w:tcPr>
          <w:p w14:paraId="6930A0DA" w14:textId="77777777" w:rsidR="005B7D3A" w:rsidRPr="001B7F05" w:rsidRDefault="005B7D3A" w:rsidP="001B7F05">
            <w:pPr>
              <w:spacing w:after="0" w:line="240" w:lineRule="auto"/>
              <w:jc w:val="center"/>
              <w:rPr>
                <w:sz w:val="22"/>
                <w:szCs w:val="22"/>
              </w:rPr>
            </w:pPr>
            <w:r w:rsidRPr="001B7F05">
              <w:rPr>
                <w:sz w:val="22"/>
                <w:szCs w:val="22"/>
              </w:rPr>
              <w:t>16,7</w:t>
            </w:r>
          </w:p>
        </w:tc>
        <w:tc>
          <w:tcPr>
            <w:tcW w:w="850" w:type="dxa"/>
            <w:shd w:val="clear" w:color="auto" w:fill="auto"/>
          </w:tcPr>
          <w:p w14:paraId="0997CC4D" w14:textId="77777777" w:rsidR="005B7D3A" w:rsidRPr="001B7F05" w:rsidRDefault="005B7D3A" w:rsidP="001B7F05">
            <w:pPr>
              <w:spacing w:after="0" w:line="240" w:lineRule="auto"/>
              <w:jc w:val="center"/>
              <w:rPr>
                <w:sz w:val="22"/>
                <w:szCs w:val="22"/>
              </w:rPr>
            </w:pPr>
            <w:r w:rsidRPr="001B7F05">
              <w:rPr>
                <w:sz w:val="22"/>
                <w:szCs w:val="22"/>
              </w:rPr>
              <w:t>45,4</w:t>
            </w:r>
          </w:p>
        </w:tc>
        <w:tc>
          <w:tcPr>
            <w:tcW w:w="993" w:type="dxa"/>
            <w:shd w:val="clear" w:color="auto" w:fill="auto"/>
          </w:tcPr>
          <w:p w14:paraId="1F856690" w14:textId="77777777" w:rsidR="005B7D3A" w:rsidRPr="001B7F05" w:rsidRDefault="005B7D3A" w:rsidP="001B7F05">
            <w:pPr>
              <w:spacing w:after="0" w:line="240" w:lineRule="auto"/>
              <w:jc w:val="center"/>
              <w:rPr>
                <w:sz w:val="22"/>
                <w:szCs w:val="22"/>
              </w:rPr>
            </w:pPr>
            <w:r w:rsidRPr="001B7F05">
              <w:rPr>
                <w:sz w:val="22"/>
                <w:szCs w:val="22"/>
              </w:rPr>
              <w:t>24,1</w:t>
            </w:r>
          </w:p>
        </w:tc>
        <w:tc>
          <w:tcPr>
            <w:tcW w:w="992" w:type="dxa"/>
            <w:shd w:val="clear" w:color="auto" w:fill="auto"/>
          </w:tcPr>
          <w:p w14:paraId="5BBC6BD1" w14:textId="77777777" w:rsidR="005B7D3A" w:rsidRPr="001B7F05" w:rsidRDefault="005B7D3A" w:rsidP="001B7F05">
            <w:pPr>
              <w:spacing w:after="0" w:line="240" w:lineRule="auto"/>
              <w:jc w:val="center"/>
              <w:rPr>
                <w:sz w:val="22"/>
                <w:szCs w:val="22"/>
              </w:rPr>
            </w:pPr>
            <w:r w:rsidRPr="001B7F05">
              <w:rPr>
                <w:sz w:val="22"/>
                <w:szCs w:val="22"/>
              </w:rPr>
              <w:t>8,8</w:t>
            </w:r>
          </w:p>
        </w:tc>
        <w:tc>
          <w:tcPr>
            <w:tcW w:w="850" w:type="dxa"/>
            <w:shd w:val="clear" w:color="auto" w:fill="auto"/>
          </w:tcPr>
          <w:p w14:paraId="66811208" w14:textId="77777777" w:rsidR="005B7D3A" w:rsidRPr="001B7F05" w:rsidRDefault="005B7D3A" w:rsidP="001B7F05">
            <w:pPr>
              <w:spacing w:after="0" w:line="240" w:lineRule="auto"/>
              <w:jc w:val="center"/>
              <w:rPr>
                <w:sz w:val="22"/>
                <w:szCs w:val="22"/>
              </w:rPr>
            </w:pPr>
            <w:r w:rsidRPr="001B7F05">
              <w:rPr>
                <w:sz w:val="22"/>
                <w:szCs w:val="22"/>
              </w:rPr>
              <w:t>26,1</w:t>
            </w:r>
          </w:p>
        </w:tc>
        <w:tc>
          <w:tcPr>
            <w:tcW w:w="972" w:type="dxa"/>
            <w:shd w:val="clear" w:color="auto" w:fill="auto"/>
          </w:tcPr>
          <w:p w14:paraId="009DA656" w14:textId="77777777" w:rsidR="005B7D3A" w:rsidRPr="001B7F05" w:rsidRDefault="005B7D3A" w:rsidP="001B7F05">
            <w:pPr>
              <w:spacing w:after="0" w:line="240" w:lineRule="auto"/>
              <w:jc w:val="center"/>
              <w:rPr>
                <w:sz w:val="22"/>
                <w:szCs w:val="22"/>
              </w:rPr>
            </w:pPr>
            <w:r w:rsidRPr="001B7F05">
              <w:rPr>
                <w:sz w:val="22"/>
                <w:szCs w:val="22"/>
              </w:rPr>
              <w:t>9,1</w:t>
            </w:r>
          </w:p>
        </w:tc>
      </w:tr>
      <w:tr w:rsidR="00200733" w:rsidRPr="001B7F05" w14:paraId="176A9570" w14:textId="77777777" w:rsidTr="001B7F05">
        <w:tc>
          <w:tcPr>
            <w:tcW w:w="4253" w:type="dxa"/>
            <w:shd w:val="clear" w:color="auto" w:fill="auto"/>
          </w:tcPr>
          <w:p w14:paraId="7691F518" w14:textId="71DD2DBF" w:rsidR="005B7D3A" w:rsidRPr="001B7F05" w:rsidRDefault="005B7D3A" w:rsidP="001B7F05">
            <w:pPr>
              <w:spacing w:after="0" w:line="240" w:lineRule="auto"/>
              <w:rPr>
                <w:sz w:val="22"/>
                <w:szCs w:val="22"/>
              </w:rPr>
            </w:pPr>
            <w:r w:rsidRPr="001B7F05">
              <w:rPr>
                <w:sz w:val="22"/>
                <w:szCs w:val="22"/>
              </w:rPr>
              <w:t xml:space="preserve">Написание компьютерных программ с использованием специализированного языка программирования </w:t>
            </w:r>
          </w:p>
        </w:tc>
        <w:tc>
          <w:tcPr>
            <w:tcW w:w="1134" w:type="dxa"/>
            <w:shd w:val="clear" w:color="auto" w:fill="auto"/>
          </w:tcPr>
          <w:p w14:paraId="58749AF8" w14:textId="77777777" w:rsidR="005B7D3A" w:rsidRPr="001B7F05" w:rsidRDefault="005B7D3A" w:rsidP="001B7F05">
            <w:pPr>
              <w:spacing w:after="0" w:line="240" w:lineRule="auto"/>
              <w:jc w:val="center"/>
              <w:rPr>
                <w:sz w:val="22"/>
                <w:szCs w:val="22"/>
              </w:rPr>
            </w:pPr>
            <w:r w:rsidRPr="001B7F05">
              <w:rPr>
                <w:sz w:val="22"/>
                <w:szCs w:val="22"/>
              </w:rPr>
              <w:t>5.0</w:t>
            </w:r>
          </w:p>
        </w:tc>
        <w:tc>
          <w:tcPr>
            <w:tcW w:w="850" w:type="dxa"/>
            <w:shd w:val="clear" w:color="auto" w:fill="auto"/>
          </w:tcPr>
          <w:p w14:paraId="0C6A02AD" w14:textId="77777777" w:rsidR="005B7D3A" w:rsidRPr="001B7F05" w:rsidRDefault="005B7D3A" w:rsidP="001B7F05">
            <w:pPr>
              <w:spacing w:after="0" w:line="240" w:lineRule="auto"/>
              <w:jc w:val="center"/>
              <w:rPr>
                <w:sz w:val="22"/>
                <w:szCs w:val="22"/>
              </w:rPr>
            </w:pPr>
            <w:r w:rsidRPr="001B7F05">
              <w:rPr>
                <w:sz w:val="22"/>
                <w:szCs w:val="22"/>
              </w:rPr>
              <w:t>1,7</w:t>
            </w:r>
          </w:p>
        </w:tc>
        <w:tc>
          <w:tcPr>
            <w:tcW w:w="993" w:type="dxa"/>
            <w:shd w:val="clear" w:color="auto" w:fill="auto"/>
          </w:tcPr>
          <w:p w14:paraId="59F54D82" w14:textId="77777777" w:rsidR="005B7D3A" w:rsidRPr="001B7F05" w:rsidRDefault="005B7D3A" w:rsidP="001B7F05">
            <w:pPr>
              <w:spacing w:after="0" w:line="240" w:lineRule="auto"/>
              <w:jc w:val="center"/>
              <w:rPr>
                <w:sz w:val="22"/>
                <w:szCs w:val="22"/>
              </w:rPr>
            </w:pPr>
            <w:r w:rsidRPr="001B7F05">
              <w:rPr>
                <w:sz w:val="22"/>
                <w:szCs w:val="22"/>
              </w:rPr>
              <w:t>5,7</w:t>
            </w:r>
          </w:p>
        </w:tc>
        <w:tc>
          <w:tcPr>
            <w:tcW w:w="992" w:type="dxa"/>
            <w:shd w:val="clear" w:color="auto" w:fill="auto"/>
          </w:tcPr>
          <w:p w14:paraId="32AB69F1" w14:textId="77777777" w:rsidR="005B7D3A" w:rsidRPr="001B7F05" w:rsidRDefault="005B7D3A" w:rsidP="001B7F05">
            <w:pPr>
              <w:spacing w:after="0" w:line="240" w:lineRule="auto"/>
              <w:jc w:val="center"/>
              <w:rPr>
                <w:sz w:val="22"/>
                <w:szCs w:val="22"/>
              </w:rPr>
            </w:pPr>
            <w:r w:rsidRPr="001B7F05">
              <w:rPr>
                <w:sz w:val="22"/>
                <w:szCs w:val="22"/>
              </w:rPr>
              <w:t>1,7</w:t>
            </w:r>
          </w:p>
        </w:tc>
        <w:tc>
          <w:tcPr>
            <w:tcW w:w="850" w:type="dxa"/>
            <w:shd w:val="clear" w:color="auto" w:fill="auto"/>
          </w:tcPr>
          <w:p w14:paraId="750C03BC" w14:textId="77777777" w:rsidR="005B7D3A" w:rsidRPr="001B7F05" w:rsidRDefault="005B7D3A" w:rsidP="001B7F05">
            <w:pPr>
              <w:spacing w:after="0" w:line="240" w:lineRule="auto"/>
              <w:jc w:val="center"/>
              <w:rPr>
                <w:sz w:val="22"/>
                <w:szCs w:val="22"/>
              </w:rPr>
            </w:pPr>
            <w:r w:rsidRPr="001B7F05">
              <w:rPr>
                <w:sz w:val="22"/>
                <w:szCs w:val="22"/>
              </w:rPr>
              <w:t>1,5</w:t>
            </w:r>
          </w:p>
        </w:tc>
        <w:tc>
          <w:tcPr>
            <w:tcW w:w="972" w:type="dxa"/>
            <w:shd w:val="clear" w:color="auto" w:fill="auto"/>
          </w:tcPr>
          <w:p w14:paraId="68F8448C" w14:textId="77777777" w:rsidR="005B7D3A" w:rsidRPr="001B7F05" w:rsidRDefault="005B7D3A" w:rsidP="001B7F05">
            <w:pPr>
              <w:spacing w:after="0" w:line="240" w:lineRule="auto"/>
              <w:jc w:val="center"/>
              <w:rPr>
                <w:sz w:val="22"/>
                <w:szCs w:val="22"/>
              </w:rPr>
            </w:pPr>
            <w:r w:rsidRPr="001B7F05">
              <w:rPr>
                <w:sz w:val="22"/>
                <w:szCs w:val="22"/>
              </w:rPr>
              <w:t>2,6</w:t>
            </w:r>
          </w:p>
        </w:tc>
      </w:tr>
      <w:tr w:rsidR="005B7D3A" w:rsidRPr="001B7F05" w14:paraId="16B559D5" w14:textId="77777777" w:rsidTr="001B7F05">
        <w:tc>
          <w:tcPr>
            <w:tcW w:w="10044" w:type="dxa"/>
            <w:gridSpan w:val="7"/>
            <w:shd w:val="clear" w:color="auto" w:fill="auto"/>
          </w:tcPr>
          <w:p w14:paraId="6EF3B6B6" w14:textId="77777777" w:rsidR="005B7D3A" w:rsidRPr="001B7F05" w:rsidRDefault="005B7D3A" w:rsidP="001B7F05">
            <w:pPr>
              <w:spacing w:after="0" w:line="240" w:lineRule="auto"/>
              <w:jc w:val="center"/>
              <w:rPr>
                <w:sz w:val="22"/>
                <w:szCs w:val="22"/>
              </w:rPr>
            </w:pPr>
            <w:r w:rsidRPr="001B7F05">
              <w:rPr>
                <w:sz w:val="22"/>
                <w:szCs w:val="22"/>
              </w:rPr>
              <w:t>В возрасте 15-24 лет</w:t>
            </w:r>
          </w:p>
        </w:tc>
      </w:tr>
      <w:tr w:rsidR="00200733" w:rsidRPr="001B7F05" w14:paraId="77CE771C" w14:textId="77777777" w:rsidTr="001B7F05">
        <w:tc>
          <w:tcPr>
            <w:tcW w:w="4253" w:type="dxa"/>
            <w:shd w:val="clear" w:color="auto" w:fill="auto"/>
          </w:tcPr>
          <w:p w14:paraId="464401A4" w14:textId="77777777" w:rsidR="005B7D3A" w:rsidRPr="001B7F05" w:rsidRDefault="005B7D3A" w:rsidP="001B7F05">
            <w:pPr>
              <w:spacing w:after="0" w:line="240" w:lineRule="auto"/>
              <w:rPr>
                <w:sz w:val="22"/>
                <w:szCs w:val="22"/>
              </w:rPr>
            </w:pPr>
            <w:r w:rsidRPr="001B7F05">
              <w:rPr>
                <w:sz w:val="22"/>
                <w:szCs w:val="22"/>
              </w:rPr>
              <w:t xml:space="preserve">Копирование или перемещение файла или папки </w:t>
            </w:r>
          </w:p>
        </w:tc>
        <w:tc>
          <w:tcPr>
            <w:tcW w:w="1134" w:type="dxa"/>
            <w:shd w:val="clear" w:color="auto" w:fill="auto"/>
          </w:tcPr>
          <w:p w14:paraId="39FFD26F" w14:textId="77777777" w:rsidR="005B7D3A" w:rsidRPr="001B7F05" w:rsidRDefault="005B7D3A" w:rsidP="001B7F05">
            <w:pPr>
              <w:spacing w:after="0" w:line="240" w:lineRule="auto"/>
              <w:jc w:val="center"/>
              <w:rPr>
                <w:sz w:val="22"/>
                <w:szCs w:val="22"/>
              </w:rPr>
            </w:pPr>
            <w:r w:rsidRPr="001B7F05">
              <w:rPr>
                <w:sz w:val="22"/>
                <w:szCs w:val="22"/>
              </w:rPr>
              <w:t>83,3</w:t>
            </w:r>
          </w:p>
        </w:tc>
        <w:tc>
          <w:tcPr>
            <w:tcW w:w="850" w:type="dxa"/>
            <w:shd w:val="clear" w:color="auto" w:fill="auto"/>
          </w:tcPr>
          <w:p w14:paraId="2638CEB5" w14:textId="77777777" w:rsidR="005B7D3A" w:rsidRPr="001B7F05" w:rsidRDefault="005B7D3A" w:rsidP="001B7F05">
            <w:pPr>
              <w:spacing w:after="0" w:line="240" w:lineRule="auto"/>
              <w:jc w:val="center"/>
              <w:rPr>
                <w:sz w:val="22"/>
                <w:szCs w:val="22"/>
              </w:rPr>
            </w:pPr>
            <w:r w:rsidRPr="001B7F05">
              <w:rPr>
                <w:sz w:val="22"/>
                <w:szCs w:val="22"/>
              </w:rPr>
              <w:t>…</w:t>
            </w:r>
          </w:p>
        </w:tc>
        <w:tc>
          <w:tcPr>
            <w:tcW w:w="993" w:type="dxa"/>
            <w:shd w:val="clear" w:color="auto" w:fill="auto"/>
          </w:tcPr>
          <w:p w14:paraId="6C5EBC2F" w14:textId="77777777" w:rsidR="005B7D3A" w:rsidRPr="001B7F05" w:rsidRDefault="005B7D3A" w:rsidP="001B7F05">
            <w:pPr>
              <w:spacing w:after="0" w:line="240" w:lineRule="auto"/>
              <w:jc w:val="center"/>
              <w:rPr>
                <w:sz w:val="22"/>
                <w:szCs w:val="22"/>
              </w:rPr>
            </w:pPr>
            <w:r w:rsidRPr="001B7F05">
              <w:rPr>
                <w:sz w:val="22"/>
                <w:szCs w:val="22"/>
              </w:rPr>
              <w:t>35,4</w:t>
            </w:r>
          </w:p>
        </w:tc>
        <w:tc>
          <w:tcPr>
            <w:tcW w:w="992" w:type="dxa"/>
            <w:shd w:val="clear" w:color="auto" w:fill="auto"/>
          </w:tcPr>
          <w:p w14:paraId="09664D64" w14:textId="77777777" w:rsidR="005B7D3A" w:rsidRPr="001B7F05" w:rsidRDefault="005B7D3A" w:rsidP="001B7F05">
            <w:pPr>
              <w:spacing w:after="0" w:line="240" w:lineRule="auto"/>
              <w:jc w:val="center"/>
              <w:rPr>
                <w:sz w:val="22"/>
                <w:szCs w:val="22"/>
              </w:rPr>
            </w:pPr>
            <w:r w:rsidRPr="001B7F05">
              <w:rPr>
                <w:sz w:val="22"/>
                <w:szCs w:val="22"/>
              </w:rPr>
              <w:t>25,0</w:t>
            </w:r>
          </w:p>
        </w:tc>
        <w:tc>
          <w:tcPr>
            <w:tcW w:w="850" w:type="dxa"/>
            <w:shd w:val="clear" w:color="auto" w:fill="auto"/>
          </w:tcPr>
          <w:p w14:paraId="34B3A19D" w14:textId="77777777" w:rsidR="005B7D3A" w:rsidRPr="001B7F05" w:rsidRDefault="005B7D3A" w:rsidP="001B7F05">
            <w:pPr>
              <w:spacing w:after="0" w:line="240" w:lineRule="auto"/>
              <w:jc w:val="center"/>
              <w:rPr>
                <w:sz w:val="22"/>
                <w:szCs w:val="22"/>
              </w:rPr>
            </w:pPr>
            <w:r w:rsidRPr="001B7F05">
              <w:rPr>
                <w:sz w:val="22"/>
                <w:szCs w:val="22"/>
              </w:rPr>
              <w:t>…</w:t>
            </w:r>
          </w:p>
        </w:tc>
        <w:tc>
          <w:tcPr>
            <w:tcW w:w="972" w:type="dxa"/>
            <w:shd w:val="clear" w:color="auto" w:fill="auto"/>
          </w:tcPr>
          <w:p w14:paraId="6A4BC4EC" w14:textId="77777777" w:rsidR="005B7D3A" w:rsidRPr="001B7F05" w:rsidRDefault="005B7D3A" w:rsidP="001B7F05">
            <w:pPr>
              <w:spacing w:after="0" w:line="240" w:lineRule="auto"/>
              <w:jc w:val="center"/>
              <w:rPr>
                <w:sz w:val="22"/>
                <w:szCs w:val="22"/>
              </w:rPr>
            </w:pPr>
            <w:r w:rsidRPr="001B7F05">
              <w:rPr>
                <w:sz w:val="22"/>
                <w:szCs w:val="22"/>
              </w:rPr>
              <w:t>70,2</w:t>
            </w:r>
          </w:p>
        </w:tc>
      </w:tr>
      <w:tr w:rsidR="00200733" w:rsidRPr="001B7F05" w14:paraId="3E306AD5" w14:textId="77777777" w:rsidTr="001B7F05">
        <w:tc>
          <w:tcPr>
            <w:tcW w:w="4253" w:type="dxa"/>
            <w:shd w:val="clear" w:color="auto" w:fill="auto"/>
          </w:tcPr>
          <w:p w14:paraId="46BC6428" w14:textId="31838CA4" w:rsidR="005B7D3A" w:rsidRPr="001B7F05" w:rsidRDefault="005B7D3A" w:rsidP="001B7F05">
            <w:pPr>
              <w:spacing w:after="0" w:line="240" w:lineRule="auto"/>
              <w:rPr>
                <w:sz w:val="22"/>
                <w:szCs w:val="22"/>
              </w:rPr>
            </w:pPr>
            <w:r w:rsidRPr="001B7F05">
              <w:rPr>
                <w:sz w:val="22"/>
                <w:szCs w:val="22"/>
              </w:rPr>
              <w:t>Использование инструмента копирования и вставки для дублирования или перемещения информации в документе</w:t>
            </w:r>
          </w:p>
        </w:tc>
        <w:tc>
          <w:tcPr>
            <w:tcW w:w="1134" w:type="dxa"/>
            <w:shd w:val="clear" w:color="auto" w:fill="auto"/>
          </w:tcPr>
          <w:p w14:paraId="445B3D74" w14:textId="77777777" w:rsidR="005B7D3A" w:rsidRPr="001B7F05" w:rsidRDefault="005B7D3A" w:rsidP="001B7F05">
            <w:pPr>
              <w:spacing w:after="0" w:line="240" w:lineRule="auto"/>
              <w:jc w:val="center"/>
              <w:rPr>
                <w:sz w:val="22"/>
                <w:szCs w:val="22"/>
              </w:rPr>
            </w:pPr>
            <w:r w:rsidRPr="001B7F05">
              <w:rPr>
                <w:sz w:val="22"/>
                <w:szCs w:val="22"/>
              </w:rPr>
              <w:t>80,9</w:t>
            </w:r>
          </w:p>
        </w:tc>
        <w:tc>
          <w:tcPr>
            <w:tcW w:w="850" w:type="dxa"/>
            <w:shd w:val="clear" w:color="auto" w:fill="auto"/>
          </w:tcPr>
          <w:p w14:paraId="7B516CB2" w14:textId="77777777" w:rsidR="005B7D3A" w:rsidRPr="001B7F05" w:rsidRDefault="005B7D3A" w:rsidP="001B7F05">
            <w:pPr>
              <w:spacing w:after="0" w:line="240" w:lineRule="auto"/>
              <w:jc w:val="center"/>
              <w:rPr>
                <w:sz w:val="22"/>
                <w:szCs w:val="22"/>
              </w:rPr>
            </w:pPr>
            <w:r w:rsidRPr="001B7F05">
              <w:rPr>
                <w:sz w:val="22"/>
                <w:szCs w:val="22"/>
              </w:rPr>
              <w:t>81,8</w:t>
            </w:r>
          </w:p>
        </w:tc>
        <w:tc>
          <w:tcPr>
            <w:tcW w:w="993" w:type="dxa"/>
            <w:shd w:val="clear" w:color="auto" w:fill="auto"/>
          </w:tcPr>
          <w:p w14:paraId="7DC3D588" w14:textId="77777777" w:rsidR="005B7D3A" w:rsidRPr="001B7F05" w:rsidRDefault="005B7D3A" w:rsidP="001B7F05">
            <w:pPr>
              <w:spacing w:after="0" w:line="240" w:lineRule="auto"/>
              <w:jc w:val="center"/>
              <w:rPr>
                <w:sz w:val="22"/>
                <w:szCs w:val="22"/>
              </w:rPr>
            </w:pPr>
            <w:r w:rsidRPr="001B7F05">
              <w:rPr>
                <w:sz w:val="22"/>
                <w:szCs w:val="22"/>
              </w:rPr>
              <w:t>22,5</w:t>
            </w:r>
          </w:p>
        </w:tc>
        <w:tc>
          <w:tcPr>
            <w:tcW w:w="992" w:type="dxa"/>
            <w:shd w:val="clear" w:color="auto" w:fill="auto"/>
          </w:tcPr>
          <w:p w14:paraId="5CE3BFC3" w14:textId="77777777" w:rsidR="005B7D3A" w:rsidRPr="001B7F05" w:rsidRDefault="005B7D3A" w:rsidP="001B7F05">
            <w:pPr>
              <w:spacing w:after="0" w:line="240" w:lineRule="auto"/>
              <w:jc w:val="center"/>
              <w:rPr>
                <w:sz w:val="22"/>
                <w:szCs w:val="22"/>
              </w:rPr>
            </w:pPr>
            <w:r w:rsidRPr="001B7F05">
              <w:rPr>
                <w:sz w:val="22"/>
                <w:szCs w:val="22"/>
              </w:rPr>
              <w:t>23,9</w:t>
            </w:r>
          </w:p>
        </w:tc>
        <w:tc>
          <w:tcPr>
            <w:tcW w:w="850" w:type="dxa"/>
            <w:shd w:val="clear" w:color="auto" w:fill="auto"/>
          </w:tcPr>
          <w:p w14:paraId="28407156" w14:textId="77777777" w:rsidR="005B7D3A" w:rsidRPr="001B7F05" w:rsidRDefault="005B7D3A" w:rsidP="001B7F05">
            <w:pPr>
              <w:spacing w:after="0" w:line="240" w:lineRule="auto"/>
              <w:jc w:val="center"/>
              <w:rPr>
                <w:sz w:val="22"/>
                <w:szCs w:val="22"/>
              </w:rPr>
            </w:pPr>
            <w:r w:rsidRPr="001B7F05">
              <w:rPr>
                <w:sz w:val="22"/>
                <w:szCs w:val="22"/>
              </w:rPr>
              <w:t>63,5</w:t>
            </w:r>
            <w:r w:rsidRPr="001B7F05">
              <w:rPr>
                <w:rStyle w:val="ae"/>
                <w:sz w:val="22"/>
                <w:szCs w:val="22"/>
              </w:rPr>
              <w:t>5</w:t>
            </w:r>
          </w:p>
        </w:tc>
        <w:tc>
          <w:tcPr>
            <w:tcW w:w="972" w:type="dxa"/>
            <w:shd w:val="clear" w:color="auto" w:fill="auto"/>
          </w:tcPr>
          <w:p w14:paraId="4B48AD62" w14:textId="77777777" w:rsidR="005B7D3A" w:rsidRPr="001B7F05" w:rsidRDefault="005B7D3A" w:rsidP="001B7F05">
            <w:pPr>
              <w:spacing w:after="0" w:line="240" w:lineRule="auto"/>
              <w:jc w:val="center"/>
              <w:rPr>
                <w:sz w:val="22"/>
                <w:szCs w:val="22"/>
              </w:rPr>
            </w:pPr>
            <w:r w:rsidRPr="001B7F05">
              <w:rPr>
                <w:sz w:val="22"/>
                <w:szCs w:val="22"/>
              </w:rPr>
              <w:t>51,0</w:t>
            </w:r>
          </w:p>
        </w:tc>
      </w:tr>
      <w:tr w:rsidR="00200733" w:rsidRPr="001B7F05" w14:paraId="6E758ED8" w14:textId="77777777" w:rsidTr="001B7F05">
        <w:tc>
          <w:tcPr>
            <w:tcW w:w="4253" w:type="dxa"/>
            <w:shd w:val="clear" w:color="auto" w:fill="auto"/>
          </w:tcPr>
          <w:p w14:paraId="627F4C3D" w14:textId="1EB742AD" w:rsidR="005B7D3A" w:rsidRPr="001B7F05" w:rsidRDefault="005B7D3A" w:rsidP="001B7F05">
            <w:pPr>
              <w:spacing w:after="0" w:line="240" w:lineRule="auto"/>
              <w:rPr>
                <w:sz w:val="22"/>
                <w:szCs w:val="22"/>
              </w:rPr>
            </w:pPr>
            <w:r w:rsidRPr="001B7F05">
              <w:rPr>
                <w:sz w:val="22"/>
                <w:szCs w:val="22"/>
              </w:rPr>
              <w:t>Использование базовых арифметических формул в электронных табл.</w:t>
            </w:r>
          </w:p>
        </w:tc>
        <w:tc>
          <w:tcPr>
            <w:tcW w:w="1134" w:type="dxa"/>
            <w:shd w:val="clear" w:color="auto" w:fill="auto"/>
          </w:tcPr>
          <w:p w14:paraId="489C985A" w14:textId="77777777" w:rsidR="005B7D3A" w:rsidRPr="001B7F05" w:rsidRDefault="005B7D3A" w:rsidP="001B7F05">
            <w:pPr>
              <w:spacing w:after="0" w:line="240" w:lineRule="auto"/>
              <w:jc w:val="center"/>
              <w:rPr>
                <w:sz w:val="22"/>
                <w:szCs w:val="22"/>
              </w:rPr>
            </w:pPr>
            <w:r w:rsidRPr="001B7F05">
              <w:rPr>
                <w:sz w:val="22"/>
                <w:szCs w:val="22"/>
              </w:rPr>
              <w:t>45,1</w:t>
            </w:r>
          </w:p>
        </w:tc>
        <w:tc>
          <w:tcPr>
            <w:tcW w:w="850" w:type="dxa"/>
            <w:shd w:val="clear" w:color="auto" w:fill="auto"/>
          </w:tcPr>
          <w:p w14:paraId="3A8D8685" w14:textId="77777777" w:rsidR="005B7D3A" w:rsidRPr="001B7F05" w:rsidRDefault="005B7D3A" w:rsidP="001B7F05">
            <w:pPr>
              <w:spacing w:after="0" w:line="240" w:lineRule="auto"/>
              <w:jc w:val="center"/>
              <w:rPr>
                <w:sz w:val="22"/>
                <w:szCs w:val="22"/>
              </w:rPr>
            </w:pPr>
            <w:r w:rsidRPr="001B7F05">
              <w:rPr>
                <w:sz w:val="22"/>
                <w:szCs w:val="22"/>
              </w:rPr>
              <w:t>48,7</w:t>
            </w:r>
          </w:p>
        </w:tc>
        <w:tc>
          <w:tcPr>
            <w:tcW w:w="993" w:type="dxa"/>
            <w:shd w:val="clear" w:color="auto" w:fill="auto"/>
          </w:tcPr>
          <w:p w14:paraId="626E5D47" w14:textId="77777777" w:rsidR="005B7D3A" w:rsidRPr="001B7F05" w:rsidRDefault="005B7D3A" w:rsidP="001B7F05">
            <w:pPr>
              <w:spacing w:after="0" w:line="240" w:lineRule="auto"/>
              <w:jc w:val="center"/>
              <w:rPr>
                <w:sz w:val="22"/>
                <w:szCs w:val="22"/>
              </w:rPr>
            </w:pPr>
            <w:r w:rsidRPr="001B7F05">
              <w:rPr>
                <w:sz w:val="22"/>
                <w:szCs w:val="22"/>
              </w:rPr>
              <w:t>60,4</w:t>
            </w:r>
          </w:p>
        </w:tc>
        <w:tc>
          <w:tcPr>
            <w:tcW w:w="992" w:type="dxa"/>
            <w:shd w:val="clear" w:color="auto" w:fill="auto"/>
          </w:tcPr>
          <w:p w14:paraId="3EFD5924" w14:textId="77777777" w:rsidR="005B7D3A" w:rsidRPr="001B7F05" w:rsidRDefault="005B7D3A" w:rsidP="001B7F05">
            <w:pPr>
              <w:spacing w:after="0" w:line="240" w:lineRule="auto"/>
              <w:jc w:val="center"/>
              <w:rPr>
                <w:sz w:val="22"/>
                <w:szCs w:val="22"/>
              </w:rPr>
            </w:pPr>
            <w:r w:rsidRPr="001B7F05">
              <w:rPr>
                <w:sz w:val="22"/>
                <w:szCs w:val="22"/>
              </w:rPr>
              <w:t>12,8</w:t>
            </w:r>
          </w:p>
        </w:tc>
        <w:tc>
          <w:tcPr>
            <w:tcW w:w="850" w:type="dxa"/>
            <w:shd w:val="clear" w:color="auto" w:fill="auto"/>
          </w:tcPr>
          <w:p w14:paraId="18518695" w14:textId="77777777" w:rsidR="005B7D3A" w:rsidRPr="001B7F05" w:rsidRDefault="005B7D3A" w:rsidP="001B7F05">
            <w:pPr>
              <w:spacing w:after="0" w:line="240" w:lineRule="auto"/>
              <w:jc w:val="center"/>
              <w:rPr>
                <w:sz w:val="22"/>
                <w:szCs w:val="22"/>
              </w:rPr>
            </w:pPr>
            <w:r w:rsidRPr="001B7F05">
              <w:rPr>
                <w:sz w:val="22"/>
                <w:szCs w:val="22"/>
              </w:rPr>
              <w:t>49,2</w:t>
            </w:r>
            <w:r w:rsidRPr="001B7F05">
              <w:rPr>
                <w:rStyle w:val="ae"/>
                <w:sz w:val="22"/>
                <w:szCs w:val="22"/>
              </w:rPr>
              <w:t>6</w:t>
            </w:r>
          </w:p>
        </w:tc>
        <w:tc>
          <w:tcPr>
            <w:tcW w:w="972" w:type="dxa"/>
            <w:shd w:val="clear" w:color="auto" w:fill="auto"/>
          </w:tcPr>
          <w:p w14:paraId="0AA4C711" w14:textId="77777777" w:rsidR="005B7D3A" w:rsidRPr="001B7F05" w:rsidRDefault="005B7D3A" w:rsidP="001B7F05">
            <w:pPr>
              <w:spacing w:after="0" w:line="240" w:lineRule="auto"/>
              <w:jc w:val="center"/>
              <w:rPr>
                <w:sz w:val="22"/>
                <w:szCs w:val="22"/>
              </w:rPr>
            </w:pPr>
            <w:r w:rsidRPr="001B7F05">
              <w:rPr>
                <w:sz w:val="22"/>
                <w:szCs w:val="22"/>
              </w:rPr>
              <w:t>25,4</w:t>
            </w:r>
          </w:p>
        </w:tc>
      </w:tr>
      <w:tr w:rsidR="00200733" w:rsidRPr="001B7F05" w14:paraId="4A81844F" w14:textId="77777777" w:rsidTr="001B7F05">
        <w:tc>
          <w:tcPr>
            <w:tcW w:w="4253" w:type="dxa"/>
            <w:shd w:val="clear" w:color="auto" w:fill="auto"/>
          </w:tcPr>
          <w:p w14:paraId="2EF5F319" w14:textId="58EF3377" w:rsidR="005B7D3A" w:rsidRPr="001B7F05" w:rsidRDefault="005B7D3A" w:rsidP="001B7F05">
            <w:pPr>
              <w:spacing w:after="0" w:line="240" w:lineRule="auto"/>
              <w:rPr>
                <w:sz w:val="22"/>
                <w:szCs w:val="22"/>
              </w:rPr>
            </w:pPr>
            <w:r w:rsidRPr="001B7F05">
              <w:rPr>
                <w:sz w:val="22"/>
                <w:szCs w:val="22"/>
              </w:rPr>
              <w:t>Подключение и установка новых устройств (модем, принтер, камера и др.)</w:t>
            </w:r>
          </w:p>
        </w:tc>
        <w:tc>
          <w:tcPr>
            <w:tcW w:w="1134" w:type="dxa"/>
            <w:shd w:val="clear" w:color="auto" w:fill="auto"/>
          </w:tcPr>
          <w:p w14:paraId="2C7BDF06" w14:textId="77777777" w:rsidR="005B7D3A" w:rsidRPr="001B7F05" w:rsidRDefault="005B7D3A" w:rsidP="001B7F05">
            <w:pPr>
              <w:spacing w:after="0" w:line="240" w:lineRule="auto"/>
              <w:jc w:val="center"/>
              <w:rPr>
                <w:sz w:val="22"/>
                <w:szCs w:val="22"/>
              </w:rPr>
            </w:pPr>
            <w:r w:rsidRPr="001B7F05">
              <w:rPr>
                <w:sz w:val="22"/>
                <w:szCs w:val="22"/>
              </w:rPr>
              <w:t>29,2</w:t>
            </w:r>
          </w:p>
        </w:tc>
        <w:tc>
          <w:tcPr>
            <w:tcW w:w="850" w:type="dxa"/>
            <w:shd w:val="clear" w:color="auto" w:fill="auto"/>
          </w:tcPr>
          <w:p w14:paraId="2727B3F6" w14:textId="77777777" w:rsidR="005B7D3A" w:rsidRPr="001B7F05" w:rsidRDefault="005B7D3A" w:rsidP="001B7F05">
            <w:pPr>
              <w:spacing w:after="0" w:line="240" w:lineRule="auto"/>
              <w:jc w:val="center"/>
              <w:rPr>
                <w:sz w:val="22"/>
                <w:szCs w:val="22"/>
              </w:rPr>
            </w:pPr>
            <w:r w:rsidRPr="001B7F05">
              <w:rPr>
                <w:sz w:val="22"/>
                <w:szCs w:val="22"/>
              </w:rPr>
              <w:t>42,7</w:t>
            </w:r>
          </w:p>
        </w:tc>
        <w:tc>
          <w:tcPr>
            <w:tcW w:w="993" w:type="dxa"/>
            <w:shd w:val="clear" w:color="auto" w:fill="auto"/>
          </w:tcPr>
          <w:p w14:paraId="392FA27C" w14:textId="77777777" w:rsidR="005B7D3A" w:rsidRPr="001B7F05" w:rsidRDefault="005B7D3A" w:rsidP="001B7F05">
            <w:pPr>
              <w:spacing w:after="0" w:line="240" w:lineRule="auto"/>
              <w:jc w:val="center"/>
              <w:rPr>
                <w:sz w:val="22"/>
                <w:szCs w:val="22"/>
              </w:rPr>
            </w:pPr>
            <w:r w:rsidRPr="001B7F05">
              <w:rPr>
                <w:sz w:val="22"/>
                <w:szCs w:val="22"/>
              </w:rPr>
              <w:t>22,4</w:t>
            </w:r>
          </w:p>
        </w:tc>
        <w:tc>
          <w:tcPr>
            <w:tcW w:w="992" w:type="dxa"/>
            <w:shd w:val="clear" w:color="auto" w:fill="auto"/>
          </w:tcPr>
          <w:p w14:paraId="737938C6" w14:textId="77777777" w:rsidR="005B7D3A" w:rsidRPr="001B7F05" w:rsidRDefault="005B7D3A" w:rsidP="001B7F05">
            <w:pPr>
              <w:spacing w:after="0" w:line="240" w:lineRule="auto"/>
              <w:jc w:val="center"/>
              <w:rPr>
                <w:sz w:val="22"/>
                <w:szCs w:val="22"/>
              </w:rPr>
            </w:pPr>
            <w:r w:rsidRPr="001B7F05">
              <w:rPr>
                <w:sz w:val="22"/>
                <w:szCs w:val="22"/>
              </w:rPr>
              <w:t>9,0</w:t>
            </w:r>
          </w:p>
        </w:tc>
        <w:tc>
          <w:tcPr>
            <w:tcW w:w="850" w:type="dxa"/>
            <w:shd w:val="clear" w:color="auto" w:fill="auto"/>
          </w:tcPr>
          <w:p w14:paraId="0C83F9F2" w14:textId="77777777" w:rsidR="005B7D3A" w:rsidRPr="001B7F05" w:rsidRDefault="005B7D3A" w:rsidP="001B7F05">
            <w:pPr>
              <w:spacing w:after="0" w:line="240" w:lineRule="auto"/>
              <w:jc w:val="center"/>
              <w:rPr>
                <w:sz w:val="22"/>
                <w:szCs w:val="22"/>
              </w:rPr>
            </w:pPr>
            <w:r w:rsidRPr="001B7F05">
              <w:rPr>
                <w:sz w:val="22"/>
                <w:szCs w:val="22"/>
              </w:rPr>
              <w:t>26,6</w:t>
            </w:r>
          </w:p>
        </w:tc>
        <w:tc>
          <w:tcPr>
            <w:tcW w:w="972" w:type="dxa"/>
            <w:shd w:val="clear" w:color="auto" w:fill="auto"/>
          </w:tcPr>
          <w:p w14:paraId="3E186FB0" w14:textId="77777777" w:rsidR="005B7D3A" w:rsidRPr="001B7F05" w:rsidRDefault="005B7D3A" w:rsidP="001B7F05">
            <w:pPr>
              <w:spacing w:after="0" w:line="240" w:lineRule="auto"/>
              <w:jc w:val="center"/>
              <w:rPr>
                <w:sz w:val="22"/>
                <w:szCs w:val="22"/>
              </w:rPr>
            </w:pPr>
            <w:r w:rsidRPr="001B7F05">
              <w:rPr>
                <w:sz w:val="22"/>
                <w:szCs w:val="22"/>
              </w:rPr>
              <w:t>10,6</w:t>
            </w:r>
          </w:p>
        </w:tc>
      </w:tr>
      <w:tr w:rsidR="00200733" w:rsidRPr="001B7F05" w14:paraId="6179C66C" w14:textId="77777777" w:rsidTr="001B7F05">
        <w:tc>
          <w:tcPr>
            <w:tcW w:w="4253" w:type="dxa"/>
            <w:shd w:val="clear" w:color="auto" w:fill="auto"/>
          </w:tcPr>
          <w:p w14:paraId="65BDAE94" w14:textId="77777777" w:rsidR="005B7D3A" w:rsidRPr="001B7F05" w:rsidRDefault="005B7D3A" w:rsidP="001B7F05">
            <w:pPr>
              <w:spacing w:after="0" w:line="240" w:lineRule="auto"/>
              <w:rPr>
                <w:sz w:val="22"/>
                <w:szCs w:val="22"/>
              </w:rPr>
            </w:pPr>
            <w:r w:rsidRPr="001B7F05">
              <w:rPr>
                <w:sz w:val="22"/>
                <w:szCs w:val="22"/>
              </w:rPr>
              <w:t>Поиск, загрузка, установка и настройка программного обеспечения</w:t>
            </w:r>
          </w:p>
        </w:tc>
        <w:tc>
          <w:tcPr>
            <w:tcW w:w="1134" w:type="dxa"/>
            <w:shd w:val="clear" w:color="auto" w:fill="auto"/>
          </w:tcPr>
          <w:p w14:paraId="38DF427A" w14:textId="77777777" w:rsidR="005B7D3A" w:rsidRPr="001B7F05" w:rsidRDefault="005B7D3A" w:rsidP="001B7F05">
            <w:pPr>
              <w:spacing w:after="0" w:line="240" w:lineRule="auto"/>
              <w:jc w:val="center"/>
              <w:rPr>
                <w:sz w:val="22"/>
                <w:szCs w:val="22"/>
              </w:rPr>
            </w:pPr>
            <w:r w:rsidRPr="001B7F05">
              <w:rPr>
                <w:sz w:val="22"/>
                <w:szCs w:val="22"/>
              </w:rPr>
              <w:t>22,5</w:t>
            </w:r>
          </w:p>
        </w:tc>
        <w:tc>
          <w:tcPr>
            <w:tcW w:w="850" w:type="dxa"/>
            <w:shd w:val="clear" w:color="auto" w:fill="auto"/>
          </w:tcPr>
          <w:p w14:paraId="68060C92" w14:textId="77777777" w:rsidR="005B7D3A" w:rsidRPr="001B7F05" w:rsidRDefault="005B7D3A" w:rsidP="001B7F05">
            <w:pPr>
              <w:spacing w:after="0" w:line="240" w:lineRule="auto"/>
              <w:jc w:val="center"/>
              <w:rPr>
                <w:sz w:val="22"/>
                <w:szCs w:val="22"/>
              </w:rPr>
            </w:pPr>
            <w:r w:rsidRPr="001B7F05">
              <w:rPr>
                <w:sz w:val="22"/>
                <w:szCs w:val="22"/>
              </w:rPr>
              <w:t>60,9</w:t>
            </w:r>
          </w:p>
        </w:tc>
        <w:tc>
          <w:tcPr>
            <w:tcW w:w="993" w:type="dxa"/>
            <w:shd w:val="clear" w:color="auto" w:fill="auto"/>
          </w:tcPr>
          <w:p w14:paraId="4B1D3D77" w14:textId="77777777" w:rsidR="005B7D3A" w:rsidRPr="001B7F05" w:rsidRDefault="005B7D3A" w:rsidP="001B7F05">
            <w:pPr>
              <w:spacing w:after="0" w:line="240" w:lineRule="auto"/>
              <w:jc w:val="center"/>
              <w:rPr>
                <w:sz w:val="22"/>
                <w:szCs w:val="22"/>
              </w:rPr>
            </w:pPr>
            <w:r w:rsidRPr="001B7F05">
              <w:rPr>
                <w:sz w:val="22"/>
                <w:szCs w:val="22"/>
              </w:rPr>
              <w:t>29,1</w:t>
            </w:r>
          </w:p>
        </w:tc>
        <w:tc>
          <w:tcPr>
            <w:tcW w:w="992" w:type="dxa"/>
            <w:shd w:val="clear" w:color="auto" w:fill="auto"/>
          </w:tcPr>
          <w:p w14:paraId="3BCBE4CF" w14:textId="77777777" w:rsidR="005B7D3A" w:rsidRPr="001B7F05" w:rsidRDefault="005B7D3A" w:rsidP="001B7F05">
            <w:pPr>
              <w:spacing w:after="0" w:line="240" w:lineRule="auto"/>
              <w:jc w:val="center"/>
              <w:rPr>
                <w:sz w:val="22"/>
                <w:szCs w:val="22"/>
              </w:rPr>
            </w:pPr>
            <w:r w:rsidRPr="001B7F05">
              <w:rPr>
                <w:sz w:val="22"/>
                <w:szCs w:val="22"/>
              </w:rPr>
              <w:t>7,2</w:t>
            </w:r>
          </w:p>
        </w:tc>
        <w:tc>
          <w:tcPr>
            <w:tcW w:w="850" w:type="dxa"/>
            <w:shd w:val="clear" w:color="auto" w:fill="auto"/>
          </w:tcPr>
          <w:p w14:paraId="1815A63A" w14:textId="77777777" w:rsidR="005B7D3A" w:rsidRPr="001B7F05" w:rsidRDefault="005B7D3A" w:rsidP="001B7F05">
            <w:pPr>
              <w:spacing w:after="0" w:line="240" w:lineRule="auto"/>
              <w:jc w:val="center"/>
              <w:rPr>
                <w:sz w:val="22"/>
                <w:szCs w:val="22"/>
              </w:rPr>
            </w:pPr>
            <w:r w:rsidRPr="001B7F05">
              <w:rPr>
                <w:sz w:val="22"/>
                <w:szCs w:val="22"/>
              </w:rPr>
              <w:t>22,4</w:t>
            </w:r>
          </w:p>
        </w:tc>
        <w:tc>
          <w:tcPr>
            <w:tcW w:w="972" w:type="dxa"/>
            <w:shd w:val="clear" w:color="auto" w:fill="auto"/>
          </w:tcPr>
          <w:p w14:paraId="1196CE6C" w14:textId="77777777" w:rsidR="005B7D3A" w:rsidRPr="001B7F05" w:rsidRDefault="005B7D3A" w:rsidP="001B7F05">
            <w:pPr>
              <w:spacing w:after="0" w:line="240" w:lineRule="auto"/>
              <w:jc w:val="center"/>
              <w:rPr>
                <w:sz w:val="22"/>
                <w:szCs w:val="22"/>
              </w:rPr>
            </w:pPr>
            <w:r w:rsidRPr="001B7F05">
              <w:rPr>
                <w:sz w:val="22"/>
                <w:szCs w:val="22"/>
              </w:rPr>
              <w:t>8,4</w:t>
            </w:r>
          </w:p>
        </w:tc>
      </w:tr>
      <w:tr w:rsidR="00200733" w:rsidRPr="001B7F05" w14:paraId="135360E4" w14:textId="77777777" w:rsidTr="001B7F05">
        <w:tc>
          <w:tcPr>
            <w:tcW w:w="4253" w:type="dxa"/>
            <w:shd w:val="clear" w:color="auto" w:fill="auto"/>
          </w:tcPr>
          <w:p w14:paraId="17BDF820" w14:textId="77777777" w:rsidR="005B7D3A" w:rsidRPr="001B7F05" w:rsidRDefault="005B7D3A" w:rsidP="001B7F05">
            <w:pPr>
              <w:spacing w:after="0" w:line="240" w:lineRule="auto"/>
              <w:rPr>
                <w:sz w:val="22"/>
                <w:szCs w:val="22"/>
              </w:rPr>
            </w:pPr>
            <w:r w:rsidRPr="001B7F05">
              <w:rPr>
                <w:sz w:val="22"/>
                <w:szCs w:val="22"/>
              </w:rPr>
              <w:t>Отправка электронной почты с прикрепленными файлами</w:t>
            </w:r>
          </w:p>
        </w:tc>
        <w:tc>
          <w:tcPr>
            <w:tcW w:w="1134" w:type="dxa"/>
            <w:shd w:val="clear" w:color="auto" w:fill="auto"/>
          </w:tcPr>
          <w:p w14:paraId="6DE4A3C3" w14:textId="77777777" w:rsidR="005B7D3A" w:rsidRPr="001B7F05" w:rsidRDefault="005B7D3A" w:rsidP="001B7F05">
            <w:pPr>
              <w:spacing w:after="0" w:line="240" w:lineRule="auto"/>
              <w:jc w:val="center"/>
              <w:rPr>
                <w:sz w:val="22"/>
                <w:szCs w:val="22"/>
              </w:rPr>
            </w:pPr>
            <w:r w:rsidRPr="001B7F05">
              <w:rPr>
                <w:sz w:val="22"/>
                <w:szCs w:val="22"/>
              </w:rPr>
              <w:t>79,7</w:t>
            </w:r>
          </w:p>
        </w:tc>
        <w:tc>
          <w:tcPr>
            <w:tcW w:w="850" w:type="dxa"/>
            <w:shd w:val="clear" w:color="auto" w:fill="auto"/>
          </w:tcPr>
          <w:p w14:paraId="776B5C42" w14:textId="77777777" w:rsidR="005B7D3A" w:rsidRPr="001B7F05" w:rsidRDefault="005B7D3A" w:rsidP="001B7F05">
            <w:pPr>
              <w:spacing w:after="0" w:line="240" w:lineRule="auto"/>
              <w:jc w:val="center"/>
              <w:rPr>
                <w:sz w:val="22"/>
                <w:szCs w:val="22"/>
              </w:rPr>
            </w:pPr>
            <w:r w:rsidRPr="001B7F05">
              <w:rPr>
                <w:sz w:val="22"/>
                <w:szCs w:val="22"/>
              </w:rPr>
              <w:t>72,9</w:t>
            </w:r>
          </w:p>
        </w:tc>
        <w:tc>
          <w:tcPr>
            <w:tcW w:w="993" w:type="dxa"/>
            <w:shd w:val="clear" w:color="auto" w:fill="auto"/>
          </w:tcPr>
          <w:p w14:paraId="6CBF49E2" w14:textId="77777777" w:rsidR="005B7D3A" w:rsidRPr="001B7F05" w:rsidRDefault="005B7D3A" w:rsidP="001B7F05">
            <w:pPr>
              <w:spacing w:after="0" w:line="240" w:lineRule="auto"/>
              <w:jc w:val="center"/>
              <w:rPr>
                <w:sz w:val="22"/>
                <w:szCs w:val="22"/>
              </w:rPr>
            </w:pPr>
            <w:r w:rsidRPr="001B7F05">
              <w:rPr>
                <w:sz w:val="22"/>
                <w:szCs w:val="22"/>
              </w:rPr>
              <w:t>63,6</w:t>
            </w:r>
          </w:p>
        </w:tc>
        <w:tc>
          <w:tcPr>
            <w:tcW w:w="992" w:type="dxa"/>
            <w:shd w:val="clear" w:color="auto" w:fill="auto"/>
          </w:tcPr>
          <w:p w14:paraId="01825153" w14:textId="77777777" w:rsidR="005B7D3A" w:rsidRPr="001B7F05" w:rsidRDefault="005B7D3A" w:rsidP="001B7F05">
            <w:pPr>
              <w:spacing w:after="0" w:line="240" w:lineRule="auto"/>
              <w:jc w:val="center"/>
              <w:rPr>
                <w:sz w:val="22"/>
                <w:szCs w:val="22"/>
              </w:rPr>
            </w:pPr>
            <w:r w:rsidRPr="001B7F05">
              <w:rPr>
                <w:sz w:val="22"/>
                <w:szCs w:val="22"/>
              </w:rPr>
              <w:t>19,5</w:t>
            </w:r>
          </w:p>
        </w:tc>
        <w:tc>
          <w:tcPr>
            <w:tcW w:w="850" w:type="dxa"/>
            <w:shd w:val="clear" w:color="auto" w:fill="auto"/>
          </w:tcPr>
          <w:p w14:paraId="7F76981E" w14:textId="77777777" w:rsidR="005B7D3A" w:rsidRPr="001B7F05" w:rsidRDefault="005B7D3A" w:rsidP="001B7F05">
            <w:pPr>
              <w:spacing w:after="0" w:line="240" w:lineRule="auto"/>
              <w:jc w:val="center"/>
              <w:rPr>
                <w:sz w:val="22"/>
                <w:szCs w:val="22"/>
              </w:rPr>
            </w:pPr>
            <w:r w:rsidRPr="001B7F05">
              <w:rPr>
                <w:sz w:val="22"/>
                <w:szCs w:val="22"/>
              </w:rPr>
              <w:t>87,6</w:t>
            </w:r>
            <w:r w:rsidRPr="001B7F05">
              <w:rPr>
                <w:rStyle w:val="ae"/>
                <w:sz w:val="22"/>
                <w:szCs w:val="22"/>
              </w:rPr>
              <w:t>7</w:t>
            </w:r>
          </w:p>
        </w:tc>
        <w:tc>
          <w:tcPr>
            <w:tcW w:w="972" w:type="dxa"/>
            <w:shd w:val="clear" w:color="auto" w:fill="auto"/>
          </w:tcPr>
          <w:p w14:paraId="03B6B53C" w14:textId="77777777" w:rsidR="005B7D3A" w:rsidRPr="001B7F05" w:rsidRDefault="005B7D3A" w:rsidP="001B7F05">
            <w:pPr>
              <w:spacing w:after="0" w:line="240" w:lineRule="auto"/>
              <w:jc w:val="center"/>
              <w:rPr>
                <w:sz w:val="22"/>
                <w:szCs w:val="22"/>
              </w:rPr>
            </w:pPr>
            <w:r w:rsidRPr="001B7F05">
              <w:rPr>
                <w:sz w:val="22"/>
                <w:szCs w:val="22"/>
              </w:rPr>
              <w:t>23,2</w:t>
            </w:r>
          </w:p>
        </w:tc>
      </w:tr>
      <w:tr w:rsidR="00200733" w:rsidRPr="001B7F05" w14:paraId="027D92B4" w14:textId="77777777" w:rsidTr="001B7F05">
        <w:tc>
          <w:tcPr>
            <w:tcW w:w="4253" w:type="dxa"/>
            <w:shd w:val="clear" w:color="auto" w:fill="auto"/>
          </w:tcPr>
          <w:p w14:paraId="00B8D71C" w14:textId="77777777" w:rsidR="005B7D3A" w:rsidRPr="001B7F05" w:rsidRDefault="005B7D3A" w:rsidP="001B7F05">
            <w:pPr>
              <w:spacing w:after="0" w:line="240" w:lineRule="auto"/>
              <w:rPr>
                <w:sz w:val="22"/>
                <w:szCs w:val="22"/>
              </w:rPr>
            </w:pPr>
            <w:r w:rsidRPr="001B7F05">
              <w:rPr>
                <w:sz w:val="22"/>
                <w:szCs w:val="22"/>
              </w:rPr>
              <w:t>Создание электронных презентаций с использованием специального программного обеспечения</w:t>
            </w:r>
          </w:p>
        </w:tc>
        <w:tc>
          <w:tcPr>
            <w:tcW w:w="1134" w:type="dxa"/>
            <w:shd w:val="clear" w:color="auto" w:fill="auto"/>
          </w:tcPr>
          <w:p w14:paraId="4E20FD33" w14:textId="77777777" w:rsidR="005B7D3A" w:rsidRPr="001B7F05" w:rsidRDefault="005B7D3A" w:rsidP="001B7F05">
            <w:pPr>
              <w:spacing w:after="0" w:line="240" w:lineRule="auto"/>
              <w:jc w:val="center"/>
              <w:rPr>
                <w:sz w:val="22"/>
                <w:szCs w:val="22"/>
              </w:rPr>
            </w:pPr>
            <w:r w:rsidRPr="001B7F05">
              <w:rPr>
                <w:sz w:val="22"/>
                <w:szCs w:val="22"/>
              </w:rPr>
              <w:t>23,5</w:t>
            </w:r>
          </w:p>
        </w:tc>
        <w:tc>
          <w:tcPr>
            <w:tcW w:w="850" w:type="dxa"/>
            <w:shd w:val="clear" w:color="auto" w:fill="auto"/>
          </w:tcPr>
          <w:p w14:paraId="629E77ED" w14:textId="77777777" w:rsidR="005B7D3A" w:rsidRPr="001B7F05" w:rsidRDefault="005B7D3A" w:rsidP="001B7F05">
            <w:pPr>
              <w:spacing w:after="0" w:line="240" w:lineRule="auto"/>
              <w:jc w:val="center"/>
              <w:rPr>
                <w:sz w:val="22"/>
                <w:szCs w:val="22"/>
              </w:rPr>
            </w:pPr>
            <w:r w:rsidRPr="001B7F05">
              <w:rPr>
                <w:sz w:val="22"/>
                <w:szCs w:val="22"/>
              </w:rPr>
              <w:t>46,7</w:t>
            </w:r>
          </w:p>
        </w:tc>
        <w:tc>
          <w:tcPr>
            <w:tcW w:w="993" w:type="dxa"/>
            <w:shd w:val="clear" w:color="auto" w:fill="auto"/>
          </w:tcPr>
          <w:p w14:paraId="746BA1B3" w14:textId="77777777" w:rsidR="005B7D3A" w:rsidRPr="001B7F05" w:rsidRDefault="005B7D3A" w:rsidP="001B7F05">
            <w:pPr>
              <w:spacing w:after="0" w:line="240" w:lineRule="auto"/>
              <w:jc w:val="center"/>
              <w:rPr>
                <w:sz w:val="22"/>
                <w:szCs w:val="22"/>
              </w:rPr>
            </w:pPr>
            <w:r w:rsidRPr="001B7F05">
              <w:rPr>
                <w:sz w:val="22"/>
                <w:szCs w:val="22"/>
              </w:rPr>
              <w:t>37</w:t>
            </w:r>
          </w:p>
        </w:tc>
        <w:tc>
          <w:tcPr>
            <w:tcW w:w="992" w:type="dxa"/>
            <w:shd w:val="clear" w:color="auto" w:fill="auto"/>
          </w:tcPr>
          <w:p w14:paraId="602751BA" w14:textId="77777777" w:rsidR="005B7D3A" w:rsidRPr="001B7F05" w:rsidRDefault="005B7D3A" w:rsidP="001B7F05">
            <w:pPr>
              <w:spacing w:after="0" w:line="240" w:lineRule="auto"/>
              <w:jc w:val="center"/>
              <w:rPr>
                <w:sz w:val="22"/>
                <w:szCs w:val="22"/>
              </w:rPr>
            </w:pPr>
            <w:r w:rsidRPr="001B7F05">
              <w:rPr>
                <w:sz w:val="22"/>
                <w:szCs w:val="22"/>
              </w:rPr>
              <w:t>11,9</w:t>
            </w:r>
          </w:p>
        </w:tc>
        <w:tc>
          <w:tcPr>
            <w:tcW w:w="850" w:type="dxa"/>
            <w:shd w:val="clear" w:color="auto" w:fill="auto"/>
          </w:tcPr>
          <w:p w14:paraId="5F773698" w14:textId="77777777" w:rsidR="005B7D3A" w:rsidRPr="001B7F05" w:rsidRDefault="005B7D3A" w:rsidP="001B7F05">
            <w:pPr>
              <w:spacing w:after="0" w:line="240" w:lineRule="auto"/>
              <w:jc w:val="center"/>
              <w:rPr>
                <w:sz w:val="22"/>
                <w:szCs w:val="22"/>
              </w:rPr>
            </w:pPr>
            <w:r w:rsidRPr="001B7F05">
              <w:rPr>
                <w:sz w:val="22"/>
                <w:szCs w:val="22"/>
              </w:rPr>
              <w:t>38,0</w:t>
            </w:r>
          </w:p>
        </w:tc>
        <w:tc>
          <w:tcPr>
            <w:tcW w:w="972" w:type="dxa"/>
            <w:shd w:val="clear" w:color="auto" w:fill="auto"/>
          </w:tcPr>
          <w:p w14:paraId="7B763FE1" w14:textId="77777777" w:rsidR="005B7D3A" w:rsidRPr="001B7F05" w:rsidRDefault="005B7D3A" w:rsidP="001B7F05">
            <w:pPr>
              <w:spacing w:after="0" w:line="240" w:lineRule="auto"/>
              <w:jc w:val="center"/>
              <w:rPr>
                <w:sz w:val="22"/>
                <w:szCs w:val="22"/>
              </w:rPr>
            </w:pPr>
            <w:r w:rsidRPr="001B7F05">
              <w:rPr>
                <w:sz w:val="22"/>
                <w:szCs w:val="22"/>
              </w:rPr>
              <w:t>15,8</w:t>
            </w:r>
          </w:p>
        </w:tc>
      </w:tr>
      <w:tr w:rsidR="00200733" w:rsidRPr="001B7F05" w14:paraId="3996682B" w14:textId="77777777" w:rsidTr="001B7F05">
        <w:tc>
          <w:tcPr>
            <w:tcW w:w="4253" w:type="dxa"/>
            <w:shd w:val="clear" w:color="auto" w:fill="auto"/>
          </w:tcPr>
          <w:p w14:paraId="2671AF86" w14:textId="5B975D9D" w:rsidR="005B7D3A" w:rsidRPr="001B7F05" w:rsidRDefault="005B7D3A" w:rsidP="001B7F05">
            <w:pPr>
              <w:spacing w:after="0" w:line="240" w:lineRule="auto"/>
              <w:rPr>
                <w:sz w:val="22"/>
                <w:szCs w:val="22"/>
              </w:rPr>
            </w:pPr>
            <w:r w:rsidRPr="001B7F05">
              <w:rPr>
                <w:sz w:val="22"/>
                <w:szCs w:val="22"/>
              </w:rPr>
              <w:t>Передача файлов между компьютерами и другими устройствами</w:t>
            </w:r>
          </w:p>
        </w:tc>
        <w:tc>
          <w:tcPr>
            <w:tcW w:w="1134" w:type="dxa"/>
            <w:shd w:val="clear" w:color="auto" w:fill="auto"/>
          </w:tcPr>
          <w:p w14:paraId="726780FE" w14:textId="77777777" w:rsidR="005B7D3A" w:rsidRPr="001B7F05" w:rsidRDefault="005B7D3A" w:rsidP="001B7F05">
            <w:pPr>
              <w:spacing w:after="0" w:line="240" w:lineRule="auto"/>
              <w:jc w:val="center"/>
              <w:rPr>
                <w:sz w:val="22"/>
                <w:szCs w:val="22"/>
              </w:rPr>
            </w:pPr>
            <w:r w:rsidRPr="001B7F05">
              <w:rPr>
                <w:sz w:val="22"/>
                <w:szCs w:val="22"/>
              </w:rPr>
              <w:t>21,8</w:t>
            </w:r>
          </w:p>
        </w:tc>
        <w:tc>
          <w:tcPr>
            <w:tcW w:w="850" w:type="dxa"/>
            <w:shd w:val="clear" w:color="auto" w:fill="auto"/>
          </w:tcPr>
          <w:p w14:paraId="07CC94E6" w14:textId="77777777" w:rsidR="005B7D3A" w:rsidRPr="001B7F05" w:rsidRDefault="005B7D3A" w:rsidP="001B7F05">
            <w:pPr>
              <w:spacing w:after="0" w:line="240" w:lineRule="auto"/>
              <w:jc w:val="center"/>
              <w:rPr>
                <w:sz w:val="22"/>
                <w:szCs w:val="22"/>
              </w:rPr>
            </w:pPr>
            <w:r w:rsidRPr="001B7F05">
              <w:rPr>
                <w:sz w:val="22"/>
                <w:szCs w:val="22"/>
              </w:rPr>
              <w:t>81,7</w:t>
            </w:r>
          </w:p>
        </w:tc>
        <w:tc>
          <w:tcPr>
            <w:tcW w:w="993" w:type="dxa"/>
            <w:shd w:val="clear" w:color="auto" w:fill="auto"/>
          </w:tcPr>
          <w:p w14:paraId="4E790283" w14:textId="77777777" w:rsidR="005B7D3A" w:rsidRPr="001B7F05" w:rsidRDefault="005B7D3A" w:rsidP="001B7F05">
            <w:pPr>
              <w:spacing w:after="0" w:line="240" w:lineRule="auto"/>
              <w:jc w:val="center"/>
              <w:rPr>
                <w:sz w:val="22"/>
                <w:szCs w:val="22"/>
              </w:rPr>
            </w:pPr>
            <w:r w:rsidRPr="001B7F05">
              <w:rPr>
                <w:sz w:val="22"/>
                <w:szCs w:val="22"/>
              </w:rPr>
              <w:t>29,7</w:t>
            </w:r>
          </w:p>
        </w:tc>
        <w:tc>
          <w:tcPr>
            <w:tcW w:w="992" w:type="dxa"/>
            <w:shd w:val="clear" w:color="auto" w:fill="auto"/>
          </w:tcPr>
          <w:p w14:paraId="136235F5" w14:textId="77777777" w:rsidR="005B7D3A" w:rsidRPr="001B7F05" w:rsidRDefault="005B7D3A" w:rsidP="001B7F05">
            <w:pPr>
              <w:spacing w:after="0" w:line="240" w:lineRule="auto"/>
              <w:jc w:val="center"/>
              <w:rPr>
                <w:sz w:val="22"/>
                <w:szCs w:val="22"/>
              </w:rPr>
            </w:pPr>
            <w:r w:rsidRPr="001B7F05">
              <w:rPr>
                <w:sz w:val="22"/>
                <w:szCs w:val="22"/>
              </w:rPr>
              <w:t>10,7</w:t>
            </w:r>
          </w:p>
        </w:tc>
        <w:tc>
          <w:tcPr>
            <w:tcW w:w="850" w:type="dxa"/>
            <w:shd w:val="clear" w:color="auto" w:fill="auto"/>
          </w:tcPr>
          <w:p w14:paraId="39BCADBA" w14:textId="77777777" w:rsidR="005B7D3A" w:rsidRPr="001B7F05" w:rsidRDefault="005B7D3A" w:rsidP="001B7F05">
            <w:pPr>
              <w:spacing w:after="0" w:line="240" w:lineRule="auto"/>
              <w:jc w:val="center"/>
              <w:rPr>
                <w:sz w:val="22"/>
                <w:szCs w:val="22"/>
              </w:rPr>
            </w:pPr>
            <w:r w:rsidRPr="001B7F05">
              <w:rPr>
                <w:sz w:val="22"/>
                <w:szCs w:val="22"/>
              </w:rPr>
              <w:t>39,8</w:t>
            </w:r>
          </w:p>
        </w:tc>
        <w:tc>
          <w:tcPr>
            <w:tcW w:w="972" w:type="dxa"/>
            <w:shd w:val="clear" w:color="auto" w:fill="auto"/>
          </w:tcPr>
          <w:p w14:paraId="16619B7B" w14:textId="77777777" w:rsidR="005B7D3A" w:rsidRPr="001B7F05" w:rsidRDefault="005B7D3A" w:rsidP="001B7F05">
            <w:pPr>
              <w:spacing w:after="0" w:line="240" w:lineRule="auto"/>
              <w:jc w:val="center"/>
              <w:rPr>
                <w:sz w:val="22"/>
                <w:szCs w:val="22"/>
              </w:rPr>
            </w:pPr>
            <w:r w:rsidRPr="001B7F05">
              <w:rPr>
                <w:sz w:val="22"/>
                <w:szCs w:val="22"/>
              </w:rPr>
              <w:t>15,7</w:t>
            </w:r>
          </w:p>
        </w:tc>
      </w:tr>
      <w:tr w:rsidR="00200733" w:rsidRPr="001B7F05" w14:paraId="2D3F14B9" w14:textId="77777777" w:rsidTr="001B7F05">
        <w:tc>
          <w:tcPr>
            <w:tcW w:w="4253" w:type="dxa"/>
            <w:shd w:val="clear" w:color="auto" w:fill="auto"/>
          </w:tcPr>
          <w:p w14:paraId="5A271316" w14:textId="65C24709" w:rsidR="006C12BE" w:rsidRPr="001B7F05" w:rsidRDefault="005B7D3A" w:rsidP="001B7F05">
            <w:pPr>
              <w:spacing w:after="0" w:line="240" w:lineRule="auto"/>
              <w:rPr>
                <w:sz w:val="22"/>
                <w:szCs w:val="22"/>
              </w:rPr>
            </w:pPr>
            <w:r w:rsidRPr="001B7F05">
              <w:rPr>
                <w:sz w:val="22"/>
                <w:szCs w:val="22"/>
              </w:rPr>
              <w:t>Написание компьютерных программ с использованием специализиро</w:t>
            </w:r>
            <w:r w:rsidR="00FD46CB">
              <w:rPr>
                <w:sz w:val="22"/>
                <w:szCs w:val="22"/>
              </w:rPr>
              <w:t>ванного</w:t>
            </w:r>
          </w:p>
          <w:p w14:paraId="28140830" w14:textId="692C17BB" w:rsidR="005B7D3A" w:rsidRPr="001B7F05" w:rsidRDefault="005B7D3A" w:rsidP="001B7F05">
            <w:pPr>
              <w:spacing w:after="0" w:line="240" w:lineRule="auto"/>
              <w:rPr>
                <w:sz w:val="22"/>
                <w:szCs w:val="22"/>
              </w:rPr>
            </w:pPr>
            <w:r w:rsidRPr="001B7F05">
              <w:rPr>
                <w:sz w:val="22"/>
                <w:szCs w:val="22"/>
              </w:rPr>
              <w:t>языка программирования</w:t>
            </w:r>
          </w:p>
        </w:tc>
        <w:tc>
          <w:tcPr>
            <w:tcW w:w="1134" w:type="dxa"/>
            <w:shd w:val="clear" w:color="auto" w:fill="auto"/>
          </w:tcPr>
          <w:p w14:paraId="238AE112" w14:textId="77777777" w:rsidR="005B7D3A" w:rsidRPr="001B7F05" w:rsidRDefault="005B7D3A" w:rsidP="001B7F05">
            <w:pPr>
              <w:spacing w:after="0" w:line="240" w:lineRule="auto"/>
              <w:jc w:val="center"/>
              <w:rPr>
                <w:sz w:val="22"/>
                <w:szCs w:val="22"/>
              </w:rPr>
            </w:pPr>
            <w:r w:rsidRPr="001B7F05">
              <w:rPr>
                <w:sz w:val="22"/>
                <w:szCs w:val="22"/>
              </w:rPr>
              <w:t>5,2</w:t>
            </w:r>
          </w:p>
        </w:tc>
        <w:tc>
          <w:tcPr>
            <w:tcW w:w="850" w:type="dxa"/>
            <w:shd w:val="clear" w:color="auto" w:fill="auto"/>
          </w:tcPr>
          <w:p w14:paraId="21E93BE5" w14:textId="77777777" w:rsidR="005B7D3A" w:rsidRPr="001B7F05" w:rsidRDefault="005B7D3A" w:rsidP="001B7F05">
            <w:pPr>
              <w:spacing w:after="0" w:line="240" w:lineRule="auto"/>
              <w:jc w:val="center"/>
              <w:rPr>
                <w:sz w:val="22"/>
                <w:szCs w:val="22"/>
              </w:rPr>
            </w:pPr>
            <w:r w:rsidRPr="001B7F05">
              <w:rPr>
                <w:sz w:val="22"/>
                <w:szCs w:val="22"/>
              </w:rPr>
              <w:t>7,4</w:t>
            </w:r>
          </w:p>
        </w:tc>
        <w:tc>
          <w:tcPr>
            <w:tcW w:w="993" w:type="dxa"/>
            <w:shd w:val="clear" w:color="auto" w:fill="auto"/>
          </w:tcPr>
          <w:p w14:paraId="0BAB7731" w14:textId="77777777" w:rsidR="005B7D3A" w:rsidRPr="001B7F05" w:rsidRDefault="005B7D3A" w:rsidP="001B7F05">
            <w:pPr>
              <w:spacing w:after="0" w:line="240" w:lineRule="auto"/>
              <w:jc w:val="center"/>
              <w:rPr>
                <w:sz w:val="22"/>
                <w:szCs w:val="22"/>
              </w:rPr>
            </w:pPr>
            <w:r w:rsidRPr="001B7F05">
              <w:rPr>
                <w:sz w:val="22"/>
                <w:szCs w:val="22"/>
              </w:rPr>
              <w:t>7,4</w:t>
            </w:r>
          </w:p>
        </w:tc>
        <w:tc>
          <w:tcPr>
            <w:tcW w:w="992" w:type="dxa"/>
            <w:shd w:val="clear" w:color="auto" w:fill="auto"/>
          </w:tcPr>
          <w:p w14:paraId="4C0852B7" w14:textId="77777777" w:rsidR="005B7D3A" w:rsidRPr="001B7F05" w:rsidRDefault="005B7D3A" w:rsidP="001B7F05">
            <w:pPr>
              <w:spacing w:after="0" w:line="240" w:lineRule="auto"/>
              <w:jc w:val="center"/>
              <w:rPr>
                <w:sz w:val="22"/>
                <w:szCs w:val="22"/>
              </w:rPr>
            </w:pPr>
            <w:r w:rsidRPr="001B7F05">
              <w:rPr>
                <w:sz w:val="22"/>
                <w:szCs w:val="22"/>
              </w:rPr>
              <w:t>1,4</w:t>
            </w:r>
          </w:p>
        </w:tc>
        <w:tc>
          <w:tcPr>
            <w:tcW w:w="850" w:type="dxa"/>
            <w:shd w:val="clear" w:color="auto" w:fill="auto"/>
          </w:tcPr>
          <w:p w14:paraId="765A0DFE" w14:textId="77777777" w:rsidR="005B7D3A" w:rsidRPr="001B7F05" w:rsidRDefault="005B7D3A" w:rsidP="001B7F05">
            <w:pPr>
              <w:spacing w:after="0" w:line="240" w:lineRule="auto"/>
              <w:jc w:val="center"/>
              <w:rPr>
                <w:sz w:val="22"/>
                <w:szCs w:val="22"/>
              </w:rPr>
            </w:pPr>
            <w:r w:rsidRPr="001B7F05">
              <w:rPr>
                <w:sz w:val="22"/>
                <w:szCs w:val="22"/>
              </w:rPr>
              <w:t>3,1</w:t>
            </w:r>
          </w:p>
        </w:tc>
        <w:tc>
          <w:tcPr>
            <w:tcW w:w="972" w:type="dxa"/>
            <w:shd w:val="clear" w:color="auto" w:fill="auto"/>
          </w:tcPr>
          <w:p w14:paraId="77D7CF78" w14:textId="77777777" w:rsidR="005B7D3A" w:rsidRPr="001B7F05" w:rsidRDefault="005B7D3A" w:rsidP="001B7F05">
            <w:pPr>
              <w:spacing w:after="0" w:line="240" w:lineRule="auto"/>
              <w:jc w:val="center"/>
              <w:rPr>
                <w:sz w:val="22"/>
                <w:szCs w:val="22"/>
              </w:rPr>
            </w:pPr>
            <w:r w:rsidRPr="001B7F05">
              <w:rPr>
                <w:sz w:val="22"/>
                <w:szCs w:val="22"/>
              </w:rPr>
              <w:t>4,4</w:t>
            </w:r>
          </w:p>
        </w:tc>
      </w:tr>
    </w:tbl>
    <w:p w14:paraId="680AC6DC" w14:textId="77777777" w:rsidR="00C15AB4" w:rsidRDefault="00C15AB4" w:rsidP="005B7D3A">
      <w:pPr>
        <w:spacing w:after="0" w:line="240" w:lineRule="auto"/>
        <w:jc w:val="right"/>
        <w:rPr>
          <w:sz w:val="24"/>
          <w:szCs w:val="24"/>
        </w:rPr>
        <w:sectPr w:rsidR="00C15AB4" w:rsidSect="001804E0">
          <w:pgSz w:w="11906" w:h="16838"/>
          <w:pgMar w:top="1134" w:right="850" w:bottom="1134" w:left="1701" w:header="708" w:footer="708" w:gutter="0"/>
          <w:cols w:space="708"/>
          <w:titlePg/>
          <w:docGrid w:linePitch="381"/>
        </w:sectPr>
      </w:pPr>
    </w:p>
    <w:p w14:paraId="007BD4F8" w14:textId="77777777" w:rsidR="005259EC" w:rsidRDefault="005259EC" w:rsidP="003D186D">
      <w:pPr>
        <w:spacing w:after="0" w:line="240" w:lineRule="auto"/>
        <w:ind w:firstLine="7371"/>
        <w:jc w:val="center"/>
        <w:outlineLvl w:val="0"/>
        <w:rPr>
          <w:b/>
          <w:bCs/>
          <w:sz w:val="24"/>
          <w:szCs w:val="24"/>
          <w:bdr w:val="none" w:sz="0" w:space="0" w:color="auto" w:frame="1"/>
        </w:rPr>
      </w:pPr>
      <w:bookmarkStart w:id="49" w:name="_Toc193299705"/>
      <w:r w:rsidRPr="00283146">
        <w:rPr>
          <w:b/>
          <w:bCs/>
          <w:sz w:val="24"/>
          <w:szCs w:val="24"/>
          <w:bdr w:val="none" w:sz="0" w:space="0" w:color="auto" w:frame="1"/>
        </w:rPr>
        <w:lastRenderedPageBreak/>
        <w:t>Приложение</w:t>
      </w:r>
      <w:r w:rsidR="00666070" w:rsidRPr="00283146">
        <w:rPr>
          <w:b/>
          <w:bCs/>
          <w:sz w:val="24"/>
          <w:szCs w:val="24"/>
          <w:bdr w:val="none" w:sz="0" w:space="0" w:color="auto" w:frame="1"/>
        </w:rPr>
        <w:t xml:space="preserve"> </w:t>
      </w:r>
      <w:r w:rsidR="00B91869">
        <w:rPr>
          <w:b/>
          <w:bCs/>
          <w:sz w:val="24"/>
          <w:szCs w:val="24"/>
          <w:bdr w:val="none" w:sz="0" w:space="0" w:color="auto" w:frame="1"/>
        </w:rPr>
        <w:t>20</w:t>
      </w:r>
      <w:r w:rsidR="00BB043C">
        <w:rPr>
          <w:b/>
          <w:bCs/>
          <w:sz w:val="24"/>
          <w:szCs w:val="24"/>
          <w:bdr w:val="none" w:sz="0" w:space="0" w:color="auto" w:frame="1"/>
        </w:rPr>
        <w:t xml:space="preserve"> </w:t>
      </w:r>
      <w:r w:rsidR="00BB043C">
        <w:rPr>
          <w:b/>
          <w:bCs/>
          <w:sz w:val="24"/>
          <w:szCs w:val="24"/>
          <w:bdr w:val="none" w:sz="0" w:space="0" w:color="auto" w:frame="1"/>
        </w:rPr>
        <w:br/>
        <w:t>Топ-10 трендов промышленной робототехники</w:t>
      </w:r>
      <w:bookmarkEnd w:id="49"/>
    </w:p>
    <w:p w14:paraId="79516594" w14:textId="77777777" w:rsidR="005203A5" w:rsidRPr="00283146" w:rsidRDefault="005203A5" w:rsidP="003D186D">
      <w:pPr>
        <w:spacing w:after="0" w:line="240" w:lineRule="auto"/>
        <w:ind w:firstLine="7371"/>
        <w:jc w:val="center"/>
        <w:outlineLvl w:val="0"/>
        <w:rPr>
          <w:b/>
          <w:bCs/>
          <w:sz w:val="24"/>
          <w:szCs w:val="24"/>
          <w:bdr w:val="none" w:sz="0" w:space="0" w:color="auto" w:frame="1"/>
        </w:rPr>
      </w:pPr>
    </w:p>
    <w:p w14:paraId="29A5E8EA" w14:textId="77777777" w:rsidR="005259EC" w:rsidRDefault="00A47804" w:rsidP="005259EC">
      <w:pPr>
        <w:spacing w:after="0" w:line="240" w:lineRule="auto"/>
        <w:jc w:val="right"/>
        <w:rPr>
          <w:sz w:val="24"/>
          <w:szCs w:val="24"/>
        </w:rPr>
      </w:pPr>
      <w:r>
        <w:rPr>
          <w:noProof/>
          <w:sz w:val="24"/>
          <w:szCs w:val="24"/>
          <w:lang w:eastAsia="ru-RU"/>
        </w:rPr>
        <w:drawing>
          <wp:inline distT="0" distB="0" distL="0" distR="0" wp14:anchorId="1EA1D56F" wp14:editId="2A8F9051">
            <wp:extent cx="5943600" cy="3219450"/>
            <wp:effectExtent l="0" t="0" r="0" b="0"/>
            <wp:docPr id="11" name="Рисунок 2" descr="https://ict.moscow/static/1200x/9ee99819-c2df-5150-a149-e1218f6d44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ct.moscow/static/1200x/9ee99819-c2df-5150-a149-e1218f6d441e.pn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t="5850"/>
                    <a:stretch/>
                  </pic:blipFill>
                  <pic:spPr bwMode="auto">
                    <a:xfrm>
                      <a:off x="0" y="0"/>
                      <a:ext cx="594360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5CE52309" w14:textId="77777777" w:rsidR="005259EC" w:rsidRDefault="005259EC" w:rsidP="005B7D3A">
      <w:pPr>
        <w:spacing w:after="0" w:line="240" w:lineRule="auto"/>
        <w:jc w:val="right"/>
        <w:rPr>
          <w:sz w:val="24"/>
          <w:szCs w:val="24"/>
        </w:rPr>
      </w:pPr>
    </w:p>
    <w:p w14:paraId="5D7E074B" w14:textId="77777777" w:rsidR="009C4F3F" w:rsidRPr="00C03EB2" w:rsidRDefault="003B3472" w:rsidP="003D186D">
      <w:pPr>
        <w:spacing w:after="0" w:line="240" w:lineRule="auto"/>
        <w:ind w:firstLine="7513"/>
        <w:jc w:val="center"/>
        <w:outlineLvl w:val="0"/>
        <w:rPr>
          <w:b/>
          <w:bCs/>
          <w:iCs/>
          <w:sz w:val="24"/>
          <w:szCs w:val="24"/>
        </w:rPr>
      </w:pPr>
      <w:bookmarkStart w:id="50" w:name="_Toc193299706"/>
      <w:r w:rsidRPr="00283146">
        <w:rPr>
          <w:b/>
          <w:bCs/>
          <w:sz w:val="24"/>
          <w:szCs w:val="24"/>
          <w:bdr w:val="none" w:sz="0" w:space="0" w:color="auto" w:frame="1"/>
        </w:rPr>
        <w:t>Приложение</w:t>
      </w:r>
      <w:r w:rsidR="00B57913" w:rsidRPr="00283146">
        <w:rPr>
          <w:b/>
          <w:bCs/>
          <w:sz w:val="24"/>
          <w:szCs w:val="24"/>
          <w:bdr w:val="none" w:sz="0" w:space="0" w:color="auto" w:frame="1"/>
        </w:rPr>
        <w:t xml:space="preserve"> </w:t>
      </w:r>
      <w:r w:rsidR="00B91869">
        <w:rPr>
          <w:b/>
          <w:bCs/>
          <w:sz w:val="24"/>
          <w:szCs w:val="24"/>
          <w:bdr w:val="none" w:sz="0" w:space="0" w:color="auto" w:frame="1"/>
        </w:rPr>
        <w:t>21</w:t>
      </w:r>
      <w:r w:rsidR="00BB043C">
        <w:rPr>
          <w:b/>
          <w:bCs/>
          <w:sz w:val="24"/>
          <w:szCs w:val="24"/>
          <w:bdr w:val="none" w:sz="0" w:space="0" w:color="auto" w:frame="1"/>
        </w:rPr>
        <w:br/>
      </w:r>
      <w:r w:rsidR="009C4F3F" w:rsidRPr="00C03EB2">
        <w:rPr>
          <w:b/>
          <w:bCs/>
          <w:iCs/>
          <w:sz w:val="24"/>
          <w:szCs w:val="24"/>
        </w:rPr>
        <w:t xml:space="preserve">Приложение к постановлению МПА </w:t>
      </w:r>
      <w:proofErr w:type="spellStart"/>
      <w:r w:rsidR="009C4F3F" w:rsidRPr="00C03EB2">
        <w:rPr>
          <w:b/>
          <w:bCs/>
          <w:iCs/>
          <w:sz w:val="24"/>
          <w:szCs w:val="24"/>
        </w:rPr>
        <w:t>СНГот</w:t>
      </w:r>
      <w:proofErr w:type="spellEnd"/>
      <w:r w:rsidR="009C4F3F" w:rsidRPr="00C03EB2">
        <w:rPr>
          <w:b/>
          <w:bCs/>
          <w:iCs/>
          <w:sz w:val="24"/>
          <w:szCs w:val="24"/>
        </w:rPr>
        <w:t xml:space="preserve"> 14.04.2023 № 55-23</w:t>
      </w:r>
      <w:bookmarkEnd w:id="50"/>
    </w:p>
    <w:p w14:paraId="46EAA382" w14:textId="77777777" w:rsidR="009C4F3F" w:rsidRPr="008408E6" w:rsidRDefault="009C4F3F" w:rsidP="009C4F3F">
      <w:pPr>
        <w:widowControl w:val="0"/>
        <w:spacing w:after="0" w:line="240" w:lineRule="auto"/>
        <w:jc w:val="center"/>
        <w:rPr>
          <w:b/>
        </w:rPr>
      </w:pPr>
    </w:p>
    <w:p w14:paraId="328F9535" w14:textId="77777777" w:rsidR="009C4F3F" w:rsidRPr="009C4F3F" w:rsidRDefault="009C4F3F" w:rsidP="009C4F3F">
      <w:pPr>
        <w:widowControl w:val="0"/>
        <w:spacing w:after="0" w:line="192" w:lineRule="auto"/>
        <w:jc w:val="center"/>
        <w:rPr>
          <w:b/>
          <w:sz w:val="24"/>
          <w:szCs w:val="24"/>
        </w:rPr>
      </w:pPr>
      <w:r w:rsidRPr="009C4F3F">
        <w:rPr>
          <w:b/>
          <w:sz w:val="24"/>
          <w:szCs w:val="24"/>
        </w:rPr>
        <w:t>Межпарламентская Ассамблея государств — участников</w:t>
      </w:r>
    </w:p>
    <w:p w14:paraId="495BEA12" w14:textId="77777777" w:rsidR="009C4F3F" w:rsidRPr="009C4F3F" w:rsidRDefault="009C4F3F" w:rsidP="009C4F3F">
      <w:pPr>
        <w:widowControl w:val="0"/>
        <w:spacing w:after="0" w:line="192" w:lineRule="auto"/>
        <w:jc w:val="center"/>
        <w:rPr>
          <w:b/>
          <w:sz w:val="24"/>
          <w:szCs w:val="24"/>
        </w:rPr>
      </w:pPr>
      <w:r w:rsidRPr="009C4F3F">
        <w:rPr>
          <w:b/>
          <w:sz w:val="24"/>
          <w:szCs w:val="24"/>
        </w:rPr>
        <w:t>Содружества Независимых Государств</w:t>
      </w:r>
    </w:p>
    <w:p w14:paraId="662F89E1" w14:textId="77777777" w:rsidR="009C4F3F" w:rsidRPr="009C4F3F" w:rsidRDefault="009C4F3F" w:rsidP="009C4F3F">
      <w:pPr>
        <w:widowControl w:val="0"/>
        <w:spacing w:after="0" w:line="192" w:lineRule="auto"/>
        <w:jc w:val="center"/>
        <w:rPr>
          <w:b/>
          <w:sz w:val="24"/>
          <w:szCs w:val="24"/>
        </w:rPr>
      </w:pPr>
    </w:p>
    <w:p w14:paraId="48C978AB" w14:textId="77777777" w:rsidR="009C4F3F" w:rsidRPr="009C4F3F" w:rsidRDefault="009C4F3F" w:rsidP="009C4F3F">
      <w:pPr>
        <w:widowControl w:val="0"/>
        <w:spacing w:after="0" w:line="192" w:lineRule="auto"/>
        <w:jc w:val="center"/>
        <w:rPr>
          <w:b/>
          <w:bCs/>
          <w:sz w:val="24"/>
          <w:szCs w:val="24"/>
          <w:lang w:eastAsia="ru-RU"/>
        </w:rPr>
      </w:pPr>
      <w:r w:rsidRPr="009C4F3F">
        <w:rPr>
          <w:b/>
          <w:bCs/>
          <w:sz w:val="24"/>
          <w:szCs w:val="24"/>
        </w:rPr>
        <w:t>РЕКОМЕНДАЦИИ</w:t>
      </w:r>
      <w:r w:rsidRPr="009C4F3F">
        <w:rPr>
          <w:b/>
          <w:bCs/>
          <w:sz w:val="24"/>
          <w:szCs w:val="24"/>
        </w:rPr>
        <w:br/>
        <w:t>по</w:t>
      </w:r>
      <w:r w:rsidRPr="009C4F3F">
        <w:rPr>
          <w:b/>
          <w:bCs/>
          <w:sz w:val="24"/>
          <w:szCs w:val="24"/>
          <w:lang w:eastAsia="ru-RU"/>
        </w:rPr>
        <w:t xml:space="preserve"> нормативному регулированию</w:t>
      </w:r>
      <w:r w:rsidRPr="009C4F3F">
        <w:rPr>
          <w:b/>
          <w:bCs/>
          <w:sz w:val="24"/>
          <w:szCs w:val="24"/>
          <w:lang w:eastAsia="ru-RU"/>
        </w:rPr>
        <w:br/>
        <w:t xml:space="preserve">использования искусственного интеллекта, </w:t>
      </w:r>
      <w:r w:rsidRPr="009C4F3F">
        <w:rPr>
          <w:b/>
          <w:bCs/>
          <w:sz w:val="24"/>
          <w:szCs w:val="24"/>
          <w:lang w:eastAsia="ru-RU"/>
        </w:rPr>
        <w:br/>
        <w:t xml:space="preserve">включая </w:t>
      </w:r>
      <w:r w:rsidRPr="009C4F3F">
        <w:rPr>
          <w:b/>
          <w:bCs/>
          <w:sz w:val="24"/>
          <w:szCs w:val="24"/>
          <w:shd w:val="clear" w:color="auto" w:fill="FFFFFF"/>
        </w:rPr>
        <w:t>этические стандарты для исследований и разработок</w:t>
      </w:r>
    </w:p>
    <w:p w14:paraId="74272297" w14:textId="77777777" w:rsidR="009C4F3F" w:rsidRPr="008408E6" w:rsidRDefault="009C4F3F" w:rsidP="009C4F3F">
      <w:pPr>
        <w:widowControl w:val="0"/>
        <w:spacing w:after="0" w:line="240" w:lineRule="auto"/>
        <w:ind w:firstLine="709"/>
        <w:jc w:val="center"/>
        <w:outlineLvl w:val="0"/>
        <w:rPr>
          <w:bCs/>
        </w:rPr>
      </w:pPr>
    </w:p>
    <w:p w14:paraId="1C66FF55" w14:textId="77777777" w:rsidR="009C4F3F" w:rsidRPr="009C4F3F" w:rsidRDefault="009C4F3F" w:rsidP="009C4F3F">
      <w:pPr>
        <w:widowControl w:val="0"/>
        <w:spacing w:after="0" w:line="240" w:lineRule="auto"/>
        <w:ind w:firstLine="709"/>
        <w:jc w:val="both"/>
        <w:rPr>
          <w:sz w:val="24"/>
          <w:szCs w:val="24"/>
        </w:rPr>
      </w:pPr>
      <w:r w:rsidRPr="009C4F3F">
        <w:rPr>
          <w:sz w:val="24"/>
          <w:szCs w:val="24"/>
        </w:rPr>
        <w:t>Развитие технологий искусственного интеллекта (ИИ) становится серьезным вызовом для правовой системы государств — участников Содружества Независимых Государств (СНГ), системы государственного управления и общества в целом. Это обусловлено, с одной стороны, неуклонным повышением степени автономности действий систем ИИ в решении задач, вызванных технологическим прогрессом, экономической и политической конкуренцией, с другой стороны, низким уровнем правовой определенности в вопросах использования систем ИИ.</w:t>
      </w:r>
    </w:p>
    <w:p w14:paraId="365E18C0" w14:textId="77777777" w:rsidR="009C4F3F" w:rsidRPr="009C4F3F" w:rsidRDefault="009C4F3F" w:rsidP="009C4F3F">
      <w:pPr>
        <w:pStyle w:val="21"/>
        <w:widowControl w:val="0"/>
        <w:spacing w:after="0" w:line="240" w:lineRule="auto"/>
        <w:ind w:firstLine="709"/>
        <w:jc w:val="both"/>
        <w:rPr>
          <w:rFonts w:ascii="Times New Roman" w:hAnsi="Times New Roman"/>
          <w:b w:val="0"/>
          <w:sz w:val="24"/>
          <w:szCs w:val="24"/>
        </w:rPr>
      </w:pPr>
      <w:r w:rsidRPr="009C4F3F">
        <w:rPr>
          <w:rFonts w:ascii="Times New Roman" w:hAnsi="Times New Roman"/>
          <w:b w:val="0"/>
          <w:sz w:val="24"/>
          <w:szCs w:val="24"/>
        </w:rPr>
        <w:t>В государствах — участниках СНГ, с учетом общего исторического прошлого, тесных экономических связей и заинтересованности в дальнейшем сотрудничестве, целесообразно</w:t>
      </w:r>
      <w:r w:rsidRPr="009C4F3F">
        <w:rPr>
          <w:rStyle w:val="aff"/>
          <w:rFonts w:ascii="Times New Roman" w:hAnsi="Times New Roman"/>
          <w:b w:val="0"/>
          <w:sz w:val="24"/>
          <w:szCs w:val="24"/>
          <w:lang w:eastAsia="en-US"/>
        </w:rPr>
        <w:t xml:space="preserve"> </w:t>
      </w:r>
      <w:r w:rsidRPr="009C4F3F">
        <w:rPr>
          <w:rFonts w:ascii="Times New Roman" w:hAnsi="Times New Roman"/>
          <w:b w:val="0"/>
          <w:sz w:val="24"/>
          <w:szCs w:val="24"/>
        </w:rPr>
        <w:t xml:space="preserve">развивать единый системный подход к интеграции правовых и этических норм в государственную политику в сфере </w:t>
      </w:r>
      <w:r w:rsidRPr="009C4F3F">
        <w:rPr>
          <w:rFonts w:ascii="Times New Roman" w:hAnsi="Times New Roman"/>
          <w:b w:val="0"/>
          <w:sz w:val="24"/>
          <w:szCs w:val="24"/>
          <w:lang w:eastAsia="en-US"/>
        </w:rPr>
        <w:t xml:space="preserve">ИИ. </w:t>
      </w:r>
      <w:r w:rsidRPr="009C4F3F">
        <w:rPr>
          <w:rFonts w:ascii="Times New Roman" w:hAnsi="Times New Roman"/>
          <w:b w:val="0"/>
          <w:sz w:val="24"/>
          <w:szCs w:val="24"/>
        </w:rPr>
        <w:t>Объединенные усилия важно направить на продвижение ответственного, открытого и безопасного подхода к процессу внедрения и использования систем ИИ в странах Содружества.</w:t>
      </w:r>
    </w:p>
    <w:p w14:paraId="52E8526B"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lang w:eastAsia="ru-RU"/>
        </w:rPr>
        <w:t xml:space="preserve">Основываясь на принципах Концепции сотрудничества государств — участников Содружества Независимых Государств в области цифрового развития общества и Плана первоочередных мер по ее реализации, принятых Советом глав правительств СНГ в октябре 2019 года, а также на международном опыте разработки сходных документов, Межпарламентская Ассамблея предлагает руководствоваться следующими рекомендациями по нормативному регулированию использования ИИ, включая этические стандарты для исследований и разработок. </w:t>
      </w:r>
    </w:p>
    <w:p w14:paraId="35AEB674" w14:textId="77777777" w:rsidR="009C4F3F" w:rsidRPr="009C4F3F" w:rsidRDefault="009C4F3F" w:rsidP="009C4F3F">
      <w:pPr>
        <w:widowControl w:val="0"/>
        <w:shd w:val="clear" w:color="auto" w:fill="FFFFFF"/>
        <w:spacing w:after="0" w:line="240" w:lineRule="auto"/>
        <w:jc w:val="center"/>
        <w:rPr>
          <w:b/>
          <w:bCs/>
          <w:sz w:val="24"/>
          <w:szCs w:val="24"/>
          <w:lang w:eastAsia="ru-RU"/>
        </w:rPr>
      </w:pPr>
      <w:r w:rsidRPr="009C4F3F">
        <w:rPr>
          <w:b/>
          <w:bCs/>
          <w:sz w:val="24"/>
          <w:szCs w:val="24"/>
          <w:lang w:eastAsia="ru-RU"/>
        </w:rPr>
        <w:lastRenderedPageBreak/>
        <w:t>1. ОБЩИЕ ПОЛОЖЕНИЯ</w:t>
      </w:r>
    </w:p>
    <w:p w14:paraId="0A9A42FB" w14:textId="77777777" w:rsidR="009C4F3F" w:rsidRPr="009C4F3F" w:rsidRDefault="009C4F3F" w:rsidP="009C4F3F">
      <w:pPr>
        <w:pStyle w:val="af7"/>
        <w:widowControl w:val="0"/>
        <w:shd w:val="clear" w:color="auto" w:fill="FFFFFF"/>
        <w:ind w:left="0" w:firstLine="709"/>
        <w:jc w:val="both"/>
        <w:rPr>
          <w:b/>
          <w:bCs/>
          <w:sz w:val="24"/>
          <w:szCs w:val="24"/>
        </w:rPr>
      </w:pPr>
      <w:r w:rsidRPr="009C4F3F">
        <w:rPr>
          <w:b/>
          <w:bCs/>
          <w:sz w:val="24"/>
          <w:szCs w:val="24"/>
        </w:rPr>
        <w:t>1.1. Цель Рекомендаций</w:t>
      </w:r>
    </w:p>
    <w:p w14:paraId="5B084B8F" w14:textId="77777777" w:rsidR="009C4F3F" w:rsidRPr="009C4F3F" w:rsidRDefault="009C4F3F" w:rsidP="009C4F3F">
      <w:pPr>
        <w:widowControl w:val="0"/>
        <w:spacing w:after="0" w:line="240" w:lineRule="auto"/>
        <w:ind w:firstLine="709"/>
        <w:jc w:val="both"/>
        <w:rPr>
          <w:sz w:val="24"/>
          <w:szCs w:val="24"/>
          <w:lang w:eastAsia="ru-RU"/>
        </w:rPr>
      </w:pPr>
      <w:r w:rsidRPr="009C4F3F">
        <w:rPr>
          <w:sz w:val="24"/>
          <w:szCs w:val="24"/>
          <w:lang w:eastAsia="ru-RU"/>
        </w:rPr>
        <w:t xml:space="preserve">Целью настоящих Рекомендаций является определение единых основ формирования системы правовых и этических норм, призванных стимулировать разработку и применение систем ИИ в различных отраслях экономики государств — участников СНГ с соблюдением прав граждан и обеспечением безопасности личности, общества и государства. </w:t>
      </w:r>
    </w:p>
    <w:p w14:paraId="68478583" w14:textId="77777777" w:rsidR="009C4F3F" w:rsidRPr="009C4F3F" w:rsidRDefault="009C4F3F" w:rsidP="009C4F3F">
      <w:pPr>
        <w:widowControl w:val="0"/>
        <w:spacing w:after="0" w:line="240" w:lineRule="auto"/>
        <w:ind w:firstLine="709"/>
        <w:rPr>
          <w:sz w:val="24"/>
          <w:szCs w:val="24"/>
        </w:rPr>
      </w:pPr>
    </w:p>
    <w:p w14:paraId="1AD9E741" w14:textId="77777777" w:rsidR="009C4F3F" w:rsidRPr="009C4F3F" w:rsidRDefault="009C4F3F" w:rsidP="009C4F3F">
      <w:pPr>
        <w:pStyle w:val="14"/>
        <w:widowControl w:val="0"/>
        <w:spacing w:after="0" w:line="240" w:lineRule="auto"/>
        <w:ind w:left="0" w:firstLine="709"/>
        <w:jc w:val="both"/>
        <w:rPr>
          <w:rFonts w:ascii="Times New Roman" w:hAnsi="Times New Roman"/>
          <w:b/>
          <w:bCs/>
          <w:sz w:val="24"/>
          <w:szCs w:val="24"/>
        </w:rPr>
      </w:pPr>
      <w:r w:rsidRPr="009C4F3F">
        <w:rPr>
          <w:rFonts w:ascii="Times New Roman" w:hAnsi="Times New Roman"/>
          <w:b/>
          <w:bCs/>
          <w:sz w:val="24"/>
          <w:szCs w:val="24"/>
        </w:rPr>
        <w:t>1.2. Основные понятия</w:t>
      </w:r>
    </w:p>
    <w:p w14:paraId="34897B56" w14:textId="77777777" w:rsidR="009C4F3F" w:rsidRPr="009C4F3F" w:rsidRDefault="009C4F3F" w:rsidP="009C4F3F">
      <w:pPr>
        <w:widowControl w:val="0"/>
        <w:spacing w:after="0" w:line="240" w:lineRule="auto"/>
        <w:ind w:firstLine="709"/>
        <w:jc w:val="both"/>
        <w:rPr>
          <w:sz w:val="24"/>
          <w:szCs w:val="24"/>
        </w:rPr>
      </w:pPr>
      <w:r w:rsidRPr="009C4F3F">
        <w:rPr>
          <w:sz w:val="24"/>
          <w:szCs w:val="24"/>
        </w:rPr>
        <w:t>Для целей настоящих Рекомендаций используются следующие основные понятия:</w:t>
      </w:r>
    </w:p>
    <w:p w14:paraId="194D5A1A" w14:textId="77777777" w:rsidR="009C4F3F" w:rsidRPr="009C4F3F" w:rsidRDefault="009C4F3F" w:rsidP="009C4F3F">
      <w:pPr>
        <w:widowControl w:val="0"/>
        <w:spacing w:after="0" w:line="240" w:lineRule="auto"/>
        <w:ind w:firstLine="709"/>
        <w:jc w:val="both"/>
        <w:rPr>
          <w:sz w:val="24"/>
          <w:szCs w:val="24"/>
        </w:rPr>
      </w:pPr>
      <w:r w:rsidRPr="009C4F3F">
        <w:rPr>
          <w:i/>
          <w:iCs/>
          <w:sz w:val="24"/>
          <w:szCs w:val="24"/>
        </w:rPr>
        <w:t>искусственный интеллект</w:t>
      </w:r>
      <w:r w:rsidRPr="009C4F3F">
        <w:rPr>
          <w:sz w:val="24"/>
          <w:szCs w:val="24"/>
        </w:rPr>
        <w:t xml:space="preserve"> </w:t>
      </w:r>
      <w:r w:rsidRPr="009C4F3F">
        <w:rPr>
          <w:i/>
          <w:sz w:val="24"/>
          <w:szCs w:val="24"/>
        </w:rPr>
        <w:t xml:space="preserve">(ИИ) </w:t>
      </w:r>
      <w:r w:rsidRPr="009C4F3F">
        <w:rPr>
          <w:sz w:val="24"/>
          <w:szCs w:val="24"/>
        </w:rPr>
        <w:t xml:space="preserve">— комплекс технологических решений, позволяющий имитировать когнитивные функции человека, включая самообучение и поиск решений без заранее заданного алгоритма, и получать при выполнении конкретных задач результаты, сопоставимые с результатами интеллектуальной деятельности человека; </w:t>
      </w:r>
    </w:p>
    <w:p w14:paraId="47865257" w14:textId="77777777" w:rsidR="009C4F3F" w:rsidRPr="009C4F3F" w:rsidRDefault="009C4F3F" w:rsidP="009C4F3F">
      <w:pPr>
        <w:widowControl w:val="0"/>
        <w:spacing w:after="0" w:line="240" w:lineRule="auto"/>
        <w:ind w:firstLine="709"/>
        <w:jc w:val="both"/>
        <w:rPr>
          <w:sz w:val="24"/>
          <w:szCs w:val="24"/>
        </w:rPr>
      </w:pPr>
      <w:r w:rsidRPr="009C4F3F">
        <w:rPr>
          <w:i/>
          <w:iCs/>
          <w:sz w:val="24"/>
          <w:szCs w:val="24"/>
        </w:rPr>
        <w:t xml:space="preserve">система искусственного интеллекта — </w:t>
      </w:r>
      <w:hyperlink r:id="rId169" w:tooltip="Множество" w:history="1">
        <w:r w:rsidRPr="009C4F3F">
          <w:rPr>
            <w:sz w:val="24"/>
            <w:szCs w:val="24"/>
          </w:rPr>
          <w:t>множество</w:t>
        </w:r>
      </w:hyperlink>
      <w:r w:rsidRPr="009C4F3F">
        <w:rPr>
          <w:sz w:val="24"/>
          <w:szCs w:val="24"/>
        </w:rPr>
        <w:t xml:space="preserve"> </w:t>
      </w:r>
      <w:hyperlink r:id="rId170" w:tooltip="Элемент (философия)" w:history="1">
        <w:r w:rsidRPr="009C4F3F">
          <w:rPr>
            <w:sz w:val="24"/>
            <w:szCs w:val="24"/>
          </w:rPr>
          <w:t>элементов</w:t>
        </w:r>
      </w:hyperlink>
      <w:r w:rsidRPr="009C4F3F">
        <w:rPr>
          <w:sz w:val="24"/>
          <w:szCs w:val="24"/>
        </w:rPr>
        <w:t>, находящихся в отношениях и связях друг с другом и образующих определенную целостность, которая содержит искусственный интеллект.</w:t>
      </w:r>
    </w:p>
    <w:p w14:paraId="0711A49B" w14:textId="77777777" w:rsidR="009C4F3F" w:rsidRPr="009C4F3F" w:rsidRDefault="009C4F3F" w:rsidP="009C4F3F">
      <w:pPr>
        <w:widowControl w:val="0"/>
        <w:spacing w:after="0" w:line="240" w:lineRule="auto"/>
        <w:ind w:firstLine="709"/>
        <w:rPr>
          <w:sz w:val="24"/>
          <w:szCs w:val="24"/>
        </w:rPr>
      </w:pPr>
    </w:p>
    <w:p w14:paraId="4AE48F59" w14:textId="77777777" w:rsidR="009C4F3F" w:rsidRPr="009C4F3F" w:rsidRDefault="009C4F3F" w:rsidP="009C4F3F">
      <w:pPr>
        <w:pStyle w:val="af7"/>
        <w:widowControl w:val="0"/>
        <w:ind w:left="0" w:firstLine="709"/>
        <w:jc w:val="both"/>
        <w:rPr>
          <w:b/>
          <w:bCs/>
          <w:sz w:val="24"/>
          <w:szCs w:val="24"/>
        </w:rPr>
      </w:pPr>
      <w:r w:rsidRPr="009C4F3F">
        <w:rPr>
          <w:b/>
          <w:bCs/>
          <w:sz w:val="24"/>
          <w:szCs w:val="24"/>
        </w:rPr>
        <w:t>1.3. Приоритетные задачи развития сферы ИИ</w:t>
      </w:r>
    </w:p>
    <w:p w14:paraId="3D5C1649"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lang w:eastAsia="ru-RU"/>
        </w:rPr>
        <w:t>К приоритетным для развития сферы ИИ в государствах — участниках СНГ рекомендуется относить следующие задачи:</w:t>
      </w:r>
    </w:p>
    <w:p w14:paraId="10CFB6E7"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lang w:eastAsia="ru-RU"/>
        </w:rPr>
        <w:t>1) </w:t>
      </w:r>
      <w:r w:rsidRPr="009C4F3F">
        <w:rPr>
          <w:sz w:val="24"/>
          <w:szCs w:val="24"/>
        </w:rPr>
        <w:t>поддержка научных исследований с целью обеспечения развития ИИ</w:t>
      </w:r>
      <w:bookmarkStart w:id="51" w:name="dst100084"/>
      <w:bookmarkEnd w:id="51"/>
      <w:r w:rsidRPr="009C4F3F">
        <w:rPr>
          <w:sz w:val="24"/>
          <w:szCs w:val="24"/>
        </w:rPr>
        <w:t xml:space="preserve"> на мировом уровне;</w:t>
      </w:r>
    </w:p>
    <w:p w14:paraId="0BA8813B"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lang w:eastAsia="ru-RU"/>
        </w:rPr>
        <w:t>2) </w:t>
      </w:r>
      <w:r w:rsidRPr="009C4F3F">
        <w:rPr>
          <w:sz w:val="24"/>
          <w:szCs w:val="24"/>
        </w:rPr>
        <w:t>разработка и развитие программного обеспечения, в котором используются технологии ИИ</w:t>
      </w:r>
      <w:bookmarkStart w:id="52" w:name="dst100085"/>
      <w:bookmarkEnd w:id="52"/>
      <w:r w:rsidRPr="009C4F3F">
        <w:rPr>
          <w:sz w:val="24"/>
          <w:szCs w:val="24"/>
        </w:rPr>
        <w:t>;</w:t>
      </w:r>
    </w:p>
    <w:p w14:paraId="5A726895"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lang w:eastAsia="ru-RU"/>
        </w:rPr>
        <w:t>3) </w:t>
      </w:r>
      <w:r w:rsidRPr="009C4F3F">
        <w:rPr>
          <w:sz w:val="24"/>
          <w:szCs w:val="24"/>
        </w:rPr>
        <w:t>повышение доступности и качества данных, необходимых для развития технологий ИИ;</w:t>
      </w:r>
    </w:p>
    <w:p w14:paraId="72230626"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lang w:eastAsia="ru-RU"/>
        </w:rPr>
        <w:t>4) </w:t>
      </w:r>
      <w:r w:rsidRPr="009C4F3F">
        <w:rPr>
          <w:sz w:val="24"/>
          <w:szCs w:val="24"/>
        </w:rPr>
        <w:t>повышение доступности и уровня развития аппаратного обеспечения, необходимого для решения задач в сфере ИИ;</w:t>
      </w:r>
    </w:p>
    <w:p w14:paraId="44AFE0D5"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lang w:eastAsia="ru-RU"/>
        </w:rPr>
        <w:t>5) </w:t>
      </w:r>
      <w:r w:rsidRPr="009C4F3F">
        <w:rPr>
          <w:sz w:val="24"/>
          <w:szCs w:val="24"/>
        </w:rPr>
        <w:t>повышение уровня обеспечения рынка технологий ИИ квалифицированными кадрами;</w:t>
      </w:r>
    </w:p>
    <w:p w14:paraId="2A511D21"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rPr>
        <w:t>6) повышение уровня информированности населения о технологиях ИИ</w:t>
      </w:r>
      <w:bookmarkStart w:id="53" w:name="dst100088"/>
      <w:bookmarkEnd w:id="53"/>
      <w:r w:rsidRPr="009C4F3F">
        <w:rPr>
          <w:sz w:val="24"/>
          <w:szCs w:val="24"/>
        </w:rPr>
        <w:t>;</w:t>
      </w:r>
    </w:p>
    <w:p w14:paraId="04D734FD" w14:textId="77777777" w:rsidR="009C4F3F" w:rsidRPr="009C4F3F" w:rsidRDefault="009C4F3F" w:rsidP="009C4F3F">
      <w:pPr>
        <w:widowControl w:val="0"/>
        <w:shd w:val="clear" w:color="auto" w:fill="FFFFFF"/>
        <w:spacing w:after="0" w:line="240" w:lineRule="auto"/>
        <w:ind w:firstLine="709"/>
        <w:jc w:val="both"/>
        <w:rPr>
          <w:sz w:val="24"/>
          <w:szCs w:val="24"/>
          <w:lang w:eastAsia="ru-RU"/>
        </w:rPr>
      </w:pPr>
      <w:r w:rsidRPr="009C4F3F">
        <w:rPr>
          <w:sz w:val="24"/>
          <w:szCs w:val="24"/>
          <w:lang w:eastAsia="ru-RU"/>
        </w:rPr>
        <w:t>7) </w:t>
      </w:r>
      <w:r w:rsidRPr="009C4F3F">
        <w:rPr>
          <w:sz w:val="24"/>
          <w:szCs w:val="24"/>
        </w:rPr>
        <w:t>создание комплексной системы регулирования общественных отношений, возникающих в связи с использованием и дальнейшим развитием технологий ИИ, на основе единых подходов.</w:t>
      </w:r>
    </w:p>
    <w:p w14:paraId="4F1871A6" w14:textId="77777777" w:rsidR="009C4F3F" w:rsidRPr="009C4F3F" w:rsidRDefault="009C4F3F" w:rsidP="009C4F3F">
      <w:pPr>
        <w:pStyle w:val="af7"/>
        <w:widowControl w:val="0"/>
        <w:shd w:val="clear" w:color="auto" w:fill="FFFFFF"/>
        <w:ind w:left="1429"/>
        <w:jc w:val="both"/>
        <w:rPr>
          <w:sz w:val="24"/>
          <w:szCs w:val="24"/>
        </w:rPr>
      </w:pPr>
    </w:p>
    <w:p w14:paraId="77CCDFCB" w14:textId="77777777" w:rsidR="009C4F3F" w:rsidRPr="009C4F3F" w:rsidRDefault="009C4F3F" w:rsidP="009C4F3F">
      <w:pPr>
        <w:pStyle w:val="14"/>
        <w:widowControl w:val="0"/>
        <w:spacing w:after="0" w:line="240" w:lineRule="auto"/>
        <w:ind w:left="0"/>
        <w:jc w:val="center"/>
        <w:rPr>
          <w:rFonts w:ascii="Times New Roman" w:hAnsi="Times New Roman"/>
          <w:b/>
          <w:bCs/>
          <w:sz w:val="24"/>
          <w:szCs w:val="24"/>
        </w:rPr>
      </w:pPr>
      <w:r w:rsidRPr="009C4F3F">
        <w:rPr>
          <w:rFonts w:ascii="Times New Roman" w:hAnsi="Times New Roman"/>
          <w:b/>
          <w:bCs/>
          <w:sz w:val="24"/>
          <w:szCs w:val="24"/>
        </w:rPr>
        <w:t>2. ПРАВОВЫЕ И ЭТИЧЕСКИЕ ПРИНЦИПЫ РЕГУЛИРОВАНИЯ</w:t>
      </w:r>
      <w:r w:rsidRPr="009C4F3F">
        <w:rPr>
          <w:rFonts w:ascii="Times New Roman" w:hAnsi="Times New Roman"/>
          <w:b/>
          <w:bCs/>
          <w:sz w:val="24"/>
          <w:szCs w:val="24"/>
        </w:rPr>
        <w:br/>
        <w:t>ИСКУССТВЕННОГО ИНТЕЛЛЕКТА</w:t>
      </w:r>
    </w:p>
    <w:p w14:paraId="09B25D92" w14:textId="77777777" w:rsidR="009C4F3F" w:rsidRPr="009C4F3F" w:rsidRDefault="009C4F3F" w:rsidP="009C4F3F">
      <w:pPr>
        <w:pStyle w:val="af7"/>
        <w:widowControl w:val="0"/>
        <w:shd w:val="clear" w:color="auto" w:fill="FFFFFF"/>
        <w:ind w:left="0" w:firstLine="709"/>
        <w:jc w:val="both"/>
        <w:rPr>
          <w:b/>
          <w:bCs/>
          <w:sz w:val="24"/>
          <w:szCs w:val="24"/>
        </w:rPr>
      </w:pPr>
      <w:r w:rsidRPr="009C4F3F">
        <w:rPr>
          <w:b/>
          <w:bCs/>
          <w:sz w:val="24"/>
          <w:szCs w:val="24"/>
        </w:rPr>
        <w:t>2.1. Правовые принципы регулирования</w:t>
      </w:r>
    </w:p>
    <w:p w14:paraId="1ABC5008"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При формировании регулирования в сфере ИИ рекомендуется использовать следующие правовые принципы.</w:t>
      </w:r>
    </w:p>
    <w:p w14:paraId="4556F9E7"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2.1.1. </w:t>
      </w:r>
      <w:r w:rsidRPr="009C4F3F">
        <w:rPr>
          <w:bCs/>
          <w:sz w:val="24"/>
          <w:szCs w:val="24"/>
        </w:rPr>
        <w:t>Защита прав граждан</w:t>
      </w:r>
      <w:r w:rsidRPr="009C4F3F">
        <w:rPr>
          <w:sz w:val="24"/>
          <w:szCs w:val="24"/>
        </w:rPr>
        <w:t xml:space="preserve"> </w:t>
      </w:r>
    </w:p>
    <w:p w14:paraId="34BDF932"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Не допускается использование ИИ и систем ИИ, нарушающее права и свободы граждан, на любом из этапов технологического цикла, от разработки до завершения использования. При разработке, обучении и внедрении систем ИИ необходимо соблюдать права и свободы граждан, включая право на защиту персональных данных, право на неприкосновенность частной жизни, личную и семейную тайну.</w:t>
      </w:r>
    </w:p>
    <w:p w14:paraId="770DCAAD"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2.1.2. </w:t>
      </w:r>
      <w:r w:rsidRPr="009C4F3F">
        <w:rPr>
          <w:bCs/>
          <w:sz w:val="24"/>
          <w:szCs w:val="24"/>
        </w:rPr>
        <w:t>Минимизация рисков</w:t>
      </w:r>
      <w:r w:rsidRPr="009C4F3F">
        <w:rPr>
          <w:sz w:val="24"/>
          <w:szCs w:val="24"/>
        </w:rPr>
        <w:t xml:space="preserve"> </w:t>
      </w:r>
    </w:p>
    <w:p w14:paraId="6725550B"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 xml:space="preserve">Разработчикам, операторам систем ИИ и иным лицам, участвующим в разработке, внедрении и использовании систем ИИ, следует принимать меры, направленные на минимизацию рисков нарушения прав и свобод граждан, а также рисков для безопасности общества и государства. </w:t>
      </w:r>
    </w:p>
    <w:p w14:paraId="1E3C6D20"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2.1.3. </w:t>
      </w:r>
      <w:r w:rsidRPr="009C4F3F">
        <w:rPr>
          <w:bCs/>
          <w:sz w:val="24"/>
          <w:szCs w:val="24"/>
        </w:rPr>
        <w:t>Открытость для технологического развития</w:t>
      </w:r>
      <w:r w:rsidRPr="009C4F3F">
        <w:rPr>
          <w:sz w:val="24"/>
          <w:szCs w:val="24"/>
        </w:rPr>
        <w:t xml:space="preserve"> </w:t>
      </w:r>
    </w:p>
    <w:p w14:paraId="0F332E35"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lastRenderedPageBreak/>
        <w:t>Представителям публичной власти в государствах — участниках СНГ следует создавать необходимые условия для развития отрасли ИИ с учетом актуальных потребностей индустрии. Государственную политику рекомендуется направить на поощрение научных и коммерческих разработок в сфере ИИ, создание благоприятных условий для жизни и труда квалифицированных кадров и ведения высокотехнологичного бизнеса, а также на международную кооперацию и сотрудничество в сфере ИИ.</w:t>
      </w:r>
    </w:p>
    <w:p w14:paraId="398068F7"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2.1.4. </w:t>
      </w:r>
      <w:r w:rsidRPr="009C4F3F">
        <w:rPr>
          <w:bCs/>
          <w:sz w:val="24"/>
          <w:szCs w:val="24"/>
        </w:rPr>
        <w:t>Риск-ориентированный подход</w:t>
      </w:r>
      <w:r w:rsidRPr="009C4F3F">
        <w:rPr>
          <w:sz w:val="24"/>
          <w:szCs w:val="24"/>
        </w:rPr>
        <w:t xml:space="preserve"> </w:t>
      </w:r>
    </w:p>
    <w:p w14:paraId="0E47B109"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 xml:space="preserve">Законодательным органам в государствах — участниках СНГ при регулировании ИИ не следует создавать необоснованные регуляторные барьеры для технологического развития. Регулирование в сфере ИИ должно учитывать потребности отрасли и вероятность реализации рисков, от которых планируется защита субъектов.  </w:t>
      </w:r>
    </w:p>
    <w:p w14:paraId="6F5F6FEC" w14:textId="77777777" w:rsidR="009C4F3F" w:rsidRPr="009C4F3F" w:rsidRDefault="009C4F3F" w:rsidP="009C4F3F">
      <w:pPr>
        <w:widowControl w:val="0"/>
        <w:shd w:val="clear" w:color="auto" w:fill="FFFFFF"/>
        <w:spacing w:after="0" w:line="240" w:lineRule="auto"/>
        <w:ind w:firstLine="709"/>
        <w:jc w:val="both"/>
        <w:rPr>
          <w:bCs/>
          <w:sz w:val="24"/>
          <w:szCs w:val="24"/>
        </w:rPr>
      </w:pPr>
      <w:r w:rsidRPr="009C4F3F">
        <w:rPr>
          <w:sz w:val="24"/>
          <w:szCs w:val="24"/>
        </w:rPr>
        <w:t>2.1.5. </w:t>
      </w:r>
      <w:r w:rsidRPr="009C4F3F">
        <w:rPr>
          <w:bCs/>
          <w:sz w:val="24"/>
          <w:szCs w:val="24"/>
        </w:rPr>
        <w:t xml:space="preserve">Профессиональная оценка </w:t>
      </w:r>
    </w:p>
    <w:p w14:paraId="3B559FC7" w14:textId="77777777" w:rsidR="009C4F3F" w:rsidRPr="009C4F3F" w:rsidRDefault="009C4F3F" w:rsidP="009C4F3F">
      <w:pPr>
        <w:widowControl w:val="0"/>
        <w:shd w:val="clear" w:color="auto" w:fill="FFFFFF"/>
        <w:spacing w:after="0" w:line="240" w:lineRule="auto"/>
        <w:ind w:firstLine="709"/>
        <w:jc w:val="both"/>
        <w:rPr>
          <w:bCs/>
          <w:sz w:val="24"/>
          <w:szCs w:val="24"/>
        </w:rPr>
      </w:pPr>
      <w:r w:rsidRPr="009C4F3F">
        <w:rPr>
          <w:bCs/>
          <w:sz w:val="24"/>
          <w:szCs w:val="24"/>
        </w:rPr>
        <w:t>Для оценки потенциальных рисков, возникающих при использовании систем ИИ и развитии ИИ, следует привлекать профильных специалистов по конкретному вопросу в сфере ИИ, которые могут предоставить по запросу необходимую информацию, основанную на проведенных научных исследованиях и (или) верифицируемых данных о практическом опыте.</w:t>
      </w:r>
    </w:p>
    <w:p w14:paraId="5EDF76A0" w14:textId="77777777" w:rsidR="009C4F3F" w:rsidRPr="009C4F3F" w:rsidRDefault="009C4F3F" w:rsidP="009C4F3F">
      <w:pPr>
        <w:widowControl w:val="0"/>
        <w:shd w:val="clear" w:color="auto" w:fill="FFFFFF"/>
        <w:spacing w:after="0" w:line="240" w:lineRule="auto"/>
        <w:ind w:firstLine="709"/>
        <w:jc w:val="both"/>
        <w:rPr>
          <w:bCs/>
          <w:sz w:val="24"/>
          <w:szCs w:val="24"/>
        </w:rPr>
      </w:pPr>
      <w:r w:rsidRPr="009C4F3F">
        <w:rPr>
          <w:sz w:val="24"/>
          <w:szCs w:val="24"/>
        </w:rPr>
        <w:t>2.1.6. </w:t>
      </w:r>
      <w:r w:rsidRPr="009C4F3F">
        <w:rPr>
          <w:bCs/>
          <w:sz w:val="24"/>
          <w:szCs w:val="24"/>
        </w:rPr>
        <w:t xml:space="preserve">Баланс интересов </w:t>
      </w:r>
    </w:p>
    <w:p w14:paraId="3DD6B017"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При разработке и принятии нормативных правовых актов следует соблюдать баланс интересов между технологическим развитием и защитой прав граждан, общества и государства. Государствам — участникам СНГ рекомендуется предусмотреть механизмы и процедуры, направленные на принятие сбалансированных решений при возникновении противоречий.</w:t>
      </w:r>
    </w:p>
    <w:p w14:paraId="702E45A2"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2.1.7. </w:t>
      </w:r>
      <w:r w:rsidRPr="009C4F3F">
        <w:rPr>
          <w:bCs/>
          <w:sz w:val="24"/>
          <w:szCs w:val="24"/>
        </w:rPr>
        <w:t>Технологический суверенитет</w:t>
      </w:r>
      <w:r w:rsidRPr="009C4F3F">
        <w:rPr>
          <w:sz w:val="24"/>
          <w:szCs w:val="24"/>
        </w:rPr>
        <w:t xml:space="preserve"> </w:t>
      </w:r>
    </w:p>
    <w:p w14:paraId="3A324B8B"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Согласованную государственную политику государств — участников СНГ в сфере ИИ рекомендуется направить на развитие информационных технологий и обеспечение необходимого уровня технологического суверенитета на пространстве СНГ.</w:t>
      </w:r>
    </w:p>
    <w:p w14:paraId="3688D85B"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2.1.8. </w:t>
      </w:r>
      <w:r w:rsidRPr="009C4F3F">
        <w:rPr>
          <w:bCs/>
          <w:sz w:val="24"/>
          <w:szCs w:val="24"/>
        </w:rPr>
        <w:t>Исключительность военной сферы</w:t>
      </w:r>
      <w:r w:rsidRPr="009C4F3F">
        <w:rPr>
          <w:sz w:val="24"/>
          <w:szCs w:val="24"/>
        </w:rPr>
        <w:t xml:space="preserve"> </w:t>
      </w:r>
    </w:p>
    <w:p w14:paraId="3AE0F220"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По вопросам применения систем ИИ и кооперации в военной сфере рекомендуется разрабатывать специальное регулирование, направленное на обеспечение безопасности и защиту государственных интересов. Положения настоящих Рекомендаций рассчитаны на системы ИИ, применяемые исключительно в гражданских целях.</w:t>
      </w:r>
    </w:p>
    <w:p w14:paraId="62B59203"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2.1.9. </w:t>
      </w:r>
      <w:r w:rsidRPr="009C4F3F">
        <w:rPr>
          <w:bCs/>
          <w:sz w:val="24"/>
          <w:szCs w:val="24"/>
        </w:rPr>
        <w:t>Поддержка конкуренции</w:t>
      </w:r>
      <w:r w:rsidRPr="009C4F3F">
        <w:rPr>
          <w:sz w:val="24"/>
          <w:szCs w:val="24"/>
        </w:rPr>
        <w:t xml:space="preserve"> </w:t>
      </w:r>
    </w:p>
    <w:p w14:paraId="6AAF5581"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 xml:space="preserve">Рекомендуется обеспечить равные для всех субъектов предпринимательской деятельности экономические возможности по коммерциализации использования систем ИИ, возможности защиты от злоупотреблений доминирующим положением и соглашений, ограничивающих конкуренцию на территории государств — участников СНГ. Также рекомендуется обеспечить равный доступ к данным из государственных и муниципальных информационных систем, необходимым для обучения ИИ. При обеспечении равного доступа возможно установление определенных ограничений и обязательств, направленных на защиту прав и свобод граждан, интересов общества и государства, если обеспечивается их применение на равной основе ко всем субъектам.  </w:t>
      </w:r>
    </w:p>
    <w:p w14:paraId="63701C97" w14:textId="77777777" w:rsidR="009C4F3F" w:rsidRPr="009C4F3F" w:rsidRDefault="009C4F3F" w:rsidP="009C4F3F">
      <w:pPr>
        <w:widowControl w:val="0"/>
        <w:shd w:val="clear" w:color="auto" w:fill="FFFFFF"/>
        <w:spacing w:after="0" w:line="240" w:lineRule="auto"/>
        <w:ind w:firstLine="709"/>
        <w:jc w:val="both"/>
        <w:rPr>
          <w:b/>
          <w:bCs/>
          <w:sz w:val="24"/>
          <w:szCs w:val="24"/>
        </w:rPr>
      </w:pPr>
      <w:r w:rsidRPr="009C4F3F">
        <w:rPr>
          <w:sz w:val="24"/>
          <w:szCs w:val="24"/>
        </w:rPr>
        <w:t>2.1.10. </w:t>
      </w:r>
      <w:r w:rsidRPr="009C4F3F">
        <w:rPr>
          <w:bCs/>
          <w:sz w:val="24"/>
          <w:szCs w:val="24"/>
        </w:rPr>
        <w:t>Расширение сферы саморегулирования</w:t>
      </w:r>
    </w:p>
    <w:p w14:paraId="5F05A7D1"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 xml:space="preserve">По вопросам, которые не создают рисков или создают минимальные риски для прав и свобод граждан, интересов общества и государства, рекомендуется стимулировать применение добровольных стандартов и иных форм «мягкого права». </w:t>
      </w:r>
    </w:p>
    <w:p w14:paraId="7703EA65"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2.1</w:t>
      </w:r>
      <w:r w:rsidR="00972F32">
        <w:rPr>
          <w:sz w:val="24"/>
          <w:szCs w:val="24"/>
        </w:rPr>
        <w:t xml:space="preserve">.11. </w:t>
      </w:r>
      <w:r w:rsidRPr="009C4F3F">
        <w:rPr>
          <w:bCs/>
          <w:sz w:val="24"/>
          <w:szCs w:val="24"/>
        </w:rPr>
        <w:t>Гармонизация законодательства</w:t>
      </w:r>
    </w:p>
    <w:p w14:paraId="6C440CFD" w14:textId="77777777" w:rsidR="009C4F3F" w:rsidRPr="009C4F3F" w:rsidRDefault="009C4F3F" w:rsidP="009C4F3F">
      <w:pPr>
        <w:widowControl w:val="0"/>
        <w:shd w:val="clear" w:color="auto" w:fill="FFFFFF"/>
        <w:spacing w:after="0" w:line="240" w:lineRule="auto"/>
        <w:ind w:firstLine="709"/>
        <w:jc w:val="both"/>
        <w:rPr>
          <w:sz w:val="24"/>
          <w:szCs w:val="24"/>
        </w:rPr>
      </w:pPr>
      <w:r w:rsidRPr="009C4F3F">
        <w:rPr>
          <w:sz w:val="24"/>
          <w:szCs w:val="24"/>
        </w:rPr>
        <w:t xml:space="preserve">Государствам — участникам СНГ следует координировать развитие правового регулирования сферы ИИ на основе единых подходов по ключевым вопросам для формирования единого рынка ИИ. </w:t>
      </w:r>
    </w:p>
    <w:p w14:paraId="09B3401F"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bCs/>
          <w:sz w:val="24"/>
          <w:szCs w:val="24"/>
        </w:rPr>
        <w:t>2.2</w:t>
      </w:r>
      <w:r w:rsidR="00972F32">
        <w:rPr>
          <w:b/>
          <w:bCs/>
          <w:sz w:val="24"/>
          <w:szCs w:val="24"/>
        </w:rPr>
        <w:t xml:space="preserve">. </w:t>
      </w:r>
      <w:r w:rsidRPr="009C4F3F">
        <w:rPr>
          <w:b/>
          <w:bCs/>
          <w:sz w:val="24"/>
          <w:szCs w:val="24"/>
        </w:rPr>
        <w:t xml:space="preserve">Этические принципы регулирования </w:t>
      </w:r>
    </w:p>
    <w:p w14:paraId="3CAFA2A1"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xml:space="preserve">Для регулирования ИИ рекомендуется обеспечить применение и развитие </w:t>
      </w:r>
      <w:r w:rsidRPr="009C4F3F">
        <w:rPr>
          <w:sz w:val="24"/>
          <w:szCs w:val="24"/>
        </w:rPr>
        <w:lastRenderedPageBreak/>
        <w:t>следующих этических принципов:</w:t>
      </w:r>
    </w:p>
    <w:p w14:paraId="38FECB43"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bCs/>
          <w:sz w:val="24"/>
          <w:szCs w:val="24"/>
          <w:lang w:eastAsia="ru-RU"/>
        </w:rPr>
        <w:t>1) </w:t>
      </w:r>
      <w:r w:rsidRPr="009C4F3F">
        <w:rPr>
          <w:bCs/>
          <w:sz w:val="24"/>
          <w:szCs w:val="24"/>
        </w:rPr>
        <w:t>приоритет благополучия и безопасности человека</w:t>
      </w:r>
      <w:r w:rsidRPr="009C4F3F">
        <w:rPr>
          <w:sz w:val="24"/>
          <w:szCs w:val="24"/>
        </w:rPr>
        <w:t>, защиты его основополагающих прав и свобод;</w:t>
      </w:r>
    </w:p>
    <w:p w14:paraId="21C89BD7"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bCs/>
          <w:sz w:val="24"/>
          <w:szCs w:val="24"/>
          <w:lang w:eastAsia="ru-RU"/>
        </w:rPr>
        <w:t>2) </w:t>
      </w:r>
      <w:r w:rsidRPr="009C4F3F">
        <w:rPr>
          <w:bCs/>
          <w:sz w:val="24"/>
          <w:szCs w:val="24"/>
        </w:rPr>
        <w:t>запрет на причинение вреда человеку</w:t>
      </w:r>
      <w:r w:rsidRPr="009C4F3F">
        <w:rPr>
          <w:sz w:val="24"/>
          <w:szCs w:val="24"/>
        </w:rPr>
        <w:t xml:space="preserve"> в результате работы систем ИИ;</w:t>
      </w:r>
    </w:p>
    <w:p w14:paraId="280F3A0F"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bCs/>
          <w:sz w:val="24"/>
          <w:szCs w:val="24"/>
          <w:lang w:eastAsia="ru-RU"/>
        </w:rPr>
        <w:t>3) </w:t>
      </w:r>
      <w:r w:rsidRPr="009C4F3F">
        <w:rPr>
          <w:bCs/>
          <w:sz w:val="24"/>
          <w:szCs w:val="24"/>
        </w:rPr>
        <w:t>подконтрольность человеку</w:t>
      </w:r>
      <w:r w:rsidRPr="009C4F3F">
        <w:rPr>
          <w:sz w:val="24"/>
          <w:szCs w:val="24"/>
        </w:rPr>
        <w:t xml:space="preserve"> в той мере, в которой это технически возможно;</w:t>
      </w:r>
    </w:p>
    <w:p w14:paraId="6B3318B4"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bCs/>
          <w:sz w:val="24"/>
          <w:szCs w:val="24"/>
          <w:lang w:eastAsia="ru-RU"/>
        </w:rPr>
        <w:t>4) </w:t>
      </w:r>
      <w:r w:rsidRPr="009C4F3F">
        <w:rPr>
          <w:bCs/>
          <w:sz w:val="24"/>
          <w:szCs w:val="24"/>
        </w:rPr>
        <w:t>проектируемое соответствие закону</w:t>
      </w:r>
      <w:r w:rsidRPr="009C4F3F">
        <w:rPr>
          <w:sz w:val="24"/>
          <w:szCs w:val="24"/>
        </w:rPr>
        <w:t>, в частности требованиям безопасности;</w:t>
      </w:r>
    </w:p>
    <w:p w14:paraId="2247A7A1"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bCs/>
          <w:sz w:val="24"/>
          <w:szCs w:val="24"/>
          <w:lang w:eastAsia="ru-RU"/>
        </w:rPr>
        <w:t>5) </w:t>
      </w:r>
      <w:r w:rsidRPr="009C4F3F">
        <w:rPr>
          <w:sz w:val="24"/>
          <w:szCs w:val="24"/>
          <w:lang w:eastAsia="ru-RU"/>
        </w:rPr>
        <w:t>объяснимость функционирования систем ИИ</w:t>
      </w:r>
      <w:r w:rsidRPr="009C4F3F">
        <w:rPr>
          <w:bCs/>
          <w:sz w:val="24"/>
          <w:szCs w:val="24"/>
          <w:lang w:eastAsia="ru-RU"/>
        </w:rPr>
        <w:t>,</w:t>
      </w:r>
      <w:r w:rsidRPr="009C4F3F">
        <w:rPr>
          <w:b/>
          <w:sz w:val="24"/>
          <w:szCs w:val="24"/>
          <w:lang w:eastAsia="ru-RU"/>
        </w:rPr>
        <w:t xml:space="preserve"> </w:t>
      </w:r>
      <w:r w:rsidRPr="009C4F3F">
        <w:rPr>
          <w:bCs/>
          <w:sz w:val="24"/>
          <w:szCs w:val="24"/>
          <w:lang w:eastAsia="ru-RU"/>
        </w:rPr>
        <w:t xml:space="preserve">включая критерии для принятия автоматизированных решений; </w:t>
      </w:r>
    </w:p>
    <w:p w14:paraId="31F6973E"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xml:space="preserve">6) </w:t>
      </w:r>
      <w:r w:rsidRPr="009C4F3F">
        <w:rPr>
          <w:bCs/>
          <w:sz w:val="24"/>
          <w:szCs w:val="24"/>
        </w:rPr>
        <w:t>определение лиц,</w:t>
      </w:r>
      <w:r w:rsidRPr="009C4F3F">
        <w:rPr>
          <w:sz w:val="24"/>
          <w:szCs w:val="24"/>
        </w:rPr>
        <w:t xml:space="preserve"> ответственных за действия конкретных систем ИИ;</w:t>
      </w:r>
    </w:p>
    <w:p w14:paraId="5C14F180"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sz w:val="24"/>
          <w:szCs w:val="24"/>
        </w:rPr>
        <w:t>7)</w:t>
      </w:r>
      <w:r w:rsidRPr="009C4F3F">
        <w:rPr>
          <w:b/>
          <w:bCs/>
          <w:sz w:val="24"/>
          <w:szCs w:val="24"/>
        </w:rPr>
        <w:t> </w:t>
      </w:r>
      <w:r w:rsidRPr="009C4F3F">
        <w:rPr>
          <w:bCs/>
          <w:sz w:val="24"/>
          <w:szCs w:val="24"/>
        </w:rPr>
        <w:t>недопущение манипуляции</w:t>
      </w:r>
      <w:r w:rsidRPr="009C4F3F">
        <w:rPr>
          <w:b/>
          <w:bCs/>
          <w:sz w:val="24"/>
          <w:szCs w:val="24"/>
        </w:rPr>
        <w:t xml:space="preserve"> </w:t>
      </w:r>
      <w:r w:rsidRPr="009C4F3F">
        <w:rPr>
          <w:sz w:val="24"/>
          <w:szCs w:val="24"/>
        </w:rPr>
        <w:t>поведением человека для противоправных целей;</w:t>
      </w:r>
    </w:p>
    <w:p w14:paraId="2A819C62" w14:textId="77777777" w:rsidR="009C4F3F" w:rsidRPr="009C4F3F" w:rsidRDefault="009C4F3F" w:rsidP="00972F32">
      <w:pPr>
        <w:widowControl w:val="0"/>
        <w:shd w:val="clear" w:color="auto" w:fill="FFFFFF"/>
        <w:spacing w:after="0" w:line="240" w:lineRule="auto"/>
        <w:ind w:firstLine="709"/>
        <w:jc w:val="both"/>
        <w:rPr>
          <w:bCs/>
          <w:sz w:val="24"/>
          <w:szCs w:val="24"/>
          <w:lang w:eastAsia="ru-RU"/>
        </w:rPr>
      </w:pPr>
      <w:r w:rsidRPr="009C4F3F">
        <w:rPr>
          <w:bCs/>
          <w:sz w:val="24"/>
          <w:szCs w:val="24"/>
          <w:lang w:eastAsia="ru-RU"/>
        </w:rPr>
        <w:t>8) </w:t>
      </w:r>
      <w:r w:rsidRPr="009C4F3F">
        <w:rPr>
          <w:bCs/>
          <w:sz w:val="24"/>
          <w:szCs w:val="24"/>
        </w:rPr>
        <w:t>недопущение дискриминации граждан</w:t>
      </w:r>
      <w:r w:rsidRPr="009C4F3F">
        <w:rPr>
          <w:b/>
          <w:bCs/>
          <w:sz w:val="24"/>
          <w:szCs w:val="24"/>
        </w:rPr>
        <w:t xml:space="preserve"> </w:t>
      </w:r>
      <w:r w:rsidRPr="009C4F3F">
        <w:rPr>
          <w:sz w:val="24"/>
          <w:szCs w:val="24"/>
        </w:rPr>
        <w:t>при использовании</w:t>
      </w:r>
      <w:r w:rsidRPr="009C4F3F">
        <w:rPr>
          <w:b/>
          <w:bCs/>
          <w:sz w:val="24"/>
          <w:szCs w:val="24"/>
        </w:rPr>
        <w:t xml:space="preserve"> </w:t>
      </w:r>
      <w:r w:rsidRPr="009C4F3F">
        <w:rPr>
          <w:sz w:val="24"/>
          <w:szCs w:val="24"/>
        </w:rPr>
        <w:t>систем ИИ для противоправных целей.</w:t>
      </w:r>
    </w:p>
    <w:p w14:paraId="4959301F" w14:textId="77777777" w:rsidR="009C4F3F" w:rsidRPr="009C4F3F" w:rsidRDefault="009C4F3F" w:rsidP="009C4F3F">
      <w:pPr>
        <w:pStyle w:val="14"/>
        <w:widowControl w:val="0"/>
        <w:spacing w:after="0" w:line="240" w:lineRule="auto"/>
        <w:ind w:left="0" w:firstLine="709"/>
        <w:jc w:val="both"/>
        <w:rPr>
          <w:rFonts w:ascii="Times New Roman" w:hAnsi="Times New Roman"/>
          <w:b/>
          <w:bCs/>
          <w:sz w:val="24"/>
          <w:szCs w:val="24"/>
        </w:rPr>
      </w:pPr>
    </w:p>
    <w:p w14:paraId="7D97EAE7" w14:textId="77777777" w:rsidR="009C4F3F" w:rsidRPr="009C4F3F" w:rsidRDefault="009C4F3F" w:rsidP="009C4F3F">
      <w:pPr>
        <w:widowControl w:val="0"/>
        <w:shd w:val="clear" w:color="auto" w:fill="FFFFFF"/>
        <w:spacing w:after="0" w:line="240" w:lineRule="auto"/>
        <w:jc w:val="center"/>
        <w:rPr>
          <w:b/>
          <w:bCs/>
          <w:sz w:val="24"/>
          <w:szCs w:val="24"/>
          <w:lang w:eastAsia="ru-RU"/>
        </w:rPr>
      </w:pPr>
      <w:r w:rsidRPr="009C4F3F">
        <w:rPr>
          <w:b/>
          <w:bCs/>
          <w:sz w:val="24"/>
          <w:szCs w:val="24"/>
          <w:lang w:eastAsia="ru-RU"/>
        </w:rPr>
        <w:t>3. ОСНОВНЫЕ НАПРАВЛЕНИЯ НОРМАТИВНОГО РЕГУЛИРОВАНИЯ ИСКУССТВЕННОГО ИНТЕЛЛЕКТА</w:t>
      </w:r>
    </w:p>
    <w:p w14:paraId="481B915C"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Для обеспечения единого концептуального подхода к регулированию систем ИИ рекомендуется разрабатывать следующие направления нормативного регулирования.</w:t>
      </w:r>
    </w:p>
    <w:p w14:paraId="64A4508F"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bCs/>
          <w:sz w:val="24"/>
          <w:szCs w:val="24"/>
        </w:rPr>
        <w:t>3.1. Разработка единой терминологической базы</w:t>
      </w:r>
    </w:p>
    <w:p w14:paraId="0EB36B7F"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Отсутствие единого понимания терминов препятствует формированию системного подхода к регулированию любой сферы, включая ИИ. В рамках данного направления рекомендуется выработать глоссарий, в котором будет зафиксирован единый подход к определению терминов, используемых в сфере ИИ, для государств — участников СНГ.</w:t>
      </w:r>
    </w:p>
    <w:p w14:paraId="142FB00C"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p>
    <w:p w14:paraId="048165B9"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bCs/>
          <w:sz w:val="24"/>
          <w:szCs w:val="24"/>
        </w:rPr>
        <w:t>3.2. Обеспечение необходимого уровня безопасности систем ИИ</w:t>
      </w:r>
    </w:p>
    <w:p w14:paraId="732827DF"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3.2.1. Общие требования к безопасности</w:t>
      </w:r>
    </w:p>
    <w:p w14:paraId="668E82A8"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xml:space="preserve">Обеспечение необходимого уровня безопасности систем ИИ является ключевым условием внедрения технологий ИИ. Законодательство государств — участников СНГ уже содержит общие требования к безопасности продуктов (товаров, работ и услуг), однако с учетом развития технологий ИИ рекомендуется систематизировать и уточнить такие требования применительно к системам ИИ. </w:t>
      </w:r>
    </w:p>
    <w:p w14:paraId="04374F8F"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xml:space="preserve">Развитие правового регулирования в сфере обеспечения информационной безопасности рекомендуется осуществлять с учетом целей, задач и содержания законодательства государств — участников СНГ об информационной безопасности, включая правовое регулирование критической информационной инфраструктуры и защиту персональных данных граждан государств — участников СНГ.  </w:t>
      </w:r>
    </w:p>
    <w:p w14:paraId="58F3E356"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3.2.2. Разработка единых технических требований</w:t>
      </w:r>
    </w:p>
    <w:p w14:paraId="1F653189"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Для эффективного внедрения технических решений на основе ИИ на территории государств — участников СНГ важно обеспечить единство технических требований, включая различные стандарты и процедуры сертификации. Рекомендуется сформировать единый подход к техническим требованиям, предъявляемым при оценке соответствия систем ИИ. Это позволит осуществлять внедрение и развитие систем ИИ на всем рынке государств — участников СНГ без дополнительных затрат, вызванных различиями в технических требованиях, а также создавать экосистемы сервисов в рамках стран Содружества.</w:t>
      </w:r>
    </w:p>
    <w:p w14:paraId="082A1FB4"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3.2.3. Защита потребителей</w:t>
      </w:r>
    </w:p>
    <w:p w14:paraId="530EE214"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С целью защиты прав потребителей при приобретении продуктов (товаров, работ, услуг), основанных на работе систем ИИ, рекомендуется разработать правила, касающиеся:</w:t>
      </w:r>
    </w:p>
    <w:p w14:paraId="7D04011D"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реализации существующих прав потребителей с учетом особенностей продуктов (товаров, работ, услуг), функциональность которых определяется и может изменяться системами ИИ;</w:t>
      </w:r>
    </w:p>
    <w:p w14:paraId="1DABAC4D"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подтверждения и оценки соответствия продукции при внедрении в нее ИИ, включая оценку соответствия функциональным требованиям и требованиям безопасности;</w:t>
      </w:r>
    </w:p>
    <w:p w14:paraId="5DFDB5B3"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lastRenderedPageBreak/>
        <w:t>— включения в системы ИИ функциональных особенностей, обеспечивающих возможность оператора прекратить деятельность системы ИИ в критической ситуации («красная кнопка»);</w:t>
      </w:r>
    </w:p>
    <w:p w14:paraId="693088EA"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стимулирования выработки и принятия разработчиками и производителями систем ИИ этических норм в области обработки информации, добросовестного информирования об основных функциональных особенностях систем ИИ, а также внедрения систем добровольной сертификации соответствия таким нормам.</w:t>
      </w:r>
    </w:p>
    <w:p w14:paraId="060160A3" w14:textId="77777777" w:rsidR="009C4F3F" w:rsidRPr="009C4F3F" w:rsidRDefault="009C4F3F" w:rsidP="00972F32">
      <w:pPr>
        <w:widowControl w:val="0"/>
        <w:shd w:val="clear" w:color="auto" w:fill="FFFFFF"/>
        <w:spacing w:after="0" w:line="240" w:lineRule="auto"/>
        <w:ind w:firstLine="709"/>
        <w:jc w:val="both"/>
        <w:rPr>
          <w:sz w:val="24"/>
          <w:szCs w:val="24"/>
        </w:rPr>
      </w:pPr>
    </w:p>
    <w:p w14:paraId="7DE508B4"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bCs/>
          <w:sz w:val="24"/>
          <w:szCs w:val="24"/>
        </w:rPr>
        <w:t>3.3. Повышение доверия к системам ИИ</w:t>
      </w:r>
    </w:p>
    <w:p w14:paraId="568BEA22"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3.3.1. Юридическая ответственность за вред, причиненный в результате работы систем ИИ</w:t>
      </w:r>
    </w:p>
    <w:p w14:paraId="50A20739"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Рекомендуется разработать правила, по которым определяется лицо или круг лиц, несущие ответственность за вред, причиненный в результате нарушения работы систем ИИ. </w:t>
      </w:r>
    </w:p>
    <w:p w14:paraId="72FBEC9F"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При разработке правил следует учитывать, что в создании и использовании систем ИИ может участвовать широкий круг лиц, из-за чего определение ответственного лица или ответственных лиц становится затруднительным. В связи с этим рекомендуется определить порядок применения общих норм и (или) разработать специальные правила, определяющие ответственных лиц или распределение ответственности между ними. Для этого потребуется принять аргументированное решение, учитывающее существующие подходы к решению проблемы, включая варианты безусловной ответственности, распределенной ответственности по цепочке, страхование с регрессным взысканием, а также предпринять попытку выработки новых или комбинированных подходов.</w:t>
      </w:r>
    </w:p>
    <w:p w14:paraId="45B18493"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Следует учитывать, что безусловная ответственность оператора систем ИИ должна быть ограничена в случае технической невозможности оператора воздействовать на заранее определенные алгоритмы. </w:t>
      </w:r>
    </w:p>
    <w:p w14:paraId="4637DC22"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Также важно учитывать, что повышенные требования к разработчику в части ответственности и (или) формирования компенсационных фондов могут снизить стимулы для развития бизнеса в данной сфере.</w:t>
      </w:r>
    </w:p>
    <w:p w14:paraId="6804F14C"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3.3.2. Страхование</w:t>
      </w:r>
    </w:p>
    <w:p w14:paraId="20A9CE7F" w14:textId="6A86ECFB"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Рекомендуется определить случаи и условия обязательного страхования ответственности за вред, причиненный в результате действия систем ИИ. Это особенно важно для случаев причинения вреда при трудно</w:t>
      </w:r>
      <w:r w:rsidR="00FD46CB">
        <w:rPr>
          <w:sz w:val="24"/>
          <w:szCs w:val="24"/>
          <w:lang w:eastAsia="ru-RU"/>
        </w:rPr>
        <w:t>-</w:t>
      </w:r>
      <w:r w:rsidRPr="009C4F3F">
        <w:rPr>
          <w:sz w:val="24"/>
          <w:szCs w:val="24"/>
          <w:lang w:eastAsia="ru-RU"/>
        </w:rPr>
        <w:t>предвидимых обстоятельствах.</w:t>
      </w:r>
    </w:p>
    <w:p w14:paraId="2D63A878"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Требования к определению размера страховых сумм следует дифференцировать в зависимости от рисков, порождаемых системой ИИ, и степени ее автономности. </w:t>
      </w:r>
    </w:p>
    <w:p w14:paraId="6342BE43" w14:textId="553E5A82" w:rsidR="009C4F3F" w:rsidRPr="009C4F3F" w:rsidRDefault="009C4F3F" w:rsidP="00972F32">
      <w:pPr>
        <w:pStyle w:val="af7"/>
        <w:widowControl w:val="0"/>
        <w:shd w:val="clear" w:color="auto" w:fill="FFFFFF"/>
        <w:ind w:left="-227" w:firstLine="709"/>
        <w:jc w:val="both"/>
        <w:rPr>
          <w:sz w:val="24"/>
          <w:szCs w:val="24"/>
        </w:rPr>
      </w:pPr>
      <w:r w:rsidRPr="009C4F3F">
        <w:rPr>
          <w:sz w:val="24"/>
          <w:szCs w:val="24"/>
        </w:rPr>
        <w:t>3.3.3</w:t>
      </w:r>
      <w:r w:rsidR="00972F32">
        <w:rPr>
          <w:sz w:val="24"/>
          <w:szCs w:val="24"/>
        </w:rPr>
        <w:t>.</w:t>
      </w:r>
      <w:r w:rsidR="00FD46CB">
        <w:rPr>
          <w:sz w:val="24"/>
          <w:szCs w:val="24"/>
        </w:rPr>
        <w:t xml:space="preserve"> </w:t>
      </w:r>
      <w:r w:rsidRPr="009C4F3F">
        <w:rPr>
          <w:sz w:val="24"/>
          <w:szCs w:val="24"/>
        </w:rPr>
        <w:t xml:space="preserve">Прозрачность и объяснимость решений, принимаемых при помощи системы </w:t>
      </w:r>
      <w:r w:rsidR="00972F32">
        <w:rPr>
          <w:sz w:val="24"/>
          <w:szCs w:val="24"/>
        </w:rPr>
        <w:t>ИИ</w:t>
      </w:r>
    </w:p>
    <w:p w14:paraId="1289F2CC"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Рекомендуется определить случаи, в которых операторы систем ИИ и (или) разработчики обязаны раскрывать или предоставлять информацию конкретным лицам, например уполномоченному органу или потребителю. Информация может включать следующие сведения:</w:t>
      </w:r>
    </w:p>
    <w:p w14:paraId="51344982"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xml:space="preserve">— факт использования систем ИИ; </w:t>
      </w:r>
    </w:p>
    <w:p w14:paraId="5DF4F26A"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 xml:space="preserve">— исходный код; </w:t>
      </w:r>
    </w:p>
    <w:p w14:paraId="1904C5D2"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 xml:space="preserve">— объем и цели обработки данных; </w:t>
      </w:r>
    </w:p>
    <w:p w14:paraId="6725BFAF"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 xml:space="preserve">— данные о проведении успешного тестирования безопасного использования ИИ; </w:t>
      </w:r>
    </w:p>
    <w:p w14:paraId="2E3797D5"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 xml:space="preserve">— данные о внутренних ограничениях системы ИИ; </w:t>
      </w:r>
    </w:p>
    <w:p w14:paraId="25C89881"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 xml:space="preserve">— сведения о лице, ответственном за действия системы ИИ; </w:t>
      </w:r>
    </w:p>
    <w:p w14:paraId="1B8F4357"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 сведения об инвесторах в систему ИИ.</w:t>
      </w:r>
    </w:p>
    <w:p w14:paraId="6217161A"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Также рекомендуется принять меры, направленные на повышение цифровой грамотности среди широкого круга лиц и на финансирование просветительских проектов в сфере ИИ.</w:t>
      </w:r>
    </w:p>
    <w:p w14:paraId="2AB7D7D0"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bCs/>
          <w:sz w:val="24"/>
          <w:szCs w:val="24"/>
        </w:rPr>
        <w:t>3.4</w:t>
      </w:r>
      <w:r w:rsidR="00972F32">
        <w:rPr>
          <w:b/>
          <w:bCs/>
          <w:sz w:val="24"/>
          <w:szCs w:val="24"/>
        </w:rPr>
        <w:t xml:space="preserve">. </w:t>
      </w:r>
      <w:r w:rsidRPr="009C4F3F">
        <w:rPr>
          <w:b/>
          <w:bCs/>
          <w:sz w:val="24"/>
          <w:szCs w:val="24"/>
        </w:rPr>
        <w:t>Обеспечение доступа к данным для обучения и использования систем ИИ в рамках единого подхода</w:t>
      </w:r>
    </w:p>
    <w:p w14:paraId="69DEFD68"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Для повышения эффективности внедрения и развития систем ИИ рекомендуется </w:t>
      </w:r>
      <w:r w:rsidRPr="009C4F3F">
        <w:rPr>
          <w:sz w:val="24"/>
          <w:szCs w:val="24"/>
          <w:lang w:eastAsia="ru-RU"/>
        </w:rPr>
        <w:lastRenderedPageBreak/>
        <w:t>обеспечить доступ к наибольшему количеству массивов данных. Чем больше полной и актуальной информации предоставляется для систем ИИ, тем выше точность принимаемых решений и ниже вероятность принятия дискриминационного решения, в силу способности системы к самообучению (машинному обучению). Вместе с тем возникает проблема возможного нарушения прав граждан, особенно это касается права на неприкосновенность частной жизни и права на защиту персональных данных.</w:t>
      </w:r>
    </w:p>
    <w:p w14:paraId="2AAC7D7D"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С целью повышения доступности и качества данных рекомендуется адаптировать законодательства государств — участников СНГ для обеспечения:</w:t>
      </w:r>
    </w:p>
    <w:p w14:paraId="3656DDCE"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w:t>
      </w:r>
      <w:r w:rsidRPr="009C4F3F">
        <w:rPr>
          <w:sz w:val="24"/>
          <w:szCs w:val="24"/>
        </w:rPr>
        <w:t>безопасного и ответственного доступа разработчиков систем ИИ к данным и безопасного обмена различными типами данных, включая данные, собираемые государственными органами и медицинскими организациями;</w:t>
      </w:r>
    </w:p>
    <w:p w14:paraId="3D8806EC"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w:t>
      </w:r>
      <w:r w:rsidRPr="009C4F3F">
        <w:rPr>
          <w:sz w:val="24"/>
          <w:szCs w:val="24"/>
        </w:rPr>
        <w:t>особых условий (режимов) доступа к данным, включая персональные данные, с целью выполнения научных исследований, обучения систем ИИ и разработки технологических решений на их основе, а также правовых условий для организации идентификации с использованием технологий ИИ.</w:t>
      </w:r>
    </w:p>
    <w:p w14:paraId="267E5278"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Одним из ключевых способов решения данной задачи является разработка единых требований к обезличиванию персональных данных, что позволит снизить риски нарушения прав на защиту персональных данных и личную и семейную тайну. </w:t>
      </w:r>
    </w:p>
    <w:p w14:paraId="572E8B0D"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Следует рассмотреть возможность введения специальных оснований для обработки данных, связанных с обучением ИИ, и ухода от практики формальных требований, создающих дополнительные барьеры для развития технологий, но фактически не защищающих права субъектов.</w:t>
      </w:r>
    </w:p>
    <w:p w14:paraId="2F995A2D"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Для существующих режимов профессиональной тайны (врачебная тайна, банковская тайна, тайна связи, адвокатская тайна и другие) рекомендуется проработать вопрос целесообразности и возможности определения условий, при которых субъекты профессиональной тайны вправе привлекать для обработки соответствующих сведений сторонние организации.</w:t>
      </w:r>
    </w:p>
    <w:p w14:paraId="29252BC4"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Кроме того, рекомендуется определить пределы свободного использования данных системами ИИ таким образом, чтобы обеспечить баланс между защитой интересов правообладателей и развитием технологий.</w:t>
      </w:r>
    </w:p>
    <w:p w14:paraId="120CD99E"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sz w:val="24"/>
          <w:szCs w:val="24"/>
        </w:rPr>
        <w:t>3.5. </w:t>
      </w:r>
      <w:r w:rsidRPr="009C4F3F">
        <w:rPr>
          <w:b/>
          <w:bCs/>
          <w:sz w:val="24"/>
          <w:szCs w:val="24"/>
        </w:rPr>
        <w:t>Регулирование, способствующее внедрению и использованию систем ИИ</w:t>
      </w:r>
    </w:p>
    <w:p w14:paraId="12054CF5" w14:textId="77777777" w:rsidR="009C4F3F" w:rsidRPr="009C4F3F" w:rsidRDefault="009C4F3F" w:rsidP="00972F32">
      <w:pPr>
        <w:pStyle w:val="af7"/>
        <w:widowControl w:val="0"/>
        <w:shd w:val="clear" w:color="auto" w:fill="FFFFFF"/>
        <w:ind w:left="0" w:firstLine="709"/>
        <w:jc w:val="both"/>
        <w:rPr>
          <w:bCs/>
          <w:sz w:val="24"/>
          <w:szCs w:val="24"/>
        </w:rPr>
      </w:pPr>
      <w:r w:rsidRPr="009C4F3F">
        <w:rPr>
          <w:sz w:val="24"/>
          <w:szCs w:val="24"/>
        </w:rPr>
        <w:t>3.5.1. Тестирование технических решений на основе систем ИИ</w:t>
      </w:r>
    </w:p>
    <w:p w14:paraId="7065FC36"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Рекомендуется разработать проекты актов, позволяющих осуществлять тестирование внедрения новых технологий, включая системы ИИ, на территории всех государств — участников СНГ в рамках экспериментальных правовых режимов (</w:t>
      </w:r>
      <w:r w:rsidRPr="009C4F3F">
        <w:rPr>
          <w:sz w:val="24"/>
          <w:szCs w:val="24"/>
          <w:lang w:val="en-US" w:eastAsia="ru-RU"/>
        </w:rPr>
        <w:t>regulatory</w:t>
      </w:r>
      <w:r w:rsidRPr="009C4F3F">
        <w:rPr>
          <w:sz w:val="24"/>
          <w:szCs w:val="24"/>
          <w:lang w:eastAsia="ru-RU"/>
        </w:rPr>
        <w:t xml:space="preserve"> </w:t>
      </w:r>
      <w:r w:rsidRPr="009C4F3F">
        <w:rPr>
          <w:sz w:val="24"/>
          <w:szCs w:val="24"/>
          <w:lang w:val="en-US" w:eastAsia="ru-RU"/>
        </w:rPr>
        <w:t>sandbox</w:t>
      </w:r>
      <w:r w:rsidRPr="009C4F3F">
        <w:rPr>
          <w:sz w:val="24"/>
          <w:szCs w:val="24"/>
          <w:lang w:eastAsia="ru-RU"/>
        </w:rPr>
        <w:t>). Такая правовая конструкция, являясь формой сотрудничества технологических компаний и государственных органов, позволяет протестировать технологии в условиях, наиболее близких к реальным, отменить на время действие определенных ограничений, содержащихся в законодательстве, преодолеть возможные правовые барьеры (если эксперимент окажется удачным) при обеспечении контроля за соблюдением прав граждан.</w:t>
      </w:r>
    </w:p>
    <w:p w14:paraId="1389A013"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3.5.2. Финансирование технического развития</w:t>
      </w:r>
    </w:p>
    <w:p w14:paraId="21CEC781"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Рекомендуется разработать программы финансовой поддержки организаций, занимающихся разработкой и внедрением технологий ИИ (как малого и среднего бизнеса, так и научных учреждений) в государствах — участниках СНГ. Также рекомендуется создавать дополнительные стимулы для использования и коммерциализации результатов исследований научных учреждений в данной области. </w:t>
      </w:r>
    </w:p>
    <w:p w14:paraId="14C86819"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3.5.3. Совершенствование порядка охраны прав на результаты интеллектуальной деятельности</w:t>
      </w:r>
    </w:p>
    <w:p w14:paraId="674E3E74"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 xml:space="preserve">Рекомендуется разработать правила, по которым будет предоставляться охрана произведениям, созданным при помощи систем ИИ с высокой степенью автономности. Для определения правового режима результатов интеллектуальной деятельности, созданных с использованием систем ИИ, необходимо решить вопросы об оригинальности, о наличии </w:t>
      </w:r>
      <w:r w:rsidRPr="009C4F3F">
        <w:rPr>
          <w:sz w:val="24"/>
          <w:szCs w:val="24"/>
          <w:lang w:eastAsia="ru-RU"/>
        </w:rPr>
        <w:lastRenderedPageBreak/>
        <w:t xml:space="preserve">творческого и (или) интеллектуального труда при создании произведения, о возможности охраны таких произведений в качестве вложений в процесс обучения системы и создания результата (объект смежного права). При этом необходимо определить пределы допустимого использования произведений, права на которые принадлежат третьим лицам, для целей машинного обучения. Также необходимо рассмотреть вопрос об оптимальном сроке для охраны такого результата. </w:t>
      </w:r>
    </w:p>
    <w:p w14:paraId="3FBECAE5" w14:textId="77777777" w:rsidR="009C4F3F" w:rsidRPr="009C4F3F" w:rsidRDefault="009C4F3F" w:rsidP="00972F32">
      <w:pPr>
        <w:pStyle w:val="af7"/>
        <w:widowControl w:val="0"/>
        <w:shd w:val="clear" w:color="auto" w:fill="FFFFFF"/>
        <w:ind w:left="0" w:firstLine="709"/>
        <w:jc w:val="both"/>
        <w:rPr>
          <w:sz w:val="24"/>
          <w:szCs w:val="24"/>
        </w:rPr>
      </w:pPr>
      <w:r w:rsidRPr="009C4F3F">
        <w:rPr>
          <w:sz w:val="24"/>
          <w:szCs w:val="24"/>
        </w:rPr>
        <w:t>3.5.4. Просвещение и рынок труда</w:t>
      </w:r>
    </w:p>
    <w:p w14:paraId="157A9C78"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При выработке государственной политики в сфере занятости рекомендуется учитывать влияние, которое может оказать расширение применения систем ИИ на рынок труда и на востребованность отдельных профессий.</w:t>
      </w:r>
    </w:p>
    <w:p w14:paraId="1BD162F1" w14:textId="577EBC0E"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Рекомендуется на государственном уровне решать вопросы подготовки профессиональных кадров в сфере ИИ и обеспечить возможность переподготовки для лиц, чья профессиональная деятельность в большей степени автоматизирована. Также рекомендуется повышать общий уровень цифровой культуры, цифровой грамотности населения наиболее доступными способами, своевременно адаптировать учебные программы в образовательных учреждениях к меняющимся технологическим условиям и</w:t>
      </w:r>
      <w:r w:rsidR="00FD46CB">
        <w:rPr>
          <w:sz w:val="24"/>
          <w:szCs w:val="24"/>
        </w:rPr>
        <w:t xml:space="preserve"> </w:t>
      </w:r>
      <w:proofErr w:type="gramStart"/>
      <w:r w:rsidRPr="009C4F3F">
        <w:rPr>
          <w:sz w:val="24"/>
          <w:szCs w:val="24"/>
        </w:rPr>
        <w:t>складывающемуся</w:t>
      </w:r>
      <w:proofErr w:type="gramEnd"/>
      <w:r w:rsidR="00FD46CB">
        <w:rPr>
          <w:sz w:val="24"/>
          <w:szCs w:val="24"/>
        </w:rPr>
        <w:t xml:space="preserve"> </w:t>
      </w:r>
      <w:r w:rsidRPr="009C4F3F">
        <w:rPr>
          <w:sz w:val="24"/>
          <w:szCs w:val="24"/>
        </w:rPr>
        <w:t>в связи с этим рынку труда. Кроме того, рекомендуется создавать благоприятные условия для развития и использования различных возможностей в образовательных целях и поощрять массовую просветительскую деятельность.</w:t>
      </w:r>
    </w:p>
    <w:p w14:paraId="4ACD65A2"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С целью привлечения иностранных специалистов высокого уровня в сфере ИИ рекомендуется предусмотреть меры, облегчающие их въезд и работу в государствах — участниках СНГ, а также создавать для них конкурентоспособные условия проживания, включая равный доступ к защите нарушенных прав в административном и судебном порядке.</w:t>
      </w:r>
    </w:p>
    <w:p w14:paraId="44C0C687" w14:textId="77777777" w:rsidR="009C4F3F" w:rsidRPr="009C4F3F" w:rsidRDefault="009C4F3F" w:rsidP="00972F32">
      <w:pPr>
        <w:widowControl w:val="0"/>
        <w:shd w:val="clear" w:color="auto" w:fill="FFFFFF"/>
        <w:spacing w:after="0" w:line="240" w:lineRule="auto"/>
        <w:ind w:firstLine="709"/>
        <w:jc w:val="both"/>
        <w:rPr>
          <w:sz w:val="24"/>
          <w:szCs w:val="24"/>
        </w:rPr>
      </w:pPr>
    </w:p>
    <w:p w14:paraId="328CF83E" w14:textId="77777777" w:rsidR="009C4F3F" w:rsidRPr="009C4F3F" w:rsidRDefault="009C4F3F" w:rsidP="00972F32">
      <w:pPr>
        <w:pStyle w:val="af7"/>
        <w:widowControl w:val="0"/>
        <w:shd w:val="clear" w:color="auto" w:fill="FFFFFF"/>
        <w:ind w:left="0" w:firstLine="709"/>
        <w:jc w:val="both"/>
        <w:rPr>
          <w:b/>
          <w:bCs/>
          <w:sz w:val="24"/>
          <w:szCs w:val="24"/>
        </w:rPr>
      </w:pPr>
      <w:r w:rsidRPr="009C4F3F">
        <w:rPr>
          <w:b/>
          <w:bCs/>
          <w:sz w:val="24"/>
          <w:szCs w:val="24"/>
        </w:rPr>
        <w:t>3.6. Международное сотрудничество</w:t>
      </w:r>
    </w:p>
    <w:p w14:paraId="651C3C23" w14:textId="77777777" w:rsidR="009C4F3F" w:rsidRPr="009C4F3F" w:rsidRDefault="009C4F3F" w:rsidP="00972F32">
      <w:pPr>
        <w:widowControl w:val="0"/>
        <w:shd w:val="clear" w:color="auto" w:fill="FFFFFF"/>
        <w:spacing w:after="0" w:line="240" w:lineRule="auto"/>
        <w:ind w:firstLine="709"/>
        <w:jc w:val="both"/>
        <w:rPr>
          <w:sz w:val="24"/>
          <w:szCs w:val="24"/>
        </w:rPr>
      </w:pPr>
      <w:r w:rsidRPr="009C4F3F">
        <w:rPr>
          <w:sz w:val="24"/>
          <w:szCs w:val="24"/>
        </w:rPr>
        <w:t xml:space="preserve">Государствам — участникам СНГ рекомендуется принимать активное участие в разработке международных документов в сфере ИИ, прежде всего в рамках Организации Объединенных Наций и ее специализированных учреждений, Шанхайской организации сотрудничества, БРИКС, Евразийского экономического союза. </w:t>
      </w:r>
    </w:p>
    <w:p w14:paraId="073BEDD9" w14:textId="77777777" w:rsidR="009C4F3F" w:rsidRPr="009C4F3F" w:rsidRDefault="009C4F3F" w:rsidP="00972F32">
      <w:pPr>
        <w:widowControl w:val="0"/>
        <w:shd w:val="clear" w:color="auto" w:fill="FFFFFF"/>
        <w:spacing w:after="0" w:line="240" w:lineRule="auto"/>
        <w:ind w:firstLine="709"/>
        <w:jc w:val="both"/>
        <w:rPr>
          <w:sz w:val="24"/>
          <w:szCs w:val="24"/>
          <w:lang w:eastAsia="ru-RU"/>
        </w:rPr>
      </w:pPr>
      <w:r w:rsidRPr="009C4F3F">
        <w:rPr>
          <w:sz w:val="24"/>
          <w:szCs w:val="24"/>
          <w:lang w:eastAsia="ru-RU"/>
        </w:rPr>
        <w:t>Целесообразно также обеспечить активное участие специалистов государств — участников СНГ в разработке международных стандартов и иных документов, в том числе на ключевых международных площадках (Международная организация по стандартизации, Международная электротехническая комиссия, Международный союз электросвязи, Организация экономического сотрудничества и развития, Институт инженеров электротехники и электроники).</w:t>
      </w:r>
    </w:p>
    <w:p w14:paraId="21205D39" w14:textId="77777777" w:rsidR="009C4F3F" w:rsidRPr="009C4F3F" w:rsidRDefault="009C4F3F" w:rsidP="00972F32">
      <w:pPr>
        <w:pStyle w:val="af7"/>
        <w:widowControl w:val="0"/>
        <w:shd w:val="clear" w:color="auto" w:fill="FFFFFF"/>
        <w:ind w:left="0" w:firstLine="709"/>
        <w:jc w:val="both"/>
        <w:rPr>
          <w:b/>
          <w:bCs/>
          <w:sz w:val="24"/>
          <w:szCs w:val="24"/>
        </w:rPr>
      </w:pPr>
      <w:bookmarkStart w:id="54" w:name="dst100083"/>
      <w:bookmarkStart w:id="55" w:name="dst100063"/>
      <w:bookmarkEnd w:id="54"/>
      <w:bookmarkEnd w:id="55"/>
    </w:p>
    <w:p w14:paraId="71A520CE" w14:textId="77777777" w:rsidR="009C4F3F" w:rsidRPr="009C4F3F" w:rsidRDefault="009C4F3F" w:rsidP="00972F32">
      <w:pPr>
        <w:pStyle w:val="af7"/>
        <w:widowControl w:val="0"/>
        <w:ind w:left="0" w:firstLine="709"/>
        <w:jc w:val="both"/>
        <w:rPr>
          <w:b/>
          <w:bCs/>
          <w:sz w:val="24"/>
          <w:szCs w:val="24"/>
        </w:rPr>
      </w:pPr>
      <w:r w:rsidRPr="009C4F3F">
        <w:rPr>
          <w:b/>
          <w:bCs/>
          <w:sz w:val="24"/>
          <w:szCs w:val="24"/>
        </w:rPr>
        <w:t>4. ЗАКЛЮЧИТЕЛЬНЫЕ ПОЛОЖЕНИЯ</w:t>
      </w:r>
    </w:p>
    <w:p w14:paraId="66E87B84" w14:textId="77777777" w:rsidR="009C4F3F" w:rsidRPr="009C4F3F" w:rsidRDefault="009C4F3F" w:rsidP="00972F32">
      <w:pPr>
        <w:pStyle w:val="af7"/>
        <w:widowControl w:val="0"/>
        <w:ind w:left="0" w:firstLine="709"/>
        <w:jc w:val="both"/>
        <w:rPr>
          <w:b/>
          <w:bCs/>
          <w:sz w:val="24"/>
          <w:szCs w:val="24"/>
        </w:rPr>
      </w:pPr>
    </w:p>
    <w:p w14:paraId="7FD75A61" w14:textId="77777777" w:rsidR="009C4F3F" w:rsidRPr="009C4F3F" w:rsidRDefault="009C4F3F" w:rsidP="00972F32">
      <w:pPr>
        <w:pStyle w:val="af7"/>
        <w:widowControl w:val="0"/>
        <w:ind w:left="0" w:firstLine="709"/>
        <w:jc w:val="both"/>
        <w:rPr>
          <w:sz w:val="24"/>
          <w:szCs w:val="24"/>
        </w:rPr>
      </w:pPr>
      <w:r w:rsidRPr="009C4F3F">
        <w:rPr>
          <w:sz w:val="24"/>
          <w:szCs w:val="24"/>
        </w:rPr>
        <w:t>Для целей развития положений настоящих Рекомендаций могут быть приняты модельные законы и иные акты, содержащие:</w:t>
      </w:r>
    </w:p>
    <w:p w14:paraId="03B33CDE" w14:textId="77777777" w:rsidR="009C4F3F" w:rsidRPr="009C4F3F" w:rsidRDefault="009C4F3F" w:rsidP="00972F32">
      <w:pPr>
        <w:widowControl w:val="0"/>
        <w:spacing w:after="0" w:line="240" w:lineRule="auto"/>
        <w:ind w:firstLine="709"/>
        <w:jc w:val="both"/>
        <w:rPr>
          <w:sz w:val="24"/>
          <w:szCs w:val="24"/>
        </w:rPr>
      </w:pPr>
      <w:r w:rsidRPr="009C4F3F">
        <w:rPr>
          <w:sz w:val="24"/>
          <w:szCs w:val="24"/>
        </w:rPr>
        <w:t>— определения основных терминов в сфере ИИ;</w:t>
      </w:r>
    </w:p>
    <w:p w14:paraId="0E32CD6B" w14:textId="77777777" w:rsidR="009C4F3F" w:rsidRPr="009C4F3F" w:rsidRDefault="009C4F3F" w:rsidP="00972F32">
      <w:pPr>
        <w:pStyle w:val="af7"/>
        <w:widowControl w:val="0"/>
        <w:ind w:left="0" w:firstLine="709"/>
        <w:jc w:val="both"/>
        <w:rPr>
          <w:sz w:val="24"/>
          <w:szCs w:val="24"/>
        </w:rPr>
      </w:pPr>
      <w:r w:rsidRPr="009C4F3F">
        <w:rPr>
          <w:sz w:val="24"/>
          <w:szCs w:val="24"/>
        </w:rPr>
        <w:t>— этические принципы, стандарты и правила;</w:t>
      </w:r>
    </w:p>
    <w:p w14:paraId="4DFF4143" w14:textId="77777777" w:rsidR="009C4F3F" w:rsidRDefault="009C4F3F" w:rsidP="00972F32">
      <w:pPr>
        <w:pStyle w:val="af7"/>
        <w:widowControl w:val="0"/>
        <w:ind w:left="0" w:firstLine="709"/>
        <w:jc w:val="both"/>
        <w:rPr>
          <w:sz w:val="24"/>
          <w:szCs w:val="24"/>
        </w:rPr>
      </w:pPr>
      <w:r w:rsidRPr="009C4F3F">
        <w:rPr>
          <w:sz w:val="24"/>
          <w:szCs w:val="24"/>
        </w:rPr>
        <w:t>— общеобязательные правила, касающиеся одного или нескольких аспектов, указанных в разделах 2–3 настоящих Рекомендаций.</w:t>
      </w:r>
    </w:p>
    <w:p w14:paraId="54777471" w14:textId="77777777" w:rsidR="009C4F3F" w:rsidRDefault="009C4F3F" w:rsidP="00972F32">
      <w:pPr>
        <w:spacing w:after="0" w:line="240" w:lineRule="auto"/>
        <w:rPr>
          <w:sz w:val="24"/>
          <w:szCs w:val="24"/>
        </w:rPr>
      </w:pPr>
    </w:p>
    <w:p w14:paraId="05BAE95F" w14:textId="77777777" w:rsidR="00972F32" w:rsidRDefault="00972F32" w:rsidP="00F66074">
      <w:pPr>
        <w:shd w:val="clear" w:color="auto" w:fill="FFFFFF"/>
        <w:ind w:left="720"/>
        <w:textAlignment w:val="baseline"/>
        <w:rPr>
          <w:sz w:val="24"/>
          <w:szCs w:val="24"/>
        </w:rPr>
      </w:pPr>
    </w:p>
    <w:p w14:paraId="6E979E93" w14:textId="77777777" w:rsidR="00ED6B1B" w:rsidRPr="004A1338" w:rsidRDefault="003D186D" w:rsidP="004A1338">
      <w:pPr>
        <w:spacing w:after="0" w:line="240" w:lineRule="auto"/>
        <w:ind w:firstLine="7371"/>
        <w:jc w:val="center"/>
        <w:outlineLvl w:val="0"/>
        <w:rPr>
          <w:sz w:val="24"/>
          <w:szCs w:val="24"/>
        </w:rPr>
      </w:pPr>
      <w:r>
        <w:rPr>
          <w:b/>
          <w:bCs/>
          <w:sz w:val="24"/>
          <w:szCs w:val="24"/>
          <w:bdr w:val="none" w:sz="0" w:space="0" w:color="auto" w:frame="1"/>
        </w:rPr>
        <w:br w:type="page"/>
      </w:r>
      <w:bookmarkStart w:id="56" w:name="_Toc192936818"/>
      <w:bookmarkStart w:id="57" w:name="_Toc193299707"/>
      <w:r w:rsidR="006747A1" w:rsidRPr="00283146">
        <w:rPr>
          <w:b/>
          <w:bCs/>
          <w:sz w:val="24"/>
          <w:szCs w:val="24"/>
          <w:bdr w:val="none" w:sz="0" w:space="0" w:color="auto" w:frame="1"/>
        </w:rPr>
        <w:lastRenderedPageBreak/>
        <w:t xml:space="preserve">Приложение </w:t>
      </w:r>
      <w:r w:rsidR="00B91869">
        <w:rPr>
          <w:b/>
          <w:bCs/>
          <w:sz w:val="24"/>
          <w:szCs w:val="24"/>
          <w:bdr w:val="none" w:sz="0" w:space="0" w:color="auto" w:frame="1"/>
        </w:rPr>
        <w:t>22</w:t>
      </w:r>
      <w:bookmarkStart w:id="58" w:name="_Toc192936820"/>
      <w:bookmarkEnd w:id="56"/>
      <w:r w:rsidR="00ED6B1B">
        <w:rPr>
          <w:b/>
          <w:bCs/>
          <w:sz w:val="24"/>
          <w:szCs w:val="24"/>
          <w:bdr w:val="none" w:sz="0" w:space="0" w:color="auto" w:frame="1"/>
        </w:rPr>
        <w:br/>
        <w:t>Проблемы в секторе водоснабжения и водоотведения Центральной Азии</w:t>
      </w:r>
      <w:bookmarkEnd w:id="57"/>
    </w:p>
    <w:p w14:paraId="49AB6F07" w14:textId="77777777" w:rsidR="00ED6B1B" w:rsidRDefault="00A47804" w:rsidP="00ED6B1B">
      <w:pPr>
        <w:shd w:val="clear" w:color="auto" w:fill="FFFFFF"/>
        <w:spacing w:after="0" w:line="240" w:lineRule="auto"/>
        <w:jc w:val="both"/>
        <w:textAlignment w:val="baseline"/>
        <w:rPr>
          <w:rFonts w:ascii="inherit" w:eastAsia="Times New Roman" w:hAnsi="inherit" w:cs="Arial"/>
          <w:color w:val="000000"/>
          <w:spacing w:val="-1"/>
          <w:sz w:val="16"/>
          <w:szCs w:val="16"/>
          <w:lang w:eastAsia="ru-RU"/>
        </w:rPr>
      </w:pPr>
      <w:r>
        <w:rPr>
          <w:rFonts w:ascii="inherit" w:eastAsia="Times New Roman" w:hAnsi="inherit" w:cs="Arial"/>
          <w:noProof/>
          <w:color w:val="000000"/>
          <w:spacing w:val="-1"/>
          <w:sz w:val="16"/>
          <w:szCs w:val="16"/>
          <w:lang w:eastAsia="ru-RU"/>
        </w:rPr>
        <w:drawing>
          <wp:inline distT="0" distB="0" distL="0" distR="0" wp14:anchorId="446EC95D" wp14:editId="692FDECE">
            <wp:extent cx="5962650"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cstate="print">
                      <a:extLst>
                        <a:ext uri="{28A0092B-C50C-407E-A947-70E740481C1C}">
                          <a14:useLocalDpi xmlns:a14="http://schemas.microsoft.com/office/drawing/2010/main" val="0"/>
                        </a:ext>
                      </a:extLst>
                    </a:blip>
                    <a:srcRect b="17009"/>
                    <a:stretch>
                      <a:fillRect/>
                    </a:stretch>
                  </pic:blipFill>
                  <pic:spPr bwMode="auto">
                    <a:xfrm>
                      <a:off x="0" y="0"/>
                      <a:ext cx="5962650" cy="2876550"/>
                    </a:xfrm>
                    <a:prstGeom prst="rect">
                      <a:avLst/>
                    </a:prstGeom>
                    <a:noFill/>
                    <a:ln>
                      <a:noFill/>
                    </a:ln>
                  </pic:spPr>
                </pic:pic>
              </a:graphicData>
            </a:graphic>
          </wp:inline>
        </w:drawing>
      </w:r>
    </w:p>
    <w:p w14:paraId="50CF42AC" w14:textId="77777777" w:rsidR="006747A1" w:rsidRDefault="006747A1" w:rsidP="00FF5BFA">
      <w:pPr>
        <w:spacing w:after="0" w:line="240" w:lineRule="auto"/>
        <w:ind w:firstLine="7371"/>
        <w:jc w:val="center"/>
        <w:outlineLvl w:val="0"/>
        <w:rPr>
          <w:b/>
          <w:bCs/>
          <w:iCs/>
          <w:sz w:val="24"/>
          <w:szCs w:val="24"/>
        </w:rPr>
      </w:pPr>
      <w:bookmarkStart w:id="59" w:name="_Toc193299708"/>
      <w:r w:rsidRPr="00283146">
        <w:rPr>
          <w:b/>
          <w:bCs/>
          <w:sz w:val="24"/>
          <w:szCs w:val="24"/>
          <w:bdr w:val="none" w:sz="0" w:space="0" w:color="auto" w:frame="1"/>
        </w:rPr>
        <w:t xml:space="preserve">Приложение </w:t>
      </w:r>
      <w:r w:rsidR="00B91869">
        <w:rPr>
          <w:b/>
          <w:bCs/>
          <w:sz w:val="24"/>
          <w:szCs w:val="24"/>
          <w:bdr w:val="none" w:sz="0" w:space="0" w:color="auto" w:frame="1"/>
        </w:rPr>
        <w:t>2</w:t>
      </w:r>
      <w:r w:rsidR="004A1338">
        <w:rPr>
          <w:b/>
          <w:bCs/>
          <w:sz w:val="24"/>
          <w:szCs w:val="24"/>
          <w:bdr w:val="none" w:sz="0" w:space="0" w:color="auto" w:frame="1"/>
        </w:rPr>
        <w:t>3</w:t>
      </w:r>
      <w:r>
        <w:rPr>
          <w:b/>
          <w:bCs/>
          <w:sz w:val="24"/>
          <w:szCs w:val="24"/>
          <w:bdr w:val="none" w:sz="0" w:space="0" w:color="auto" w:frame="1"/>
        </w:rPr>
        <w:br/>
      </w:r>
      <w:r w:rsidRPr="00C03EB2">
        <w:rPr>
          <w:b/>
          <w:bCs/>
          <w:iCs/>
          <w:sz w:val="24"/>
          <w:szCs w:val="24"/>
        </w:rPr>
        <w:t xml:space="preserve">Оценка дефицита финансирования в ЦА, млн </w:t>
      </w:r>
      <w:proofErr w:type="spellStart"/>
      <w:r w:rsidRPr="00C03EB2">
        <w:rPr>
          <w:b/>
          <w:bCs/>
          <w:iCs/>
          <w:sz w:val="24"/>
          <w:szCs w:val="24"/>
        </w:rPr>
        <w:t>долл</w:t>
      </w:r>
      <w:proofErr w:type="spellEnd"/>
      <w:r w:rsidRPr="00C03EB2">
        <w:rPr>
          <w:b/>
          <w:bCs/>
          <w:iCs/>
          <w:sz w:val="24"/>
          <w:szCs w:val="24"/>
        </w:rPr>
        <w:t xml:space="preserve"> в 2025-2030 гг.</w:t>
      </w:r>
      <w:bookmarkEnd w:id="58"/>
      <w:bookmarkEnd w:id="59"/>
    </w:p>
    <w:p w14:paraId="3A3DA63D" w14:textId="77777777" w:rsidR="006747A1" w:rsidRDefault="00A47804" w:rsidP="006747A1">
      <w:pPr>
        <w:spacing w:after="0" w:line="240" w:lineRule="auto"/>
        <w:jc w:val="center"/>
        <w:rPr>
          <w:sz w:val="24"/>
          <w:szCs w:val="24"/>
        </w:rPr>
      </w:pPr>
      <w:r>
        <w:rPr>
          <w:rFonts w:ascii="inherit" w:eastAsia="Times New Roman" w:hAnsi="inherit" w:cs="Arial"/>
          <w:noProof/>
          <w:color w:val="000000"/>
          <w:spacing w:val="-1"/>
          <w:sz w:val="16"/>
          <w:szCs w:val="16"/>
          <w:bdr w:val="none" w:sz="0" w:space="0" w:color="auto" w:frame="1"/>
          <w:lang w:eastAsia="ru-RU"/>
        </w:rPr>
        <w:drawing>
          <wp:inline distT="0" distB="0" distL="0" distR="0" wp14:anchorId="6C8385DC" wp14:editId="0CB340E3">
            <wp:extent cx="3152775" cy="2743200"/>
            <wp:effectExtent l="0" t="0" r="0" b="0"/>
            <wp:docPr id="13" name="Рисунок 3"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ure2.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52775" cy="2743200"/>
                    </a:xfrm>
                    <a:prstGeom prst="rect">
                      <a:avLst/>
                    </a:prstGeom>
                    <a:noFill/>
                    <a:ln>
                      <a:noFill/>
                    </a:ln>
                  </pic:spPr>
                </pic:pic>
              </a:graphicData>
            </a:graphic>
          </wp:inline>
        </w:drawing>
      </w:r>
    </w:p>
    <w:p w14:paraId="6A1F3F42" w14:textId="77777777" w:rsidR="00ED6B1B" w:rsidRPr="004A1338" w:rsidRDefault="006747A1" w:rsidP="004A1338">
      <w:pPr>
        <w:spacing w:after="0" w:line="240" w:lineRule="auto"/>
        <w:rPr>
          <w:sz w:val="24"/>
          <w:szCs w:val="24"/>
        </w:rPr>
      </w:pPr>
      <w:r w:rsidRPr="001E7D88">
        <w:rPr>
          <w:rFonts w:ascii="inherit" w:eastAsia="Times New Roman" w:hAnsi="inherit" w:cs="Arial"/>
          <w:color w:val="000000"/>
          <w:spacing w:val="-1"/>
          <w:sz w:val="16"/>
          <w:szCs w:val="16"/>
          <w:bdr w:val="none" w:sz="0" w:space="0" w:color="auto" w:frame="1"/>
          <w:lang w:eastAsia="ru-RU"/>
        </w:rPr>
        <w:t>Источник:</w:t>
      </w:r>
      <w:r w:rsidRPr="001E7D88">
        <w:rPr>
          <w:rFonts w:ascii="inherit" w:eastAsia="Times New Roman" w:hAnsi="inherit" w:cs="Arial"/>
          <w:color w:val="000000"/>
          <w:spacing w:val="-1"/>
          <w:sz w:val="16"/>
          <w:szCs w:val="16"/>
          <w:lang w:eastAsia="ru-RU"/>
        </w:rPr>
        <w:t> составлено экспертами Е</w:t>
      </w:r>
      <w:r>
        <w:rPr>
          <w:rFonts w:ascii="inherit" w:eastAsia="Times New Roman" w:hAnsi="inherit" w:cs="Arial"/>
          <w:color w:val="000000"/>
          <w:spacing w:val="-1"/>
          <w:sz w:val="16"/>
          <w:szCs w:val="16"/>
          <w:lang w:eastAsia="ru-RU"/>
        </w:rPr>
        <w:t>вразийского Банка развития н</w:t>
      </w:r>
      <w:r w:rsidRPr="001E7D88">
        <w:rPr>
          <w:rFonts w:ascii="inherit" w:eastAsia="Times New Roman" w:hAnsi="inherit" w:cs="Arial"/>
          <w:color w:val="000000"/>
          <w:spacing w:val="-1"/>
          <w:sz w:val="16"/>
          <w:szCs w:val="16"/>
          <w:lang w:eastAsia="ru-RU"/>
        </w:rPr>
        <w:t>а основе данных ООН и государственных ведомств.</w:t>
      </w:r>
    </w:p>
    <w:p w14:paraId="4BCAC3A8" w14:textId="77777777" w:rsidR="003D186D" w:rsidRPr="00C03EB2" w:rsidRDefault="00D51C56" w:rsidP="00D51C56">
      <w:pPr>
        <w:spacing w:after="0" w:line="168" w:lineRule="auto"/>
        <w:jc w:val="center"/>
        <w:outlineLvl w:val="0"/>
        <w:rPr>
          <w:b/>
          <w:bCs/>
          <w:iCs/>
          <w:sz w:val="24"/>
          <w:szCs w:val="24"/>
        </w:rPr>
      </w:pPr>
      <w:bookmarkStart w:id="60" w:name="_Toc193299709"/>
      <w:r>
        <w:rPr>
          <w:b/>
          <w:bCs/>
          <w:sz w:val="24"/>
          <w:szCs w:val="24"/>
          <w:bdr w:val="none" w:sz="0" w:space="0" w:color="auto" w:frame="1"/>
        </w:rPr>
        <w:t xml:space="preserve">                                                                                                                    </w:t>
      </w:r>
      <w:r w:rsidR="004154D6" w:rsidRPr="00283146">
        <w:rPr>
          <w:b/>
          <w:bCs/>
          <w:sz w:val="24"/>
          <w:szCs w:val="24"/>
          <w:bdr w:val="none" w:sz="0" w:space="0" w:color="auto" w:frame="1"/>
        </w:rPr>
        <w:t xml:space="preserve">Приложение </w:t>
      </w:r>
      <w:r w:rsidR="00E47A77">
        <w:rPr>
          <w:b/>
          <w:bCs/>
          <w:sz w:val="24"/>
          <w:szCs w:val="24"/>
          <w:bdr w:val="none" w:sz="0" w:space="0" w:color="auto" w:frame="1"/>
        </w:rPr>
        <w:t>2</w:t>
      </w:r>
      <w:r w:rsidR="004A1338">
        <w:rPr>
          <w:b/>
          <w:bCs/>
          <w:sz w:val="24"/>
          <w:szCs w:val="24"/>
          <w:bdr w:val="none" w:sz="0" w:space="0" w:color="auto" w:frame="1"/>
        </w:rPr>
        <w:t>4</w:t>
      </w:r>
      <w:r w:rsidR="00BB043C">
        <w:rPr>
          <w:b/>
          <w:bCs/>
          <w:sz w:val="24"/>
          <w:szCs w:val="24"/>
          <w:bdr w:val="none" w:sz="0" w:space="0" w:color="auto" w:frame="1"/>
        </w:rPr>
        <w:br/>
      </w:r>
      <w:r w:rsidR="004154D6" w:rsidRPr="00C03EB2">
        <w:rPr>
          <w:b/>
          <w:bCs/>
          <w:iCs/>
          <w:sz w:val="24"/>
          <w:szCs w:val="24"/>
        </w:rPr>
        <w:t>Международный опыт в сфере коммунальных услуг</w:t>
      </w:r>
      <w:bookmarkEnd w:id="60"/>
    </w:p>
    <w:p w14:paraId="3CC0E776" w14:textId="397EAA19" w:rsidR="004154D6" w:rsidRPr="003D186D" w:rsidRDefault="004154D6" w:rsidP="004154D6">
      <w:pPr>
        <w:numPr>
          <w:ilvl w:val="0"/>
          <w:numId w:val="7"/>
        </w:numPr>
        <w:spacing w:after="100" w:afterAutospacing="1" w:line="240" w:lineRule="auto"/>
        <w:rPr>
          <w:rFonts w:eastAsia="Times New Roman"/>
          <w:color w:val="404040"/>
          <w:sz w:val="24"/>
          <w:szCs w:val="24"/>
          <w:lang w:eastAsia="ru-RU"/>
        </w:rPr>
      </w:pPr>
      <w:r w:rsidRPr="003D186D">
        <w:rPr>
          <w:rFonts w:eastAsia="Times New Roman"/>
          <w:b/>
          <w:bCs/>
          <w:color w:val="404040"/>
          <w:sz w:val="24"/>
          <w:szCs w:val="24"/>
          <w:lang w:eastAsia="ru-RU"/>
        </w:rPr>
        <w:t>Ответственность</w:t>
      </w:r>
      <w:r w:rsidRPr="003D186D">
        <w:rPr>
          <w:rFonts w:eastAsia="Times New Roman"/>
          <w:color w:val="404040"/>
          <w:sz w:val="24"/>
          <w:szCs w:val="24"/>
          <w:lang w:eastAsia="ru-RU"/>
        </w:rPr>
        <w:t>:</w:t>
      </w:r>
      <w:r w:rsidRPr="003D186D">
        <w:rPr>
          <w:rFonts w:eastAsia="Times New Roman"/>
          <w:color w:val="404040"/>
          <w:sz w:val="24"/>
          <w:szCs w:val="24"/>
          <w:lang w:eastAsia="ru-RU"/>
        </w:rPr>
        <w:br/>
        <w:t xml:space="preserve">Государство отвечает за коммунальные услуги. Полная приватизация </w:t>
      </w:r>
      <w:r w:rsidR="00DE3020">
        <w:rPr>
          <w:rFonts w:eastAsia="Times New Roman"/>
          <w:color w:val="404040"/>
          <w:sz w:val="24"/>
          <w:szCs w:val="24"/>
          <w:lang w:eastAsia="ru-RU"/>
        </w:rPr>
        <w:t>–</w:t>
      </w:r>
      <w:r w:rsidRPr="003D186D">
        <w:rPr>
          <w:rFonts w:eastAsia="Times New Roman"/>
          <w:color w:val="404040"/>
          <w:sz w:val="24"/>
          <w:szCs w:val="24"/>
          <w:lang w:eastAsia="ru-RU"/>
        </w:rPr>
        <w:t xml:space="preserve"> редкое явление.</w:t>
      </w:r>
    </w:p>
    <w:p w14:paraId="4F7C7521" w14:textId="610B2BF4" w:rsidR="004154D6" w:rsidRPr="003D186D" w:rsidRDefault="004154D6" w:rsidP="004154D6">
      <w:pPr>
        <w:numPr>
          <w:ilvl w:val="0"/>
          <w:numId w:val="7"/>
        </w:numPr>
        <w:spacing w:after="100" w:afterAutospacing="1" w:line="240" w:lineRule="auto"/>
        <w:rPr>
          <w:rFonts w:eastAsia="Times New Roman"/>
          <w:color w:val="404040"/>
          <w:sz w:val="24"/>
          <w:szCs w:val="24"/>
          <w:lang w:eastAsia="ru-RU"/>
        </w:rPr>
      </w:pPr>
      <w:r w:rsidRPr="003D186D">
        <w:rPr>
          <w:rFonts w:eastAsia="Times New Roman"/>
          <w:b/>
          <w:bCs/>
          <w:color w:val="404040"/>
          <w:sz w:val="24"/>
          <w:szCs w:val="24"/>
          <w:lang w:eastAsia="ru-RU"/>
        </w:rPr>
        <w:t>Частный сектор</w:t>
      </w:r>
      <w:r w:rsidRPr="003D186D">
        <w:rPr>
          <w:rFonts w:eastAsia="Times New Roman"/>
          <w:color w:val="404040"/>
          <w:sz w:val="24"/>
          <w:szCs w:val="24"/>
          <w:lang w:eastAsia="ru-RU"/>
        </w:rPr>
        <w:t>:</w:t>
      </w:r>
      <w:r w:rsidRPr="003D186D">
        <w:rPr>
          <w:rFonts w:eastAsia="Times New Roman"/>
          <w:color w:val="404040"/>
          <w:sz w:val="24"/>
          <w:szCs w:val="24"/>
          <w:lang w:eastAsia="ru-RU"/>
        </w:rPr>
        <w:br/>
        <w:t xml:space="preserve">Участие частного сектора растет во многих странах. Используются различные формы государственно-частного партнерства (ГЧП). Наиболее популярная форма </w:t>
      </w:r>
      <w:r w:rsidR="00DE3020">
        <w:rPr>
          <w:rFonts w:eastAsia="Times New Roman"/>
          <w:color w:val="404040"/>
          <w:sz w:val="24"/>
          <w:szCs w:val="24"/>
          <w:lang w:eastAsia="ru-RU"/>
        </w:rPr>
        <w:t>–</w:t>
      </w:r>
      <w:r w:rsidRPr="003D186D">
        <w:rPr>
          <w:rFonts w:eastAsia="Times New Roman"/>
          <w:color w:val="404040"/>
          <w:sz w:val="24"/>
          <w:szCs w:val="24"/>
          <w:lang w:eastAsia="ru-RU"/>
        </w:rPr>
        <w:t xml:space="preserve"> концессия.</w:t>
      </w:r>
    </w:p>
    <w:p w14:paraId="74A655F7" w14:textId="3A03F15F" w:rsidR="004154D6" w:rsidRPr="003D186D" w:rsidRDefault="004154D6" w:rsidP="004154D6">
      <w:pPr>
        <w:numPr>
          <w:ilvl w:val="0"/>
          <w:numId w:val="7"/>
        </w:numPr>
        <w:spacing w:after="100" w:afterAutospacing="1" w:line="240" w:lineRule="auto"/>
        <w:rPr>
          <w:rFonts w:eastAsia="Times New Roman"/>
          <w:color w:val="404040"/>
          <w:sz w:val="24"/>
          <w:szCs w:val="24"/>
          <w:lang w:eastAsia="ru-RU"/>
        </w:rPr>
      </w:pPr>
      <w:r w:rsidRPr="003D186D">
        <w:rPr>
          <w:rFonts w:eastAsia="Times New Roman"/>
          <w:b/>
          <w:bCs/>
          <w:color w:val="404040"/>
          <w:sz w:val="24"/>
          <w:szCs w:val="24"/>
          <w:lang w:eastAsia="ru-RU"/>
        </w:rPr>
        <w:t>Зависимость концессионеров</w:t>
      </w:r>
      <w:r w:rsidRPr="003D186D">
        <w:rPr>
          <w:rFonts w:eastAsia="Times New Roman"/>
          <w:color w:val="404040"/>
          <w:sz w:val="24"/>
          <w:szCs w:val="24"/>
          <w:lang w:eastAsia="ru-RU"/>
        </w:rPr>
        <w:t>:</w:t>
      </w:r>
      <w:r w:rsidRPr="003D186D">
        <w:rPr>
          <w:rFonts w:eastAsia="Times New Roman"/>
          <w:color w:val="404040"/>
          <w:sz w:val="24"/>
          <w:szCs w:val="24"/>
          <w:lang w:eastAsia="ru-RU"/>
        </w:rPr>
        <w:br/>
        <w:t>Высокая зависимость от тарифов, муниципальных платежей, сборов и субсидий.</w:t>
      </w:r>
      <w:r w:rsidRPr="003D186D">
        <w:rPr>
          <w:rFonts w:eastAsia="Times New Roman"/>
          <w:color w:val="404040"/>
          <w:sz w:val="24"/>
          <w:szCs w:val="24"/>
          <w:lang w:eastAsia="ru-RU"/>
        </w:rPr>
        <w:br/>
        <w:t xml:space="preserve">Пример: Англия/Уэльс </w:t>
      </w:r>
      <w:r w:rsidR="00DE3020">
        <w:rPr>
          <w:rFonts w:eastAsia="Times New Roman"/>
          <w:color w:val="404040"/>
          <w:sz w:val="24"/>
          <w:szCs w:val="24"/>
          <w:lang w:eastAsia="ru-RU"/>
        </w:rPr>
        <w:t>–</w:t>
      </w:r>
      <w:r w:rsidRPr="003D186D">
        <w:rPr>
          <w:rFonts w:eastAsia="Times New Roman"/>
          <w:color w:val="404040"/>
          <w:sz w:val="24"/>
          <w:szCs w:val="24"/>
          <w:lang w:eastAsia="ru-RU"/>
        </w:rPr>
        <w:t xml:space="preserve"> один из лидеров по уровню субсидирования.</w:t>
      </w:r>
    </w:p>
    <w:p w14:paraId="2C3CE2E9" w14:textId="77777777" w:rsidR="004154D6" w:rsidRPr="003D186D" w:rsidRDefault="004154D6" w:rsidP="004154D6">
      <w:pPr>
        <w:numPr>
          <w:ilvl w:val="0"/>
          <w:numId w:val="7"/>
        </w:numPr>
        <w:spacing w:after="100" w:afterAutospacing="1" w:line="240" w:lineRule="auto"/>
        <w:rPr>
          <w:rFonts w:eastAsia="Times New Roman"/>
          <w:color w:val="404040"/>
          <w:sz w:val="24"/>
          <w:szCs w:val="24"/>
          <w:lang w:eastAsia="ru-RU"/>
        </w:rPr>
      </w:pPr>
      <w:r w:rsidRPr="003D186D">
        <w:rPr>
          <w:rFonts w:eastAsia="Times New Roman"/>
          <w:b/>
          <w:bCs/>
          <w:color w:val="404040"/>
          <w:sz w:val="24"/>
          <w:szCs w:val="24"/>
          <w:lang w:eastAsia="ru-RU"/>
        </w:rPr>
        <w:t>Крупные игроки</w:t>
      </w:r>
      <w:r w:rsidRPr="003D186D">
        <w:rPr>
          <w:rFonts w:eastAsia="Times New Roman"/>
          <w:color w:val="404040"/>
          <w:sz w:val="24"/>
          <w:szCs w:val="24"/>
          <w:lang w:eastAsia="ru-RU"/>
        </w:rPr>
        <w:t>:</w:t>
      </w:r>
      <w:r w:rsidRPr="003D186D">
        <w:rPr>
          <w:rFonts w:eastAsia="Times New Roman"/>
          <w:color w:val="404040"/>
          <w:sz w:val="24"/>
          <w:szCs w:val="24"/>
          <w:lang w:eastAsia="ru-RU"/>
        </w:rPr>
        <w:br/>
        <w:t>Концессионеры — часто транснациональные компании (</w:t>
      </w:r>
      <w:proofErr w:type="spellStart"/>
      <w:r w:rsidRPr="003D186D">
        <w:rPr>
          <w:rFonts w:eastAsia="Times New Roman"/>
          <w:color w:val="404040"/>
          <w:sz w:val="24"/>
          <w:szCs w:val="24"/>
          <w:lang w:eastAsia="ru-RU"/>
        </w:rPr>
        <w:t>Veolia</w:t>
      </w:r>
      <w:proofErr w:type="spellEnd"/>
      <w:r w:rsidRPr="003D186D">
        <w:rPr>
          <w:rFonts w:eastAsia="Times New Roman"/>
          <w:color w:val="404040"/>
          <w:sz w:val="24"/>
          <w:szCs w:val="24"/>
          <w:lang w:eastAsia="ru-RU"/>
        </w:rPr>
        <w:t xml:space="preserve"> </w:t>
      </w:r>
      <w:proofErr w:type="spellStart"/>
      <w:r w:rsidRPr="003D186D">
        <w:rPr>
          <w:rFonts w:eastAsia="Times New Roman"/>
          <w:color w:val="404040"/>
          <w:sz w:val="24"/>
          <w:szCs w:val="24"/>
          <w:lang w:eastAsia="ru-RU"/>
        </w:rPr>
        <w:t>Environnement</w:t>
      </w:r>
      <w:proofErr w:type="spellEnd"/>
      <w:r w:rsidRPr="003D186D">
        <w:rPr>
          <w:rFonts w:eastAsia="Times New Roman"/>
          <w:color w:val="404040"/>
          <w:sz w:val="24"/>
          <w:szCs w:val="24"/>
          <w:lang w:eastAsia="ru-RU"/>
        </w:rPr>
        <w:t xml:space="preserve">, </w:t>
      </w:r>
      <w:proofErr w:type="spellStart"/>
      <w:r w:rsidRPr="003D186D">
        <w:rPr>
          <w:rFonts w:eastAsia="Times New Roman"/>
          <w:color w:val="404040"/>
          <w:sz w:val="24"/>
          <w:szCs w:val="24"/>
          <w:lang w:eastAsia="ru-RU"/>
        </w:rPr>
        <w:t>Suez</w:t>
      </w:r>
      <w:proofErr w:type="spellEnd"/>
      <w:r w:rsidRPr="003D186D">
        <w:rPr>
          <w:rFonts w:eastAsia="Times New Roman"/>
          <w:color w:val="404040"/>
          <w:sz w:val="24"/>
          <w:szCs w:val="24"/>
          <w:lang w:eastAsia="ru-RU"/>
        </w:rPr>
        <w:t xml:space="preserve"> </w:t>
      </w:r>
      <w:proofErr w:type="spellStart"/>
      <w:r w:rsidRPr="003D186D">
        <w:rPr>
          <w:rFonts w:eastAsia="Times New Roman"/>
          <w:color w:val="404040"/>
          <w:sz w:val="24"/>
          <w:szCs w:val="24"/>
          <w:lang w:eastAsia="ru-RU"/>
        </w:rPr>
        <w:t>Environnement</w:t>
      </w:r>
      <w:proofErr w:type="spellEnd"/>
      <w:r w:rsidRPr="003D186D">
        <w:rPr>
          <w:rFonts w:eastAsia="Times New Roman"/>
          <w:color w:val="404040"/>
          <w:sz w:val="24"/>
          <w:szCs w:val="24"/>
          <w:lang w:eastAsia="ru-RU"/>
        </w:rPr>
        <w:t xml:space="preserve">, </w:t>
      </w:r>
      <w:proofErr w:type="spellStart"/>
      <w:r w:rsidRPr="003D186D">
        <w:rPr>
          <w:rFonts w:eastAsia="Times New Roman"/>
          <w:color w:val="404040"/>
          <w:sz w:val="24"/>
          <w:szCs w:val="24"/>
          <w:lang w:eastAsia="ru-RU"/>
        </w:rPr>
        <w:t>Severn</w:t>
      </w:r>
      <w:proofErr w:type="spellEnd"/>
      <w:r w:rsidRPr="003D186D">
        <w:rPr>
          <w:rFonts w:eastAsia="Times New Roman"/>
          <w:color w:val="404040"/>
          <w:sz w:val="24"/>
          <w:szCs w:val="24"/>
          <w:lang w:eastAsia="ru-RU"/>
        </w:rPr>
        <w:t xml:space="preserve"> </w:t>
      </w:r>
      <w:proofErr w:type="spellStart"/>
      <w:r w:rsidRPr="003D186D">
        <w:rPr>
          <w:rFonts w:eastAsia="Times New Roman"/>
          <w:color w:val="404040"/>
          <w:sz w:val="24"/>
          <w:szCs w:val="24"/>
          <w:lang w:eastAsia="ru-RU"/>
        </w:rPr>
        <w:t>Trent</w:t>
      </w:r>
      <w:proofErr w:type="spellEnd"/>
      <w:r w:rsidRPr="003D186D">
        <w:rPr>
          <w:rFonts w:eastAsia="Times New Roman"/>
          <w:color w:val="404040"/>
          <w:sz w:val="24"/>
          <w:szCs w:val="24"/>
          <w:lang w:eastAsia="ru-RU"/>
        </w:rPr>
        <w:t xml:space="preserve">, </w:t>
      </w:r>
      <w:proofErr w:type="spellStart"/>
      <w:r w:rsidRPr="003D186D">
        <w:rPr>
          <w:rFonts w:eastAsia="Times New Roman"/>
          <w:color w:val="404040"/>
          <w:sz w:val="24"/>
          <w:szCs w:val="24"/>
          <w:lang w:eastAsia="ru-RU"/>
        </w:rPr>
        <w:t>Thames</w:t>
      </w:r>
      <w:proofErr w:type="spellEnd"/>
      <w:r w:rsidRPr="003D186D">
        <w:rPr>
          <w:rFonts w:eastAsia="Times New Roman"/>
          <w:color w:val="404040"/>
          <w:sz w:val="24"/>
          <w:szCs w:val="24"/>
          <w:lang w:eastAsia="ru-RU"/>
        </w:rPr>
        <w:t xml:space="preserve"> Water). Управляют услугами в крупных городах.</w:t>
      </w:r>
    </w:p>
    <w:p w14:paraId="36D9D9FD" w14:textId="77777777" w:rsidR="00E47A77" w:rsidRDefault="005A49C6" w:rsidP="00B91869">
      <w:pPr>
        <w:spacing w:after="0" w:line="240" w:lineRule="auto"/>
        <w:ind w:firstLine="7513"/>
        <w:jc w:val="center"/>
        <w:outlineLvl w:val="0"/>
        <w:rPr>
          <w:b/>
          <w:bCs/>
          <w:sz w:val="24"/>
          <w:szCs w:val="24"/>
          <w:lang w:bidi="ru-RU"/>
        </w:rPr>
      </w:pPr>
      <w:bookmarkStart w:id="61" w:name="_Toc193299710"/>
      <w:r w:rsidRPr="00283146">
        <w:rPr>
          <w:b/>
          <w:bCs/>
          <w:sz w:val="24"/>
          <w:szCs w:val="24"/>
          <w:bdr w:val="none" w:sz="0" w:space="0" w:color="auto" w:frame="1"/>
        </w:rPr>
        <w:lastRenderedPageBreak/>
        <w:t>Приложение</w:t>
      </w:r>
      <w:r w:rsidR="006747A1">
        <w:rPr>
          <w:b/>
          <w:bCs/>
          <w:sz w:val="24"/>
          <w:szCs w:val="24"/>
          <w:bdr w:val="none" w:sz="0" w:space="0" w:color="auto" w:frame="1"/>
        </w:rPr>
        <w:t xml:space="preserve"> 2</w:t>
      </w:r>
      <w:r w:rsidR="004A1338">
        <w:rPr>
          <w:b/>
          <w:bCs/>
          <w:sz w:val="24"/>
          <w:szCs w:val="24"/>
          <w:bdr w:val="none" w:sz="0" w:space="0" w:color="auto" w:frame="1"/>
        </w:rPr>
        <w:t>5</w:t>
      </w:r>
      <w:r w:rsidR="00B91869">
        <w:rPr>
          <w:b/>
          <w:bCs/>
          <w:sz w:val="24"/>
          <w:szCs w:val="24"/>
          <w:bdr w:val="none" w:sz="0" w:space="0" w:color="auto" w:frame="1"/>
        </w:rPr>
        <w:br/>
      </w:r>
      <w:r w:rsidR="00E47A77">
        <w:rPr>
          <w:b/>
          <w:bCs/>
          <w:sz w:val="24"/>
          <w:szCs w:val="24"/>
          <w:bdr w:val="none" w:sz="0" w:space="0" w:color="auto" w:frame="1"/>
        </w:rPr>
        <w:t>Ч</w:t>
      </w:r>
      <w:r w:rsidRPr="00C03EB2">
        <w:rPr>
          <w:b/>
          <w:bCs/>
          <w:sz w:val="24"/>
          <w:szCs w:val="24"/>
          <w:lang w:bidi="ru-RU"/>
        </w:rPr>
        <w:t>исленность занятого населения</w:t>
      </w:r>
      <w:bookmarkEnd w:id="61"/>
    </w:p>
    <w:p w14:paraId="5E8C947A" w14:textId="77777777" w:rsidR="005A49C6" w:rsidRPr="00C03EB2" w:rsidRDefault="005A49C6" w:rsidP="00E47A77">
      <w:pPr>
        <w:spacing w:after="0" w:line="240" w:lineRule="auto"/>
        <w:jc w:val="center"/>
        <w:rPr>
          <w:sz w:val="22"/>
          <w:szCs w:val="22"/>
          <w:lang w:bidi="ru-RU"/>
        </w:rPr>
      </w:pPr>
      <w:r w:rsidRPr="00C03EB2">
        <w:rPr>
          <w:sz w:val="22"/>
          <w:szCs w:val="22"/>
          <w:lang w:bidi="ru-RU"/>
        </w:rPr>
        <w:t>(в возрасте 15 лет и старше; в среднем за год;</w:t>
      </w:r>
      <w:r w:rsidR="00E47A77">
        <w:rPr>
          <w:sz w:val="22"/>
          <w:szCs w:val="22"/>
          <w:lang w:bidi="ru-RU"/>
        </w:rPr>
        <w:t xml:space="preserve"> </w:t>
      </w:r>
      <w:r w:rsidR="00E47A77">
        <w:rPr>
          <w:sz w:val="22"/>
          <w:szCs w:val="22"/>
          <w:lang w:bidi="ru-RU"/>
        </w:rPr>
        <w:br/>
      </w:r>
      <w:r w:rsidRPr="00C03EB2">
        <w:rPr>
          <w:sz w:val="22"/>
          <w:szCs w:val="22"/>
          <w:lang w:bidi="ru-RU"/>
        </w:rPr>
        <w:t>по данным обследований рабочей силы; тыс.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1603"/>
        <w:gridCol w:w="1603"/>
        <w:gridCol w:w="1603"/>
        <w:gridCol w:w="1603"/>
      </w:tblGrid>
      <w:tr w:rsidR="00200733" w:rsidRPr="001B7F05" w14:paraId="17CB2A32" w14:textId="77777777" w:rsidTr="001B7F05">
        <w:trPr>
          <w:trHeight w:hRule="exact" w:val="272"/>
        </w:trPr>
        <w:tc>
          <w:tcPr>
            <w:tcW w:w="2619" w:type="dxa"/>
            <w:shd w:val="clear" w:color="auto" w:fill="auto"/>
            <w:noWrap/>
            <w:hideMark/>
          </w:tcPr>
          <w:p w14:paraId="5228F6CB" w14:textId="77777777" w:rsidR="005A49C6" w:rsidRPr="001B7F05" w:rsidRDefault="005A49C6" w:rsidP="001B7F05">
            <w:pPr>
              <w:spacing w:after="0" w:line="240" w:lineRule="auto"/>
            </w:pPr>
            <w:r w:rsidRPr="001B7F05">
              <w:rPr>
                <w:lang w:bidi="ru-RU"/>
              </w:rPr>
              <w:t> </w:t>
            </w:r>
          </w:p>
        </w:tc>
        <w:tc>
          <w:tcPr>
            <w:tcW w:w="1603" w:type="dxa"/>
            <w:shd w:val="clear" w:color="auto" w:fill="auto"/>
            <w:noWrap/>
            <w:hideMark/>
          </w:tcPr>
          <w:p w14:paraId="0890A7DC" w14:textId="77777777" w:rsidR="005A49C6" w:rsidRPr="001B7F05" w:rsidRDefault="005A49C6" w:rsidP="001B7F05">
            <w:pPr>
              <w:spacing w:after="0" w:line="240" w:lineRule="auto"/>
            </w:pPr>
            <w:r w:rsidRPr="001B7F05">
              <w:rPr>
                <w:lang w:bidi="ru-RU"/>
              </w:rPr>
              <w:t>2020</w:t>
            </w:r>
          </w:p>
        </w:tc>
        <w:tc>
          <w:tcPr>
            <w:tcW w:w="1603" w:type="dxa"/>
            <w:shd w:val="clear" w:color="auto" w:fill="auto"/>
            <w:noWrap/>
            <w:hideMark/>
          </w:tcPr>
          <w:p w14:paraId="30845BCB" w14:textId="77777777" w:rsidR="005A49C6" w:rsidRPr="001B7F05" w:rsidRDefault="005A49C6" w:rsidP="001B7F05">
            <w:pPr>
              <w:spacing w:after="0" w:line="240" w:lineRule="auto"/>
            </w:pPr>
            <w:r w:rsidRPr="001B7F05">
              <w:rPr>
                <w:lang w:bidi="ru-RU"/>
              </w:rPr>
              <w:t>2021</w:t>
            </w:r>
          </w:p>
        </w:tc>
        <w:tc>
          <w:tcPr>
            <w:tcW w:w="1603" w:type="dxa"/>
            <w:shd w:val="clear" w:color="auto" w:fill="auto"/>
            <w:noWrap/>
            <w:hideMark/>
          </w:tcPr>
          <w:p w14:paraId="60C24F6A" w14:textId="77777777" w:rsidR="005A49C6" w:rsidRPr="001B7F05" w:rsidRDefault="005A49C6" w:rsidP="001B7F05">
            <w:pPr>
              <w:spacing w:after="0" w:line="240" w:lineRule="auto"/>
            </w:pPr>
            <w:r w:rsidRPr="001B7F05">
              <w:rPr>
                <w:lang w:bidi="ru-RU"/>
              </w:rPr>
              <w:t>2022</w:t>
            </w:r>
          </w:p>
        </w:tc>
        <w:tc>
          <w:tcPr>
            <w:tcW w:w="1603" w:type="dxa"/>
            <w:shd w:val="clear" w:color="auto" w:fill="auto"/>
            <w:noWrap/>
            <w:hideMark/>
          </w:tcPr>
          <w:p w14:paraId="196D7917" w14:textId="77777777" w:rsidR="005A49C6" w:rsidRPr="001B7F05" w:rsidRDefault="005A49C6" w:rsidP="001B7F05">
            <w:pPr>
              <w:spacing w:after="0" w:line="240" w:lineRule="auto"/>
            </w:pPr>
            <w:r w:rsidRPr="001B7F05">
              <w:rPr>
                <w:lang w:bidi="ru-RU"/>
              </w:rPr>
              <w:t>2023</w:t>
            </w:r>
          </w:p>
        </w:tc>
      </w:tr>
      <w:tr w:rsidR="00200733" w:rsidRPr="001B7F05" w14:paraId="2F03009A" w14:textId="77777777" w:rsidTr="001B7F05">
        <w:trPr>
          <w:trHeight w:hRule="exact" w:val="272"/>
        </w:trPr>
        <w:tc>
          <w:tcPr>
            <w:tcW w:w="2619" w:type="dxa"/>
            <w:shd w:val="clear" w:color="auto" w:fill="auto"/>
            <w:noWrap/>
            <w:hideMark/>
          </w:tcPr>
          <w:p w14:paraId="681E7489" w14:textId="77777777" w:rsidR="005A49C6" w:rsidRPr="001B7F05" w:rsidRDefault="005A49C6" w:rsidP="001B7F05">
            <w:pPr>
              <w:spacing w:after="0" w:line="240" w:lineRule="auto"/>
              <w:rPr>
                <w:b/>
                <w:bCs/>
                <w:sz w:val="24"/>
                <w:szCs w:val="24"/>
              </w:rPr>
            </w:pPr>
            <w:r w:rsidRPr="001B7F05">
              <w:rPr>
                <w:b/>
                <w:bCs/>
                <w:sz w:val="24"/>
                <w:szCs w:val="24"/>
                <w:lang w:bidi="ru-RU"/>
              </w:rPr>
              <w:t>Азербайджан</w:t>
            </w:r>
          </w:p>
        </w:tc>
        <w:tc>
          <w:tcPr>
            <w:tcW w:w="1603" w:type="dxa"/>
            <w:shd w:val="clear" w:color="auto" w:fill="auto"/>
            <w:noWrap/>
            <w:hideMark/>
          </w:tcPr>
          <w:p w14:paraId="7369AAB2"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37C66354"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50DD6050"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57C4ABE3"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1A042BD0" w14:textId="77777777" w:rsidTr="001B7F05">
        <w:trPr>
          <w:trHeight w:hRule="exact" w:val="272"/>
        </w:trPr>
        <w:tc>
          <w:tcPr>
            <w:tcW w:w="2619" w:type="dxa"/>
            <w:shd w:val="clear" w:color="auto" w:fill="auto"/>
            <w:noWrap/>
            <w:hideMark/>
          </w:tcPr>
          <w:p w14:paraId="213AE552"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6B7C384E" w14:textId="77777777" w:rsidR="005A49C6" w:rsidRPr="001B7F05" w:rsidRDefault="005A49C6" w:rsidP="001B7F05">
            <w:pPr>
              <w:spacing w:after="0" w:line="240" w:lineRule="auto"/>
              <w:rPr>
                <w:sz w:val="24"/>
                <w:szCs w:val="24"/>
              </w:rPr>
            </w:pPr>
            <w:r w:rsidRPr="001B7F05">
              <w:rPr>
                <w:sz w:val="24"/>
                <w:szCs w:val="24"/>
                <w:lang w:bidi="ru-RU"/>
              </w:rPr>
              <w:t>4721,2</w:t>
            </w:r>
          </w:p>
        </w:tc>
        <w:tc>
          <w:tcPr>
            <w:tcW w:w="1603" w:type="dxa"/>
            <w:shd w:val="clear" w:color="auto" w:fill="auto"/>
            <w:noWrap/>
            <w:hideMark/>
          </w:tcPr>
          <w:p w14:paraId="1788E70C" w14:textId="77777777" w:rsidR="005A49C6" w:rsidRPr="001B7F05" w:rsidRDefault="005A49C6" w:rsidP="001B7F05">
            <w:pPr>
              <w:spacing w:after="0" w:line="240" w:lineRule="auto"/>
              <w:rPr>
                <w:sz w:val="24"/>
                <w:szCs w:val="24"/>
              </w:rPr>
            </w:pPr>
            <w:r w:rsidRPr="001B7F05">
              <w:rPr>
                <w:sz w:val="24"/>
                <w:szCs w:val="24"/>
                <w:lang w:bidi="ru-RU"/>
              </w:rPr>
              <w:t>4831,1</w:t>
            </w:r>
          </w:p>
        </w:tc>
        <w:tc>
          <w:tcPr>
            <w:tcW w:w="1603" w:type="dxa"/>
            <w:shd w:val="clear" w:color="auto" w:fill="auto"/>
            <w:noWrap/>
            <w:hideMark/>
          </w:tcPr>
          <w:p w14:paraId="7A14819C" w14:textId="77777777" w:rsidR="005A49C6" w:rsidRPr="001B7F05" w:rsidRDefault="005A49C6" w:rsidP="001B7F05">
            <w:pPr>
              <w:spacing w:after="0" w:line="240" w:lineRule="auto"/>
              <w:rPr>
                <w:sz w:val="24"/>
                <w:szCs w:val="24"/>
              </w:rPr>
            </w:pPr>
            <w:r w:rsidRPr="001B7F05">
              <w:rPr>
                <w:sz w:val="24"/>
                <w:szCs w:val="24"/>
                <w:lang w:bidi="ru-RU"/>
              </w:rPr>
              <w:t>4901,1</w:t>
            </w:r>
          </w:p>
        </w:tc>
        <w:tc>
          <w:tcPr>
            <w:tcW w:w="1603" w:type="dxa"/>
            <w:shd w:val="clear" w:color="auto" w:fill="auto"/>
            <w:noWrap/>
            <w:hideMark/>
          </w:tcPr>
          <w:p w14:paraId="7FBD3E18" w14:textId="77777777" w:rsidR="005A49C6" w:rsidRPr="001B7F05" w:rsidRDefault="005A49C6" w:rsidP="001B7F05">
            <w:pPr>
              <w:spacing w:after="0" w:line="240" w:lineRule="auto"/>
              <w:rPr>
                <w:sz w:val="24"/>
                <w:szCs w:val="24"/>
              </w:rPr>
            </w:pPr>
            <w:r w:rsidRPr="001B7F05">
              <w:rPr>
                <w:sz w:val="24"/>
                <w:szCs w:val="24"/>
                <w:lang w:bidi="ru-RU"/>
              </w:rPr>
              <w:t>4963,3</w:t>
            </w:r>
          </w:p>
        </w:tc>
      </w:tr>
      <w:tr w:rsidR="00200733" w:rsidRPr="001B7F05" w14:paraId="2A4D2AD8" w14:textId="77777777" w:rsidTr="001B7F05">
        <w:trPr>
          <w:trHeight w:hRule="exact" w:val="272"/>
        </w:trPr>
        <w:tc>
          <w:tcPr>
            <w:tcW w:w="2619" w:type="dxa"/>
            <w:shd w:val="clear" w:color="auto" w:fill="auto"/>
            <w:noWrap/>
            <w:hideMark/>
          </w:tcPr>
          <w:p w14:paraId="2D117F3D"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134B153D" w14:textId="77777777" w:rsidR="005A49C6" w:rsidRPr="001B7F05" w:rsidRDefault="005A49C6" w:rsidP="001B7F05">
            <w:pPr>
              <w:spacing w:after="0" w:line="240" w:lineRule="auto"/>
              <w:rPr>
                <w:sz w:val="24"/>
                <w:szCs w:val="24"/>
              </w:rPr>
            </w:pPr>
            <w:r w:rsidRPr="001B7F05">
              <w:rPr>
                <w:sz w:val="24"/>
                <w:szCs w:val="24"/>
                <w:lang w:bidi="ru-RU"/>
              </w:rPr>
              <w:t>2476,7</w:t>
            </w:r>
          </w:p>
        </w:tc>
        <w:tc>
          <w:tcPr>
            <w:tcW w:w="1603" w:type="dxa"/>
            <w:shd w:val="clear" w:color="auto" w:fill="auto"/>
            <w:noWrap/>
            <w:hideMark/>
          </w:tcPr>
          <w:p w14:paraId="427A82FA" w14:textId="77777777" w:rsidR="005A49C6" w:rsidRPr="001B7F05" w:rsidRDefault="005A49C6" w:rsidP="001B7F05">
            <w:pPr>
              <w:spacing w:after="0" w:line="240" w:lineRule="auto"/>
              <w:rPr>
                <w:sz w:val="24"/>
                <w:szCs w:val="24"/>
              </w:rPr>
            </w:pPr>
            <w:r w:rsidRPr="001B7F05">
              <w:rPr>
                <w:sz w:val="24"/>
                <w:szCs w:val="24"/>
                <w:lang w:bidi="ru-RU"/>
              </w:rPr>
              <w:t>2526,8</w:t>
            </w:r>
          </w:p>
        </w:tc>
        <w:tc>
          <w:tcPr>
            <w:tcW w:w="1603" w:type="dxa"/>
            <w:shd w:val="clear" w:color="auto" w:fill="auto"/>
            <w:noWrap/>
            <w:hideMark/>
          </w:tcPr>
          <w:p w14:paraId="70FF8509" w14:textId="77777777" w:rsidR="005A49C6" w:rsidRPr="001B7F05" w:rsidRDefault="005A49C6" w:rsidP="001B7F05">
            <w:pPr>
              <w:spacing w:after="0" w:line="240" w:lineRule="auto"/>
              <w:rPr>
                <w:sz w:val="24"/>
                <w:szCs w:val="24"/>
              </w:rPr>
            </w:pPr>
            <w:r w:rsidRPr="001B7F05">
              <w:rPr>
                <w:sz w:val="24"/>
                <w:szCs w:val="24"/>
                <w:lang w:bidi="ru-RU"/>
              </w:rPr>
              <w:t>2556,5</w:t>
            </w:r>
          </w:p>
        </w:tc>
        <w:tc>
          <w:tcPr>
            <w:tcW w:w="1603" w:type="dxa"/>
            <w:shd w:val="clear" w:color="auto" w:fill="auto"/>
            <w:noWrap/>
            <w:hideMark/>
          </w:tcPr>
          <w:p w14:paraId="159FB0C5" w14:textId="77777777" w:rsidR="005A49C6" w:rsidRPr="001B7F05" w:rsidRDefault="005A49C6" w:rsidP="001B7F05">
            <w:pPr>
              <w:spacing w:after="0" w:line="240" w:lineRule="auto"/>
              <w:rPr>
                <w:sz w:val="24"/>
                <w:szCs w:val="24"/>
              </w:rPr>
            </w:pPr>
            <w:r w:rsidRPr="001B7F05">
              <w:rPr>
                <w:sz w:val="24"/>
                <w:szCs w:val="24"/>
                <w:lang w:bidi="ru-RU"/>
              </w:rPr>
              <w:t>2587,7</w:t>
            </w:r>
          </w:p>
        </w:tc>
      </w:tr>
      <w:tr w:rsidR="00200733" w:rsidRPr="001B7F05" w14:paraId="22AA4E3C" w14:textId="77777777" w:rsidTr="001B7F05">
        <w:trPr>
          <w:trHeight w:hRule="exact" w:val="272"/>
        </w:trPr>
        <w:tc>
          <w:tcPr>
            <w:tcW w:w="2619" w:type="dxa"/>
            <w:shd w:val="clear" w:color="auto" w:fill="auto"/>
            <w:noWrap/>
            <w:hideMark/>
          </w:tcPr>
          <w:p w14:paraId="6D715990"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3085D2E3" w14:textId="77777777" w:rsidR="005A49C6" w:rsidRPr="001B7F05" w:rsidRDefault="005A49C6" w:rsidP="001B7F05">
            <w:pPr>
              <w:spacing w:after="0" w:line="240" w:lineRule="auto"/>
              <w:rPr>
                <w:sz w:val="24"/>
                <w:szCs w:val="24"/>
              </w:rPr>
            </w:pPr>
            <w:r w:rsidRPr="001B7F05">
              <w:rPr>
                <w:sz w:val="24"/>
                <w:szCs w:val="24"/>
                <w:lang w:bidi="ru-RU"/>
              </w:rPr>
              <w:t>2244,5</w:t>
            </w:r>
          </w:p>
        </w:tc>
        <w:tc>
          <w:tcPr>
            <w:tcW w:w="1603" w:type="dxa"/>
            <w:shd w:val="clear" w:color="auto" w:fill="auto"/>
            <w:noWrap/>
            <w:hideMark/>
          </w:tcPr>
          <w:p w14:paraId="18F825C2" w14:textId="77777777" w:rsidR="005A49C6" w:rsidRPr="001B7F05" w:rsidRDefault="005A49C6" w:rsidP="001B7F05">
            <w:pPr>
              <w:spacing w:after="0" w:line="240" w:lineRule="auto"/>
              <w:rPr>
                <w:sz w:val="24"/>
                <w:szCs w:val="24"/>
              </w:rPr>
            </w:pPr>
            <w:r w:rsidRPr="001B7F05">
              <w:rPr>
                <w:sz w:val="24"/>
                <w:szCs w:val="24"/>
                <w:lang w:bidi="ru-RU"/>
              </w:rPr>
              <w:t>2304,3</w:t>
            </w:r>
          </w:p>
        </w:tc>
        <w:tc>
          <w:tcPr>
            <w:tcW w:w="1603" w:type="dxa"/>
            <w:shd w:val="clear" w:color="auto" w:fill="auto"/>
            <w:noWrap/>
            <w:hideMark/>
          </w:tcPr>
          <w:p w14:paraId="02CD4E69" w14:textId="77777777" w:rsidR="005A49C6" w:rsidRPr="001B7F05" w:rsidRDefault="005A49C6" w:rsidP="001B7F05">
            <w:pPr>
              <w:spacing w:after="0" w:line="240" w:lineRule="auto"/>
              <w:rPr>
                <w:sz w:val="24"/>
                <w:szCs w:val="24"/>
              </w:rPr>
            </w:pPr>
            <w:r w:rsidRPr="001B7F05">
              <w:rPr>
                <w:sz w:val="24"/>
                <w:szCs w:val="24"/>
                <w:lang w:bidi="ru-RU"/>
              </w:rPr>
              <w:t>2344,6</w:t>
            </w:r>
          </w:p>
        </w:tc>
        <w:tc>
          <w:tcPr>
            <w:tcW w:w="1603" w:type="dxa"/>
            <w:shd w:val="clear" w:color="auto" w:fill="auto"/>
            <w:noWrap/>
            <w:hideMark/>
          </w:tcPr>
          <w:p w14:paraId="1945B7D6" w14:textId="77777777" w:rsidR="005A49C6" w:rsidRPr="001B7F05" w:rsidRDefault="005A49C6" w:rsidP="001B7F05">
            <w:pPr>
              <w:spacing w:after="0" w:line="240" w:lineRule="auto"/>
              <w:rPr>
                <w:sz w:val="24"/>
                <w:szCs w:val="24"/>
              </w:rPr>
            </w:pPr>
            <w:r w:rsidRPr="001B7F05">
              <w:rPr>
                <w:sz w:val="24"/>
                <w:szCs w:val="24"/>
                <w:lang w:bidi="ru-RU"/>
              </w:rPr>
              <w:t>2375,6</w:t>
            </w:r>
          </w:p>
        </w:tc>
      </w:tr>
      <w:tr w:rsidR="00200733" w:rsidRPr="001B7F05" w14:paraId="1DCFB715" w14:textId="77777777" w:rsidTr="001B7F05">
        <w:trPr>
          <w:trHeight w:val="272"/>
        </w:trPr>
        <w:tc>
          <w:tcPr>
            <w:tcW w:w="2619" w:type="dxa"/>
            <w:shd w:val="clear" w:color="auto" w:fill="auto"/>
            <w:noWrap/>
            <w:hideMark/>
          </w:tcPr>
          <w:p w14:paraId="7A8814D5" w14:textId="77777777" w:rsidR="005A49C6" w:rsidRPr="001B7F05" w:rsidRDefault="005A49C6" w:rsidP="001B7F05">
            <w:pPr>
              <w:spacing w:after="0" w:line="240" w:lineRule="auto"/>
              <w:rPr>
                <w:b/>
                <w:bCs/>
                <w:sz w:val="24"/>
                <w:szCs w:val="24"/>
              </w:rPr>
            </w:pPr>
            <w:r w:rsidRPr="001B7F05">
              <w:rPr>
                <w:b/>
                <w:bCs/>
                <w:sz w:val="24"/>
                <w:szCs w:val="24"/>
                <w:lang w:bidi="ru-RU"/>
              </w:rPr>
              <w:t>Армения</w:t>
            </w:r>
          </w:p>
        </w:tc>
        <w:tc>
          <w:tcPr>
            <w:tcW w:w="1603" w:type="dxa"/>
            <w:shd w:val="clear" w:color="auto" w:fill="auto"/>
            <w:noWrap/>
            <w:hideMark/>
          </w:tcPr>
          <w:p w14:paraId="519422B1"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3B03CF1F"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1C2DA48B"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1E0E1887"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0C693D5F" w14:textId="77777777" w:rsidTr="001B7F05">
        <w:trPr>
          <w:trHeight w:hRule="exact" w:val="272"/>
        </w:trPr>
        <w:tc>
          <w:tcPr>
            <w:tcW w:w="2619" w:type="dxa"/>
            <w:shd w:val="clear" w:color="auto" w:fill="auto"/>
            <w:noWrap/>
            <w:hideMark/>
          </w:tcPr>
          <w:p w14:paraId="44AF5168"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14D2E624" w14:textId="77777777" w:rsidR="005A49C6" w:rsidRPr="001B7F05" w:rsidRDefault="005A49C6" w:rsidP="001B7F05">
            <w:pPr>
              <w:spacing w:after="0" w:line="240" w:lineRule="auto"/>
              <w:rPr>
                <w:sz w:val="24"/>
                <w:szCs w:val="24"/>
              </w:rPr>
            </w:pPr>
            <w:r w:rsidRPr="001B7F05">
              <w:rPr>
                <w:sz w:val="24"/>
                <w:szCs w:val="24"/>
                <w:lang w:bidi="ru-RU"/>
              </w:rPr>
              <w:t>1060,1</w:t>
            </w:r>
          </w:p>
        </w:tc>
        <w:tc>
          <w:tcPr>
            <w:tcW w:w="1603" w:type="dxa"/>
            <w:shd w:val="clear" w:color="auto" w:fill="auto"/>
            <w:noWrap/>
            <w:hideMark/>
          </w:tcPr>
          <w:p w14:paraId="79D3A102" w14:textId="77777777" w:rsidR="005A49C6" w:rsidRPr="001B7F05" w:rsidRDefault="005A49C6" w:rsidP="001B7F05">
            <w:pPr>
              <w:spacing w:after="0" w:line="240" w:lineRule="auto"/>
              <w:rPr>
                <w:sz w:val="24"/>
                <w:szCs w:val="24"/>
              </w:rPr>
            </w:pPr>
            <w:r w:rsidRPr="001B7F05">
              <w:rPr>
                <w:sz w:val="24"/>
                <w:szCs w:val="24"/>
                <w:lang w:bidi="ru-RU"/>
              </w:rPr>
              <w:t>1096,8</w:t>
            </w:r>
          </w:p>
        </w:tc>
        <w:tc>
          <w:tcPr>
            <w:tcW w:w="1603" w:type="dxa"/>
            <w:shd w:val="clear" w:color="auto" w:fill="auto"/>
            <w:noWrap/>
            <w:hideMark/>
          </w:tcPr>
          <w:p w14:paraId="46D4B0D4" w14:textId="77777777" w:rsidR="005A49C6" w:rsidRPr="001B7F05" w:rsidRDefault="005A49C6" w:rsidP="001B7F05">
            <w:pPr>
              <w:spacing w:after="0" w:line="240" w:lineRule="auto"/>
              <w:rPr>
                <w:sz w:val="24"/>
                <w:szCs w:val="24"/>
              </w:rPr>
            </w:pPr>
            <w:r w:rsidRPr="001B7F05">
              <w:rPr>
                <w:sz w:val="24"/>
                <w:szCs w:val="24"/>
                <w:lang w:bidi="ru-RU"/>
              </w:rPr>
              <w:t>1134,8</w:t>
            </w:r>
          </w:p>
        </w:tc>
        <w:tc>
          <w:tcPr>
            <w:tcW w:w="1603" w:type="dxa"/>
            <w:shd w:val="clear" w:color="auto" w:fill="auto"/>
            <w:noWrap/>
            <w:hideMark/>
          </w:tcPr>
          <w:p w14:paraId="68908C74" w14:textId="77777777" w:rsidR="005A49C6" w:rsidRPr="001B7F05" w:rsidRDefault="005A49C6" w:rsidP="001B7F05">
            <w:pPr>
              <w:spacing w:after="0" w:line="240" w:lineRule="auto"/>
              <w:rPr>
                <w:sz w:val="24"/>
                <w:szCs w:val="24"/>
              </w:rPr>
            </w:pPr>
            <w:r w:rsidRPr="001B7F05">
              <w:rPr>
                <w:sz w:val="24"/>
                <w:szCs w:val="24"/>
                <w:lang w:bidi="ru-RU"/>
              </w:rPr>
              <w:t>1184,7</w:t>
            </w:r>
          </w:p>
        </w:tc>
      </w:tr>
      <w:tr w:rsidR="00200733" w:rsidRPr="001B7F05" w14:paraId="286BDCE8" w14:textId="77777777" w:rsidTr="001B7F05">
        <w:trPr>
          <w:trHeight w:hRule="exact" w:val="272"/>
        </w:trPr>
        <w:tc>
          <w:tcPr>
            <w:tcW w:w="2619" w:type="dxa"/>
            <w:shd w:val="clear" w:color="auto" w:fill="auto"/>
            <w:noWrap/>
            <w:hideMark/>
          </w:tcPr>
          <w:p w14:paraId="3C642953"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69921763" w14:textId="77777777" w:rsidR="005A49C6" w:rsidRPr="001B7F05" w:rsidRDefault="005A49C6" w:rsidP="001B7F05">
            <w:pPr>
              <w:spacing w:after="0" w:line="240" w:lineRule="auto"/>
              <w:rPr>
                <w:sz w:val="24"/>
                <w:szCs w:val="24"/>
              </w:rPr>
            </w:pPr>
            <w:r w:rsidRPr="001B7F05">
              <w:rPr>
                <w:sz w:val="24"/>
                <w:szCs w:val="24"/>
                <w:lang w:bidi="ru-RU"/>
              </w:rPr>
              <w:t>570,2</w:t>
            </w:r>
          </w:p>
        </w:tc>
        <w:tc>
          <w:tcPr>
            <w:tcW w:w="1603" w:type="dxa"/>
            <w:shd w:val="clear" w:color="auto" w:fill="auto"/>
            <w:noWrap/>
            <w:hideMark/>
          </w:tcPr>
          <w:p w14:paraId="249820AF" w14:textId="77777777" w:rsidR="005A49C6" w:rsidRPr="001B7F05" w:rsidRDefault="005A49C6" w:rsidP="001B7F05">
            <w:pPr>
              <w:spacing w:after="0" w:line="240" w:lineRule="auto"/>
              <w:rPr>
                <w:sz w:val="24"/>
                <w:szCs w:val="24"/>
              </w:rPr>
            </w:pPr>
            <w:r w:rsidRPr="001B7F05">
              <w:rPr>
                <w:sz w:val="24"/>
                <w:szCs w:val="24"/>
                <w:lang w:bidi="ru-RU"/>
              </w:rPr>
              <w:t>599,2</w:t>
            </w:r>
          </w:p>
        </w:tc>
        <w:tc>
          <w:tcPr>
            <w:tcW w:w="1603" w:type="dxa"/>
            <w:shd w:val="clear" w:color="auto" w:fill="auto"/>
            <w:noWrap/>
            <w:hideMark/>
          </w:tcPr>
          <w:p w14:paraId="7B2AACBE" w14:textId="77777777" w:rsidR="005A49C6" w:rsidRPr="001B7F05" w:rsidRDefault="005A49C6" w:rsidP="001B7F05">
            <w:pPr>
              <w:spacing w:after="0" w:line="240" w:lineRule="auto"/>
              <w:rPr>
                <w:sz w:val="24"/>
                <w:szCs w:val="24"/>
              </w:rPr>
            </w:pPr>
            <w:r w:rsidRPr="001B7F05">
              <w:rPr>
                <w:sz w:val="24"/>
                <w:szCs w:val="24"/>
                <w:lang w:bidi="ru-RU"/>
              </w:rPr>
              <w:t>637,9</w:t>
            </w:r>
          </w:p>
        </w:tc>
        <w:tc>
          <w:tcPr>
            <w:tcW w:w="1603" w:type="dxa"/>
            <w:shd w:val="clear" w:color="auto" w:fill="auto"/>
            <w:noWrap/>
            <w:hideMark/>
          </w:tcPr>
          <w:p w14:paraId="2F31E6B1"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23ECC61C" w14:textId="77777777" w:rsidTr="001B7F05">
        <w:trPr>
          <w:trHeight w:hRule="exact" w:val="272"/>
        </w:trPr>
        <w:tc>
          <w:tcPr>
            <w:tcW w:w="2619" w:type="dxa"/>
            <w:shd w:val="clear" w:color="auto" w:fill="auto"/>
            <w:noWrap/>
            <w:hideMark/>
          </w:tcPr>
          <w:p w14:paraId="4D068A7F"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0EFBF84A" w14:textId="77777777" w:rsidR="005A49C6" w:rsidRPr="001B7F05" w:rsidRDefault="005A49C6" w:rsidP="001B7F05">
            <w:pPr>
              <w:spacing w:after="0" w:line="240" w:lineRule="auto"/>
              <w:rPr>
                <w:sz w:val="24"/>
                <w:szCs w:val="24"/>
              </w:rPr>
            </w:pPr>
            <w:r w:rsidRPr="001B7F05">
              <w:rPr>
                <w:sz w:val="24"/>
                <w:szCs w:val="24"/>
                <w:lang w:bidi="ru-RU"/>
              </w:rPr>
              <w:t>489,9</w:t>
            </w:r>
          </w:p>
        </w:tc>
        <w:tc>
          <w:tcPr>
            <w:tcW w:w="1603" w:type="dxa"/>
            <w:shd w:val="clear" w:color="auto" w:fill="auto"/>
            <w:noWrap/>
            <w:hideMark/>
          </w:tcPr>
          <w:p w14:paraId="7370F3AA" w14:textId="77777777" w:rsidR="005A49C6" w:rsidRPr="001B7F05" w:rsidRDefault="005A49C6" w:rsidP="001B7F05">
            <w:pPr>
              <w:spacing w:after="0" w:line="240" w:lineRule="auto"/>
              <w:rPr>
                <w:sz w:val="24"/>
                <w:szCs w:val="24"/>
              </w:rPr>
            </w:pPr>
            <w:r w:rsidRPr="001B7F05">
              <w:rPr>
                <w:sz w:val="24"/>
                <w:szCs w:val="24"/>
                <w:lang w:bidi="ru-RU"/>
              </w:rPr>
              <w:t>497,6</w:t>
            </w:r>
          </w:p>
        </w:tc>
        <w:tc>
          <w:tcPr>
            <w:tcW w:w="1603" w:type="dxa"/>
            <w:shd w:val="clear" w:color="auto" w:fill="auto"/>
            <w:noWrap/>
            <w:hideMark/>
          </w:tcPr>
          <w:p w14:paraId="4F40B738" w14:textId="77777777" w:rsidR="005A49C6" w:rsidRPr="001B7F05" w:rsidRDefault="005A49C6" w:rsidP="001B7F05">
            <w:pPr>
              <w:spacing w:after="0" w:line="240" w:lineRule="auto"/>
              <w:rPr>
                <w:sz w:val="24"/>
                <w:szCs w:val="24"/>
              </w:rPr>
            </w:pPr>
            <w:r w:rsidRPr="001B7F05">
              <w:rPr>
                <w:sz w:val="24"/>
                <w:szCs w:val="24"/>
                <w:lang w:bidi="ru-RU"/>
              </w:rPr>
              <w:t>496,9</w:t>
            </w:r>
          </w:p>
        </w:tc>
        <w:tc>
          <w:tcPr>
            <w:tcW w:w="1603" w:type="dxa"/>
            <w:shd w:val="clear" w:color="auto" w:fill="auto"/>
            <w:noWrap/>
            <w:hideMark/>
          </w:tcPr>
          <w:p w14:paraId="00C1BFEE"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6BC7A561" w14:textId="77777777" w:rsidTr="001B7F05">
        <w:trPr>
          <w:trHeight w:val="272"/>
        </w:trPr>
        <w:tc>
          <w:tcPr>
            <w:tcW w:w="2619" w:type="dxa"/>
            <w:shd w:val="clear" w:color="auto" w:fill="auto"/>
            <w:noWrap/>
            <w:hideMark/>
          </w:tcPr>
          <w:p w14:paraId="4D78DFF0" w14:textId="77777777" w:rsidR="005A49C6" w:rsidRPr="001B7F05" w:rsidRDefault="005A49C6" w:rsidP="001B7F05">
            <w:pPr>
              <w:spacing w:after="0" w:line="240" w:lineRule="auto"/>
              <w:rPr>
                <w:b/>
                <w:bCs/>
                <w:sz w:val="24"/>
                <w:szCs w:val="24"/>
              </w:rPr>
            </w:pPr>
            <w:r w:rsidRPr="001B7F05">
              <w:rPr>
                <w:b/>
                <w:bCs/>
                <w:sz w:val="24"/>
                <w:szCs w:val="24"/>
                <w:lang w:bidi="ru-RU"/>
              </w:rPr>
              <w:t>Беларусь</w:t>
            </w:r>
          </w:p>
        </w:tc>
        <w:tc>
          <w:tcPr>
            <w:tcW w:w="1603" w:type="dxa"/>
            <w:shd w:val="clear" w:color="auto" w:fill="auto"/>
            <w:noWrap/>
            <w:hideMark/>
          </w:tcPr>
          <w:p w14:paraId="3133CF45"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2BA35A64"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34CF7D61"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1709BDEB"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17256C95" w14:textId="77777777" w:rsidTr="001B7F05">
        <w:trPr>
          <w:trHeight w:hRule="exact" w:val="272"/>
        </w:trPr>
        <w:tc>
          <w:tcPr>
            <w:tcW w:w="2619" w:type="dxa"/>
            <w:shd w:val="clear" w:color="auto" w:fill="auto"/>
            <w:noWrap/>
            <w:hideMark/>
          </w:tcPr>
          <w:p w14:paraId="65205F3D"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25F2A1AB" w14:textId="77777777" w:rsidR="005A49C6" w:rsidRPr="001B7F05" w:rsidRDefault="005A49C6" w:rsidP="001B7F05">
            <w:pPr>
              <w:spacing w:after="0" w:line="240" w:lineRule="auto"/>
              <w:rPr>
                <w:sz w:val="24"/>
                <w:szCs w:val="24"/>
              </w:rPr>
            </w:pPr>
            <w:r w:rsidRPr="001B7F05">
              <w:rPr>
                <w:sz w:val="24"/>
                <w:szCs w:val="24"/>
                <w:lang w:bidi="ru-RU"/>
              </w:rPr>
              <w:t>4885,4</w:t>
            </w:r>
          </w:p>
        </w:tc>
        <w:tc>
          <w:tcPr>
            <w:tcW w:w="1603" w:type="dxa"/>
            <w:shd w:val="clear" w:color="auto" w:fill="auto"/>
            <w:noWrap/>
            <w:hideMark/>
          </w:tcPr>
          <w:p w14:paraId="6830F649" w14:textId="77777777" w:rsidR="005A49C6" w:rsidRPr="001B7F05" w:rsidRDefault="005A49C6" w:rsidP="001B7F05">
            <w:pPr>
              <w:spacing w:after="0" w:line="240" w:lineRule="auto"/>
              <w:rPr>
                <w:sz w:val="24"/>
                <w:szCs w:val="24"/>
              </w:rPr>
            </w:pPr>
            <w:r w:rsidRPr="001B7F05">
              <w:rPr>
                <w:sz w:val="24"/>
                <w:szCs w:val="24"/>
                <w:lang w:bidi="ru-RU"/>
              </w:rPr>
              <w:t>4850,6</w:t>
            </w:r>
          </w:p>
        </w:tc>
        <w:tc>
          <w:tcPr>
            <w:tcW w:w="1603" w:type="dxa"/>
            <w:shd w:val="clear" w:color="auto" w:fill="auto"/>
            <w:noWrap/>
            <w:hideMark/>
          </w:tcPr>
          <w:p w14:paraId="39652E34" w14:textId="77777777" w:rsidR="005A49C6" w:rsidRPr="001B7F05" w:rsidRDefault="005A49C6" w:rsidP="001B7F05">
            <w:pPr>
              <w:spacing w:after="0" w:line="240" w:lineRule="auto"/>
              <w:rPr>
                <w:sz w:val="24"/>
                <w:szCs w:val="24"/>
              </w:rPr>
            </w:pPr>
            <w:r w:rsidRPr="001B7F05">
              <w:rPr>
                <w:sz w:val="24"/>
                <w:szCs w:val="24"/>
                <w:lang w:bidi="ru-RU"/>
              </w:rPr>
              <w:t>4847,1</w:t>
            </w:r>
          </w:p>
        </w:tc>
        <w:tc>
          <w:tcPr>
            <w:tcW w:w="1603" w:type="dxa"/>
            <w:shd w:val="clear" w:color="auto" w:fill="auto"/>
            <w:noWrap/>
            <w:hideMark/>
          </w:tcPr>
          <w:p w14:paraId="79AA5901" w14:textId="77777777" w:rsidR="005A49C6" w:rsidRPr="001B7F05" w:rsidRDefault="005A49C6" w:rsidP="001B7F05">
            <w:pPr>
              <w:spacing w:after="0" w:line="240" w:lineRule="auto"/>
              <w:rPr>
                <w:sz w:val="24"/>
                <w:szCs w:val="24"/>
              </w:rPr>
            </w:pPr>
            <w:r w:rsidRPr="001B7F05">
              <w:rPr>
                <w:sz w:val="24"/>
                <w:szCs w:val="24"/>
                <w:lang w:bidi="ru-RU"/>
              </w:rPr>
              <w:t>4800</w:t>
            </w:r>
          </w:p>
        </w:tc>
      </w:tr>
      <w:tr w:rsidR="00200733" w:rsidRPr="001B7F05" w14:paraId="41670D6C" w14:textId="77777777" w:rsidTr="001B7F05">
        <w:trPr>
          <w:trHeight w:hRule="exact" w:val="272"/>
        </w:trPr>
        <w:tc>
          <w:tcPr>
            <w:tcW w:w="2619" w:type="dxa"/>
            <w:shd w:val="clear" w:color="auto" w:fill="auto"/>
            <w:noWrap/>
            <w:hideMark/>
          </w:tcPr>
          <w:p w14:paraId="11C3554A"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0DABC477" w14:textId="77777777" w:rsidR="005A49C6" w:rsidRPr="001B7F05" w:rsidRDefault="005A49C6" w:rsidP="001B7F05">
            <w:pPr>
              <w:spacing w:after="0" w:line="240" w:lineRule="auto"/>
              <w:rPr>
                <w:sz w:val="24"/>
                <w:szCs w:val="24"/>
              </w:rPr>
            </w:pPr>
            <w:r w:rsidRPr="001B7F05">
              <w:rPr>
                <w:sz w:val="24"/>
                <w:szCs w:val="24"/>
                <w:lang w:bidi="ru-RU"/>
              </w:rPr>
              <w:t>2461</w:t>
            </w:r>
          </w:p>
        </w:tc>
        <w:tc>
          <w:tcPr>
            <w:tcW w:w="1603" w:type="dxa"/>
            <w:shd w:val="clear" w:color="auto" w:fill="auto"/>
            <w:noWrap/>
            <w:hideMark/>
          </w:tcPr>
          <w:p w14:paraId="119CAEC6" w14:textId="77777777" w:rsidR="005A49C6" w:rsidRPr="001B7F05" w:rsidRDefault="005A49C6" w:rsidP="001B7F05">
            <w:pPr>
              <w:spacing w:after="0" w:line="240" w:lineRule="auto"/>
              <w:rPr>
                <w:sz w:val="24"/>
                <w:szCs w:val="24"/>
              </w:rPr>
            </w:pPr>
            <w:r w:rsidRPr="001B7F05">
              <w:rPr>
                <w:sz w:val="24"/>
                <w:szCs w:val="24"/>
                <w:lang w:bidi="ru-RU"/>
              </w:rPr>
              <w:t>2401,9</w:t>
            </w:r>
          </w:p>
        </w:tc>
        <w:tc>
          <w:tcPr>
            <w:tcW w:w="1603" w:type="dxa"/>
            <w:shd w:val="clear" w:color="auto" w:fill="auto"/>
            <w:noWrap/>
            <w:hideMark/>
          </w:tcPr>
          <w:p w14:paraId="42E9957B" w14:textId="77777777" w:rsidR="005A49C6" w:rsidRPr="001B7F05" w:rsidRDefault="005A49C6" w:rsidP="001B7F05">
            <w:pPr>
              <w:spacing w:after="0" w:line="240" w:lineRule="auto"/>
              <w:rPr>
                <w:sz w:val="24"/>
                <w:szCs w:val="24"/>
              </w:rPr>
            </w:pPr>
            <w:r w:rsidRPr="001B7F05">
              <w:rPr>
                <w:sz w:val="24"/>
                <w:szCs w:val="24"/>
                <w:lang w:bidi="ru-RU"/>
              </w:rPr>
              <w:t>2408,1</w:t>
            </w:r>
          </w:p>
        </w:tc>
        <w:tc>
          <w:tcPr>
            <w:tcW w:w="1603" w:type="dxa"/>
            <w:shd w:val="clear" w:color="auto" w:fill="auto"/>
            <w:noWrap/>
            <w:hideMark/>
          </w:tcPr>
          <w:p w14:paraId="16186854" w14:textId="77777777" w:rsidR="005A49C6" w:rsidRPr="001B7F05" w:rsidRDefault="005A49C6" w:rsidP="001B7F05">
            <w:pPr>
              <w:spacing w:after="0" w:line="240" w:lineRule="auto"/>
              <w:rPr>
                <w:sz w:val="24"/>
                <w:szCs w:val="24"/>
              </w:rPr>
            </w:pPr>
            <w:r w:rsidRPr="001B7F05">
              <w:rPr>
                <w:sz w:val="24"/>
                <w:szCs w:val="24"/>
                <w:lang w:bidi="ru-RU"/>
              </w:rPr>
              <w:t>2387,1</w:t>
            </w:r>
          </w:p>
        </w:tc>
      </w:tr>
      <w:tr w:rsidR="00200733" w:rsidRPr="001B7F05" w14:paraId="3A8660B4" w14:textId="77777777" w:rsidTr="001B7F05">
        <w:trPr>
          <w:trHeight w:hRule="exact" w:val="272"/>
        </w:trPr>
        <w:tc>
          <w:tcPr>
            <w:tcW w:w="2619" w:type="dxa"/>
            <w:shd w:val="clear" w:color="auto" w:fill="auto"/>
            <w:noWrap/>
            <w:hideMark/>
          </w:tcPr>
          <w:p w14:paraId="297AB6D6"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63C4F7F9" w14:textId="77777777" w:rsidR="005A49C6" w:rsidRPr="001B7F05" w:rsidRDefault="005A49C6" w:rsidP="001B7F05">
            <w:pPr>
              <w:spacing w:after="0" w:line="240" w:lineRule="auto"/>
              <w:rPr>
                <w:sz w:val="24"/>
                <w:szCs w:val="24"/>
              </w:rPr>
            </w:pPr>
            <w:r w:rsidRPr="001B7F05">
              <w:rPr>
                <w:sz w:val="24"/>
                <w:szCs w:val="24"/>
                <w:lang w:bidi="ru-RU"/>
              </w:rPr>
              <w:t>2424,4</w:t>
            </w:r>
          </w:p>
        </w:tc>
        <w:tc>
          <w:tcPr>
            <w:tcW w:w="1603" w:type="dxa"/>
            <w:shd w:val="clear" w:color="auto" w:fill="auto"/>
            <w:noWrap/>
            <w:hideMark/>
          </w:tcPr>
          <w:p w14:paraId="1669E932" w14:textId="77777777" w:rsidR="005A49C6" w:rsidRPr="001B7F05" w:rsidRDefault="005A49C6" w:rsidP="001B7F05">
            <w:pPr>
              <w:spacing w:after="0" w:line="240" w:lineRule="auto"/>
              <w:rPr>
                <w:sz w:val="24"/>
                <w:szCs w:val="24"/>
              </w:rPr>
            </w:pPr>
            <w:r w:rsidRPr="001B7F05">
              <w:rPr>
                <w:sz w:val="24"/>
                <w:szCs w:val="24"/>
                <w:lang w:bidi="ru-RU"/>
              </w:rPr>
              <w:t>2448,7</w:t>
            </w:r>
          </w:p>
        </w:tc>
        <w:tc>
          <w:tcPr>
            <w:tcW w:w="1603" w:type="dxa"/>
            <w:shd w:val="clear" w:color="auto" w:fill="auto"/>
            <w:noWrap/>
            <w:hideMark/>
          </w:tcPr>
          <w:p w14:paraId="7823DF8E" w14:textId="77777777" w:rsidR="005A49C6" w:rsidRPr="001B7F05" w:rsidRDefault="005A49C6" w:rsidP="001B7F05">
            <w:pPr>
              <w:spacing w:after="0" w:line="240" w:lineRule="auto"/>
              <w:rPr>
                <w:sz w:val="24"/>
                <w:szCs w:val="24"/>
              </w:rPr>
            </w:pPr>
            <w:r w:rsidRPr="001B7F05">
              <w:rPr>
                <w:sz w:val="24"/>
                <w:szCs w:val="24"/>
                <w:lang w:bidi="ru-RU"/>
              </w:rPr>
              <w:t>2439</w:t>
            </w:r>
          </w:p>
        </w:tc>
        <w:tc>
          <w:tcPr>
            <w:tcW w:w="1603" w:type="dxa"/>
            <w:shd w:val="clear" w:color="auto" w:fill="auto"/>
            <w:noWrap/>
            <w:hideMark/>
          </w:tcPr>
          <w:p w14:paraId="134433DD" w14:textId="77777777" w:rsidR="005A49C6" w:rsidRPr="001B7F05" w:rsidRDefault="005A49C6" w:rsidP="001B7F05">
            <w:pPr>
              <w:spacing w:after="0" w:line="240" w:lineRule="auto"/>
              <w:rPr>
                <w:sz w:val="24"/>
                <w:szCs w:val="24"/>
              </w:rPr>
            </w:pPr>
            <w:r w:rsidRPr="001B7F05">
              <w:rPr>
                <w:sz w:val="24"/>
                <w:szCs w:val="24"/>
                <w:lang w:bidi="ru-RU"/>
              </w:rPr>
              <w:t>2412,9</w:t>
            </w:r>
          </w:p>
        </w:tc>
      </w:tr>
      <w:tr w:rsidR="00200733" w:rsidRPr="001B7F05" w14:paraId="02F6B3AA" w14:textId="77777777" w:rsidTr="001B7F05">
        <w:trPr>
          <w:trHeight w:val="272"/>
        </w:trPr>
        <w:tc>
          <w:tcPr>
            <w:tcW w:w="2619" w:type="dxa"/>
            <w:shd w:val="clear" w:color="auto" w:fill="auto"/>
            <w:noWrap/>
            <w:hideMark/>
          </w:tcPr>
          <w:p w14:paraId="5038B4CD" w14:textId="77777777" w:rsidR="005A49C6" w:rsidRPr="001B7F05" w:rsidRDefault="005A49C6" w:rsidP="001B7F05">
            <w:pPr>
              <w:spacing w:after="0" w:line="240" w:lineRule="auto"/>
              <w:rPr>
                <w:b/>
                <w:bCs/>
                <w:sz w:val="24"/>
                <w:szCs w:val="24"/>
              </w:rPr>
            </w:pPr>
            <w:r w:rsidRPr="001B7F05">
              <w:rPr>
                <w:b/>
                <w:bCs/>
                <w:sz w:val="24"/>
                <w:szCs w:val="24"/>
                <w:lang w:bidi="ru-RU"/>
              </w:rPr>
              <w:t>Казахстан</w:t>
            </w:r>
          </w:p>
        </w:tc>
        <w:tc>
          <w:tcPr>
            <w:tcW w:w="1603" w:type="dxa"/>
            <w:shd w:val="clear" w:color="auto" w:fill="auto"/>
            <w:noWrap/>
            <w:hideMark/>
          </w:tcPr>
          <w:p w14:paraId="2A7D0D64"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1A7784E8"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76326802"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6CD099E"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757D85C9" w14:textId="77777777" w:rsidTr="001B7F05">
        <w:trPr>
          <w:trHeight w:hRule="exact" w:val="272"/>
        </w:trPr>
        <w:tc>
          <w:tcPr>
            <w:tcW w:w="2619" w:type="dxa"/>
            <w:shd w:val="clear" w:color="auto" w:fill="auto"/>
            <w:noWrap/>
            <w:hideMark/>
          </w:tcPr>
          <w:p w14:paraId="4D573C40"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26AF45A3" w14:textId="77777777" w:rsidR="005A49C6" w:rsidRPr="001B7F05" w:rsidRDefault="005A49C6" w:rsidP="001B7F05">
            <w:pPr>
              <w:spacing w:after="0" w:line="240" w:lineRule="auto"/>
              <w:rPr>
                <w:sz w:val="24"/>
                <w:szCs w:val="24"/>
              </w:rPr>
            </w:pPr>
            <w:r w:rsidRPr="001B7F05">
              <w:rPr>
                <w:sz w:val="24"/>
                <w:szCs w:val="24"/>
                <w:lang w:bidi="ru-RU"/>
              </w:rPr>
              <w:t>8732</w:t>
            </w:r>
          </w:p>
        </w:tc>
        <w:tc>
          <w:tcPr>
            <w:tcW w:w="1603" w:type="dxa"/>
            <w:shd w:val="clear" w:color="auto" w:fill="auto"/>
            <w:noWrap/>
            <w:hideMark/>
          </w:tcPr>
          <w:p w14:paraId="2D0F354A" w14:textId="77777777" w:rsidR="005A49C6" w:rsidRPr="001B7F05" w:rsidRDefault="005A49C6" w:rsidP="001B7F05">
            <w:pPr>
              <w:spacing w:after="0" w:line="240" w:lineRule="auto"/>
              <w:rPr>
                <w:sz w:val="24"/>
                <w:szCs w:val="24"/>
              </w:rPr>
            </w:pPr>
            <w:r w:rsidRPr="001B7F05">
              <w:rPr>
                <w:sz w:val="24"/>
                <w:szCs w:val="24"/>
                <w:lang w:bidi="ru-RU"/>
              </w:rPr>
              <w:t>8807,1</w:t>
            </w:r>
          </w:p>
        </w:tc>
        <w:tc>
          <w:tcPr>
            <w:tcW w:w="1603" w:type="dxa"/>
            <w:shd w:val="clear" w:color="auto" w:fill="auto"/>
            <w:noWrap/>
            <w:hideMark/>
          </w:tcPr>
          <w:p w14:paraId="3B7C1EC4" w14:textId="77777777" w:rsidR="005A49C6" w:rsidRPr="001B7F05" w:rsidRDefault="005A49C6" w:rsidP="001B7F05">
            <w:pPr>
              <w:spacing w:after="0" w:line="240" w:lineRule="auto"/>
              <w:rPr>
                <w:sz w:val="24"/>
                <w:szCs w:val="24"/>
              </w:rPr>
            </w:pPr>
            <w:r w:rsidRPr="001B7F05">
              <w:rPr>
                <w:sz w:val="24"/>
                <w:szCs w:val="24"/>
                <w:lang w:bidi="ru-RU"/>
              </w:rPr>
              <w:t>8971,5</w:t>
            </w:r>
          </w:p>
        </w:tc>
        <w:tc>
          <w:tcPr>
            <w:tcW w:w="1603" w:type="dxa"/>
            <w:shd w:val="clear" w:color="auto" w:fill="auto"/>
            <w:noWrap/>
            <w:hideMark/>
          </w:tcPr>
          <w:p w14:paraId="23B5189A" w14:textId="77777777" w:rsidR="005A49C6" w:rsidRPr="001B7F05" w:rsidRDefault="005A49C6" w:rsidP="001B7F05">
            <w:pPr>
              <w:spacing w:after="0" w:line="240" w:lineRule="auto"/>
              <w:rPr>
                <w:sz w:val="24"/>
                <w:szCs w:val="24"/>
              </w:rPr>
            </w:pPr>
            <w:r w:rsidRPr="001B7F05">
              <w:rPr>
                <w:sz w:val="24"/>
                <w:szCs w:val="24"/>
                <w:lang w:bidi="ru-RU"/>
              </w:rPr>
              <w:t>9081,9</w:t>
            </w:r>
          </w:p>
        </w:tc>
      </w:tr>
      <w:tr w:rsidR="00200733" w:rsidRPr="001B7F05" w14:paraId="47892E91" w14:textId="77777777" w:rsidTr="001B7F05">
        <w:trPr>
          <w:trHeight w:hRule="exact" w:val="272"/>
        </w:trPr>
        <w:tc>
          <w:tcPr>
            <w:tcW w:w="2619" w:type="dxa"/>
            <w:shd w:val="clear" w:color="auto" w:fill="auto"/>
            <w:noWrap/>
            <w:hideMark/>
          </w:tcPr>
          <w:p w14:paraId="6B8278E9"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07657D75" w14:textId="77777777" w:rsidR="005A49C6" w:rsidRPr="001B7F05" w:rsidRDefault="005A49C6" w:rsidP="001B7F05">
            <w:pPr>
              <w:spacing w:after="0" w:line="240" w:lineRule="auto"/>
              <w:rPr>
                <w:sz w:val="24"/>
                <w:szCs w:val="24"/>
              </w:rPr>
            </w:pPr>
            <w:r w:rsidRPr="001B7F05">
              <w:rPr>
                <w:sz w:val="24"/>
                <w:szCs w:val="24"/>
                <w:lang w:bidi="ru-RU"/>
              </w:rPr>
              <w:t>4519,5</w:t>
            </w:r>
          </w:p>
        </w:tc>
        <w:tc>
          <w:tcPr>
            <w:tcW w:w="1603" w:type="dxa"/>
            <w:shd w:val="clear" w:color="auto" w:fill="auto"/>
            <w:noWrap/>
            <w:hideMark/>
          </w:tcPr>
          <w:p w14:paraId="5B8A99E4" w14:textId="77777777" w:rsidR="005A49C6" w:rsidRPr="001B7F05" w:rsidRDefault="005A49C6" w:rsidP="001B7F05">
            <w:pPr>
              <w:spacing w:after="0" w:line="240" w:lineRule="auto"/>
              <w:rPr>
                <w:sz w:val="24"/>
                <w:szCs w:val="24"/>
              </w:rPr>
            </w:pPr>
            <w:r w:rsidRPr="001B7F05">
              <w:rPr>
                <w:sz w:val="24"/>
                <w:szCs w:val="24"/>
                <w:lang w:bidi="ru-RU"/>
              </w:rPr>
              <w:t>4554,9</w:t>
            </w:r>
          </w:p>
        </w:tc>
        <w:tc>
          <w:tcPr>
            <w:tcW w:w="1603" w:type="dxa"/>
            <w:shd w:val="clear" w:color="auto" w:fill="auto"/>
            <w:noWrap/>
            <w:hideMark/>
          </w:tcPr>
          <w:p w14:paraId="6F3E95FE" w14:textId="77777777" w:rsidR="005A49C6" w:rsidRPr="001B7F05" w:rsidRDefault="005A49C6" w:rsidP="001B7F05">
            <w:pPr>
              <w:spacing w:after="0" w:line="240" w:lineRule="auto"/>
              <w:rPr>
                <w:sz w:val="24"/>
                <w:szCs w:val="24"/>
              </w:rPr>
            </w:pPr>
            <w:r w:rsidRPr="001B7F05">
              <w:rPr>
                <w:sz w:val="24"/>
                <w:szCs w:val="24"/>
                <w:lang w:bidi="ru-RU"/>
              </w:rPr>
              <w:t>4673,2</w:t>
            </w:r>
          </w:p>
        </w:tc>
        <w:tc>
          <w:tcPr>
            <w:tcW w:w="1603" w:type="dxa"/>
            <w:shd w:val="clear" w:color="auto" w:fill="auto"/>
            <w:noWrap/>
            <w:hideMark/>
          </w:tcPr>
          <w:p w14:paraId="4F0D2D21" w14:textId="77777777" w:rsidR="005A49C6" w:rsidRPr="001B7F05" w:rsidRDefault="005A49C6" w:rsidP="001B7F05">
            <w:pPr>
              <w:spacing w:after="0" w:line="240" w:lineRule="auto"/>
              <w:rPr>
                <w:sz w:val="24"/>
                <w:szCs w:val="24"/>
              </w:rPr>
            </w:pPr>
            <w:r w:rsidRPr="001B7F05">
              <w:rPr>
                <w:sz w:val="24"/>
                <w:szCs w:val="24"/>
                <w:lang w:bidi="ru-RU"/>
              </w:rPr>
              <w:t>4711,7</w:t>
            </w:r>
          </w:p>
        </w:tc>
      </w:tr>
      <w:tr w:rsidR="00200733" w:rsidRPr="001B7F05" w14:paraId="2C1DC54F" w14:textId="77777777" w:rsidTr="001B7F05">
        <w:trPr>
          <w:trHeight w:hRule="exact" w:val="272"/>
        </w:trPr>
        <w:tc>
          <w:tcPr>
            <w:tcW w:w="2619" w:type="dxa"/>
            <w:shd w:val="clear" w:color="auto" w:fill="auto"/>
            <w:noWrap/>
            <w:hideMark/>
          </w:tcPr>
          <w:p w14:paraId="74CC59DF"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5EA0C11D" w14:textId="77777777" w:rsidR="005A49C6" w:rsidRPr="001B7F05" w:rsidRDefault="005A49C6" w:rsidP="001B7F05">
            <w:pPr>
              <w:spacing w:after="0" w:line="240" w:lineRule="auto"/>
              <w:rPr>
                <w:sz w:val="24"/>
                <w:szCs w:val="24"/>
              </w:rPr>
            </w:pPr>
            <w:r w:rsidRPr="001B7F05">
              <w:rPr>
                <w:sz w:val="24"/>
                <w:szCs w:val="24"/>
                <w:lang w:bidi="ru-RU"/>
              </w:rPr>
              <w:t>4212,5</w:t>
            </w:r>
          </w:p>
        </w:tc>
        <w:tc>
          <w:tcPr>
            <w:tcW w:w="1603" w:type="dxa"/>
            <w:shd w:val="clear" w:color="auto" w:fill="auto"/>
            <w:noWrap/>
            <w:hideMark/>
          </w:tcPr>
          <w:p w14:paraId="581D4E2D" w14:textId="77777777" w:rsidR="005A49C6" w:rsidRPr="001B7F05" w:rsidRDefault="005A49C6" w:rsidP="001B7F05">
            <w:pPr>
              <w:spacing w:after="0" w:line="240" w:lineRule="auto"/>
              <w:rPr>
                <w:sz w:val="24"/>
                <w:szCs w:val="24"/>
              </w:rPr>
            </w:pPr>
            <w:r w:rsidRPr="001B7F05">
              <w:rPr>
                <w:sz w:val="24"/>
                <w:szCs w:val="24"/>
                <w:lang w:bidi="ru-RU"/>
              </w:rPr>
              <w:t>4252,2</w:t>
            </w:r>
          </w:p>
        </w:tc>
        <w:tc>
          <w:tcPr>
            <w:tcW w:w="1603" w:type="dxa"/>
            <w:shd w:val="clear" w:color="auto" w:fill="auto"/>
            <w:noWrap/>
            <w:hideMark/>
          </w:tcPr>
          <w:p w14:paraId="774CE99D" w14:textId="77777777" w:rsidR="005A49C6" w:rsidRPr="001B7F05" w:rsidRDefault="005A49C6" w:rsidP="001B7F05">
            <w:pPr>
              <w:spacing w:after="0" w:line="240" w:lineRule="auto"/>
              <w:rPr>
                <w:sz w:val="24"/>
                <w:szCs w:val="24"/>
              </w:rPr>
            </w:pPr>
            <w:r w:rsidRPr="001B7F05">
              <w:rPr>
                <w:sz w:val="24"/>
                <w:szCs w:val="24"/>
                <w:lang w:bidi="ru-RU"/>
              </w:rPr>
              <w:t>4298,3</w:t>
            </w:r>
          </w:p>
        </w:tc>
        <w:tc>
          <w:tcPr>
            <w:tcW w:w="1603" w:type="dxa"/>
            <w:shd w:val="clear" w:color="auto" w:fill="auto"/>
            <w:noWrap/>
            <w:hideMark/>
          </w:tcPr>
          <w:p w14:paraId="5CAB20FF" w14:textId="77777777" w:rsidR="005A49C6" w:rsidRPr="001B7F05" w:rsidRDefault="005A49C6" w:rsidP="001B7F05">
            <w:pPr>
              <w:spacing w:after="0" w:line="240" w:lineRule="auto"/>
              <w:rPr>
                <w:sz w:val="24"/>
                <w:szCs w:val="24"/>
              </w:rPr>
            </w:pPr>
            <w:r w:rsidRPr="001B7F05">
              <w:rPr>
                <w:sz w:val="24"/>
                <w:szCs w:val="24"/>
                <w:lang w:bidi="ru-RU"/>
              </w:rPr>
              <w:t>4370,2</w:t>
            </w:r>
          </w:p>
        </w:tc>
      </w:tr>
      <w:tr w:rsidR="00200733" w:rsidRPr="001B7F05" w14:paraId="2A070F1A" w14:textId="77777777" w:rsidTr="001B7F05">
        <w:trPr>
          <w:trHeight w:val="272"/>
        </w:trPr>
        <w:tc>
          <w:tcPr>
            <w:tcW w:w="2619" w:type="dxa"/>
            <w:shd w:val="clear" w:color="auto" w:fill="auto"/>
            <w:noWrap/>
            <w:hideMark/>
          </w:tcPr>
          <w:p w14:paraId="0D27260B" w14:textId="77777777" w:rsidR="005A49C6" w:rsidRPr="001B7F05" w:rsidRDefault="005A49C6" w:rsidP="001B7F05">
            <w:pPr>
              <w:spacing w:after="0" w:line="240" w:lineRule="auto"/>
              <w:rPr>
                <w:b/>
                <w:bCs/>
                <w:sz w:val="24"/>
                <w:szCs w:val="24"/>
              </w:rPr>
            </w:pPr>
            <w:r w:rsidRPr="001B7F05">
              <w:rPr>
                <w:b/>
                <w:bCs/>
                <w:sz w:val="24"/>
                <w:szCs w:val="24"/>
                <w:lang w:bidi="ru-RU"/>
              </w:rPr>
              <w:t>Кыргызстан</w:t>
            </w:r>
          </w:p>
        </w:tc>
        <w:tc>
          <w:tcPr>
            <w:tcW w:w="1603" w:type="dxa"/>
            <w:shd w:val="clear" w:color="auto" w:fill="auto"/>
            <w:noWrap/>
            <w:hideMark/>
          </w:tcPr>
          <w:p w14:paraId="31EB2C45"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260E165B"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57C58E2"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E6A95F2"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4B88E710" w14:textId="77777777" w:rsidTr="001B7F05">
        <w:trPr>
          <w:trHeight w:hRule="exact" w:val="272"/>
        </w:trPr>
        <w:tc>
          <w:tcPr>
            <w:tcW w:w="2619" w:type="dxa"/>
            <w:shd w:val="clear" w:color="auto" w:fill="auto"/>
            <w:noWrap/>
            <w:hideMark/>
          </w:tcPr>
          <w:p w14:paraId="6BDB1609"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4EE93CF2" w14:textId="77777777" w:rsidR="005A49C6" w:rsidRPr="001B7F05" w:rsidRDefault="005A49C6" w:rsidP="001B7F05">
            <w:pPr>
              <w:spacing w:after="0" w:line="240" w:lineRule="auto"/>
              <w:rPr>
                <w:sz w:val="24"/>
                <w:szCs w:val="24"/>
              </w:rPr>
            </w:pPr>
            <w:r w:rsidRPr="001B7F05">
              <w:rPr>
                <w:sz w:val="24"/>
                <w:szCs w:val="24"/>
                <w:lang w:bidi="ru-RU"/>
              </w:rPr>
              <w:t>2445,2</w:t>
            </w:r>
          </w:p>
        </w:tc>
        <w:tc>
          <w:tcPr>
            <w:tcW w:w="1603" w:type="dxa"/>
            <w:shd w:val="clear" w:color="auto" w:fill="auto"/>
            <w:noWrap/>
            <w:hideMark/>
          </w:tcPr>
          <w:p w14:paraId="64D3FC7C" w14:textId="77777777" w:rsidR="005A49C6" w:rsidRPr="001B7F05" w:rsidRDefault="005A49C6" w:rsidP="001B7F05">
            <w:pPr>
              <w:spacing w:after="0" w:line="240" w:lineRule="auto"/>
              <w:rPr>
                <w:sz w:val="24"/>
                <w:szCs w:val="24"/>
              </w:rPr>
            </w:pPr>
            <w:r w:rsidRPr="001B7F05">
              <w:rPr>
                <w:sz w:val="24"/>
                <w:szCs w:val="24"/>
                <w:lang w:bidi="ru-RU"/>
              </w:rPr>
              <w:t>2537,9</w:t>
            </w:r>
          </w:p>
        </w:tc>
        <w:tc>
          <w:tcPr>
            <w:tcW w:w="1603" w:type="dxa"/>
            <w:shd w:val="clear" w:color="auto" w:fill="auto"/>
            <w:noWrap/>
            <w:hideMark/>
          </w:tcPr>
          <w:p w14:paraId="338A0274" w14:textId="77777777" w:rsidR="005A49C6" w:rsidRPr="001B7F05" w:rsidRDefault="005A49C6" w:rsidP="001B7F05">
            <w:pPr>
              <w:spacing w:after="0" w:line="240" w:lineRule="auto"/>
              <w:rPr>
                <w:sz w:val="24"/>
                <w:szCs w:val="24"/>
              </w:rPr>
            </w:pPr>
            <w:r w:rsidRPr="001B7F05">
              <w:rPr>
                <w:sz w:val="24"/>
                <w:szCs w:val="24"/>
                <w:lang w:bidi="ru-RU"/>
              </w:rPr>
              <w:t>2581,1</w:t>
            </w:r>
          </w:p>
        </w:tc>
        <w:tc>
          <w:tcPr>
            <w:tcW w:w="1603" w:type="dxa"/>
            <w:shd w:val="clear" w:color="auto" w:fill="auto"/>
            <w:noWrap/>
            <w:hideMark/>
          </w:tcPr>
          <w:p w14:paraId="508CFB13" w14:textId="77777777" w:rsidR="005A49C6" w:rsidRPr="001B7F05" w:rsidRDefault="005A49C6" w:rsidP="001B7F05">
            <w:pPr>
              <w:spacing w:after="0" w:line="240" w:lineRule="auto"/>
              <w:rPr>
                <w:sz w:val="24"/>
                <w:szCs w:val="24"/>
              </w:rPr>
            </w:pPr>
            <w:r w:rsidRPr="001B7F05">
              <w:rPr>
                <w:sz w:val="24"/>
                <w:szCs w:val="24"/>
                <w:lang w:bidi="ru-RU"/>
              </w:rPr>
              <w:t>2656,2</w:t>
            </w:r>
          </w:p>
        </w:tc>
      </w:tr>
      <w:tr w:rsidR="00200733" w:rsidRPr="001B7F05" w14:paraId="045928A9" w14:textId="77777777" w:rsidTr="001B7F05">
        <w:trPr>
          <w:trHeight w:hRule="exact" w:val="272"/>
        </w:trPr>
        <w:tc>
          <w:tcPr>
            <w:tcW w:w="2619" w:type="dxa"/>
            <w:shd w:val="clear" w:color="auto" w:fill="auto"/>
            <w:noWrap/>
            <w:hideMark/>
          </w:tcPr>
          <w:p w14:paraId="5E151E83"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6B406F4A" w14:textId="77777777" w:rsidR="005A49C6" w:rsidRPr="001B7F05" w:rsidRDefault="005A49C6" w:rsidP="001B7F05">
            <w:pPr>
              <w:spacing w:after="0" w:line="240" w:lineRule="auto"/>
              <w:rPr>
                <w:sz w:val="24"/>
                <w:szCs w:val="24"/>
              </w:rPr>
            </w:pPr>
            <w:r w:rsidRPr="001B7F05">
              <w:rPr>
                <w:sz w:val="24"/>
                <w:szCs w:val="24"/>
                <w:lang w:bidi="ru-RU"/>
              </w:rPr>
              <w:t>1495,4</w:t>
            </w:r>
          </w:p>
        </w:tc>
        <w:tc>
          <w:tcPr>
            <w:tcW w:w="1603" w:type="dxa"/>
            <w:shd w:val="clear" w:color="auto" w:fill="auto"/>
            <w:noWrap/>
            <w:hideMark/>
          </w:tcPr>
          <w:p w14:paraId="21FA52B6" w14:textId="77777777" w:rsidR="005A49C6" w:rsidRPr="001B7F05" w:rsidRDefault="005A49C6" w:rsidP="001B7F05">
            <w:pPr>
              <w:spacing w:after="0" w:line="240" w:lineRule="auto"/>
              <w:rPr>
                <w:sz w:val="24"/>
                <w:szCs w:val="24"/>
              </w:rPr>
            </w:pPr>
            <w:r w:rsidRPr="001B7F05">
              <w:rPr>
                <w:sz w:val="24"/>
                <w:szCs w:val="24"/>
                <w:lang w:bidi="ru-RU"/>
              </w:rPr>
              <w:t>1573,2</w:t>
            </w:r>
          </w:p>
        </w:tc>
        <w:tc>
          <w:tcPr>
            <w:tcW w:w="1603" w:type="dxa"/>
            <w:shd w:val="clear" w:color="auto" w:fill="auto"/>
            <w:noWrap/>
            <w:hideMark/>
          </w:tcPr>
          <w:p w14:paraId="1B43C817" w14:textId="77777777" w:rsidR="005A49C6" w:rsidRPr="001B7F05" w:rsidRDefault="005A49C6" w:rsidP="001B7F05">
            <w:pPr>
              <w:spacing w:after="0" w:line="240" w:lineRule="auto"/>
              <w:rPr>
                <w:sz w:val="24"/>
                <w:szCs w:val="24"/>
              </w:rPr>
            </w:pPr>
            <w:r w:rsidRPr="001B7F05">
              <w:rPr>
                <w:sz w:val="24"/>
                <w:szCs w:val="24"/>
                <w:lang w:bidi="ru-RU"/>
              </w:rPr>
              <w:t>1584,2</w:t>
            </w:r>
          </w:p>
        </w:tc>
        <w:tc>
          <w:tcPr>
            <w:tcW w:w="1603" w:type="dxa"/>
            <w:shd w:val="clear" w:color="auto" w:fill="auto"/>
            <w:noWrap/>
            <w:hideMark/>
          </w:tcPr>
          <w:p w14:paraId="125FE822" w14:textId="77777777" w:rsidR="005A49C6" w:rsidRPr="001B7F05" w:rsidRDefault="005A49C6" w:rsidP="001B7F05">
            <w:pPr>
              <w:spacing w:after="0" w:line="240" w:lineRule="auto"/>
              <w:rPr>
                <w:sz w:val="24"/>
                <w:szCs w:val="24"/>
              </w:rPr>
            </w:pPr>
            <w:r w:rsidRPr="001B7F05">
              <w:rPr>
                <w:sz w:val="24"/>
                <w:szCs w:val="24"/>
                <w:lang w:bidi="ru-RU"/>
              </w:rPr>
              <w:t>1624,8</w:t>
            </w:r>
          </w:p>
        </w:tc>
      </w:tr>
      <w:tr w:rsidR="00200733" w:rsidRPr="001B7F05" w14:paraId="619B332A" w14:textId="77777777" w:rsidTr="001B7F05">
        <w:trPr>
          <w:trHeight w:hRule="exact" w:val="272"/>
        </w:trPr>
        <w:tc>
          <w:tcPr>
            <w:tcW w:w="2619" w:type="dxa"/>
            <w:shd w:val="clear" w:color="auto" w:fill="auto"/>
            <w:noWrap/>
            <w:hideMark/>
          </w:tcPr>
          <w:p w14:paraId="6B7999BC"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330B9FEF" w14:textId="77777777" w:rsidR="005A49C6" w:rsidRPr="001B7F05" w:rsidRDefault="005A49C6" w:rsidP="001B7F05">
            <w:pPr>
              <w:spacing w:after="0" w:line="240" w:lineRule="auto"/>
              <w:rPr>
                <w:sz w:val="24"/>
                <w:szCs w:val="24"/>
              </w:rPr>
            </w:pPr>
            <w:r w:rsidRPr="001B7F05">
              <w:rPr>
                <w:sz w:val="24"/>
                <w:szCs w:val="24"/>
                <w:lang w:bidi="ru-RU"/>
              </w:rPr>
              <w:t>949,8</w:t>
            </w:r>
          </w:p>
        </w:tc>
        <w:tc>
          <w:tcPr>
            <w:tcW w:w="1603" w:type="dxa"/>
            <w:shd w:val="clear" w:color="auto" w:fill="auto"/>
            <w:noWrap/>
            <w:hideMark/>
          </w:tcPr>
          <w:p w14:paraId="6003572F" w14:textId="77777777" w:rsidR="005A49C6" w:rsidRPr="001B7F05" w:rsidRDefault="005A49C6" w:rsidP="001B7F05">
            <w:pPr>
              <w:spacing w:after="0" w:line="240" w:lineRule="auto"/>
              <w:rPr>
                <w:sz w:val="24"/>
                <w:szCs w:val="24"/>
              </w:rPr>
            </w:pPr>
            <w:r w:rsidRPr="001B7F05">
              <w:rPr>
                <w:sz w:val="24"/>
                <w:szCs w:val="24"/>
                <w:lang w:bidi="ru-RU"/>
              </w:rPr>
              <w:t>964,7</w:t>
            </w:r>
          </w:p>
        </w:tc>
        <w:tc>
          <w:tcPr>
            <w:tcW w:w="1603" w:type="dxa"/>
            <w:shd w:val="clear" w:color="auto" w:fill="auto"/>
            <w:noWrap/>
            <w:hideMark/>
          </w:tcPr>
          <w:p w14:paraId="7B348B39" w14:textId="77777777" w:rsidR="005A49C6" w:rsidRPr="001B7F05" w:rsidRDefault="005A49C6" w:rsidP="001B7F05">
            <w:pPr>
              <w:spacing w:after="0" w:line="240" w:lineRule="auto"/>
              <w:rPr>
                <w:sz w:val="24"/>
                <w:szCs w:val="24"/>
              </w:rPr>
            </w:pPr>
            <w:r w:rsidRPr="001B7F05">
              <w:rPr>
                <w:sz w:val="24"/>
                <w:szCs w:val="24"/>
                <w:lang w:bidi="ru-RU"/>
              </w:rPr>
              <w:t>996,9</w:t>
            </w:r>
          </w:p>
        </w:tc>
        <w:tc>
          <w:tcPr>
            <w:tcW w:w="1603" w:type="dxa"/>
            <w:shd w:val="clear" w:color="auto" w:fill="auto"/>
            <w:noWrap/>
            <w:hideMark/>
          </w:tcPr>
          <w:p w14:paraId="29CE1227" w14:textId="77777777" w:rsidR="005A49C6" w:rsidRPr="001B7F05" w:rsidRDefault="005A49C6" w:rsidP="001B7F05">
            <w:pPr>
              <w:spacing w:after="0" w:line="240" w:lineRule="auto"/>
              <w:rPr>
                <w:sz w:val="24"/>
                <w:szCs w:val="24"/>
              </w:rPr>
            </w:pPr>
            <w:r w:rsidRPr="001B7F05">
              <w:rPr>
                <w:sz w:val="24"/>
                <w:szCs w:val="24"/>
                <w:lang w:bidi="ru-RU"/>
              </w:rPr>
              <w:t>1031,4</w:t>
            </w:r>
          </w:p>
        </w:tc>
      </w:tr>
      <w:tr w:rsidR="00200733" w:rsidRPr="001B7F05" w14:paraId="5E36F237" w14:textId="77777777" w:rsidTr="001B7F05">
        <w:trPr>
          <w:trHeight w:val="272"/>
        </w:trPr>
        <w:tc>
          <w:tcPr>
            <w:tcW w:w="2619" w:type="dxa"/>
            <w:shd w:val="clear" w:color="auto" w:fill="auto"/>
            <w:noWrap/>
            <w:hideMark/>
          </w:tcPr>
          <w:p w14:paraId="1A06B9A9" w14:textId="77777777" w:rsidR="005A49C6" w:rsidRPr="001B7F05" w:rsidRDefault="005A49C6" w:rsidP="001B7F05">
            <w:pPr>
              <w:spacing w:after="0" w:line="240" w:lineRule="auto"/>
              <w:rPr>
                <w:b/>
                <w:bCs/>
                <w:sz w:val="24"/>
                <w:szCs w:val="24"/>
              </w:rPr>
            </w:pPr>
            <w:r w:rsidRPr="001B7F05">
              <w:rPr>
                <w:b/>
                <w:bCs/>
                <w:sz w:val="24"/>
                <w:szCs w:val="24"/>
                <w:lang w:bidi="ru-RU"/>
              </w:rPr>
              <w:t>Молдова</w:t>
            </w:r>
          </w:p>
        </w:tc>
        <w:tc>
          <w:tcPr>
            <w:tcW w:w="1603" w:type="dxa"/>
            <w:shd w:val="clear" w:color="auto" w:fill="auto"/>
            <w:noWrap/>
            <w:hideMark/>
          </w:tcPr>
          <w:p w14:paraId="0F0D5559"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D8FFFB7"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6851D4C9"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265D23E6"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21CC2399" w14:textId="77777777" w:rsidTr="001B7F05">
        <w:trPr>
          <w:trHeight w:hRule="exact" w:val="272"/>
        </w:trPr>
        <w:tc>
          <w:tcPr>
            <w:tcW w:w="2619" w:type="dxa"/>
            <w:shd w:val="clear" w:color="auto" w:fill="auto"/>
            <w:noWrap/>
            <w:hideMark/>
          </w:tcPr>
          <w:p w14:paraId="7CF702A4"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2B2D458A" w14:textId="77777777" w:rsidR="005A49C6" w:rsidRPr="001B7F05" w:rsidRDefault="005A49C6" w:rsidP="001B7F05">
            <w:pPr>
              <w:spacing w:after="0" w:line="240" w:lineRule="auto"/>
              <w:rPr>
                <w:sz w:val="24"/>
                <w:szCs w:val="24"/>
              </w:rPr>
            </w:pPr>
            <w:r w:rsidRPr="001B7F05">
              <w:rPr>
                <w:sz w:val="24"/>
                <w:szCs w:val="24"/>
                <w:lang w:bidi="ru-RU"/>
              </w:rPr>
              <w:t>834,2</w:t>
            </w:r>
          </w:p>
        </w:tc>
        <w:tc>
          <w:tcPr>
            <w:tcW w:w="1603" w:type="dxa"/>
            <w:shd w:val="clear" w:color="auto" w:fill="auto"/>
            <w:noWrap/>
            <w:hideMark/>
          </w:tcPr>
          <w:p w14:paraId="02D191A2" w14:textId="77777777" w:rsidR="005A49C6" w:rsidRPr="001B7F05" w:rsidRDefault="005A49C6" w:rsidP="001B7F05">
            <w:pPr>
              <w:spacing w:after="0" w:line="240" w:lineRule="auto"/>
              <w:rPr>
                <w:sz w:val="24"/>
                <w:szCs w:val="24"/>
              </w:rPr>
            </w:pPr>
            <w:r w:rsidRPr="001B7F05">
              <w:rPr>
                <w:sz w:val="24"/>
                <w:szCs w:val="24"/>
                <w:lang w:bidi="ru-RU"/>
              </w:rPr>
              <w:t>843,4</w:t>
            </w:r>
          </w:p>
        </w:tc>
        <w:tc>
          <w:tcPr>
            <w:tcW w:w="1603" w:type="dxa"/>
            <w:shd w:val="clear" w:color="auto" w:fill="auto"/>
            <w:noWrap/>
            <w:hideMark/>
          </w:tcPr>
          <w:p w14:paraId="3CCCA6CE" w14:textId="77777777" w:rsidR="005A49C6" w:rsidRPr="001B7F05" w:rsidRDefault="005A49C6" w:rsidP="001B7F05">
            <w:pPr>
              <w:spacing w:after="0" w:line="240" w:lineRule="auto"/>
              <w:rPr>
                <w:sz w:val="24"/>
                <w:szCs w:val="24"/>
              </w:rPr>
            </w:pPr>
            <w:r w:rsidRPr="001B7F05">
              <w:rPr>
                <w:sz w:val="24"/>
                <w:szCs w:val="24"/>
                <w:lang w:bidi="ru-RU"/>
              </w:rPr>
              <w:t>862,3</w:t>
            </w:r>
          </w:p>
        </w:tc>
        <w:tc>
          <w:tcPr>
            <w:tcW w:w="1603" w:type="dxa"/>
            <w:shd w:val="clear" w:color="auto" w:fill="auto"/>
            <w:noWrap/>
            <w:hideMark/>
          </w:tcPr>
          <w:p w14:paraId="1227F419" w14:textId="77777777" w:rsidR="005A49C6" w:rsidRPr="001B7F05" w:rsidRDefault="005A49C6" w:rsidP="001B7F05">
            <w:pPr>
              <w:spacing w:after="0" w:line="240" w:lineRule="auto"/>
              <w:rPr>
                <w:sz w:val="24"/>
                <w:szCs w:val="24"/>
              </w:rPr>
            </w:pPr>
            <w:r w:rsidRPr="001B7F05">
              <w:rPr>
                <w:sz w:val="24"/>
                <w:szCs w:val="24"/>
                <w:lang w:bidi="ru-RU"/>
              </w:rPr>
              <w:t>886,9</w:t>
            </w:r>
          </w:p>
        </w:tc>
      </w:tr>
      <w:tr w:rsidR="00200733" w:rsidRPr="001B7F05" w14:paraId="1F7DE6F5" w14:textId="77777777" w:rsidTr="001B7F05">
        <w:trPr>
          <w:trHeight w:hRule="exact" w:val="272"/>
        </w:trPr>
        <w:tc>
          <w:tcPr>
            <w:tcW w:w="2619" w:type="dxa"/>
            <w:shd w:val="clear" w:color="auto" w:fill="auto"/>
            <w:noWrap/>
            <w:hideMark/>
          </w:tcPr>
          <w:p w14:paraId="2F7E671F"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1F46CF21" w14:textId="77777777" w:rsidR="005A49C6" w:rsidRPr="001B7F05" w:rsidRDefault="005A49C6" w:rsidP="001B7F05">
            <w:pPr>
              <w:spacing w:after="0" w:line="240" w:lineRule="auto"/>
              <w:rPr>
                <w:sz w:val="24"/>
                <w:szCs w:val="24"/>
              </w:rPr>
            </w:pPr>
            <w:r w:rsidRPr="001B7F05">
              <w:rPr>
                <w:sz w:val="24"/>
                <w:szCs w:val="24"/>
                <w:lang w:bidi="ru-RU"/>
              </w:rPr>
              <w:t>434,5</w:t>
            </w:r>
          </w:p>
        </w:tc>
        <w:tc>
          <w:tcPr>
            <w:tcW w:w="1603" w:type="dxa"/>
            <w:shd w:val="clear" w:color="auto" w:fill="auto"/>
            <w:noWrap/>
            <w:hideMark/>
          </w:tcPr>
          <w:p w14:paraId="7A84E7AC" w14:textId="77777777" w:rsidR="005A49C6" w:rsidRPr="001B7F05" w:rsidRDefault="005A49C6" w:rsidP="001B7F05">
            <w:pPr>
              <w:spacing w:after="0" w:line="240" w:lineRule="auto"/>
              <w:rPr>
                <w:sz w:val="24"/>
                <w:szCs w:val="24"/>
              </w:rPr>
            </w:pPr>
            <w:r w:rsidRPr="001B7F05">
              <w:rPr>
                <w:sz w:val="24"/>
                <w:szCs w:val="24"/>
                <w:lang w:bidi="ru-RU"/>
              </w:rPr>
              <w:t>443</w:t>
            </w:r>
          </w:p>
        </w:tc>
        <w:tc>
          <w:tcPr>
            <w:tcW w:w="1603" w:type="dxa"/>
            <w:shd w:val="clear" w:color="auto" w:fill="auto"/>
            <w:noWrap/>
            <w:hideMark/>
          </w:tcPr>
          <w:p w14:paraId="57B8A4A6" w14:textId="77777777" w:rsidR="005A49C6" w:rsidRPr="001B7F05" w:rsidRDefault="005A49C6" w:rsidP="001B7F05">
            <w:pPr>
              <w:spacing w:after="0" w:line="240" w:lineRule="auto"/>
              <w:rPr>
                <w:sz w:val="24"/>
                <w:szCs w:val="24"/>
              </w:rPr>
            </w:pPr>
            <w:r w:rsidRPr="001B7F05">
              <w:rPr>
                <w:sz w:val="24"/>
                <w:szCs w:val="24"/>
                <w:lang w:bidi="ru-RU"/>
              </w:rPr>
              <w:t>443,7</w:t>
            </w:r>
          </w:p>
        </w:tc>
        <w:tc>
          <w:tcPr>
            <w:tcW w:w="1603" w:type="dxa"/>
            <w:shd w:val="clear" w:color="auto" w:fill="auto"/>
            <w:noWrap/>
            <w:hideMark/>
          </w:tcPr>
          <w:p w14:paraId="6191552F" w14:textId="77777777" w:rsidR="005A49C6" w:rsidRPr="001B7F05" w:rsidRDefault="005A49C6" w:rsidP="001B7F05">
            <w:pPr>
              <w:spacing w:after="0" w:line="240" w:lineRule="auto"/>
              <w:rPr>
                <w:sz w:val="24"/>
                <w:szCs w:val="24"/>
              </w:rPr>
            </w:pPr>
            <w:r w:rsidRPr="001B7F05">
              <w:rPr>
                <w:sz w:val="24"/>
                <w:szCs w:val="24"/>
                <w:lang w:bidi="ru-RU"/>
              </w:rPr>
              <w:t>445,1</w:t>
            </w:r>
          </w:p>
        </w:tc>
      </w:tr>
      <w:tr w:rsidR="00200733" w:rsidRPr="001B7F05" w14:paraId="413A804A" w14:textId="77777777" w:rsidTr="001B7F05">
        <w:trPr>
          <w:trHeight w:hRule="exact" w:val="272"/>
        </w:trPr>
        <w:tc>
          <w:tcPr>
            <w:tcW w:w="2619" w:type="dxa"/>
            <w:shd w:val="clear" w:color="auto" w:fill="auto"/>
            <w:noWrap/>
            <w:hideMark/>
          </w:tcPr>
          <w:p w14:paraId="3C121AA6"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1D951D63" w14:textId="77777777" w:rsidR="005A49C6" w:rsidRPr="001B7F05" w:rsidRDefault="005A49C6" w:rsidP="001B7F05">
            <w:pPr>
              <w:spacing w:after="0" w:line="240" w:lineRule="auto"/>
              <w:rPr>
                <w:sz w:val="24"/>
                <w:szCs w:val="24"/>
              </w:rPr>
            </w:pPr>
            <w:r w:rsidRPr="001B7F05">
              <w:rPr>
                <w:sz w:val="24"/>
                <w:szCs w:val="24"/>
                <w:lang w:bidi="ru-RU"/>
              </w:rPr>
              <w:t>399,7</w:t>
            </w:r>
          </w:p>
        </w:tc>
        <w:tc>
          <w:tcPr>
            <w:tcW w:w="1603" w:type="dxa"/>
            <w:shd w:val="clear" w:color="auto" w:fill="auto"/>
            <w:noWrap/>
            <w:hideMark/>
          </w:tcPr>
          <w:p w14:paraId="7C951296" w14:textId="77777777" w:rsidR="005A49C6" w:rsidRPr="001B7F05" w:rsidRDefault="005A49C6" w:rsidP="001B7F05">
            <w:pPr>
              <w:spacing w:after="0" w:line="240" w:lineRule="auto"/>
              <w:rPr>
                <w:sz w:val="24"/>
                <w:szCs w:val="24"/>
              </w:rPr>
            </w:pPr>
            <w:r w:rsidRPr="001B7F05">
              <w:rPr>
                <w:sz w:val="24"/>
                <w:szCs w:val="24"/>
                <w:lang w:bidi="ru-RU"/>
              </w:rPr>
              <w:t>400,4</w:t>
            </w:r>
          </w:p>
        </w:tc>
        <w:tc>
          <w:tcPr>
            <w:tcW w:w="1603" w:type="dxa"/>
            <w:shd w:val="clear" w:color="auto" w:fill="auto"/>
            <w:noWrap/>
            <w:hideMark/>
          </w:tcPr>
          <w:p w14:paraId="7DF70A76" w14:textId="77777777" w:rsidR="005A49C6" w:rsidRPr="001B7F05" w:rsidRDefault="005A49C6" w:rsidP="001B7F05">
            <w:pPr>
              <w:spacing w:after="0" w:line="240" w:lineRule="auto"/>
              <w:rPr>
                <w:sz w:val="24"/>
                <w:szCs w:val="24"/>
              </w:rPr>
            </w:pPr>
            <w:r w:rsidRPr="001B7F05">
              <w:rPr>
                <w:sz w:val="24"/>
                <w:szCs w:val="24"/>
                <w:lang w:bidi="ru-RU"/>
              </w:rPr>
              <w:t>418,6</w:t>
            </w:r>
          </w:p>
        </w:tc>
        <w:tc>
          <w:tcPr>
            <w:tcW w:w="1603" w:type="dxa"/>
            <w:shd w:val="clear" w:color="auto" w:fill="auto"/>
            <w:noWrap/>
            <w:hideMark/>
          </w:tcPr>
          <w:p w14:paraId="09594862" w14:textId="77777777" w:rsidR="005A49C6" w:rsidRPr="001B7F05" w:rsidRDefault="005A49C6" w:rsidP="001B7F05">
            <w:pPr>
              <w:spacing w:after="0" w:line="240" w:lineRule="auto"/>
              <w:rPr>
                <w:sz w:val="24"/>
                <w:szCs w:val="24"/>
              </w:rPr>
            </w:pPr>
            <w:r w:rsidRPr="001B7F05">
              <w:rPr>
                <w:sz w:val="24"/>
                <w:szCs w:val="24"/>
                <w:lang w:bidi="ru-RU"/>
              </w:rPr>
              <w:t>441,7</w:t>
            </w:r>
          </w:p>
        </w:tc>
      </w:tr>
      <w:tr w:rsidR="00200733" w:rsidRPr="001B7F05" w14:paraId="148F172A" w14:textId="77777777" w:rsidTr="001B7F05">
        <w:trPr>
          <w:trHeight w:val="272"/>
        </w:trPr>
        <w:tc>
          <w:tcPr>
            <w:tcW w:w="2619" w:type="dxa"/>
            <w:shd w:val="clear" w:color="auto" w:fill="auto"/>
            <w:noWrap/>
            <w:hideMark/>
          </w:tcPr>
          <w:p w14:paraId="7C58628F" w14:textId="77777777" w:rsidR="005A49C6" w:rsidRPr="001B7F05" w:rsidRDefault="005A49C6" w:rsidP="001B7F05">
            <w:pPr>
              <w:spacing w:after="0" w:line="240" w:lineRule="auto"/>
              <w:rPr>
                <w:b/>
                <w:bCs/>
                <w:sz w:val="24"/>
                <w:szCs w:val="24"/>
              </w:rPr>
            </w:pPr>
            <w:r w:rsidRPr="001B7F05">
              <w:rPr>
                <w:b/>
                <w:bCs/>
                <w:sz w:val="24"/>
                <w:szCs w:val="24"/>
                <w:lang w:bidi="ru-RU"/>
              </w:rPr>
              <w:t>Россия</w:t>
            </w:r>
          </w:p>
        </w:tc>
        <w:tc>
          <w:tcPr>
            <w:tcW w:w="1603" w:type="dxa"/>
            <w:shd w:val="clear" w:color="auto" w:fill="auto"/>
            <w:noWrap/>
            <w:hideMark/>
          </w:tcPr>
          <w:p w14:paraId="65C9F352"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F8875DF"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11EA0C4"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F0A2DE3"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542CA282" w14:textId="77777777" w:rsidTr="001B7F05">
        <w:trPr>
          <w:trHeight w:hRule="exact" w:val="272"/>
        </w:trPr>
        <w:tc>
          <w:tcPr>
            <w:tcW w:w="2619" w:type="dxa"/>
            <w:shd w:val="clear" w:color="auto" w:fill="auto"/>
            <w:noWrap/>
            <w:hideMark/>
          </w:tcPr>
          <w:p w14:paraId="50785FFD"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3507582C" w14:textId="77777777" w:rsidR="005A49C6" w:rsidRPr="001B7F05" w:rsidRDefault="005A49C6" w:rsidP="001B7F05">
            <w:pPr>
              <w:spacing w:after="0" w:line="240" w:lineRule="auto"/>
              <w:rPr>
                <w:sz w:val="24"/>
                <w:szCs w:val="24"/>
              </w:rPr>
            </w:pPr>
            <w:r w:rsidRPr="001B7F05">
              <w:rPr>
                <w:sz w:val="24"/>
                <w:szCs w:val="24"/>
                <w:lang w:bidi="ru-RU"/>
              </w:rPr>
              <w:t>71116</w:t>
            </w:r>
          </w:p>
        </w:tc>
        <w:tc>
          <w:tcPr>
            <w:tcW w:w="1603" w:type="dxa"/>
            <w:shd w:val="clear" w:color="auto" w:fill="auto"/>
            <w:noWrap/>
            <w:hideMark/>
          </w:tcPr>
          <w:p w14:paraId="75CE5750" w14:textId="77777777" w:rsidR="005A49C6" w:rsidRPr="001B7F05" w:rsidRDefault="005A49C6" w:rsidP="001B7F05">
            <w:pPr>
              <w:spacing w:after="0" w:line="240" w:lineRule="auto"/>
              <w:rPr>
                <w:sz w:val="24"/>
                <w:szCs w:val="24"/>
              </w:rPr>
            </w:pPr>
            <w:r w:rsidRPr="001B7F05">
              <w:rPr>
                <w:sz w:val="24"/>
                <w:szCs w:val="24"/>
                <w:lang w:bidi="ru-RU"/>
              </w:rPr>
              <w:t>72298</w:t>
            </w:r>
          </w:p>
        </w:tc>
        <w:tc>
          <w:tcPr>
            <w:tcW w:w="1603" w:type="dxa"/>
            <w:shd w:val="clear" w:color="auto" w:fill="auto"/>
            <w:noWrap/>
            <w:hideMark/>
          </w:tcPr>
          <w:p w14:paraId="07F89545" w14:textId="77777777" w:rsidR="005A49C6" w:rsidRPr="001B7F05" w:rsidRDefault="005A49C6" w:rsidP="001B7F05">
            <w:pPr>
              <w:spacing w:after="0" w:line="240" w:lineRule="auto"/>
              <w:rPr>
                <w:sz w:val="24"/>
                <w:szCs w:val="24"/>
              </w:rPr>
            </w:pPr>
            <w:r w:rsidRPr="001B7F05">
              <w:rPr>
                <w:sz w:val="24"/>
                <w:szCs w:val="24"/>
                <w:lang w:bidi="ru-RU"/>
              </w:rPr>
              <w:t>72644</w:t>
            </w:r>
          </w:p>
        </w:tc>
        <w:tc>
          <w:tcPr>
            <w:tcW w:w="1603" w:type="dxa"/>
            <w:shd w:val="clear" w:color="auto" w:fill="auto"/>
            <w:noWrap/>
            <w:hideMark/>
          </w:tcPr>
          <w:p w14:paraId="66833F9F" w14:textId="77777777" w:rsidR="005A49C6" w:rsidRPr="001B7F05" w:rsidRDefault="005A49C6" w:rsidP="001B7F05">
            <w:pPr>
              <w:spacing w:after="0" w:line="240" w:lineRule="auto"/>
              <w:rPr>
                <w:sz w:val="24"/>
                <w:szCs w:val="24"/>
              </w:rPr>
            </w:pPr>
            <w:r w:rsidRPr="001B7F05">
              <w:rPr>
                <w:sz w:val="24"/>
                <w:szCs w:val="24"/>
                <w:lang w:bidi="ru-RU"/>
              </w:rPr>
              <w:t>73636</w:t>
            </w:r>
          </w:p>
        </w:tc>
      </w:tr>
      <w:tr w:rsidR="00200733" w:rsidRPr="001B7F05" w14:paraId="5A0BAC33" w14:textId="77777777" w:rsidTr="001B7F05">
        <w:trPr>
          <w:trHeight w:hRule="exact" w:val="272"/>
        </w:trPr>
        <w:tc>
          <w:tcPr>
            <w:tcW w:w="2619" w:type="dxa"/>
            <w:shd w:val="clear" w:color="auto" w:fill="auto"/>
            <w:noWrap/>
            <w:hideMark/>
          </w:tcPr>
          <w:p w14:paraId="4F6336B5"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2C36A3A8" w14:textId="77777777" w:rsidR="005A49C6" w:rsidRPr="001B7F05" w:rsidRDefault="005A49C6" w:rsidP="001B7F05">
            <w:pPr>
              <w:spacing w:after="0" w:line="240" w:lineRule="auto"/>
              <w:rPr>
                <w:sz w:val="24"/>
                <w:szCs w:val="24"/>
              </w:rPr>
            </w:pPr>
            <w:r w:rsidRPr="001B7F05">
              <w:rPr>
                <w:sz w:val="24"/>
                <w:szCs w:val="24"/>
                <w:lang w:bidi="ru-RU"/>
              </w:rPr>
              <w:t>36342</w:t>
            </w:r>
          </w:p>
        </w:tc>
        <w:tc>
          <w:tcPr>
            <w:tcW w:w="1603" w:type="dxa"/>
            <w:shd w:val="clear" w:color="auto" w:fill="auto"/>
            <w:noWrap/>
            <w:hideMark/>
          </w:tcPr>
          <w:p w14:paraId="47313F12" w14:textId="77777777" w:rsidR="005A49C6" w:rsidRPr="001B7F05" w:rsidRDefault="005A49C6" w:rsidP="001B7F05">
            <w:pPr>
              <w:spacing w:after="0" w:line="240" w:lineRule="auto"/>
              <w:rPr>
                <w:sz w:val="24"/>
                <w:szCs w:val="24"/>
              </w:rPr>
            </w:pPr>
            <w:r w:rsidRPr="001B7F05">
              <w:rPr>
                <w:sz w:val="24"/>
                <w:szCs w:val="24"/>
                <w:lang w:bidi="ru-RU"/>
              </w:rPr>
              <w:t>37034</w:t>
            </w:r>
          </w:p>
        </w:tc>
        <w:tc>
          <w:tcPr>
            <w:tcW w:w="1603" w:type="dxa"/>
            <w:shd w:val="clear" w:color="auto" w:fill="auto"/>
            <w:noWrap/>
            <w:hideMark/>
          </w:tcPr>
          <w:p w14:paraId="474D639D" w14:textId="77777777" w:rsidR="005A49C6" w:rsidRPr="001B7F05" w:rsidRDefault="005A49C6" w:rsidP="001B7F05">
            <w:pPr>
              <w:spacing w:after="0" w:line="240" w:lineRule="auto"/>
              <w:rPr>
                <w:sz w:val="24"/>
                <w:szCs w:val="24"/>
              </w:rPr>
            </w:pPr>
            <w:r w:rsidRPr="001B7F05">
              <w:rPr>
                <w:sz w:val="24"/>
                <w:szCs w:val="24"/>
                <w:lang w:bidi="ru-RU"/>
              </w:rPr>
              <w:t>37081</w:t>
            </w:r>
          </w:p>
        </w:tc>
        <w:tc>
          <w:tcPr>
            <w:tcW w:w="1603" w:type="dxa"/>
            <w:shd w:val="clear" w:color="auto" w:fill="auto"/>
            <w:noWrap/>
            <w:hideMark/>
          </w:tcPr>
          <w:p w14:paraId="7EF36236" w14:textId="77777777" w:rsidR="005A49C6" w:rsidRPr="001B7F05" w:rsidRDefault="005A49C6" w:rsidP="001B7F05">
            <w:pPr>
              <w:spacing w:after="0" w:line="240" w:lineRule="auto"/>
              <w:rPr>
                <w:sz w:val="24"/>
                <w:szCs w:val="24"/>
              </w:rPr>
            </w:pPr>
            <w:r w:rsidRPr="001B7F05">
              <w:rPr>
                <w:sz w:val="24"/>
                <w:szCs w:val="24"/>
                <w:lang w:bidi="ru-RU"/>
              </w:rPr>
              <w:t>37690</w:t>
            </w:r>
          </w:p>
        </w:tc>
      </w:tr>
      <w:tr w:rsidR="00200733" w:rsidRPr="001B7F05" w14:paraId="2277BA2C" w14:textId="77777777" w:rsidTr="001B7F05">
        <w:trPr>
          <w:trHeight w:hRule="exact" w:val="272"/>
        </w:trPr>
        <w:tc>
          <w:tcPr>
            <w:tcW w:w="2619" w:type="dxa"/>
            <w:shd w:val="clear" w:color="auto" w:fill="auto"/>
            <w:noWrap/>
            <w:hideMark/>
          </w:tcPr>
          <w:p w14:paraId="0CDA00AA"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22582EF6" w14:textId="77777777" w:rsidR="005A49C6" w:rsidRPr="001B7F05" w:rsidRDefault="005A49C6" w:rsidP="001B7F05">
            <w:pPr>
              <w:spacing w:after="0" w:line="240" w:lineRule="auto"/>
              <w:rPr>
                <w:sz w:val="24"/>
                <w:szCs w:val="24"/>
              </w:rPr>
            </w:pPr>
            <w:r w:rsidRPr="001B7F05">
              <w:rPr>
                <w:sz w:val="24"/>
                <w:szCs w:val="24"/>
                <w:lang w:bidi="ru-RU"/>
              </w:rPr>
              <w:t>34774</w:t>
            </w:r>
          </w:p>
        </w:tc>
        <w:tc>
          <w:tcPr>
            <w:tcW w:w="1603" w:type="dxa"/>
            <w:shd w:val="clear" w:color="auto" w:fill="auto"/>
            <w:noWrap/>
            <w:hideMark/>
          </w:tcPr>
          <w:p w14:paraId="2C0E457F" w14:textId="77777777" w:rsidR="005A49C6" w:rsidRPr="001B7F05" w:rsidRDefault="005A49C6" w:rsidP="001B7F05">
            <w:pPr>
              <w:spacing w:after="0" w:line="240" w:lineRule="auto"/>
              <w:rPr>
                <w:sz w:val="24"/>
                <w:szCs w:val="24"/>
              </w:rPr>
            </w:pPr>
            <w:r w:rsidRPr="001B7F05">
              <w:rPr>
                <w:sz w:val="24"/>
                <w:szCs w:val="24"/>
                <w:lang w:bidi="ru-RU"/>
              </w:rPr>
              <w:t>35264</w:t>
            </w:r>
          </w:p>
        </w:tc>
        <w:tc>
          <w:tcPr>
            <w:tcW w:w="1603" w:type="dxa"/>
            <w:shd w:val="clear" w:color="auto" w:fill="auto"/>
            <w:noWrap/>
            <w:hideMark/>
          </w:tcPr>
          <w:p w14:paraId="3A8CE078" w14:textId="77777777" w:rsidR="005A49C6" w:rsidRPr="001B7F05" w:rsidRDefault="005A49C6" w:rsidP="001B7F05">
            <w:pPr>
              <w:spacing w:after="0" w:line="240" w:lineRule="auto"/>
              <w:rPr>
                <w:sz w:val="24"/>
                <w:szCs w:val="24"/>
              </w:rPr>
            </w:pPr>
            <w:r w:rsidRPr="001B7F05">
              <w:rPr>
                <w:sz w:val="24"/>
                <w:szCs w:val="24"/>
                <w:lang w:bidi="ru-RU"/>
              </w:rPr>
              <w:t>35563</w:t>
            </w:r>
          </w:p>
        </w:tc>
        <w:tc>
          <w:tcPr>
            <w:tcW w:w="1603" w:type="dxa"/>
            <w:shd w:val="clear" w:color="auto" w:fill="auto"/>
            <w:noWrap/>
            <w:hideMark/>
          </w:tcPr>
          <w:p w14:paraId="498C326F" w14:textId="77777777" w:rsidR="005A49C6" w:rsidRPr="001B7F05" w:rsidRDefault="005A49C6" w:rsidP="001B7F05">
            <w:pPr>
              <w:spacing w:after="0" w:line="240" w:lineRule="auto"/>
              <w:rPr>
                <w:sz w:val="24"/>
                <w:szCs w:val="24"/>
              </w:rPr>
            </w:pPr>
            <w:r w:rsidRPr="001B7F05">
              <w:rPr>
                <w:sz w:val="24"/>
                <w:szCs w:val="24"/>
                <w:lang w:bidi="ru-RU"/>
              </w:rPr>
              <w:t>35946</w:t>
            </w:r>
          </w:p>
        </w:tc>
      </w:tr>
      <w:tr w:rsidR="00200733" w:rsidRPr="001B7F05" w14:paraId="6AFACB96" w14:textId="77777777" w:rsidTr="001B7F05">
        <w:trPr>
          <w:trHeight w:val="272"/>
        </w:trPr>
        <w:tc>
          <w:tcPr>
            <w:tcW w:w="2619" w:type="dxa"/>
            <w:shd w:val="clear" w:color="auto" w:fill="auto"/>
            <w:noWrap/>
            <w:hideMark/>
          </w:tcPr>
          <w:p w14:paraId="662DE866" w14:textId="77777777" w:rsidR="005A49C6" w:rsidRPr="001B7F05" w:rsidRDefault="005A49C6" w:rsidP="001B7F05">
            <w:pPr>
              <w:spacing w:after="0" w:line="240" w:lineRule="auto"/>
              <w:rPr>
                <w:b/>
                <w:bCs/>
                <w:sz w:val="24"/>
                <w:szCs w:val="24"/>
              </w:rPr>
            </w:pPr>
            <w:r w:rsidRPr="001B7F05">
              <w:rPr>
                <w:b/>
                <w:bCs/>
                <w:sz w:val="24"/>
                <w:szCs w:val="24"/>
                <w:lang w:bidi="ru-RU"/>
              </w:rPr>
              <w:t>Таджикистан</w:t>
            </w:r>
            <w:r w:rsidR="00107ECD" w:rsidRPr="001B7F05">
              <w:rPr>
                <w:rStyle w:val="ae"/>
                <w:b/>
                <w:bCs/>
                <w:sz w:val="24"/>
                <w:szCs w:val="24"/>
                <w:lang w:bidi="ru-RU"/>
              </w:rPr>
              <w:footnoteReference w:id="18"/>
            </w:r>
          </w:p>
        </w:tc>
        <w:tc>
          <w:tcPr>
            <w:tcW w:w="1603" w:type="dxa"/>
            <w:shd w:val="clear" w:color="auto" w:fill="auto"/>
            <w:noWrap/>
            <w:hideMark/>
          </w:tcPr>
          <w:p w14:paraId="0A3976A9"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5989F08F"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1BDE7C83"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415B69E8"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4ABDEF18" w14:textId="77777777" w:rsidTr="001B7F05">
        <w:trPr>
          <w:trHeight w:hRule="exact" w:val="272"/>
        </w:trPr>
        <w:tc>
          <w:tcPr>
            <w:tcW w:w="2619" w:type="dxa"/>
            <w:shd w:val="clear" w:color="auto" w:fill="auto"/>
            <w:noWrap/>
            <w:hideMark/>
          </w:tcPr>
          <w:p w14:paraId="32611F52"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52FB60EF" w14:textId="77777777" w:rsidR="005A49C6" w:rsidRPr="001B7F05" w:rsidRDefault="005A49C6" w:rsidP="001B7F05">
            <w:pPr>
              <w:spacing w:after="0" w:line="240" w:lineRule="auto"/>
              <w:rPr>
                <w:sz w:val="24"/>
                <w:szCs w:val="24"/>
              </w:rPr>
            </w:pPr>
            <w:r w:rsidRPr="001B7F05">
              <w:rPr>
                <w:sz w:val="24"/>
                <w:szCs w:val="24"/>
                <w:lang w:bidi="ru-RU"/>
              </w:rPr>
              <w:t>2506</w:t>
            </w:r>
          </w:p>
        </w:tc>
        <w:tc>
          <w:tcPr>
            <w:tcW w:w="1603" w:type="dxa"/>
            <w:shd w:val="clear" w:color="auto" w:fill="auto"/>
            <w:noWrap/>
            <w:hideMark/>
          </w:tcPr>
          <w:p w14:paraId="10C289FE" w14:textId="77777777" w:rsidR="005A49C6" w:rsidRPr="001B7F05" w:rsidRDefault="005A49C6" w:rsidP="001B7F05">
            <w:pPr>
              <w:spacing w:after="0" w:line="240" w:lineRule="auto"/>
              <w:rPr>
                <w:sz w:val="24"/>
                <w:szCs w:val="24"/>
              </w:rPr>
            </w:pPr>
            <w:r w:rsidRPr="001B7F05">
              <w:rPr>
                <w:sz w:val="24"/>
                <w:szCs w:val="24"/>
                <w:lang w:bidi="ru-RU"/>
              </w:rPr>
              <w:t>2534</w:t>
            </w:r>
          </w:p>
        </w:tc>
        <w:tc>
          <w:tcPr>
            <w:tcW w:w="1603" w:type="dxa"/>
            <w:shd w:val="clear" w:color="auto" w:fill="auto"/>
            <w:noWrap/>
            <w:hideMark/>
          </w:tcPr>
          <w:p w14:paraId="12348E99" w14:textId="77777777" w:rsidR="005A49C6" w:rsidRPr="001B7F05" w:rsidRDefault="005A49C6" w:rsidP="001B7F05">
            <w:pPr>
              <w:spacing w:after="0" w:line="240" w:lineRule="auto"/>
              <w:rPr>
                <w:sz w:val="24"/>
                <w:szCs w:val="24"/>
              </w:rPr>
            </w:pPr>
            <w:r w:rsidRPr="001B7F05">
              <w:rPr>
                <w:sz w:val="24"/>
                <w:szCs w:val="24"/>
                <w:lang w:bidi="ru-RU"/>
              </w:rPr>
              <w:t>2545</w:t>
            </w:r>
          </w:p>
        </w:tc>
        <w:tc>
          <w:tcPr>
            <w:tcW w:w="1603" w:type="dxa"/>
            <w:shd w:val="clear" w:color="auto" w:fill="auto"/>
            <w:noWrap/>
            <w:hideMark/>
          </w:tcPr>
          <w:p w14:paraId="054F3557" w14:textId="77777777" w:rsidR="005A49C6" w:rsidRPr="001B7F05" w:rsidRDefault="005A49C6" w:rsidP="001B7F05">
            <w:pPr>
              <w:spacing w:after="0" w:line="240" w:lineRule="auto"/>
              <w:rPr>
                <w:sz w:val="24"/>
                <w:szCs w:val="24"/>
              </w:rPr>
            </w:pPr>
            <w:r w:rsidRPr="001B7F05">
              <w:rPr>
                <w:sz w:val="24"/>
                <w:szCs w:val="24"/>
                <w:lang w:bidi="ru-RU"/>
              </w:rPr>
              <w:t>2625</w:t>
            </w:r>
          </w:p>
        </w:tc>
      </w:tr>
      <w:tr w:rsidR="00200733" w:rsidRPr="001B7F05" w14:paraId="6ED1199B" w14:textId="77777777" w:rsidTr="001B7F05">
        <w:trPr>
          <w:trHeight w:hRule="exact" w:val="272"/>
        </w:trPr>
        <w:tc>
          <w:tcPr>
            <w:tcW w:w="2619" w:type="dxa"/>
            <w:shd w:val="clear" w:color="auto" w:fill="auto"/>
            <w:noWrap/>
            <w:hideMark/>
          </w:tcPr>
          <w:p w14:paraId="738A572A"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1D3ED23B"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0E13F189"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2E25CEEA"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7B7FBF0C"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2365FD1B" w14:textId="77777777" w:rsidTr="001B7F05">
        <w:trPr>
          <w:trHeight w:hRule="exact" w:val="272"/>
        </w:trPr>
        <w:tc>
          <w:tcPr>
            <w:tcW w:w="2619" w:type="dxa"/>
            <w:shd w:val="clear" w:color="auto" w:fill="auto"/>
            <w:noWrap/>
            <w:hideMark/>
          </w:tcPr>
          <w:p w14:paraId="66D03F06"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5E0EC2C9"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775391A7"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5C079E70"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2B5628BF"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6B74FE6A" w14:textId="77777777" w:rsidTr="001B7F05">
        <w:trPr>
          <w:trHeight w:val="272"/>
        </w:trPr>
        <w:tc>
          <w:tcPr>
            <w:tcW w:w="2619" w:type="dxa"/>
            <w:shd w:val="clear" w:color="auto" w:fill="auto"/>
            <w:noWrap/>
            <w:hideMark/>
          </w:tcPr>
          <w:p w14:paraId="1AABC6DC" w14:textId="77777777" w:rsidR="005A49C6" w:rsidRPr="001B7F05" w:rsidRDefault="005A49C6" w:rsidP="001B7F05">
            <w:pPr>
              <w:spacing w:after="0" w:line="240" w:lineRule="auto"/>
              <w:rPr>
                <w:b/>
                <w:bCs/>
                <w:sz w:val="24"/>
                <w:szCs w:val="24"/>
              </w:rPr>
            </w:pPr>
            <w:r w:rsidRPr="001B7F05">
              <w:rPr>
                <w:b/>
                <w:bCs/>
                <w:sz w:val="24"/>
                <w:szCs w:val="24"/>
                <w:lang w:bidi="ru-RU"/>
              </w:rPr>
              <w:t>Узбекистан</w:t>
            </w:r>
            <w:r w:rsidR="00107ECD" w:rsidRPr="001B7F05">
              <w:rPr>
                <w:rStyle w:val="ae"/>
                <w:b/>
                <w:bCs/>
                <w:sz w:val="24"/>
                <w:szCs w:val="24"/>
                <w:lang w:bidi="ru-RU"/>
              </w:rPr>
              <w:t>1</w:t>
            </w:r>
            <w:r w:rsidR="00107ECD" w:rsidRPr="001B7F05">
              <w:rPr>
                <w:b/>
                <w:bCs/>
                <w:sz w:val="24"/>
                <w:szCs w:val="24"/>
                <w:vertAlign w:val="superscript"/>
                <w:lang w:bidi="ru-RU"/>
              </w:rPr>
              <w:t>0</w:t>
            </w:r>
          </w:p>
        </w:tc>
        <w:tc>
          <w:tcPr>
            <w:tcW w:w="1603" w:type="dxa"/>
            <w:shd w:val="clear" w:color="auto" w:fill="auto"/>
            <w:noWrap/>
            <w:hideMark/>
          </w:tcPr>
          <w:p w14:paraId="4AF8956D"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3D895695"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58CB5FC1"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0D254FD9"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2A7CD80B" w14:textId="77777777" w:rsidTr="001B7F05">
        <w:trPr>
          <w:trHeight w:hRule="exact" w:val="272"/>
        </w:trPr>
        <w:tc>
          <w:tcPr>
            <w:tcW w:w="2619" w:type="dxa"/>
            <w:shd w:val="clear" w:color="auto" w:fill="auto"/>
            <w:noWrap/>
            <w:hideMark/>
          </w:tcPr>
          <w:p w14:paraId="02510666"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796F1B18" w14:textId="77777777" w:rsidR="005A49C6" w:rsidRPr="001B7F05" w:rsidRDefault="005A49C6" w:rsidP="001B7F05">
            <w:pPr>
              <w:spacing w:after="0" w:line="240" w:lineRule="auto"/>
              <w:rPr>
                <w:sz w:val="24"/>
                <w:szCs w:val="24"/>
              </w:rPr>
            </w:pPr>
            <w:r w:rsidRPr="001B7F05">
              <w:rPr>
                <w:sz w:val="24"/>
                <w:szCs w:val="24"/>
                <w:lang w:bidi="ru-RU"/>
              </w:rPr>
              <w:t>13237</w:t>
            </w:r>
          </w:p>
        </w:tc>
        <w:tc>
          <w:tcPr>
            <w:tcW w:w="1603" w:type="dxa"/>
            <w:shd w:val="clear" w:color="auto" w:fill="auto"/>
            <w:noWrap/>
            <w:hideMark/>
          </w:tcPr>
          <w:p w14:paraId="366F4FB9" w14:textId="77777777" w:rsidR="005A49C6" w:rsidRPr="001B7F05" w:rsidRDefault="005A49C6" w:rsidP="001B7F05">
            <w:pPr>
              <w:spacing w:after="0" w:line="240" w:lineRule="auto"/>
              <w:rPr>
                <w:sz w:val="24"/>
                <w:szCs w:val="24"/>
              </w:rPr>
            </w:pPr>
            <w:r w:rsidRPr="001B7F05">
              <w:rPr>
                <w:sz w:val="24"/>
                <w:szCs w:val="24"/>
                <w:lang w:bidi="ru-RU"/>
              </w:rPr>
              <w:t>13539</w:t>
            </w:r>
          </w:p>
        </w:tc>
        <w:tc>
          <w:tcPr>
            <w:tcW w:w="1603" w:type="dxa"/>
            <w:shd w:val="clear" w:color="auto" w:fill="auto"/>
            <w:noWrap/>
            <w:hideMark/>
          </w:tcPr>
          <w:p w14:paraId="67523B41" w14:textId="77777777" w:rsidR="005A49C6" w:rsidRPr="001B7F05" w:rsidRDefault="005A49C6" w:rsidP="001B7F05">
            <w:pPr>
              <w:spacing w:after="0" w:line="240" w:lineRule="auto"/>
              <w:rPr>
                <w:sz w:val="24"/>
                <w:szCs w:val="24"/>
              </w:rPr>
            </w:pPr>
            <w:r w:rsidRPr="001B7F05">
              <w:rPr>
                <w:sz w:val="24"/>
                <w:szCs w:val="24"/>
                <w:lang w:bidi="ru-RU"/>
              </w:rPr>
              <w:t>13707</w:t>
            </w:r>
          </w:p>
        </w:tc>
        <w:tc>
          <w:tcPr>
            <w:tcW w:w="1603" w:type="dxa"/>
            <w:shd w:val="clear" w:color="auto" w:fill="auto"/>
            <w:noWrap/>
            <w:hideMark/>
          </w:tcPr>
          <w:p w14:paraId="58B81EA7" w14:textId="77777777" w:rsidR="005A49C6" w:rsidRPr="001B7F05" w:rsidRDefault="005A49C6" w:rsidP="001B7F05">
            <w:pPr>
              <w:spacing w:after="0" w:line="240" w:lineRule="auto"/>
              <w:rPr>
                <w:sz w:val="24"/>
                <w:szCs w:val="24"/>
              </w:rPr>
            </w:pPr>
            <w:r w:rsidRPr="001B7F05">
              <w:rPr>
                <w:sz w:val="24"/>
                <w:szCs w:val="24"/>
                <w:lang w:bidi="ru-RU"/>
              </w:rPr>
              <w:t>14014</w:t>
            </w:r>
          </w:p>
        </w:tc>
      </w:tr>
      <w:tr w:rsidR="00200733" w:rsidRPr="001B7F05" w14:paraId="6DCDAF15" w14:textId="77777777" w:rsidTr="001B7F05">
        <w:trPr>
          <w:trHeight w:hRule="exact" w:val="272"/>
        </w:trPr>
        <w:tc>
          <w:tcPr>
            <w:tcW w:w="2619" w:type="dxa"/>
            <w:shd w:val="clear" w:color="auto" w:fill="auto"/>
            <w:noWrap/>
            <w:hideMark/>
          </w:tcPr>
          <w:p w14:paraId="1278DCA4"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41B52D5C" w14:textId="77777777" w:rsidR="005A49C6" w:rsidRPr="001B7F05" w:rsidRDefault="005A49C6" w:rsidP="001B7F05">
            <w:pPr>
              <w:spacing w:after="0" w:line="240" w:lineRule="auto"/>
              <w:rPr>
                <w:sz w:val="24"/>
                <w:szCs w:val="24"/>
              </w:rPr>
            </w:pPr>
            <w:r w:rsidRPr="001B7F05">
              <w:rPr>
                <w:sz w:val="24"/>
                <w:szCs w:val="24"/>
                <w:lang w:bidi="ru-RU"/>
              </w:rPr>
              <w:t>7752</w:t>
            </w:r>
          </w:p>
        </w:tc>
        <w:tc>
          <w:tcPr>
            <w:tcW w:w="1603" w:type="dxa"/>
            <w:shd w:val="clear" w:color="auto" w:fill="auto"/>
            <w:noWrap/>
            <w:hideMark/>
          </w:tcPr>
          <w:p w14:paraId="5E99FB96" w14:textId="77777777" w:rsidR="005A49C6" w:rsidRPr="001B7F05" w:rsidRDefault="005A49C6" w:rsidP="001B7F05">
            <w:pPr>
              <w:spacing w:after="0" w:line="240" w:lineRule="auto"/>
              <w:rPr>
                <w:sz w:val="24"/>
                <w:szCs w:val="24"/>
              </w:rPr>
            </w:pPr>
            <w:r w:rsidRPr="001B7F05">
              <w:rPr>
                <w:sz w:val="24"/>
                <w:szCs w:val="24"/>
                <w:lang w:bidi="ru-RU"/>
              </w:rPr>
              <w:t>7944</w:t>
            </w:r>
          </w:p>
        </w:tc>
        <w:tc>
          <w:tcPr>
            <w:tcW w:w="1603" w:type="dxa"/>
            <w:shd w:val="clear" w:color="auto" w:fill="auto"/>
            <w:noWrap/>
            <w:hideMark/>
          </w:tcPr>
          <w:p w14:paraId="5455892D" w14:textId="77777777" w:rsidR="005A49C6" w:rsidRPr="001B7F05" w:rsidRDefault="005A49C6" w:rsidP="001B7F05">
            <w:pPr>
              <w:spacing w:after="0" w:line="240" w:lineRule="auto"/>
              <w:rPr>
                <w:sz w:val="24"/>
                <w:szCs w:val="24"/>
              </w:rPr>
            </w:pPr>
            <w:r w:rsidRPr="001B7F05">
              <w:rPr>
                <w:sz w:val="24"/>
                <w:szCs w:val="24"/>
                <w:lang w:bidi="ru-RU"/>
              </w:rPr>
              <w:t>8059</w:t>
            </w:r>
          </w:p>
        </w:tc>
        <w:tc>
          <w:tcPr>
            <w:tcW w:w="1603" w:type="dxa"/>
            <w:shd w:val="clear" w:color="auto" w:fill="auto"/>
            <w:noWrap/>
            <w:hideMark/>
          </w:tcPr>
          <w:p w14:paraId="707C5B76"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2A11072C" w14:textId="77777777" w:rsidTr="001B7F05">
        <w:trPr>
          <w:trHeight w:hRule="exact" w:val="272"/>
        </w:trPr>
        <w:tc>
          <w:tcPr>
            <w:tcW w:w="2619" w:type="dxa"/>
            <w:shd w:val="clear" w:color="auto" w:fill="auto"/>
            <w:noWrap/>
            <w:hideMark/>
          </w:tcPr>
          <w:p w14:paraId="06C2A428"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742038D1" w14:textId="77777777" w:rsidR="005A49C6" w:rsidRPr="001B7F05" w:rsidRDefault="005A49C6" w:rsidP="001B7F05">
            <w:pPr>
              <w:spacing w:after="0" w:line="240" w:lineRule="auto"/>
              <w:rPr>
                <w:sz w:val="24"/>
                <w:szCs w:val="24"/>
              </w:rPr>
            </w:pPr>
            <w:r w:rsidRPr="001B7F05">
              <w:rPr>
                <w:sz w:val="24"/>
                <w:szCs w:val="24"/>
                <w:lang w:bidi="ru-RU"/>
              </w:rPr>
              <w:t>5485</w:t>
            </w:r>
          </w:p>
        </w:tc>
        <w:tc>
          <w:tcPr>
            <w:tcW w:w="1603" w:type="dxa"/>
            <w:shd w:val="clear" w:color="auto" w:fill="auto"/>
            <w:noWrap/>
            <w:hideMark/>
          </w:tcPr>
          <w:p w14:paraId="1330A32A" w14:textId="77777777" w:rsidR="005A49C6" w:rsidRPr="001B7F05" w:rsidRDefault="005A49C6" w:rsidP="001B7F05">
            <w:pPr>
              <w:spacing w:after="0" w:line="240" w:lineRule="auto"/>
              <w:rPr>
                <w:sz w:val="24"/>
                <w:szCs w:val="24"/>
              </w:rPr>
            </w:pPr>
            <w:r w:rsidRPr="001B7F05">
              <w:rPr>
                <w:sz w:val="24"/>
                <w:szCs w:val="24"/>
                <w:lang w:bidi="ru-RU"/>
              </w:rPr>
              <w:t>5595</w:t>
            </w:r>
          </w:p>
        </w:tc>
        <w:tc>
          <w:tcPr>
            <w:tcW w:w="1603" w:type="dxa"/>
            <w:shd w:val="clear" w:color="auto" w:fill="auto"/>
            <w:noWrap/>
            <w:hideMark/>
          </w:tcPr>
          <w:p w14:paraId="4BF031D6" w14:textId="77777777" w:rsidR="005A49C6" w:rsidRPr="001B7F05" w:rsidRDefault="005A49C6" w:rsidP="001B7F05">
            <w:pPr>
              <w:spacing w:after="0" w:line="240" w:lineRule="auto"/>
              <w:rPr>
                <w:sz w:val="24"/>
                <w:szCs w:val="24"/>
              </w:rPr>
            </w:pPr>
            <w:r w:rsidRPr="001B7F05">
              <w:rPr>
                <w:sz w:val="24"/>
                <w:szCs w:val="24"/>
                <w:lang w:bidi="ru-RU"/>
              </w:rPr>
              <w:t>5648</w:t>
            </w:r>
          </w:p>
        </w:tc>
        <w:tc>
          <w:tcPr>
            <w:tcW w:w="1603" w:type="dxa"/>
            <w:shd w:val="clear" w:color="auto" w:fill="auto"/>
            <w:noWrap/>
            <w:hideMark/>
          </w:tcPr>
          <w:p w14:paraId="58B4C5B1"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5CF0822C" w14:textId="77777777" w:rsidTr="001B7F05">
        <w:trPr>
          <w:trHeight w:val="272"/>
        </w:trPr>
        <w:tc>
          <w:tcPr>
            <w:tcW w:w="2619" w:type="dxa"/>
            <w:shd w:val="clear" w:color="auto" w:fill="auto"/>
            <w:noWrap/>
            <w:hideMark/>
          </w:tcPr>
          <w:p w14:paraId="6A4CDDBA" w14:textId="77777777" w:rsidR="005A49C6" w:rsidRPr="001B7F05" w:rsidRDefault="005A49C6" w:rsidP="001B7F05">
            <w:pPr>
              <w:spacing w:after="0" w:line="240" w:lineRule="auto"/>
              <w:rPr>
                <w:b/>
                <w:bCs/>
                <w:sz w:val="24"/>
                <w:szCs w:val="24"/>
              </w:rPr>
            </w:pPr>
            <w:r w:rsidRPr="001B7F05">
              <w:rPr>
                <w:b/>
                <w:bCs/>
                <w:sz w:val="24"/>
                <w:szCs w:val="24"/>
                <w:lang w:bidi="ru-RU"/>
              </w:rPr>
              <w:t>Украина</w:t>
            </w:r>
          </w:p>
        </w:tc>
        <w:tc>
          <w:tcPr>
            <w:tcW w:w="1603" w:type="dxa"/>
            <w:shd w:val="clear" w:color="auto" w:fill="auto"/>
            <w:noWrap/>
            <w:hideMark/>
          </w:tcPr>
          <w:p w14:paraId="21E311FF"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1F362CEB"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7C65FF92"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700A79D3"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5D7F8716" w14:textId="77777777" w:rsidTr="001B7F05">
        <w:trPr>
          <w:trHeight w:hRule="exact" w:val="272"/>
        </w:trPr>
        <w:tc>
          <w:tcPr>
            <w:tcW w:w="2619" w:type="dxa"/>
            <w:shd w:val="clear" w:color="auto" w:fill="auto"/>
            <w:noWrap/>
            <w:hideMark/>
          </w:tcPr>
          <w:p w14:paraId="11BEA8D4"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5A5F947F" w14:textId="77777777" w:rsidR="005A49C6" w:rsidRPr="001B7F05" w:rsidRDefault="005A49C6" w:rsidP="001B7F05">
            <w:pPr>
              <w:spacing w:after="0" w:line="240" w:lineRule="auto"/>
              <w:rPr>
                <w:sz w:val="24"/>
                <w:szCs w:val="24"/>
              </w:rPr>
            </w:pPr>
            <w:r w:rsidRPr="001B7F05">
              <w:rPr>
                <w:sz w:val="24"/>
                <w:szCs w:val="24"/>
                <w:lang w:bidi="ru-RU"/>
              </w:rPr>
              <w:t>15996</w:t>
            </w:r>
          </w:p>
        </w:tc>
        <w:tc>
          <w:tcPr>
            <w:tcW w:w="1603" w:type="dxa"/>
            <w:shd w:val="clear" w:color="auto" w:fill="auto"/>
            <w:noWrap/>
            <w:hideMark/>
          </w:tcPr>
          <w:p w14:paraId="1FD0B0EB" w14:textId="77777777" w:rsidR="005A49C6" w:rsidRPr="001B7F05" w:rsidRDefault="005A49C6" w:rsidP="001B7F05">
            <w:pPr>
              <w:spacing w:after="0" w:line="240" w:lineRule="auto"/>
              <w:rPr>
                <w:sz w:val="24"/>
                <w:szCs w:val="24"/>
              </w:rPr>
            </w:pPr>
            <w:r w:rsidRPr="001B7F05">
              <w:rPr>
                <w:sz w:val="24"/>
                <w:szCs w:val="24"/>
                <w:lang w:bidi="ru-RU"/>
              </w:rPr>
              <w:t>15693</w:t>
            </w:r>
          </w:p>
        </w:tc>
        <w:tc>
          <w:tcPr>
            <w:tcW w:w="1603" w:type="dxa"/>
            <w:shd w:val="clear" w:color="auto" w:fill="auto"/>
            <w:noWrap/>
            <w:hideMark/>
          </w:tcPr>
          <w:p w14:paraId="241FE69D"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76DED432"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04280141" w14:textId="77777777" w:rsidTr="001B7F05">
        <w:trPr>
          <w:trHeight w:hRule="exact" w:val="272"/>
        </w:trPr>
        <w:tc>
          <w:tcPr>
            <w:tcW w:w="2619" w:type="dxa"/>
            <w:shd w:val="clear" w:color="auto" w:fill="auto"/>
            <w:noWrap/>
            <w:hideMark/>
          </w:tcPr>
          <w:p w14:paraId="006E39D4"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1FAD1D89" w14:textId="77777777" w:rsidR="005A49C6" w:rsidRPr="001B7F05" w:rsidRDefault="005A49C6" w:rsidP="001B7F05">
            <w:pPr>
              <w:spacing w:after="0" w:line="240" w:lineRule="auto"/>
              <w:rPr>
                <w:sz w:val="24"/>
                <w:szCs w:val="24"/>
              </w:rPr>
            </w:pPr>
            <w:r w:rsidRPr="001B7F05">
              <w:rPr>
                <w:sz w:val="24"/>
                <w:szCs w:val="24"/>
                <w:lang w:bidi="ru-RU"/>
              </w:rPr>
              <w:t>8346</w:t>
            </w:r>
          </w:p>
        </w:tc>
        <w:tc>
          <w:tcPr>
            <w:tcW w:w="1603" w:type="dxa"/>
            <w:shd w:val="clear" w:color="auto" w:fill="auto"/>
            <w:noWrap/>
            <w:hideMark/>
          </w:tcPr>
          <w:p w14:paraId="4F52C7FE" w14:textId="77777777" w:rsidR="005A49C6" w:rsidRPr="001B7F05" w:rsidRDefault="005A49C6" w:rsidP="001B7F05">
            <w:pPr>
              <w:spacing w:after="0" w:line="240" w:lineRule="auto"/>
              <w:rPr>
                <w:sz w:val="24"/>
                <w:szCs w:val="24"/>
              </w:rPr>
            </w:pPr>
            <w:r w:rsidRPr="001B7F05">
              <w:rPr>
                <w:sz w:val="24"/>
                <w:szCs w:val="24"/>
                <w:lang w:bidi="ru-RU"/>
              </w:rPr>
              <w:t>8242</w:t>
            </w:r>
          </w:p>
        </w:tc>
        <w:tc>
          <w:tcPr>
            <w:tcW w:w="1603" w:type="dxa"/>
            <w:shd w:val="clear" w:color="auto" w:fill="auto"/>
            <w:noWrap/>
            <w:hideMark/>
          </w:tcPr>
          <w:p w14:paraId="35CF3B98"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6A2E0FFB"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6A1C72B6" w14:textId="77777777" w:rsidTr="001B7F05">
        <w:trPr>
          <w:trHeight w:hRule="exact" w:val="272"/>
        </w:trPr>
        <w:tc>
          <w:tcPr>
            <w:tcW w:w="2619" w:type="dxa"/>
            <w:shd w:val="clear" w:color="auto" w:fill="auto"/>
            <w:noWrap/>
            <w:hideMark/>
          </w:tcPr>
          <w:p w14:paraId="0DC4D1C4"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52AFF3B1" w14:textId="77777777" w:rsidR="005A49C6" w:rsidRPr="001B7F05" w:rsidRDefault="005A49C6" w:rsidP="001B7F05">
            <w:pPr>
              <w:spacing w:after="0" w:line="240" w:lineRule="auto"/>
              <w:rPr>
                <w:sz w:val="24"/>
                <w:szCs w:val="24"/>
              </w:rPr>
            </w:pPr>
            <w:r w:rsidRPr="001B7F05">
              <w:rPr>
                <w:sz w:val="24"/>
                <w:szCs w:val="24"/>
                <w:lang w:bidi="ru-RU"/>
              </w:rPr>
              <w:t>7650</w:t>
            </w:r>
          </w:p>
        </w:tc>
        <w:tc>
          <w:tcPr>
            <w:tcW w:w="1603" w:type="dxa"/>
            <w:shd w:val="clear" w:color="auto" w:fill="auto"/>
            <w:noWrap/>
            <w:hideMark/>
          </w:tcPr>
          <w:p w14:paraId="43249C93" w14:textId="77777777" w:rsidR="005A49C6" w:rsidRPr="001B7F05" w:rsidRDefault="005A49C6" w:rsidP="001B7F05">
            <w:pPr>
              <w:spacing w:after="0" w:line="240" w:lineRule="auto"/>
              <w:rPr>
                <w:sz w:val="24"/>
                <w:szCs w:val="24"/>
              </w:rPr>
            </w:pPr>
            <w:r w:rsidRPr="001B7F05">
              <w:rPr>
                <w:sz w:val="24"/>
                <w:szCs w:val="24"/>
                <w:lang w:bidi="ru-RU"/>
              </w:rPr>
              <w:t>7451</w:t>
            </w:r>
          </w:p>
        </w:tc>
        <w:tc>
          <w:tcPr>
            <w:tcW w:w="1603" w:type="dxa"/>
            <w:shd w:val="clear" w:color="auto" w:fill="auto"/>
            <w:noWrap/>
            <w:hideMark/>
          </w:tcPr>
          <w:p w14:paraId="6E9793FB" w14:textId="77777777" w:rsidR="005A49C6" w:rsidRPr="001B7F05" w:rsidRDefault="005A49C6" w:rsidP="001B7F05">
            <w:pPr>
              <w:spacing w:after="0" w:line="240" w:lineRule="auto"/>
              <w:rPr>
                <w:sz w:val="24"/>
                <w:szCs w:val="24"/>
              </w:rPr>
            </w:pPr>
            <w:r w:rsidRPr="001B7F05">
              <w:rPr>
                <w:sz w:val="24"/>
                <w:szCs w:val="24"/>
                <w:lang w:bidi="ru-RU"/>
              </w:rPr>
              <w:t> </w:t>
            </w:r>
          </w:p>
        </w:tc>
        <w:tc>
          <w:tcPr>
            <w:tcW w:w="1603" w:type="dxa"/>
            <w:shd w:val="clear" w:color="auto" w:fill="auto"/>
            <w:noWrap/>
            <w:hideMark/>
          </w:tcPr>
          <w:p w14:paraId="4815098E"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07BDB23A" w14:textId="77777777" w:rsidTr="001B7F05">
        <w:trPr>
          <w:trHeight w:val="272"/>
        </w:trPr>
        <w:tc>
          <w:tcPr>
            <w:tcW w:w="2619" w:type="dxa"/>
            <w:shd w:val="clear" w:color="auto" w:fill="auto"/>
            <w:noWrap/>
            <w:hideMark/>
          </w:tcPr>
          <w:p w14:paraId="6069A00F" w14:textId="77777777" w:rsidR="005A49C6" w:rsidRPr="001B7F05" w:rsidRDefault="005A49C6" w:rsidP="001B7F05">
            <w:pPr>
              <w:spacing w:after="0" w:line="240" w:lineRule="auto"/>
              <w:rPr>
                <w:b/>
                <w:bCs/>
                <w:sz w:val="24"/>
                <w:szCs w:val="24"/>
              </w:rPr>
            </w:pPr>
            <w:r w:rsidRPr="001B7F05">
              <w:rPr>
                <w:b/>
                <w:bCs/>
                <w:sz w:val="24"/>
                <w:szCs w:val="24"/>
                <w:lang w:bidi="ru-RU"/>
              </w:rPr>
              <w:t>СНГ</w:t>
            </w:r>
            <w:r w:rsidR="00107ECD" w:rsidRPr="001B7F05">
              <w:rPr>
                <w:rStyle w:val="ae"/>
                <w:b/>
                <w:bCs/>
                <w:sz w:val="24"/>
                <w:szCs w:val="24"/>
                <w:lang w:bidi="ru-RU"/>
              </w:rPr>
              <w:footnoteReference w:id="19"/>
            </w:r>
            <w:r w:rsidRPr="001B7F05">
              <w:rPr>
                <w:b/>
                <w:bCs/>
                <w:sz w:val="24"/>
                <w:szCs w:val="24"/>
                <w:lang w:bidi="ru-RU"/>
              </w:rPr>
              <w:t>, млн. человек</w:t>
            </w:r>
          </w:p>
        </w:tc>
        <w:tc>
          <w:tcPr>
            <w:tcW w:w="1603" w:type="dxa"/>
            <w:shd w:val="clear" w:color="auto" w:fill="auto"/>
            <w:noWrap/>
            <w:hideMark/>
          </w:tcPr>
          <w:p w14:paraId="4F2E4786"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3D7AC4FC"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29E3C134" w14:textId="77777777" w:rsidR="005A49C6" w:rsidRPr="001B7F05" w:rsidRDefault="005A49C6" w:rsidP="001B7F05">
            <w:pPr>
              <w:spacing w:after="0" w:line="240" w:lineRule="auto"/>
              <w:rPr>
                <w:sz w:val="24"/>
                <w:szCs w:val="24"/>
              </w:rPr>
            </w:pPr>
            <w:r w:rsidRPr="001B7F05">
              <w:rPr>
                <w:sz w:val="24"/>
                <w:szCs w:val="24"/>
              </w:rPr>
              <w:t> </w:t>
            </w:r>
          </w:p>
        </w:tc>
        <w:tc>
          <w:tcPr>
            <w:tcW w:w="1603" w:type="dxa"/>
            <w:shd w:val="clear" w:color="auto" w:fill="auto"/>
            <w:noWrap/>
            <w:hideMark/>
          </w:tcPr>
          <w:p w14:paraId="2177B093" w14:textId="77777777" w:rsidR="005A49C6" w:rsidRPr="001B7F05" w:rsidRDefault="005A49C6" w:rsidP="001B7F05">
            <w:pPr>
              <w:spacing w:after="0" w:line="240" w:lineRule="auto"/>
              <w:rPr>
                <w:sz w:val="24"/>
                <w:szCs w:val="24"/>
              </w:rPr>
            </w:pPr>
            <w:r w:rsidRPr="001B7F05">
              <w:rPr>
                <w:sz w:val="24"/>
                <w:szCs w:val="24"/>
              </w:rPr>
              <w:t> </w:t>
            </w:r>
          </w:p>
        </w:tc>
      </w:tr>
      <w:tr w:rsidR="00200733" w:rsidRPr="001B7F05" w14:paraId="3906175B" w14:textId="77777777" w:rsidTr="001B7F05">
        <w:trPr>
          <w:trHeight w:hRule="exact" w:val="272"/>
        </w:trPr>
        <w:tc>
          <w:tcPr>
            <w:tcW w:w="2619" w:type="dxa"/>
            <w:shd w:val="clear" w:color="auto" w:fill="auto"/>
            <w:noWrap/>
            <w:hideMark/>
          </w:tcPr>
          <w:p w14:paraId="136AFEBD" w14:textId="77777777" w:rsidR="005A49C6" w:rsidRPr="001B7F05" w:rsidRDefault="005A49C6" w:rsidP="001B7F05">
            <w:pPr>
              <w:spacing w:after="0" w:line="240" w:lineRule="auto"/>
              <w:rPr>
                <w:sz w:val="24"/>
                <w:szCs w:val="24"/>
              </w:rPr>
            </w:pPr>
            <w:r w:rsidRPr="001B7F05">
              <w:rPr>
                <w:sz w:val="24"/>
                <w:szCs w:val="24"/>
                <w:lang w:bidi="ru-RU"/>
              </w:rPr>
              <w:t>всего</w:t>
            </w:r>
          </w:p>
        </w:tc>
        <w:tc>
          <w:tcPr>
            <w:tcW w:w="1603" w:type="dxa"/>
            <w:shd w:val="clear" w:color="auto" w:fill="auto"/>
            <w:noWrap/>
            <w:hideMark/>
          </w:tcPr>
          <w:p w14:paraId="0ABB5DD3" w14:textId="77777777" w:rsidR="005A49C6" w:rsidRPr="001B7F05" w:rsidRDefault="005A49C6" w:rsidP="001B7F05">
            <w:pPr>
              <w:spacing w:after="0" w:line="240" w:lineRule="auto"/>
              <w:rPr>
                <w:sz w:val="24"/>
                <w:szCs w:val="24"/>
              </w:rPr>
            </w:pPr>
            <w:r w:rsidRPr="001B7F05">
              <w:rPr>
                <w:sz w:val="24"/>
                <w:szCs w:val="24"/>
                <w:lang w:bidi="ru-RU"/>
              </w:rPr>
              <w:t>125</w:t>
            </w:r>
          </w:p>
        </w:tc>
        <w:tc>
          <w:tcPr>
            <w:tcW w:w="1603" w:type="dxa"/>
            <w:shd w:val="clear" w:color="auto" w:fill="auto"/>
            <w:noWrap/>
            <w:hideMark/>
          </w:tcPr>
          <w:p w14:paraId="510B0DDD" w14:textId="77777777" w:rsidR="005A49C6" w:rsidRPr="001B7F05" w:rsidRDefault="005A49C6" w:rsidP="001B7F05">
            <w:pPr>
              <w:spacing w:after="0" w:line="240" w:lineRule="auto"/>
              <w:rPr>
                <w:sz w:val="24"/>
                <w:szCs w:val="24"/>
              </w:rPr>
            </w:pPr>
            <w:r w:rsidRPr="001B7F05">
              <w:rPr>
                <w:sz w:val="24"/>
                <w:szCs w:val="24"/>
                <w:lang w:bidi="ru-RU"/>
              </w:rPr>
              <w:t>126</w:t>
            </w:r>
          </w:p>
        </w:tc>
        <w:tc>
          <w:tcPr>
            <w:tcW w:w="1603" w:type="dxa"/>
            <w:shd w:val="clear" w:color="auto" w:fill="auto"/>
            <w:noWrap/>
            <w:hideMark/>
          </w:tcPr>
          <w:p w14:paraId="301FC98D" w14:textId="77777777" w:rsidR="005A49C6" w:rsidRPr="001B7F05" w:rsidRDefault="005A49C6" w:rsidP="001B7F05">
            <w:pPr>
              <w:spacing w:after="0" w:line="240" w:lineRule="auto"/>
              <w:rPr>
                <w:sz w:val="24"/>
                <w:szCs w:val="24"/>
              </w:rPr>
            </w:pPr>
            <w:r w:rsidRPr="001B7F05">
              <w:rPr>
                <w:sz w:val="24"/>
                <w:szCs w:val="24"/>
                <w:lang w:bidi="ru-RU"/>
              </w:rPr>
              <w:t>112</w:t>
            </w:r>
          </w:p>
        </w:tc>
        <w:tc>
          <w:tcPr>
            <w:tcW w:w="1603" w:type="dxa"/>
            <w:shd w:val="clear" w:color="auto" w:fill="auto"/>
            <w:noWrap/>
            <w:hideMark/>
          </w:tcPr>
          <w:p w14:paraId="4E840023" w14:textId="77777777" w:rsidR="005A49C6" w:rsidRPr="001B7F05" w:rsidRDefault="005A49C6" w:rsidP="001B7F05">
            <w:pPr>
              <w:spacing w:after="0" w:line="240" w:lineRule="auto"/>
              <w:rPr>
                <w:sz w:val="24"/>
                <w:szCs w:val="24"/>
              </w:rPr>
            </w:pPr>
            <w:r w:rsidRPr="001B7F05">
              <w:rPr>
                <w:sz w:val="24"/>
                <w:szCs w:val="24"/>
                <w:lang w:bidi="ru-RU"/>
              </w:rPr>
              <w:t>113</w:t>
            </w:r>
          </w:p>
        </w:tc>
      </w:tr>
      <w:tr w:rsidR="00200733" w:rsidRPr="001B7F05" w14:paraId="69D8CBA4" w14:textId="77777777" w:rsidTr="001B7F05">
        <w:trPr>
          <w:trHeight w:hRule="exact" w:val="272"/>
        </w:trPr>
        <w:tc>
          <w:tcPr>
            <w:tcW w:w="2619" w:type="dxa"/>
            <w:shd w:val="clear" w:color="auto" w:fill="auto"/>
            <w:noWrap/>
            <w:hideMark/>
          </w:tcPr>
          <w:p w14:paraId="39BAD354" w14:textId="77777777" w:rsidR="005A49C6" w:rsidRPr="001B7F05" w:rsidRDefault="005A49C6" w:rsidP="001B7F05">
            <w:pPr>
              <w:spacing w:after="0" w:line="240" w:lineRule="auto"/>
              <w:rPr>
                <w:sz w:val="24"/>
                <w:szCs w:val="24"/>
              </w:rPr>
            </w:pPr>
            <w:r w:rsidRPr="001B7F05">
              <w:rPr>
                <w:sz w:val="24"/>
                <w:szCs w:val="24"/>
                <w:lang w:bidi="ru-RU"/>
              </w:rPr>
              <w:t>мужчины</w:t>
            </w:r>
          </w:p>
        </w:tc>
        <w:tc>
          <w:tcPr>
            <w:tcW w:w="1603" w:type="dxa"/>
            <w:shd w:val="clear" w:color="auto" w:fill="auto"/>
            <w:noWrap/>
            <w:hideMark/>
          </w:tcPr>
          <w:p w14:paraId="4F4A0C1D" w14:textId="77777777" w:rsidR="005A49C6" w:rsidRPr="001B7F05" w:rsidRDefault="005A49C6" w:rsidP="001B7F05">
            <w:pPr>
              <w:spacing w:after="0" w:line="240" w:lineRule="auto"/>
              <w:rPr>
                <w:sz w:val="24"/>
                <w:szCs w:val="24"/>
              </w:rPr>
            </w:pPr>
            <w:r w:rsidRPr="001B7F05">
              <w:rPr>
                <w:sz w:val="24"/>
                <w:szCs w:val="24"/>
                <w:lang w:bidi="ru-RU"/>
              </w:rPr>
              <w:t>66</w:t>
            </w:r>
          </w:p>
        </w:tc>
        <w:tc>
          <w:tcPr>
            <w:tcW w:w="1603" w:type="dxa"/>
            <w:shd w:val="clear" w:color="auto" w:fill="auto"/>
            <w:noWrap/>
            <w:hideMark/>
          </w:tcPr>
          <w:p w14:paraId="66BFA321" w14:textId="77777777" w:rsidR="005A49C6" w:rsidRPr="001B7F05" w:rsidRDefault="005A49C6" w:rsidP="001B7F05">
            <w:pPr>
              <w:spacing w:after="0" w:line="240" w:lineRule="auto"/>
              <w:rPr>
                <w:sz w:val="24"/>
                <w:szCs w:val="24"/>
              </w:rPr>
            </w:pPr>
            <w:r w:rsidRPr="001B7F05">
              <w:rPr>
                <w:sz w:val="24"/>
                <w:szCs w:val="24"/>
                <w:lang w:bidi="ru-RU"/>
              </w:rPr>
              <w:t>66</w:t>
            </w:r>
          </w:p>
        </w:tc>
        <w:tc>
          <w:tcPr>
            <w:tcW w:w="1603" w:type="dxa"/>
            <w:shd w:val="clear" w:color="auto" w:fill="auto"/>
            <w:noWrap/>
            <w:hideMark/>
          </w:tcPr>
          <w:p w14:paraId="60E206B9" w14:textId="77777777" w:rsidR="005A49C6" w:rsidRPr="001B7F05" w:rsidRDefault="005A49C6" w:rsidP="001B7F05">
            <w:pPr>
              <w:spacing w:after="0" w:line="240" w:lineRule="auto"/>
              <w:rPr>
                <w:sz w:val="24"/>
                <w:szCs w:val="24"/>
              </w:rPr>
            </w:pPr>
            <w:r w:rsidRPr="001B7F05">
              <w:rPr>
                <w:sz w:val="24"/>
                <w:szCs w:val="24"/>
                <w:lang w:bidi="ru-RU"/>
              </w:rPr>
              <w:t>59</w:t>
            </w:r>
          </w:p>
        </w:tc>
        <w:tc>
          <w:tcPr>
            <w:tcW w:w="1603" w:type="dxa"/>
            <w:shd w:val="clear" w:color="auto" w:fill="auto"/>
            <w:noWrap/>
            <w:hideMark/>
          </w:tcPr>
          <w:p w14:paraId="5A28C9F6" w14:textId="77777777" w:rsidR="005A49C6" w:rsidRPr="001B7F05" w:rsidRDefault="005A49C6" w:rsidP="001B7F05">
            <w:pPr>
              <w:spacing w:after="0" w:line="240" w:lineRule="auto"/>
              <w:rPr>
                <w:sz w:val="24"/>
                <w:szCs w:val="24"/>
              </w:rPr>
            </w:pPr>
            <w:r w:rsidRPr="001B7F05">
              <w:rPr>
                <w:sz w:val="24"/>
                <w:szCs w:val="24"/>
                <w:lang w:bidi="ru-RU"/>
              </w:rPr>
              <w:t> </w:t>
            </w:r>
          </w:p>
        </w:tc>
      </w:tr>
      <w:tr w:rsidR="00200733" w:rsidRPr="001B7F05" w14:paraId="2926F91D" w14:textId="77777777" w:rsidTr="001B7F05">
        <w:trPr>
          <w:trHeight w:hRule="exact" w:val="272"/>
        </w:trPr>
        <w:tc>
          <w:tcPr>
            <w:tcW w:w="2619" w:type="dxa"/>
            <w:shd w:val="clear" w:color="auto" w:fill="auto"/>
            <w:noWrap/>
            <w:hideMark/>
          </w:tcPr>
          <w:p w14:paraId="3D093449" w14:textId="77777777" w:rsidR="005A49C6" w:rsidRPr="001B7F05" w:rsidRDefault="005A49C6" w:rsidP="001B7F05">
            <w:pPr>
              <w:spacing w:after="0" w:line="240" w:lineRule="auto"/>
              <w:rPr>
                <w:sz w:val="24"/>
                <w:szCs w:val="24"/>
              </w:rPr>
            </w:pPr>
            <w:r w:rsidRPr="001B7F05">
              <w:rPr>
                <w:sz w:val="24"/>
                <w:szCs w:val="24"/>
                <w:lang w:bidi="ru-RU"/>
              </w:rPr>
              <w:t>женщины</w:t>
            </w:r>
          </w:p>
        </w:tc>
        <w:tc>
          <w:tcPr>
            <w:tcW w:w="1603" w:type="dxa"/>
            <w:shd w:val="clear" w:color="auto" w:fill="auto"/>
            <w:noWrap/>
            <w:hideMark/>
          </w:tcPr>
          <w:p w14:paraId="2527A8F7" w14:textId="77777777" w:rsidR="005A49C6" w:rsidRPr="001B7F05" w:rsidRDefault="005A49C6" w:rsidP="001B7F05">
            <w:pPr>
              <w:spacing w:after="0" w:line="240" w:lineRule="auto"/>
              <w:rPr>
                <w:sz w:val="24"/>
                <w:szCs w:val="24"/>
              </w:rPr>
            </w:pPr>
            <w:r w:rsidRPr="001B7F05">
              <w:rPr>
                <w:sz w:val="24"/>
                <w:szCs w:val="24"/>
                <w:lang w:bidi="ru-RU"/>
              </w:rPr>
              <w:t>59</w:t>
            </w:r>
          </w:p>
        </w:tc>
        <w:tc>
          <w:tcPr>
            <w:tcW w:w="1603" w:type="dxa"/>
            <w:shd w:val="clear" w:color="auto" w:fill="auto"/>
            <w:noWrap/>
            <w:hideMark/>
          </w:tcPr>
          <w:p w14:paraId="7D89DA67" w14:textId="77777777" w:rsidR="005A49C6" w:rsidRPr="001B7F05" w:rsidRDefault="005A49C6" w:rsidP="001B7F05">
            <w:pPr>
              <w:spacing w:after="0" w:line="240" w:lineRule="auto"/>
              <w:rPr>
                <w:sz w:val="24"/>
                <w:szCs w:val="24"/>
              </w:rPr>
            </w:pPr>
            <w:r w:rsidRPr="001B7F05">
              <w:rPr>
                <w:sz w:val="24"/>
                <w:szCs w:val="24"/>
                <w:lang w:bidi="ru-RU"/>
              </w:rPr>
              <w:t>60</w:t>
            </w:r>
          </w:p>
        </w:tc>
        <w:tc>
          <w:tcPr>
            <w:tcW w:w="1603" w:type="dxa"/>
            <w:shd w:val="clear" w:color="auto" w:fill="auto"/>
            <w:noWrap/>
            <w:hideMark/>
          </w:tcPr>
          <w:p w14:paraId="2C8C96FB" w14:textId="77777777" w:rsidR="005A49C6" w:rsidRPr="001B7F05" w:rsidRDefault="005A49C6" w:rsidP="001B7F05">
            <w:pPr>
              <w:spacing w:after="0" w:line="240" w:lineRule="auto"/>
              <w:rPr>
                <w:sz w:val="24"/>
                <w:szCs w:val="24"/>
              </w:rPr>
            </w:pPr>
            <w:r w:rsidRPr="001B7F05">
              <w:rPr>
                <w:sz w:val="24"/>
                <w:szCs w:val="24"/>
                <w:lang w:bidi="ru-RU"/>
              </w:rPr>
              <w:t>53</w:t>
            </w:r>
          </w:p>
        </w:tc>
        <w:tc>
          <w:tcPr>
            <w:tcW w:w="1603" w:type="dxa"/>
            <w:shd w:val="clear" w:color="auto" w:fill="auto"/>
            <w:noWrap/>
            <w:hideMark/>
          </w:tcPr>
          <w:p w14:paraId="2888F4E0" w14:textId="77777777" w:rsidR="005A49C6" w:rsidRPr="001B7F05" w:rsidRDefault="005A49C6" w:rsidP="001B7F05">
            <w:pPr>
              <w:spacing w:after="0" w:line="240" w:lineRule="auto"/>
              <w:rPr>
                <w:sz w:val="24"/>
                <w:szCs w:val="24"/>
              </w:rPr>
            </w:pPr>
            <w:r w:rsidRPr="001B7F05">
              <w:rPr>
                <w:sz w:val="24"/>
                <w:szCs w:val="24"/>
                <w:lang w:bidi="ru-RU"/>
              </w:rPr>
              <w:t> </w:t>
            </w:r>
          </w:p>
        </w:tc>
      </w:tr>
    </w:tbl>
    <w:p w14:paraId="572F88CD" w14:textId="77777777" w:rsidR="005A49C6" w:rsidRDefault="005A49C6" w:rsidP="00107ECD">
      <w:pPr>
        <w:spacing w:after="0" w:line="240" w:lineRule="auto"/>
        <w:jc w:val="both"/>
        <w:rPr>
          <w:sz w:val="18"/>
          <w:szCs w:val="18"/>
        </w:rPr>
      </w:pPr>
    </w:p>
    <w:p w14:paraId="55A01450" w14:textId="77777777" w:rsidR="00C03EB2" w:rsidRPr="00C03EB2" w:rsidRDefault="008E6490" w:rsidP="00BB043C">
      <w:pPr>
        <w:spacing w:after="0" w:line="240" w:lineRule="auto"/>
        <w:ind w:firstLine="7513"/>
        <w:jc w:val="center"/>
        <w:outlineLvl w:val="0"/>
        <w:rPr>
          <w:b/>
          <w:bCs/>
          <w:sz w:val="24"/>
          <w:szCs w:val="24"/>
          <w:lang w:bidi="ru-RU"/>
        </w:rPr>
      </w:pPr>
      <w:bookmarkStart w:id="62" w:name="_Toc193299711"/>
      <w:r w:rsidRPr="00283146">
        <w:rPr>
          <w:b/>
          <w:bCs/>
          <w:sz w:val="24"/>
          <w:szCs w:val="24"/>
          <w:bdr w:val="none" w:sz="0" w:space="0" w:color="auto" w:frame="1"/>
        </w:rPr>
        <w:lastRenderedPageBreak/>
        <w:t>Приложение 2</w:t>
      </w:r>
      <w:r w:rsidR="004A1338">
        <w:rPr>
          <w:b/>
          <w:bCs/>
          <w:sz w:val="24"/>
          <w:szCs w:val="24"/>
          <w:bdr w:val="none" w:sz="0" w:space="0" w:color="auto" w:frame="1"/>
        </w:rPr>
        <w:t>6</w:t>
      </w:r>
      <w:r w:rsidR="00BB043C">
        <w:rPr>
          <w:b/>
          <w:bCs/>
          <w:sz w:val="24"/>
          <w:szCs w:val="24"/>
          <w:bdr w:val="none" w:sz="0" w:space="0" w:color="auto" w:frame="1"/>
        </w:rPr>
        <w:br/>
      </w:r>
      <w:r w:rsidR="00BB043C" w:rsidRPr="00C03EB2">
        <w:rPr>
          <w:b/>
          <w:bCs/>
          <w:sz w:val="24"/>
          <w:szCs w:val="24"/>
          <w:lang w:bidi="ru-RU"/>
        </w:rPr>
        <w:t>Фактическая продолжительность рабочей недели</w:t>
      </w:r>
      <w:bookmarkEnd w:id="62"/>
    </w:p>
    <w:p w14:paraId="793813DB" w14:textId="77777777" w:rsidR="008E6490" w:rsidRPr="00D06155" w:rsidRDefault="008E6490" w:rsidP="00C03EB2">
      <w:pPr>
        <w:pStyle w:val="aff7"/>
        <w:spacing w:line="240" w:lineRule="auto"/>
        <w:ind w:left="-170" w:right="113"/>
        <w:jc w:val="center"/>
        <w:rPr>
          <w:rFonts w:ascii="Times New Roman" w:hAnsi="Times New Roman"/>
          <w:sz w:val="20"/>
          <w:szCs w:val="20"/>
        </w:rPr>
      </w:pPr>
      <w:r w:rsidRPr="00D06155">
        <w:rPr>
          <w:rFonts w:ascii="Times New Roman" w:hAnsi="Times New Roman"/>
          <w:color w:val="000000"/>
          <w:sz w:val="20"/>
          <w:szCs w:val="20"/>
          <w:lang w:eastAsia="ru-RU" w:bidi="ru-RU"/>
        </w:rPr>
        <w:t xml:space="preserve">(в среднем отработано часов в неделю </w:t>
      </w:r>
      <w:r w:rsidR="0022594D">
        <w:rPr>
          <w:rFonts w:ascii="Times New Roman" w:hAnsi="Times New Roman"/>
          <w:color w:val="000000"/>
          <w:sz w:val="20"/>
          <w:szCs w:val="20"/>
          <w:lang w:eastAsia="ru-RU" w:bidi="ru-RU"/>
        </w:rPr>
        <w:t>1</w:t>
      </w:r>
      <w:r w:rsidRPr="00D06155">
        <w:rPr>
          <w:rFonts w:ascii="Times New Roman" w:hAnsi="Times New Roman"/>
          <w:color w:val="000000"/>
          <w:sz w:val="20"/>
          <w:szCs w:val="20"/>
          <w:lang w:eastAsia="ru-RU" w:bidi="ru-RU"/>
        </w:rPr>
        <w:t xml:space="preserve"> занятым)</w:t>
      </w:r>
    </w:p>
    <w:tbl>
      <w:tblPr>
        <w:tblOverlap w:val="never"/>
        <w:tblW w:w="9262" w:type="dxa"/>
        <w:tblInd w:w="-142" w:type="dxa"/>
        <w:tblLayout w:type="fixed"/>
        <w:tblCellMar>
          <w:left w:w="10" w:type="dxa"/>
          <w:right w:w="10" w:type="dxa"/>
        </w:tblCellMar>
        <w:tblLook w:val="04A0" w:firstRow="1" w:lastRow="0" w:firstColumn="1" w:lastColumn="0" w:noHBand="0" w:noVBand="1"/>
      </w:tblPr>
      <w:tblGrid>
        <w:gridCol w:w="9"/>
        <w:gridCol w:w="2684"/>
        <w:gridCol w:w="709"/>
        <w:gridCol w:w="850"/>
        <w:gridCol w:w="15"/>
        <w:gridCol w:w="837"/>
        <w:gridCol w:w="850"/>
        <w:gridCol w:w="782"/>
        <w:gridCol w:w="777"/>
        <w:gridCol w:w="877"/>
        <w:gridCol w:w="866"/>
        <w:gridCol w:w="6"/>
      </w:tblGrid>
      <w:tr w:rsidR="006747A1" w:rsidRPr="001B7F05" w14:paraId="44D300D2" w14:textId="77777777" w:rsidTr="006747A1">
        <w:trPr>
          <w:trHeight w:hRule="exact" w:val="284"/>
        </w:trPr>
        <w:tc>
          <w:tcPr>
            <w:tcW w:w="2693" w:type="dxa"/>
            <w:gridSpan w:val="2"/>
            <w:tcBorders>
              <w:top w:val="single" w:sz="4" w:space="0" w:color="auto"/>
            </w:tcBorders>
            <w:shd w:val="clear" w:color="auto" w:fill="auto"/>
          </w:tcPr>
          <w:p w14:paraId="775EADBE" w14:textId="77777777" w:rsidR="006747A1" w:rsidRPr="001B7F05" w:rsidRDefault="006747A1" w:rsidP="006747A1">
            <w:pPr>
              <w:rPr>
                <w:sz w:val="20"/>
                <w:szCs w:val="20"/>
              </w:rPr>
            </w:pPr>
          </w:p>
        </w:tc>
        <w:tc>
          <w:tcPr>
            <w:tcW w:w="709" w:type="dxa"/>
            <w:tcBorders>
              <w:top w:val="single" w:sz="4" w:space="0" w:color="auto"/>
              <w:left w:val="single" w:sz="4" w:space="0" w:color="auto"/>
            </w:tcBorders>
            <w:shd w:val="clear" w:color="auto" w:fill="auto"/>
            <w:vAlign w:val="center"/>
          </w:tcPr>
          <w:p w14:paraId="063C5587"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2010</w:t>
            </w:r>
          </w:p>
        </w:tc>
        <w:tc>
          <w:tcPr>
            <w:tcW w:w="850" w:type="dxa"/>
            <w:tcBorders>
              <w:top w:val="single" w:sz="4" w:space="0" w:color="auto"/>
              <w:left w:val="single" w:sz="4" w:space="0" w:color="auto"/>
            </w:tcBorders>
            <w:shd w:val="clear" w:color="auto" w:fill="auto"/>
            <w:vAlign w:val="center"/>
          </w:tcPr>
          <w:p w14:paraId="53A9C720"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2015</w:t>
            </w:r>
          </w:p>
        </w:tc>
        <w:tc>
          <w:tcPr>
            <w:tcW w:w="852" w:type="dxa"/>
            <w:gridSpan w:val="2"/>
            <w:tcBorders>
              <w:top w:val="single" w:sz="4" w:space="0" w:color="auto"/>
              <w:left w:val="single" w:sz="4" w:space="0" w:color="auto"/>
            </w:tcBorders>
            <w:shd w:val="clear" w:color="auto" w:fill="auto"/>
            <w:vAlign w:val="center"/>
          </w:tcPr>
          <w:p w14:paraId="33490179"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2018</w:t>
            </w:r>
          </w:p>
        </w:tc>
        <w:tc>
          <w:tcPr>
            <w:tcW w:w="850" w:type="dxa"/>
            <w:tcBorders>
              <w:top w:val="single" w:sz="4" w:space="0" w:color="auto"/>
              <w:left w:val="single" w:sz="4" w:space="0" w:color="auto"/>
            </w:tcBorders>
            <w:shd w:val="clear" w:color="auto" w:fill="auto"/>
            <w:vAlign w:val="center"/>
          </w:tcPr>
          <w:p w14:paraId="12CA598C"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2019</w:t>
            </w:r>
          </w:p>
        </w:tc>
        <w:tc>
          <w:tcPr>
            <w:tcW w:w="782" w:type="dxa"/>
            <w:tcBorders>
              <w:top w:val="single" w:sz="4" w:space="0" w:color="auto"/>
              <w:left w:val="single" w:sz="4" w:space="0" w:color="auto"/>
            </w:tcBorders>
            <w:shd w:val="clear" w:color="auto" w:fill="auto"/>
            <w:vAlign w:val="center"/>
          </w:tcPr>
          <w:p w14:paraId="77DA1A7C"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2020</w:t>
            </w:r>
          </w:p>
        </w:tc>
        <w:tc>
          <w:tcPr>
            <w:tcW w:w="777" w:type="dxa"/>
            <w:tcBorders>
              <w:top w:val="single" w:sz="4" w:space="0" w:color="auto"/>
              <w:left w:val="single" w:sz="4" w:space="0" w:color="auto"/>
            </w:tcBorders>
            <w:shd w:val="clear" w:color="auto" w:fill="auto"/>
            <w:vAlign w:val="center"/>
          </w:tcPr>
          <w:p w14:paraId="053703F5"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2021</w:t>
            </w:r>
          </w:p>
        </w:tc>
        <w:tc>
          <w:tcPr>
            <w:tcW w:w="877" w:type="dxa"/>
            <w:tcBorders>
              <w:top w:val="single" w:sz="4" w:space="0" w:color="auto"/>
              <w:left w:val="single" w:sz="4" w:space="0" w:color="auto"/>
            </w:tcBorders>
            <w:shd w:val="clear" w:color="auto" w:fill="auto"/>
            <w:vAlign w:val="center"/>
          </w:tcPr>
          <w:p w14:paraId="2A9F79B0" w14:textId="77777777" w:rsidR="006747A1" w:rsidRPr="00BF5FEF" w:rsidRDefault="006747A1" w:rsidP="006747A1">
            <w:pPr>
              <w:pStyle w:val="aff9"/>
              <w:ind w:firstLine="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2022</w:t>
            </w:r>
          </w:p>
        </w:tc>
        <w:tc>
          <w:tcPr>
            <w:tcW w:w="872" w:type="dxa"/>
            <w:gridSpan w:val="2"/>
            <w:tcBorders>
              <w:top w:val="single" w:sz="4" w:space="0" w:color="auto"/>
              <w:left w:val="single" w:sz="4" w:space="0" w:color="auto"/>
            </w:tcBorders>
            <w:shd w:val="clear" w:color="auto" w:fill="auto"/>
            <w:vAlign w:val="center"/>
          </w:tcPr>
          <w:p w14:paraId="430C2ACE" w14:textId="77777777" w:rsidR="006747A1" w:rsidRPr="00BF5FEF" w:rsidRDefault="006747A1" w:rsidP="006747A1">
            <w:pPr>
              <w:pStyle w:val="aff9"/>
              <w:ind w:firstLine="140"/>
              <w:jc w:val="center"/>
              <w:rPr>
                <w:rFonts w:ascii="Times New Roman" w:hAnsi="Times New Roman"/>
                <w:b/>
                <w:bCs/>
                <w:sz w:val="22"/>
                <w:szCs w:val="22"/>
              </w:rPr>
            </w:pPr>
            <w:r w:rsidRPr="00BF5FEF">
              <w:rPr>
                <w:rFonts w:ascii="Times New Roman" w:hAnsi="Times New Roman"/>
                <w:b/>
                <w:bCs/>
                <w:color w:val="000000"/>
                <w:sz w:val="22"/>
                <w:szCs w:val="22"/>
                <w:lang w:eastAsia="ru-RU" w:bidi="ru-RU"/>
              </w:rPr>
              <w:t>2023</w:t>
            </w:r>
          </w:p>
        </w:tc>
      </w:tr>
      <w:tr w:rsidR="006747A1" w:rsidRPr="001B7F05" w14:paraId="36588239" w14:textId="77777777" w:rsidTr="006747A1">
        <w:trPr>
          <w:trHeight w:hRule="exact" w:val="198"/>
        </w:trPr>
        <w:tc>
          <w:tcPr>
            <w:tcW w:w="2693" w:type="dxa"/>
            <w:gridSpan w:val="2"/>
            <w:shd w:val="clear" w:color="auto" w:fill="auto"/>
            <w:vAlign w:val="center"/>
          </w:tcPr>
          <w:p w14:paraId="6DD345EA"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Австрия</w:t>
            </w:r>
          </w:p>
        </w:tc>
        <w:tc>
          <w:tcPr>
            <w:tcW w:w="709" w:type="dxa"/>
            <w:tcBorders>
              <w:left w:val="single" w:sz="4" w:space="0" w:color="auto"/>
            </w:tcBorders>
            <w:shd w:val="clear" w:color="auto" w:fill="auto"/>
            <w:vAlign w:val="center"/>
          </w:tcPr>
          <w:p w14:paraId="5D2E02BD" w14:textId="77777777" w:rsidR="006747A1" w:rsidRPr="001B7F05" w:rsidRDefault="006747A1" w:rsidP="006747A1">
            <w:pPr>
              <w:ind w:hanging="28"/>
              <w:jc w:val="center"/>
              <w:rPr>
                <w:sz w:val="20"/>
                <w:szCs w:val="20"/>
              </w:rPr>
            </w:pPr>
          </w:p>
        </w:tc>
        <w:tc>
          <w:tcPr>
            <w:tcW w:w="850" w:type="dxa"/>
            <w:tcBorders>
              <w:left w:val="single" w:sz="4" w:space="0" w:color="auto"/>
            </w:tcBorders>
            <w:shd w:val="clear" w:color="auto" w:fill="auto"/>
            <w:vAlign w:val="center"/>
          </w:tcPr>
          <w:p w14:paraId="492BF9A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2" w:type="dxa"/>
            <w:gridSpan w:val="2"/>
            <w:tcBorders>
              <w:left w:val="single" w:sz="4" w:space="0" w:color="auto"/>
            </w:tcBorders>
            <w:shd w:val="clear" w:color="auto" w:fill="auto"/>
            <w:vAlign w:val="center"/>
          </w:tcPr>
          <w:p w14:paraId="37166D1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7262EB6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82" w:type="dxa"/>
            <w:tcBorders>
              <w:left w:val="single" w:sz="4" w:space="0" w:color="auto"/>
            </w:tcBorders>
            <w:shd w:val="clear" w:color="auto" w:fill="auto"/>
            <w:vAlign w:val="center"/>
          </w:tcPr>
          <w:p w14:paraId="57ECF00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777" w:type="dxa"/>
            <w:tcBorders>
              <w:left w:val="single" w:sz="4" w:space="0" w:color="auto"/>
            </w:tcBorders>
            <w:shd w:val="clear" w:color="auto" w:fill="auto"/>
            <w:vAlign w:val="center"/>
          </w:tcPr>
          <w:p w14:paraId="37C05BA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77" w:type="dxa"/>
            <w:tcBorders>
              <w:left w:val="single" w:sz="4" w:space="0" w:color="auto"/>
            </w:tcBorders>
            <w:shd w:val="clear" w:color="auto" w:fill="auto"/>
            <w:vAlign w:val="center"/>
          </w:tcPr>
          <w:p w14:paraId="6989418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72" w:type="dxa"/>
            <w:gridSpan w:val="2"/>
            <w:tcBorders>
              <w:left w:val="single" w:sz="4" w:space="0" w:color="auto"/>
            </w:tcBorders>
            <w:shd w:val="clear" w:color="auto" w:fill="auto"/>
            <w:vAlign w:val="center"/>
          </w:tcPr>
          <w:p w14:paraId="51A4B24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r>
      <w:tr w:rsidR="006747A1" w:rsidRPr="001B7F05" w14:paraId="6239048E" w14:textId="77777777" w:rsidTr="006747A1">
        <w:trPr>
          <w:trHeight w:hRule="exact" w:val="198"/>
        </w:trPr>
        <w:tc>
          <w:tcPr>
            <w:tcW w:w="2693" w:type="dxa"/>
            <w:gridSpan w:val="2"/>
            <w:shd w:val="clear" w:color="auto" w:fill="FFFF99"/>
            <w:vAlign w:val="center"/>
          </w:tcPr>
          <w:p w14:paraId="7C88872A" w14:textId="77777777" w:rsidR="006747A1" w:rsidRPr="00BF5FEF" w:rsidRDefault="006747A1" w:rsidP="006747A1">
            <w:pPr>
              <w:pStyle w:val="aff9"/>
              <w:ind w:firstLine="140"/>
              <w:rPr>
                <w:rFonts w:ascii="Times New Roman Полужирный" w:hAnsi="Times New Roman Полужирный"/>
                <w:b/>
                <w:sz w:val="20"/>
                <w:szCs w:val="20"/>
              </w:rPr>
            </w:pPr>
            <w:r w:rsidRPr="00BF5FEF">
              <w:rPr>
                <w:rFonts w:ascii="Times New Roman Полужирный" w:hAnsi="Times New Roman Полужирный"/>
                <w:b/>
                <w:color w:val="000000"/>
                <w:sz w:val="20"/>
                <w:szCs w:val="20"/>
                <w:lang w:eastAsia="ru-RU" w:bidi="ru-RU"/>
              </w:rPr>
              <w:t>Беларусь</w:t>
            </w:r>
          </w:p>
        </w:tc>
        <w:tc>
          <w:tcPr>
            <w:tcW w:w="709" w:type="dxa"/>
            <w:tcBorders>
              <w:left w:val="single" w:sz="4" w:space="0" w:color="auto"/>
            </w:tcBorders>
            <w:shd w:val="clear" w:color="auto" w:fill="FFFF99"/>
            <w:vAlign w:val="center"/>
          </w:tcPr>
          <w:p w14:paraId="1CB65AE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FFFF99"/>
            <w:vAlign w:val="center"/>
          </w:tcPr>
          <w:p w14:paraId="1AC9571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2" w:type="dxa"/>
            <w:gridSpan w:val="2"/>
            <w:tcBorders>
              <w:left w:val="single" w:sz="4" w:space="0" w:color="auto"/>
            </w:tcBorders>
            <w:shd w:val="clear" w:color="auto" w:fill="FFFF99"/>
            <w:vAlign w:val="center"/>
          </w:tcPr>
          <w:p w14:paraId="391DB4D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FFFF99"/>
            <w:vAlign w:val="center"/>
          </w:tcPr>
          <w:p w14:paraId="43AE6BA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82" w:type="dxa"/>
            <w:tcBorders>
              <w:left w:val="single" w:sz="4" w:space="0" w:color="auto"/>
            </w:tcBorders>
            <w:shd w:val="clear" w:color="auto" w:fill="FFFF99"/>
            <w:vAlign w:val="center"/>
          </w:tcPr>
          <w:p w14:paraId="1564A23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77" w:type="dxa"/>
            <w:tcBorders>
              <w:left w:val="single" w:sz="4" w:space="0" w:color="auto"/>
            </w:tcBorders>
            <w:shd w:val="clear" w:color="auto" w:fill="FFFF99"/>
            <w:vAlign w:val="center"/>
          </w:tcPr>
          <w:p w14:paraId="50AFC27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FFFF99"/>
            <w:vAlign w:val="center"/>
          </w:tcPr>
          <w:p w14:paraId="01C428B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2" w:type="dxa"/>
            <w:gridSpan w:val="2"/>
            <w:tcBorders>
              <w:left w:val="single" w:sz="4" w:space="0" w:color="auto"/>
            </w:tcBorders>
            <w:shd w:val="clear" w:color="auto" w:fill="FFFF99"/>
            <w:vAlign w:val="center"/>
          </w:tcPr>
          <w:p w14:paraId="5D5A09D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r>
      <w:tr w:rsidR="006747A1" w:rsidRPr="001B7F05" w14:paraId="1ADD31F6" w14:textId="77777777" w:rsidTr="006747A1">
        <w:trPr>
          <w:trHeight w:hRule="exact" w:val="198"/>
        </w:trPr>
        <w:tc>
          <w:tcPr>
            <w:tcW w:w="2693" w:type="dxa"/>
            <w:gridSpan w:val="2"/>
            <w:shd w:val="clear" w:color="auto" w:fill="auto"/>
            <w:vAlign w:val="center"/>
          </w:tcPr>
          <w:p w14:paraId="40709EF1"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Бельгия</w:t>
            </w:r>
          </w:p>
        </w:tc>
        <w:tc>
          <w:tcPr>
            <w:tcW w:w="709" w:type="dxa"/>
            <w:tcBorders>
              <w:left w:val="single" w:sz="4" w:space="0" w:color="auto"/>
            </w:tcBorders>
            <w:shd w:val="clear" w:color="auto" w:fill="auto"/>
            <w:vAlign w:val="center"/>
          </w:tcPr>
          <w:p w14:paraId="3B8E57D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5ECCE09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2" w:type="dxa"/>
            <w:gridSpan w:val="2"/>
            <w:tcBorders>
              <w:left w:val="single" w:sz="4" w:space="0" w:color="auto"/>
            </w:tcBorders>
            <w:shd w:val="clear" w:color="auto" w:fill="auto"/>
            <w:vAlign w:val="center"/>
          </w:tcPr>
          <w:p w14:paraId="74D0187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6E47FF8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82" w:type="dxa"/>
            <w:tcBorders>
              <w:left w:val="single" w:sz="4" w:space="0" w:color="auto"/>
            </w:tcBorders>
            <w:shd w:val="clear" w:color="auto" w:fill="auto"/>
            <w:vAlign w:val="center"/>
          </w:tcPr>
          <w:p w14:paraId="5B23882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77" w:type="dxa"/>
            <w:tcBorders>
              <w:left w:val="single" w:sz="4" w:space="0" w:color="auto"/>
            </w:tcBorders>
            <w:shd w:val="clear" w:color="auto" w:fill="auto"/>
            <w:vAlign w:val="center"/>
          </w:tcPr>
          <w:p w14:paraId="7D2C435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7" w:type="dxa"/>
            <w:tcBorders>
              <w:left w:val="single" w:sz="4" w:space="0" w:color="auto"/>
            </w:tcBorders>
            <w:shd w:val="clear" w:color="auto" w:fill="auto"/>
            <w:vAlign w:val="center"/>
          </w:tcPr>
          <w:p w14:paraId="261F8F3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2" w:type="dxa"/>
            <w:gridSpan w:val="2"/>
            <w:tcBorders>
              <w:left w:val="single" w:sz="4" w:space="0" w:color="auto"/>
            </w:tcBorders>
            <w:shd w:val="clear" w:color="auto" w:fill="auto"/>
            <w:vAlign w:val="center"/>
          </w:tcPr>
          <w:p w14:paraId="23C6C0B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r>
      <w:tr w:rsidR="006747A1" w:rsidRPr="001B7F05" w14:paraId="74AD1807" w14:textId="77777777" w:rsidTr="006747A1">
        <w:trPr>
          <w:trHeight w:hRule="exact" w:val="198"/>
        </w:trPr>
        <w:tc>
          <w:tcPr>
            <w:tcW w:w="2693" w:type="dxa"/>
            <w:gridSpan w:val="2"/>
            <w:shd w:val="clear" w:color="auto" w:fill="auto"/>
            <w:vAlign w:val="center"/>
          </w:tcPr>
          <w:p w14:paraId="32D2644A"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Болгария</w:t>
            </w:r>
          </w:p>
        </w:tc>
        <w:tc>
          <w:tcPr>
            <w:tcW w:w="709" w:type="dxa"/>
            <w:tcBorders>
              <w:left w:val="single" w:sz="4" w:space="0" w:color="auto"/>
            </w:tcBorders>
            <w:shd w:val="clear" w:color="auto" w:fill="auto"/>
            <w:vAlign w:val="center"/>
          </w:tcPr>
          <w:p w14:paraId="4C5E2E0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5418461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2" w:type="dxa"/>
            <w:gridSpan w:val="2"/>
            <w:tcBorders>
              <w:left w:val="single" w:sz="4" w:space="0" w:color="auto"/>
            </w:tcBorders>
            <w:shd w:val="clear" w:color="auto" w:fill="auto"/>
            <w:vAlign w:val="center"/>
          </w:tcPr>
          <w:p w14:paraId="4244C24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62DD2DC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82" w:type="dxa"/>
            <w:tcBorders>
              <w:left w:val="single" w:sz="4" w:space="0" w:color="auto"/>
            </w:tcBorders>
            <w:shd w:val="clear" w:color="auto" w:fill="auto"/>
            <w:vAlign w:val="center"/>
          </w:tcPr>
          <w:p w14:paraId="5A31EFE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77" w:type="dxa"/>
            <w:tcBorders>
              <w:left w:val="single" w:sz="4" w:space="0" w:color="auto"/>
            </w:tcBorders>
            <w:shd w:val="clear" w:color="auto" w:fill="auto"/>
            <w:vAlign w:val="center"/>
          </w:tcPr>
          <w:p w14:paraId="48CE3F9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auto"/>
            <w:vAlign w:val="center"/>
          </w:tcPr>
          <w:p w14:paraId="2B6B9F8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72" w:type="dxa"/>
            <w:gridSpan w:val="2"/>
            <w:tcBorders>
              <w:left w:val="single" w:sz="4" w:space="0" w:color="auto"/>
            </w:tcBorders>
            <w:shd w:val="clear" w:color="auto" w:fill="auto"/>
            <w:vAlign w:val="center"/>
          </w:tcPr>
          <w:p w14:paraId="5AD33BE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r>
      <w:tr w:rsidR="006747A1" w:rsidRPr="001B7F05" w14:paraId="1C760C77" w14:textId="77777777" w:rsidTr="006747A1">
        <w:trPr>
          <w:trHeight w:hRule="exact" w:val="198"/>
        </w:trPr>
        <w:tc>
          <w:tcPr>
            <w:tcW w:w="2693" w:type="dxa"/>
            <w:gridSpan w:val="2"/>
            <w:shd w:val="clear" w:color="auto" w:fill="auto"/>
            <w:vAlign w:val="center"/>
          </w:tcPr>
          <w:p w14:paraId="2F7FB6F6"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Венгрия</w:t>
            </w:r>
          </w:p>
        </w:tc>
        <w:tc>
          <w:tcPr>
            <w:tcW w:w="709" w:type="dxa"/>
            <w:tcBorders>
              <w:left w:val="single" w:sz="4" w:space="0" w:color="auto"/>
            </w:tcBorders>
            <w:shd w:val="clear" w:color="auto" w:fill="auto"/>
            <w:vAlign w:val="center"/>
          </w:tcPr>
          <w:p w14:paraId="519ABCE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384ECDD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2" w:type="dxa"/>
            <w:gridSpan w:val="2"/>
            <w:tcBorders>
              <w:left w:val="single" w:sz="4" w:space="0" w:color="auto"/>
            </w:tcBorders>
            <w:shd w:val="clear" w:color="auto" w:fill="auto"/>
            <w:vAlign w:val="center"/>
          </w:tcPr>
          <w:p w14:paraId="423B0FE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6EDE4BF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61141E6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5BDF957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2B75984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595E948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36975CBA" w14:textId="77777777" w:rsidTr="006747A1">
        <w:trPr>
          <w:trHeight w:hRule="exact" w:val="198"/>
        </w:trPr>
        <w:tc>
          <w:tcPr>
            <w:tcW w:w="2693" w:type="dxa"/>
            <w:gridSpan w:val="2"/>
            <w:shd w:val="clear" w:color="auto" w:fill="auto"/>
            <w:vAlign w:val="center"/>
          </w:tcPr>
          <w:p w14:paraId="77C8F4E3"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Германия</w:t>
            </w:r>
          </w:p>
        </w:tc>
        <w:tc>
          <w:tcPr>
            <w:tcW w:w="709" w:type="dxa"/>
            <w:tcBorders>
              <w:left w:val="single" w:sz="4" w:space="0" w:color="auto"/>
            </w:tcBorders>
            <w:shd w:val="clear" w:color="auto" w:fill="auto"/>
            <w:vAlign w:val="center"/>
          </w:tcPr>
          <w:p w14:paraId="7367A97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6ADE188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2" w:type="dxa"/>
            <w:gridSpan w:val="2"/>
            <w:tcBorders>
              <w:left w:val="single" w:sz="4" w:space="0" w:color="auto"/>
            </w:tcBorders>
            <w:shd w:val="clear" w:color="auto" w:fill="auto"/>
            <w:vAlign w:val="center"/>
          </w:tcPr>
          <w:p w14:paraId="655F86B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1CC144E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82" w:type="dxa"/>
            <w:tcBorders>
              <w:left w:val="single" w:sz="4" w:space="0" w:color="auto"/>
            </w:tcBorders>
            <w:shd w:val="clear" w:color="auto" w:fill="auto"/>
            <w:vAlign w:val="center"/>
          </w:tcPr>
          <w:p w14:paraId="3D7CFA8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777" w:type="dxa"/>
            <w:tcBorders>
              <w:left w:val="single" w:sz="4" w:space="0" w:color="auto"/>
            </w:tcBorders>
            <w:shd w:val="clear" w:color="auto" w:fill="auto"/>
            <w:vAlign w:val="center"/>
          </w:tcPr>
          <w:p w14:paraId="7EA3F81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77" w:type="dxa"/>
            <w:tcBorders>
              <w:left w:val="single" w:sz="4" w:space="0" w:color="auto"/>
            </w:tcBorders>
            <w:shd w:val="clear" w:color="auto" w:fill="auto"/>
            <w:vAlign w:val="center"/>
          </w:tcPr>
          <w:p w14:paraId="7372600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72" w:type="dxa"/>
            <w:gridSpan w:val="2"/>
            <w:tcBorders>
              <w:left w:val="single" w:sz="4" w:space="0" w:color="auto"/>
            </w:tcBorders>
            <w:shd w:val="clear" w:color="auto" w:fill="auto"/>
            <w:vAlign w:val="center"/>
          </w:tcPr>
          <w:p w14:paraId="05DAD12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r>
      <w:tr w:rsidR="006747A1" w:rsidRPr="001B7F05" w14:paraId="32343EBA" w14:textId="77777777" w:rsidTr="006747A1">
        <w:trPr>
          <w:trHeight w:hRule="exact" w:val="198"/>
        </w:trPr>
        <w:tc>
          <w:tcPr>
            <w:tcW w:w="2693" w:type="dxa"/>
            <w:gridSpan w:val="2"/>
            <w:shd w:val="clear" w:color="auto" w:fill="auto"/>
            <w:vAlign w:val="center"/>
          </w:tcPr>
          <w:p w14:paraId="67CD19F1"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Греция</w:t>
            </w:r>
          </w:p>
        </w:tc>
        <w:tc>
          <w:tcPr>
            <w:tcW w:w="709" w:type="dxa"/>
            <w:tcBorders>
              <w:left w:val="single" w:sz="4" w:space="0" w:color="auto"/>
            </w:tcBorders>
            <w:shd w:val="clear" w:color="auto" w:fill="auto"/>
            <w:vAlign w:val="center"/>
          </w:tcPr>
          <w:p w14:paraId="4269329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50" w:type="dxa"/>
            <w:tcBorders>
              <w:left w:val="single" w:sz="4" w:space="0" w:color="auto"/>
            </w:tcBorders>
            <w:shd w:val="clear" w:color="auto" w:fill="auto"/>
            <w:vAlign w:val="center"/>
          </w:tcPr>
          <w:p w14:paraId="58C7280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52" w:type="dxa"/>
            <w:gridSpan w:val="2"/>
            <w:tcBorders>
              <w:left w:val="single" w:sz="4" w:space="0" w:color="auto"/>
            </w:tcBorders>
            <w:shd w:val="clear" w:color="auto" w:fill="auto"/>
            <w:vAlign w:val="center"/>
          </w:tcPr>
          <w:p w14:paraId="6B580FA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2C5C60F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82" w:type="dxa"/>
            <w:tcBorders>
              <w:left w:val="single" w:sz="4" w:space="0" w:color="auto"/>
            </w:tcBorders>
            <w:shd w:val="clear" w:color="auto" w:fill="auto"/>
            <w:vAlign w:val="center"/>
          </w:tcPr>
          <w:p w14:paraId="6F00B6A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77" w:type="dxa"/>
            <w:tcBorders>
              <w:left w:val="single" w:sz="4" w:space="0" w:color="auto"/>
            </w:tcBorders>
            <w:shd w:val="clear" w:color="auto" w:fill="auto"/>
            <w:vAlign w:val="center"/>
          </w:tcPr>
          <w:p w14:paraId="096CE79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auto"/>
            <w:vAlign w:val="center"/>
          </w:tcPr>
          <w:p w14:paraId="31FE20B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2" w:type="dxa"/>
            <w:gridSpan w:val="2"/>
            <w:tcBorders>
              <w:left w:val="single" w:sz="4" w:space="0" w:color="auto"/>
            </w:tcBorders>
            <w:shd w:val="clear" w:color="auto" w:fill="auto"/>
            <w:vAlign w:val="center"/>
          </w:tcPr>
          <w:p w14:paraId="7D39EC8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r>
      <w:tr w:rsidR="006747A1" w:rsidRPr="001B7F05" w14:paraId="5747BCC0" w14:textId="77777777" w:rsidTr="006747A1">
        <w:trPr>
          <w:trHeight w:hRule="exact" w:val="198"/>
        </w:trPr>
        <w:tc>
          <w:tcPr>
            <w:tcW w:w="2693" w:type="dxa"/>
            <w:gridSpan w:val="2"/>
            <w:shd w:val="clear" w:color="auto" w:fill="auto"/>
            <w:vAlign w:val="center"/>
          </w:tcPr>
          <w:p w14:paraId="19574242"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Дания</w:t>
            </w:r>
          </w:p>
        </w:tc>
        <w:tc>
          <w:tcPr>
            <w:tcW w:w="709" w:type="dxa"/>
            <w:tcBorders>
              <w:left w:val="single" w:sz="4" w:space="0" w:color="auto"/>
            </w:tcBorders>
            <w:shd w:val="clear" w:color="auto" w:fill="auto"/>
            <w:vAlign w:val="center"/>
          </w:tcPr>
          <w:p w14:paraId="4395ABE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5FF0932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52" w:type="dxa"/>
            <w:gridSpan w:val="2"/>
            <w:tcBorders>
              <w:left w:val="single" w:sz="4" w:space="0" w:color="auto"/>
            </w:tcBorders>
            <w:shd w:val="clear" w:color="auto" w:fill="auto"/>
            <w:vAlign w:val="center"/>
          </w:tcPr>
          <w:p w14:paraId="2B4A685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50" w:type="dxa"/>
            <w:tcBorders>
              <w:left w:val="single" w:sz="4" w:space="0" w:color="auto"/>
            </w:tcBorders>
            <w:shd w:val="clear" w:color="auto" w:fill="auto"/>
            <w:vAlign w:val="center"/>
          </w:tcPr>
          <w:p w14:paraId="60924A7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782" w:type="dxa"/>
            <w:tcBorders>
              <w:left w:val="single" w:sz="4" w:space="0" w:color="auto"/>
            </w:tcBorders>
            <w:shd w:val="clear" w:color="auto" w:fill="auto"/>
            <w:vAlign w:val="center"/>
          </w:tcPr>
          <w:p w14:paraId="673EB3A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777" w:type="dxa"/>
            <w:tcBorders>
              <w:left w:val="single" w:sz="4" w:space="0" w:color="auto"/>
            </w:tcBorders>
            <w:shd w:val="clear" w:color="auto" w:fill="auto"/>
            <w:vAlign w:val="center"/>
          </w:tcPr>
          <w:p w14:paraId="6B7F0F5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77" w:type="dxa"/>
            <w:tcBorders>
              <w:left w:val="single" w:sz="4" w:space="0" w:color="auto"/>
            </w:tcBorders>
            <w:shd w:val="clear" w:color="auto" w:fill="auto"/>
            <w:vAlign w:val="center"/>
          </w:tcPr>
          <w:p w14:paraId="047D731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72" w:type="dxa"/>
            <w:gridSpan w:val="2"/>
            <w:tcBorders>
              <w:left w:val="single" w:sz="4" w:space="0" w:color="auto"/>
            </w:tcBorders>
            <w:shd w:val="clear" w:color="auto" w:fill="auto"/>
            <w:vAlign w:val="center"/>
          </w:tcPr>
          <w:p w14:paraId="5BB559E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r>
      <w:tr w:rsidR="006747A1" w:rsidRPr="001B7F05" w14:paraId="631435B6" w14:textId="77777777" w:rsidTr="006747A1">
        <w:trPr>
          <w:trHeight w:hRule="exact" w:val="198"/>
        </w:trPr>
        <w:tc>
          <w:tcPr>
            <w:tcW w:w="2693" w:type="dxa"/>
            <w:gridSpan w:val="2"/>
            <w:shd w:val="clear" w:color="auto" w:fill="auto"/>
            <w:vAlign w:val="center"/>
          </w:tcPr>
          <w:p w14:paraId="762101EA"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Ирландия</w:t>
            </w:r>
          </w:p>
        </w:tc>
        <w:tc>
          <w:tcPr>
            <w:tcW w:w="709" w:type="dxa"/>
            <w:tcBorders>
              <w:left w:val="single" w:sz="4" w:space="0" w:color="auto"/>
            </w:tcBorders>
            <w:shd w:val="clear" w:color="auto" w:fill="auto"/>
            <w:vAlign w:val="center"/>
          </w:tcPr>
          <w:p w14:paraId="6B536AF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7A3C44D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2" w:type="dxa"/>
            <w:gridSpan w:val="2"/>
            <w:tcBorders>
              <w:left w:val="single" w:sz="4" w:space="0" w:color="auto"/>
            </w:tcBorders>
            <w:shd w:val="clear" w:color="auto" w:fill="auto"/>
            <w:vAlign w:val="center"/>
          </w:tcPr>
          <w:p w14:paraId="752A2A0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6D9BF9E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82" w:type="dxa"/>
            <w:tcBorders>
              <w:left w:val="single" w:sz="4" w:space="0" w:color="auto"/>
            </w:tcBorders>
            <w:shd w:val="clear" w:color="auto" w:fill="auto"/>
            <w:vAlign w:val="center"/>
          </w:tcPr>
          <w:p w14:paraId="13CE1FC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77" w:type="dxa"/>
            <w:tcBorders>
              <w:left w:val="single" w:sz="4" w:space="0" w:color="auto"/>
            </w:tcBorders>
            <w:shd w:val="clear" w:color="auto" w:fill="auto"/>
            <w:vAlign w:val="center"/>
          </w:tcPr>
          <w:p w14:paraId="65A5020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7" w:type="dxa"/>
            <w:tcBorders>
              <w:left w:val="single" w:sz="4" w:space="0" w:color="auto"/>
            </w:tcBorders>
            <w:shd w:val="clear" w:color="auto" w:fill="auto"/>
            <w:vAlign w:val="center"/>
          </w:tcPr>
          <w:p w14:paraId="064CD63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2" w:type="dxa"/>
            <w:gridSpan w:val="2"/>
            <w:tcBorders>
              <w:left w:val="single" w:sz="4" w:space="0" w:color="auto"/>
            </w:tcBorders>
            <w:shd w:val="clear" w:color="auto" w:fill="auto"/>
            <w:vAlign w:val="center"/>
          </w:tcPr>
          <w:p w14:paraId="4CC2AA8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r>
      <w:tr w:rsidR="006747A1" w:rsidRPr="001B7F05" w14:paraId="4A5813C1" w14:textId="77777777" w:rsidTr="006747A1">
        <w:trPr>
          <w:trHeight w:hRule="exact" w:val="198"/>
        </w:trPr>
        <w:tc>
          <w:tcPr>
            <w:tcW w:w="2693" w:type="dxa"/>
            <w:gridSpan w:val="2"/>
            <w:shd w:val="clear" w:color="auto" w:fill="auto"/>
            <w:vAlign w:val="center"/>
          </w:tcPr>
          <w:p w14:paraId="195D63F5"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Испания</w:t>
            </w:r>
          </w:p>
        </w:tc>
        <w:tc>
          <w:tcPr>
            <w:tcW w:w="709" w:type="dxa"/>
            <w:tcBorders>
              <w:left w:val="single" w:sz="4" w:space="0" w:color="auto"/>
            </w:tcBorders>
            <w:shd w:val="clear" w:color="auto" w:fill="auto"/>
            <w:vAlign w:val="center"/>
          </w:tcPr>
          <w:p w14:paraId="2ED0638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0B8619D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2" w:type="dxa"/>
            <w:gridSpan w:val="2"/>
            <w:tcBorders>
              <w:left w:val="single" w:sz="4" w:space="0" w:color="auto"/>
            </w:tcBorders>
            <w:shd w:val="clear" w:color="auto" w:fill="auto"/>
            <w:vAlign w:val="center"/>
          </w:tcPr>
          <w:p w14:paraId="329B107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01D4B07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782" w:type="dxa"/>
            <w:tcBorders>
              <w:left w:val="single" w:sz="4" w:space="0" w:color="auto"/>
            </w:tcBorders>
            <w:shd w:val="clear" w:color="auto" w:fill="auto"/>
            <w:vAlign w:val="center"/>
          </w:tcPr>
          <w:p w14:paraId="5783181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77" w:type="dxa"/>
            <w:tcBorders>
              <w:left w:val="single" w:sz="4" w:space="0" w:color="auto"/>
            </w:tcBorders>
            <w:shd w:val="clear" w:color="auto" w:fill="auto"/>
            <w:vAlign w:val="center"/>
          </w:tcPr>
          <w:p w14:paraId="5B3F965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7" w:type="dxa"/>
            <w:tcBorders>
              <w:left w:val="single" w:sz="4" w:space="0" w:color="auto"/>
            </w:tcBorders>
            <w:shd w:val="clear" w:color="auto" w:fill="auto"/>
            <w:vAlign w:val="center"/>
          </w:tcPr>
          <w:p w14:paraId="3177D86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2" w:type="dxa"/>
            <w:gridSpan w:val="2"/>
            <w:tcBorders>
              <w:left w:val="single" w:sz="4" w:space="0" w:color="auto"/>
            </w:tcBorders>
            <w:shd w:val="clear" w:color="auto" w:fill="auto"/>
            <w:vAlign w:val="center"/>
          </w:tcPr>
          <w:p w14:paraId="5DB6D6B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r>
      <w:tr w:rsidR="006747A1" w:rsidRPr="001B7F05" w14:paraId="20D885BD" w14:textId="77777777" w:rsidTr="006747A1">
        <w:trPr>
          <w:trHeight w:hRule="exact" w:val="198"/>
        </w:trPr>
        <w:tc>
          <w:tcPr>
            <w:tcW w:w="2693" w:type="dxa"/>
            <w:gridSpan w:val="2"/>
            <w:shd w:val="clear" w:color="auto" w:fill="auto"/>
            <w:vAlign w:val="center"/>
          </w:tcPr>
          <w:p w14:paraId="2FFAB4D2"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Италия</w:t>
            </w:r>
          </w:p>
        </w:tc>
        <w:tc>
          <w:tcPr>
            <w:tcW w:w="709" w:type="dxa"/>
            <w:tcBorders>
              <w:left w:val="single" w:sz="4" w:space="0" w:color="auto"/>
            </w:tcBorders>
            <w:shd w:val="clear" w:color="auto" w:fill="auto"/>
            <w:vAlign w:val="center"/>
          </w:tcPr>
          <w:p w14:paraId="3FF7B0B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1C43EAF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2" w:type="dxa"/>
            <w:gridSpan w:val="2"/>
            <w:tcBorders>
              <w:left w:val="single" w:sz="4" w:space="0" w:color="auto"/>
            </w:tcBorders>
            <w:shd w:val="clear" w:color="auto" w:fill="auto"/>
            <w:vAlign w:val="center"/>
          </w:tcPr>
          <w:p w14:paraId="749A21A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580A03A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782" w:type="dxa"/>
            <w:tcBorders>
              <w:left w:val="single" w:sz="4" w:space="0" w:color="auto"/>
            </w:tcBorders>
            <w:shd w:val="clear" w:color="auto" w:fill="auto"/>
            <w:vAlign w:val="center"/>
          </w:tcPr>
          <w:p w14:paraId="133AB41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77" w:type="dxa"/>
            <w:tcBorders>
              <w:left w:val="single" w:sz="4" w:space="0" w:color="auto"/>
            </w:tcBorders>
            <w:shd w:val="clear" w:color="auto" w:fill="auto"/>
            <w:vAlign w:val="center"/>
          </w:tcPr>
          <w:p w14:paraId="4E1AFC4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7" w:type="dxa"/>
            <w:tcBorders>
              <w:left w:val="single" w:sz="4" w:space="0" w:color="auto"/>
            </w:tcBorders>
            <w:shd w:val="clear" w:color="auto" w:fill="auto"/>
            <w:vAlign w:val="center"/>
          </w:tcPr>
          <w:p w14:paraId="7C4D965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2" w:type="dxa"/>
            <w:gridSpan w:val="2"/>
            <w:tcBorders>
              <w:left w:val="single" w:sz="4" w:space="0" w:color="auto"/>
            </w:tcBorders>
            <w:shd w:val="clear" w:color="auto" w:fill="auto"/>
            <w:vAlign w:val="center"/>
          </w:tcPr>
          <w:p w14:paraId="478DAAA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r>
      <w:tr w:rsidR="006747A1" w:rsidRPr="001B7F05" w14:paraId="15E9D5CD" w14:textId="77777777" w:rsidTr="006747A1">
        <w:trPr>
          <w:trHeight w:hRule="exact" w:val="198"/>
        </w:trPr>
        <w:tc>
          <w:tcPr>
            <w:tcW w:w="2693" w:type="dxa"/>
            <w:gridSpan w:val="2"/>
            <w:shd w:val="clear" w:color="auto" w:fill="auto"/>
            <w:vAlign w:val="center"/>
          </w:tcPr>
          <w:p w14:paraId="2D8F5890"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Латвия</w:t>
            </w:r>
          </w:p>
        </w:tc>
        <w:tc>
          <w:tcPr>
            <w:tcW w:w="709" w:type="dxa"/>
            <w:tcBorders>
              <w:left w:val="single" w:sz="4" w:space="0" w:color="auto"/>
            </w:tcBorders>
            <w:shd w:val="clear" w:color="auto" w:fill="auto"/>
            <w:vAlign w:val="center"/>
          </w:tcPr>
          <w:p w14:paraId="6F4548E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500BAA4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2" w:type="dxa"/>
            <w:gridSpan w:val="2"/>
            <w:tcBorders>
              <w:left w:val="single" w:sz="4" w:space="0" w:color="auto"/>
            </w:tcBorders>
            <w:shd w:val="clear" w:color="auto" w:fill="auto"/>
            <w:vAlign w:val="center"/>
          </w:tcPr>
          <w:p w14:paraId="6A903B2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3A39834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4B6E4BA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61583D9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113FF5D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5DC6279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r>
      <w:tr w:rsidR="006747A1" w:rsidRPr="001B7F05" w14:paraId="589BAFB1" w14:textId="77777777" w:rsidTr="006747A1">
        <w:trPr>
          <w:trHeight w:hRule="exact" w:val="198"/>
        </w:trPr>
        <w:tc>
          <w:tcPr>
            <w:tcW w:w="2693" w:type="dxa"/>
            <w:gridSpan w:val="2"/>
            <w:shd w:val="clear" w:color="auto" w:fill="auto"/>
            <w:vAlign w:val="center"/>
          </w:tcPr>
          <w:p w14:paraId="46BBDC4F"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Литва</w:t>
            </w:r>
          </w:p>
        </w:tc>
        <w:tc>
          <w:tcPr>
            <w:tcW w:w="709" w:type="dxa"/>
            <w:tcBorders>
              <w:left w:val="single" w:sz="4" w:space="0" w:color="auto"/>
            </w:tcBorders>
            <w:shd w:val="clear" w:color="auto" w:fill="auto"/>
            <w:vAlign w:val="center"/>
          </w:tcPr>
          <w:p w14:paraId="2FFF9D7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7C47AA4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2" w:type="dxa"/>
            <w:gridSpan w:val="2"/>
            <w:tcBorders>
              <w:left w:val="single" w:sz="4" w:space="0" w:color="auto"/>
            </w:tcBorders>
            <w:shd w:val="clear" w:color="auto" w:fill="auto"/>
            <w:vAlign w:val="center"/>
          </w:tcPr>
          <w:p w14:paraId="645B4DE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1DC8DCC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3DCB99A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46D2C58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1EF0C3C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15938D2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r>
      <w:tr w:rsidR="006747A1" w:rsidRPr="001B7F05" w14:paraId="1C3D878B" w14:textId="77777777" w:rsidTr="006747A1">
        <w:trPr>
          <w:trHeight w:hRule="exact" w:val="198"/>
        </w:trPr>
        <w:tc>
          <w:tcPr>
            <w:tcW w:w="2693" w:type="dxa"/>
            <w:gridSpan w:val="2"/>
            <w:shd w:val="clear" w:color="auto" w:fill="auto"/>
            <w:vAlign w:val="center"/>
          </w:tcPr>
          <w:p w14:paraId="67B009EA"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Люксембург</w:t>
            </w:r>
          </w:p>
        </w:tc>
        <w:tc>
          <w:tcPr>
            <w:tcW w:w="709" w:type="dxa"/>
            <w:tcBorders>
              <w:left w:val="single" w:sz="4" w:space="0" w:color="auto"/>
            </w:tcBorders>
            <w:shd w:val="clear" w:color="auto" w:fill="auto"/>
            <w:vAlign w:val="center"/>
          </w:tcPr>
          <w:p w14:paraId="6779566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34F5C6E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2" w:type="dxa"/>
            <w:gridSpan w:val="2"/>
            <w:tcBorders>
              <w:left w:val="single" w:sz="4" w:space="0" w:color="auto"/>
            </w:tcBorders>
            <w:shd w:val="clear" w:color="auto" w:fill="auto"/>
            <w:vAlign w:val="center"/>
          </w:tcPr>
          <w:p w14:paraId="53DC58F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474D0B4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71B5F0E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777" w:type="dxa"/>
            <w:tcBorders>
              <w:left w:val="single" w:sz="4" w:space="0" w:color="auto"/>
            </w:tcBorders>
            <w:shd w:val="clear" w:color="auto" w:fill="auto"/>
            <w:vAlign w:val="center"/>
          </w:tcPr>
          <w:p w14:paraId="6BE735B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7" w:type="dxa"/>
            <w:tcBorders>
              <w:left w:val="single" w:sz="4" w:space="0" w:color="auto"/>
            </w:tcBorders>
            <w:shd w:val="clear" w:color="auto" w:fill="auto"/>
            <w:vAlign w:val="center"/>
          </w:tcPr>
          <w:p w14:paraId="2004940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2" w:type="dxa"/>
            <w:gridSpan w:val="2"/>
            <w:tcBorders>
              <w:left w:val="single" w:sz="4" w:space="0" w:color="auto"/>
            </w:tcBorders>
            <w:shd w:val="clear" w:color="auto" w:fill="auto"/>
            <w:vAlign w:val="center"/>
          </w:tcPr>
          <w:p w14:paraId="6AB0D08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r>
      <w:tr w:rsidR="006747A1" w:rsidRPr="001B7F05" w14:paraId="42138708" w14:textId="77777777" w:rsidTr="006747A1">
        <w:trPr>
          <w:trHeight w:hRule="exact" w:val="198"/>
        </w:trPr>
        <w:tc>
          <w:tcPr>
            <w:tcW w:w="2693" w:type="dxa"/>
            <w:gridSpan w:val="2"/>
            <w:shd w:val="clear" w:color="auto" w:fill="auto"/>
            <w:vAlign w:val="center"/>
          </w:tcPr>
          <w:p w14:paraId="7F859C8F"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Нидерланды</w:t>
            </w:r>
          </w:p>
        </w:tc>
        <w:tc>
          <w:tcPr>
            <w:tcW w:w="709" w:type="dxa"/>
            <w:tcBorders>
              <w:left w:val="single" w:sz="4" w:space="0" w:color="auto"/>
            </w:tcBorders>
            <w:shd w:val="clear" w:color="auto" w:fill="auto"/>
            <w:vAlign w:val="center"/>
          </w:tcPr>
          <w:p w14:paraId="43D41B9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32</w:t>
            </w:r>
          </w:p>
        </w:tc>
        <w:tc>
          <w:tcPr>
            <w:tcW w:w="850" w:type="dxa"/>
            <w:tcBorders>
              <w:left w:val="single" w:sz="4" w:space="0" w:color="auto"/>
            </w:tcBorders>
            <w:shd w:val="clear" w:color="auto" w:fill="auto"/>
            <w:vAlign w:val="center"/>
          </w:tcPr>
          <w:p w14:paraId="3B32B98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31</w:t>
            </w:r>
          </w:p>
        </w:tc>
        <w:tc>
          <w:tcPr>
            <w:tcW w:w="852" w:type="dxa"/>
            <w:gridSpan w:val="2"/>
            <w:tcBorders>
              <w:left w:val="single" w:sz="4" w:space="0" w:color="auto"/>
            </w:tcBorders>
            <w:shd w:val="clear" w:color="auto" w:fill="auto"/>
            <w:vAlign w:val="center"/>
          </w:tcPr>
          <w:p w14:paraId="24047C2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31</w:t>
            </w:r>
          </w:p>
        </w:tc>
        <w:tc>
          <w:tcPr>
            <w:tcW w:w="850" w:type="dxa"/>
            <w:tcBorders>
              <w:left w:val="single" w:sz="4" w:space="0" w:color="auto"/>
            </w:tcBorders>
            <w:shd w:val="clear" w:color="auto" w:fill="auto"/>
            <w:vAlign w:val="center"/>
          </w:tcPr>
          <w:p w14:paraId="5B1BFDF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32</w:t>
            </w:r>
          </w:p>
        </w:tc>
        <w:tc>
          <w:tcPr>
            <w:tcW w:w="782" w:type="dxa"/>
            <w:tcBorders>
              <w:left w:val="single" w:sz="4" w:space="0" w:color="auto"/>
            </w:tcBorders>
            <w:shd w:val="clear" w:color="auto" w:fill="auto"/>
            <w:vAlign w:val="center"/>
          </w:tcPr>
          <w:p w14:paraId="5BEBF5F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31</w:t>
            </w:r>
          </w:p>
        </w:tc>
        <w:tc>
          <w:tcPr>
            <w:tcW w:w="777" w:type="dxa"/>
            <w:tcBorders>
              <w:left w:val="single" w:sz="4" w:space="0" w:color="auto"/>
            </w:tcBorders>
            <w:shd w:val="clear" w:color="auto" w:fill="auto"/>
            <w:vAlign w:val="center"/>
          </w:tcPr>
          <w:p w14:paraId="0647751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30</w:t>
            </w:r>
          </w:p>
        </w:tc>
        <w:tc>
          <w:tcPr>
            <w:tcW w:w="877" w:type="dxa"/>
            <w:tcBorders>
              <w:left w:val="single" w:sz="4" w:space="0" w:color="auto"/>
            </w:tcBorders>
            <w:shd w:val="clear" w:color="auto" w:fill="auto"/>
            <w:vAlign w:val="center"/>
          </w:tcPr>
          <w:p w14:paraId="7E630EC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31</w:t>
            </w:r>
          </w:p>
        </w:tc>
        <w:tc>
          <w:tcPr>
            <w:tcW w:w="872" w:type="dxa"/>
            <w:gridSpan w:val="2"/>
            <w:tcBorders>
              <w:left w:val="single" w:sz="4" w:space="0" w:color="auto"/>
            </w:tcBorders>
            <w:shd w:val="clear" w:color="auto" w:fill="auto"/>
            <w:vAlign w:val="center"/>
          </w:tcPr>
          <w:p w14:paraId="393BB17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31</w:t>
            </w:r>
          </w:p>
        </w:tc>
      </w:tr>
      <w:tr w:rsidR="006747A1" w:rsidRPr="001B7F05" w14:paraId="17D72EF0" w14:textId="77777777" w:rsidTr="006747A1">
        <w:trPr>
          <w:trHeight w:hRule="exact" w:val="198"/>
        </w:trPr>
        <w:tc>
          <w:tcPr>
            <w:tcW w:w="2693" w:type="dxa"/>
            <w:gridSpan w:val="2"/>
            <w:shd w:val="clear" w:color="auto" w:fill="auto"/>
            <w:vAlign w:val="center"/>
          </w:tcPr>
          <w:p w14:paraId="02301A39"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Норвегия</w:t>
            </w:r>
          </w:p>
        </w:tc>
        <w:tc>
          <w:tcPr>
            <w:tcW w:w="709" w:type="dxa"/>
            <w:tcBorders>
              <w:left w:val="single" w:sz="4" w:space="0" w:color="auto"/>
            </w:tcBorders>
            <w:shd w:val="clear" w:color="auto" w:fill="auto"/>
            <w:vAlign w:val="center"/>
          </w:tcPr>
          <w:p w14:paraId="0A6AA7C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50" w:type="dxa"/>
            <w:tcBorders>
              <w:left w:val="single" w:sz="4" w:space="0" w:color="auto"/>
            </w:tcBorders>
            <w:shd w:val="clear" w:color="auto" w:fill="auto"/>
            <w:vAlign w:val="center"/>
          </w:tcPr>
          <w:p w14:paraId="38B3DB3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52" w:type="dxa"/>
            <w:gridSpan w:val="2"/>
            <w:tcBorders>
              <w:left w:val="single" w:sz="4" w:space="0" w:color="auto"/>
            </w:tcBorders>
            <w:shd w:val="clear" w:color="auto" w:fill="auto"/>
            <w:vAlign w:val="center"/>
          </w:tcPr>
          <w:p w14:paraId="66EE580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50" w:type="dxa"/>
            <w:tcBorders>
              <w:left w:val="single" w:sz="4" w:space="0" w:color="auto"/>
            </w:tcBorders>
            <w:shd w:val="clear" w:color="auto" w:fill="auto"/>
            <w:vAlign w:val="center"/>
          </w:tcPr>
          <w:p w14:paraId="60B36A1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782" w:type="dxa"/>
            <w:tcBorders>
              <w:left w:val="single" w:sz="4" w:space="0" w:color="auto"/>
            </w:tcBorders>
            <w:shd w:val="clear" w:color="auto" w:fill="auto"/>
            <w:vAlign w:val="center"/>
          </w:tcPr>
          <w:p w14:paraId="5DF9EFF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777" w:type="dxa"/>
            <w:tcBorders>
              <w:left w:val="single" w:sz="4" w:space="0" w:color="auto"/>
            </w:tcBorders>
            <w:shd w:val="clear" w:color="auto" w:fill="auto"/>
            <w:vAlign w:val="center"/>
          </w:tcPr>
          <w:p w14:paraId="58788B8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77" w:type="dxa"/>
            <w:tcBorders>
              <w:left w:val="single" w:sz="4" w:space="0" w:color="auto"/>
            </w:tcBorders>
            <w:shd w:val="clear" w:color="auto" w:fill="auto"/>
            <w:vAlign w:val="center"/>
          </w:tcPr>
          <w:p w14:paraId="238CE8D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72" w:type="dxa"/>
            <w:gridSpan w:val="2"/>
            <w:tcBorders>
              <w:left w:val="single" w:sz="4" w:space="0" w:color="auto"/>
            </w:tcBorders>
            <w:shd w:val="clear" w:color="auto" w:fill="auto"/>
            <w:vAlign w:val="center"/>
          </w:tcPr>
          <w:p w14:paraId="6FCC9E0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r>
      <w:tr w:rsidR="006747A1" w:rsidRPr="001B7F05" w14:paraId="0A2771F1" w14:textId="77777777" w:rsidTr="006747A1">
        <w:trPr>
          <w:trHeight w:hRule="exact" w:val="198"/>
        </w:trPr>
        <w:tc>
          <w:tcPr>
            <w:tcW w:w="2693" w:type="dxa"/>
            <w:gridSpan w:val="2"/>
            <w:shd w:val="clear" w:color="auto" w:fill="auto"/>
            <w:vAlign w:val="center"/>
          </w:tcPr>
          <w:p w14:paraId="35307040"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Польша</w:t>
            </w:r>
          </w:p>
        </w:tc>
        <w:tc>
          <w:tcPr>
            <w:tcW w:w="709" w:type="dxa"/>
            <w:tcBorders>
              <w:left w:val="single" w:sz="4" w:space="0" w:color="auto"/>
            </w:tcBorders>
            <w:shd w:val="clear" w:color="auto" w:fill="auto"/>
            <w:vAlign w:val="center"/>
          </w:tcPr>
          <w:p w14:paraId="1E4F108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5A39FD9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2" w:type="dxa"/>
            <w:gridSpan w:val="2"/>
            <w:tcBorders>
              <w:left w:val="single" w:sz="4" w:space="0" w:color="auto"/>
            </w:tcBorders>
            <w:shd w:val="clear" w:color="auto" w:fill="auto"/>
            <w:vAlign w:val="center"/>
          </w:tcPr>
          <w:p w14:paraId="7DC3191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0" w:type="dxa"/>
            <w:tcBorders>
              <w:left w:val="single" w:sz="4" w:space="0" w:color="auto"/>
            </w:tcBorders>
            <w:shd w:val="clear" w:color="auto" w:fill="auto"/>
            <w:vAlign w:val="center"/>
          </w:tcPr>
          <w:p w14:paraId="40A69C3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82" w:type="dxa"/>
            <w:tcBorders>
              <w:left w:val="single" w:sz="4" w:space="0" w:color="auto"/>
            </w:tcBorders>
            <w:shd w:val="clear" w:color="auto" w:fill="auto"/>
            <w:vAlign w:val="center"/>
          </w:tcPr>
          <w:p w14:paraId="52C4A70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5D4798D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auto"/>
            <w:vAlign w:val="center"/>
          </w:tcPr>
          <w:p w14:paraId="1EBF7B4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72" w:type="dxa"/>
            <w:gridSpan w:val="2"/>
            <w:tcBorders>
              <w:left w:val="single" w:sz="4" w:space="0" w:color="auto"/>
            </w:tcBorders>
            <w:shd w:val="clear" w:color="auto" w:fill="auto"/>
            <w:vAlign w:val="center"/>
          </w:tcPr>
          <w:p w14:paraId="32E8057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r>
      <w:tr w:rsidR="006747A1" w:rsidRPr="001B7F05" w14:paraId="462817EA" w14:textId="77777777" w:rsidTr="006747A1">
        <w:trPr>
          <w:trHeight w:hRule="exact" w:val="198"/>
        </w:trPr>
        <w:tc>
          <w:tcPr>
            <w:tcW w:w="2693" w:type="dxa"/>
            <w:gridSpan w:val="2"/>
            <w:shd w:val="clear" w:color="auto" w:fill="auto"/>
            <w:vAlign w:val="center"/>
          </w:tcPr>
          <w:p w14:paraId="264AE2C0"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Португалия</w:t>
            </w:r>
          </w:p>
        </w:tc>
        <w:tc>
          <w:tcPr>
            <w:tcW w:w="709" w:type="dxa"/>
            <w:tcBorders>
              <w:left w:val="single" w:sz="4" w:space="0" w:color="auto"/>
            </w:tcBorders>
            <w:shd w:val="clear" w:color="auto" w:fill="auto"/>
            <w:vAlign w:val="center"/>
          </w:tcPr>
          <w:p w14:paraId="21E99C1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1A151A7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2" w:type="dxa"/>
            <w:gridSpan w:val="2"/>
            <w:tcBorders>
              <w:left w:val="single" w:sz="4" w:space="0" w:color="auto"/>
            </w:tcBorders>
            <w:shd w:val="clear" w:color="auto" w:fill="auto"/>
            <w:vAlign w:val="center"/>
          </w:tcPr>
          <w:p w14:paraId="36A5C68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10BD63A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4CA51C9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777" w:type="dxa"/>
            <w:tcBorders>
              <w:left w:val="single" w:sz="4" w:space="0" w:color="auto"/>
            </w:tcBorders>
            <w:shd w:val="clear" w:color="auto" w:fill="auto"/>
            <w:vAlign w:val="center"/>
          </w:tcPr>
          <w:p w14:paraId="7546B0A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33F41B2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36C1DC2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6A79501D" w14:textId="77777777" w:rsidTr="006747A1">
        <w:trPr>
          <w:trHeight w:hRule="exact" w:val="198"/>
        </w:trPr>
        <w:tc>
          <w:tcPr>
            <w:tcW w:w="2693" w:type="dxa"/>
            <w:gridSpan w:val="2"/>
            <w:shd w:val="clear" w:color="auto" w:fill="FFFF99"/>
            <w:vAlign w:val="center"/>
          </w:tcPr>
          <w:p w14:paraId="0B2A51FD" w14:textId="77777777" w:rsidR="006747A1" w:rsidRPr="00BF5FEF" w:rsidRDefault="006747A1" w:rsidP="006747A1">
            <w:pPr>
              <w:pStyle w:val="aff9"/>
              <w:ind w:firstLine="140"/>
              <w:rPr>
                <w:rFonts w:ascii="Times New Roman" w:hAnsi="Times New Roman"/>
                <w:b/>
                <w:bCs/>
                <w:sz w:val="20"/>
                <w:szCs w:val="20"/>
              </w:rPr>
            </w:pPr>
            <w:r w:rsidRPr="00BF5FEF">
              <w:rPr>
                <w:rFonts w:ascii="Times New Roman" w:hAnsi="Times New Roman"/>
                <w:b/>
                <w:bCs/>
                <w:color w:val="000000"/>
                <w:sz w:val="20"/>
                <w:szCs w:val="20"/>
                <w:lang w:eastAsia="ru-RU" w:bidi="ru-RU"/>
              </w:rPr>
              <w:t>Молдова</w:t>
            </w:r>
          </w:p>
        </w:tc>
        <w:tc>
          <w:tcPr>
            <w:tcW w:w="709" w:type="dxa"/>
            <w:tcBorders>
              <w:left w:val="single" w:sz="4" w:space="0" w:color="auto"/>
            </w:tcBorders>
            <w:shd w:val="clear" w:color="auto" w:fill="FFFF99"/>
            <w:vAlign w:val="center"/>
          </w:tcPr>
          <w:p w14:paraId="7198128D"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850" w:type="dxa"/>
            <w:tcBorders>
              <w:left w:val="single" w:sz="4" w:space="0" w:color="auto"/>
            </w:tcBorders>
            <w:shd w:val="clear" w:color="auto" w:fill="FFFF99"/>
            <w:vAlign w:val="center"/>
          </w:tcPr>
          <w:p w14:paraId="720C9B8A"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2" w:type="dxa"/>
            <w:gridSpan w:val="2"/>
            <w:tcBorders>
              <w:left w:val="single" w:sz="4" w:space="0" w:color="auto"/>
            </w:tcBorders>
            <w:shd w:val="clear" w:color="auto" w:fill="FFFF99"/>
            <w:vAlign w:val="center"/>
          </w:tcPr>
          <w:p w14:paraId="68B7E1C2"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850" w:type="dxa"/>
            <w:tcBorders>
              <w:left w:val="single" w:sz="4" w:space="0" w:color="auto"/>
            </w:tcBorders>
            <w:shd w:val="clear" w:color="auto" w:fill="FFFF99"/>
            <w:vAlign w:val="center"/>
          </w:tcPr>
          <w:p w14:paraId="715CCD9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40</w:t>
            </w:r>
          </w:p>
        </w:tc>
        <w:tc>
          <w:tcPr>
            <w:tcW w:w="782" w:type="dxa"/>
            <w:tcBorders>
              <w:left w:val="single" w:sz="4" w:space="0" w:color="auto"/>
            </w:tcBorders>
            <w:shd w:val="clear" w:color="auto" w:fill="FFFF99"/>
            <w:vAlign w:val="center"/>
          </w:tcPr>
          <w:p w14:paraId="10479B82"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777" w:type="dxa"/>
            <w:tcBorders>
              <w:left w:val="single" w:sz="4" w:space="0" w:color="auto"/>
            </w:tcBorders>
            <w:shd w:val="clear" w:color="auto" w:fill="FFFF99"/>
            <w:vAlign w:val="center"/>
          </w:tcPr>
          <w:p w14:paraId="26257DB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40</w:t>
            </w:r>
          </w:p>
        </w:tc>
        <w:tc>
          <w:tcPr>
            <w:tcW w:w="877" w:type="dxa"/>
            <w:tcBorders>
              <w:left w:val="single" w:sz="4" w:space="0" w:color="auto"/>
            </w:tcBorders>
            <w:shd w:val="clear" w:color="auto" w:fill="FFFF99"/>
            <w:vAlign w:val="center"/>
          </w:tcPr>
          <w:p w14:paraId="07543411"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41</w:t>
            </w:r>
          </w:p>
        </w:tc>
        <w:tc>
          <w:tcPr>
            <w:tcW w:w="872" w:type="dxa"/>
            <w:gridSpan w:val="2"/>
            <w:tcBorders>
              <w:left w:val="single" w:sz="4" w:space="0" w:color="auto"/>
            </w:tcBorders>
            <w:shd w:val="clear" w:color="auto" w:fill="FFFF99"/>
            <w:vAlign w:val="center"/>
          </w:tcPr>
          <w:p w14:paraId="445E233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r>
      <w:tr w:rsidR="006747A1" w:rsidRPr="001B7F05" w14:paraId="226D8796" w14:textId="77777777" w:rsidTr="006747A1">
        <w:trPr>
          <w:trHeight w:hRule="exact" w:val="198"/>
        </w:trPr>
        <w:tc>
          <w:tcPr>
            <w:tcW w:w="2693" w:type="dxa"/>
            <w:gridSpan w:val="2"/>
            <w:shd w:val="clear" w:color="auto" w:fill="FFFF99"/>
            <w:vAlign w:val="center"/>
          </w:tcPr>
          <w:p w14:paraId="4B035AA7" w14:textId="77777777" w:rsidR="006747A1" w:rsidRPr="00BF5FEF" w:rsidRDefault="006747A1" w:rsidP="006747A1">
            <w:pPr>
              <w:pStyle w:val="aff9"/>
              <w:ind w:firstLine="140"/>
              <w:rPr>
                <w:rFonts w:ascii="Times New Roman" w:hAnsi="Times New Roman"/>
                <w:b/>
                <w:bCs/>
                <w:sz w:val="20"/>
                <w:szCs w:val="20"/>
              </w:rPr>
            </w:pPr>
            <w:r w:rsidRPr="00BF5FEF">
              <w:rPr>
                <w:rFonts w:ascii="Times New Roman" w:hAnsi="Times New Roman"/>
                <w:b/>
                <w:bCs/>
                <w:color w:val="000000"/>
                <w:sz w:val="20"/>
                <w:szCs w:val="20"/>
                <w:lang w:eastAsia="ru-RU" w:bidi="ru-RU"/>
              </w:rPr>
              <w:t>Россия</w:t>
            </w:r>
            <w:r w:rsidRPr="00BF5FEF">
              <w:rPr>
                <w:rFonts w:ascii="Times New Roman" w:hAnsi="Times New Roman"/>
                <w:b/>
                <w:bCs/>
                <w:color w:val="000000"/>
                <w:sz w:val="20"/>
                <w:szCs w:val="20"/>
                <w:vertAlign w:val="superscript"/>
                <w:lang w:eastAsia="ru-RU" w:bidi="ru-RU"/>
              </w:rPr>
              <w:t>1</w:t>
            </w:r>
            <w:r w:rsidRPr="00BF5FEF">
              <w:rPr>
                <w:rFonts w:ascii="Times New Roman" w:hAnsi="Times New Roman"/>
                <w:b/>
                <w:bCs/>
                <w:color w:val="000000"/>
                <w:sz w:val="20"/>
                <w:szCs w:val="20"/>
                <w:lang w:eastAsia="ru-RU" w:bidi="ru-RU"/>
              </w:rPr>
              <w:t>)</w:t>
            </w:r>
          </w:p>
        </w:tc>
        <w:tc>
          <w:tcPr>
            <w:tcW w:w="709" w:type="dxa"/>
            <w:tcBorders>
              <w:left w:val="single" w:sz="4" w:space="0" w:color="auto"/>
            </w:tcBorders>
            <w:shd w:val="clear" w:color="auto" w:fill="FFFF99"/>
            <w:vAlign w:val="center"/>
          </w:tcPr>
          <w:p w14:paraId="5AB984A5"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0" w:type="dxa"/>
            <w:tcBorders>
              <w:left w:val="single" w:sz="4" w:space="0" w:color="auto"/>
            </w:tcBorders>
            <w:shd w:val="clear" w:color="auto" w:fill="FFFF99"/>
            <w:vAlign w:val="center"/>
          </w:tcPr>
          <w:p w14:paraId="1A228ED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2" w:type="dxa"/>
            <w:gridSpan w:val="2"/>
            <w:tcBorders>
              <w:left w:val="single" w:sz="4" w:space="0" w:color="auto"/>
            </w:tcBorders>
            <w:shd w:val="clear" w:color="auto" w:fill="FFFF99"/>
            <w:vAlign w:val="center"/>
          </w:tcPr>
          <w:p w14:paraId="3ACE092C"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0" w:type="dxa"/>
            <w:tcBorders>
              <w:left w:val="single" w:sz="4" w:space="0" w:color="auto"/>
            </w:tcBorders>
            <w:shd w:val="clear" w:color="auto" w:fill="FFFF99"/>
            <w:vAlign w:val="center"/>
          </w:tcPr>
          <w:p w14:paraId="0D42B2A1"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782" w:type="dxa"/>
            <w:tcBorders>
              <w:left w:val="single" w:sz="4" w:space="0" w:color="auto"/>
            </w:tcBorders>
            <w:shd w:val="clear" w:color="auto" w:fill="FFFF99"/>
            <w:vAlign w:val="center"/>
          </w:tcPr>
          <w:p w14:paraId="52CB9591"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36</w:t>
            </w:r>
          </w:p>
        </w:tc>
        <w:tc>
          <w:tcPr>
            <w:tcW w:w="777" w:type="dxa"/>
            <w:tcBorders>
              <w:left w:val="single" w:sz="4" w:space="0" w:color="auto"/>
            </w:tcBorders>
            <w:shd w:val="clear" w:color="auto" w:fill="FFFF99"/>
            <w:vAlign w:val="center"/>
          </w:tcPr>
          <w:p w14:paraId="6735B5AA"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77" w:type="dxa"/>
            <w:tcBorders>
              <w:left w:val="single" w:sz="4" w:space="0" w:color="auto"/>
            </w:tcBorders>
            <w:shd w:val="clear" w:color="auto" w:fill="FFFF99"/>
            <w:vAlign w:val="center"/>
          </w:tcPr>
          <w:p w14:paraId="12871A5F"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72" w:type="dxa"/>
            <w:gridSpan w:val="2"/>
            <w:tcBorders>
              <w:left w:val="single" w:sz="4" w:space="0" w:color="auto"/>
            </w:tcBorders>
            <w:shd w:val="clear" w:color="auto" w:fill="FFFF99"/>
            <w:vAlign w:val="center"/>
          </w:tcPr>
          <w:p w14:paraId="640B594B"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r>
      <w:tr w:rsidR="006747A1" w:rsidRPr="001B7F05" w14:paraId="72CA1B1C" w14:textId="77777777" w:rsidTr="006747A1">
        <w:trPr>
          <w:trHeight w:hRule="exact" w:val="198"/>
        </w:trPr>
        <w:tc>
          <w:tcPr>
            <w:tcW w:w="2693" w:type="dxa"/>
            <w:gridSpan w:val="2"/>
            <w:shd w:val="clear" w:color="auto" w:fill="auto"/>
            <w:vAlign w:val="center"/>
          </w:tcPr>
          <w:p w14:paraId="5EF74A33"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Северная Македония</w:t>
            </w:r>
          </w:p>
        </w:tc>
        <w:tc>
          <w:tcPr>
            <w:tcW w:w="709" w:type="dxa"/>
            <w:tcBorders>
              <w:left w:val="single" w:sz="4" w:space="0" w:color="auto"/>
            </w:tcBorders>
            <w:shd w:val="clear" w:color="auto" w:fill="auto"/>
            <w:vAlign w:val="center"/>
          </w:tcPr>
          <w:p w14:paraId="4FE67605" w14:textId="77777777" w:rsidR="006747A1" w:rsidRPr="001B7F05" w:rsidRDefault="006747A1" w:rsidP="006747A1">
            <w:pPr>
              <w:ind w:hanging="28"/>
              <w:jc w:val="center"/>
              <w:rPr>
                <w:sz w:val="20"/>
                <w:szCs w:val="20"/>
              </w:rPr>
            </w:pPr>
          </w:p>
        </w:tc>
        <w:tc>
          <w:tcPr>
            <w:tcW w:w="850" w:type="dxa"/>
            <w:tcBorders>
              <w:left w:val="single" w:sz="4" w:space="0" w:color="auto"/>
            </w:tcBorders>
            <w:shd w:val="clear" w:color="auto" w:fill="auto"/>
            <w:vAlign w:val="center"/>
          </w:tcPr>
          <w:p w14:paraId="574A827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52" w:type="dxa"/>
            <w:gridSpan w:val="2"/>
            <w:tcBorders>
              <w:left w:val="single" w:sz="4" w:space="0" w:color="auto"/>
            </w:tcBorders>
            <w:shd w:val="clear" w:color="auto" w:fill="auto"/>
            <w:vAlign w:val="center"/>
          </w:tcPr>
          <w:p w14:paraId="607B271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50" w:type="dxa"/>
            <w:tcBorders>
              <w:left w:val="single" w:sz="4" w:space="0" w:color="auto"/>
            </w:tcBorders>
            <w:shd w:val="clear" w:color="auto" w:fill="auto"/>
            <w:vAlign w:val="center"/>
          </w:tcPr>
          <w:p w14:paraId="6F97180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82" w:type="dxa"/>
            <w:tcBorders>
              <w:left w:val="single" w:sz="4" w:space="0" w:color="auto"/>
            </w:tcBorders>
            <w:shd w:val="clear" w:color="auto" w:fill="auto"/>
            <w:vAlign w:val="center"/>
          </w:tcPr>
          <w:p w14:paraId="1281EF1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77" w:type="dxa"/>
            <w:tcBorders>
              <w:left w:val="single" w:sz="4" w:space="0" w:color="auto"/>
            </w:tcBorders>
            <w:shd w:val="clear" w:color="auto" w:fill="auto"/>
            <w:vAlign w:val="center"/>
          </w:tcPr>
          <w:p w14:paraId="1DBDBBF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auto"/>
            <w:vAlign w:val="center"/>
          </w:tcPr>
          <w:p w14:paraId="12E1BE1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2" w:type="dxa"/>
            <w:gridSpan w:val="2"/>
            <w:tcBorders>
              <w:left w:val="single" w:sz="4" w:space="0" w:color="auto"/>
            </w:tcBorders>
            <w:shd w:val="clear" w:color="auto" w:fill="auto"/>
            <w:vAlign w:val="center"/>
          </w:tcPr>
          <w:p w14:paraId="79454DE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r>
      <w:tr w:rsidR="006747A1" w:rsidRPr="001B7F05" w14:paraId="477400B2" w14:textId="77777777" w:rsidTr="006747A1">
        <w:trPr>
          <w:trHeight w:hRule="exact" w:val="198"/>
        </w:trPr>
        <w:tc>
          <w:tcPr>
            <w:tcW w:w="2693" w:type="dxa"/>
            <w:gridSpan w:val="2"/>
            <w:shd w:val="clear" w:color="auto" w:fill="auto"/>
            <w:vAlign w:val="center"/>
          </w:tcPr>
          <w:p w14:paraId="4E7F07F8"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Сербия</w:t>
            </w:r>
          </w:p>
        </w:tc>
        <w:tc>
          <w:tcPr>
            <w:tcW w:w="709" w:type="dxa"/>
            <w:tcBorders>
              <w:left w:val="single" w:sz="4" w:space="0" w:color="auto"/>
            </w:tcBorders>
            <w:shd w:val="clear" w:color="auto" w:fill="auto"/>
            <w:vAlign w:val="center"/>
          </w:tcPr>
          <w:p w14:paraId="7A61863D" w14:textId="77777777" w:rsidR="006747A1" w:rsidRPr="001B7F05" w:rsidRDefault="006747A1" w:rsidP="006747A1">
            <w:pPr>
              <w:ind w:hanging="28"/>
              <w:jc w:val="center"/>
              <w:rPr>
                <w:sz w:val="20"/>
                <w:szCs w:val="20"/>
              </w:rPr>
            </w:pPr>
          </w:p>
        </w:tc>
        <w:tc>
          <w:tcPr>
            <w:tcW w:w="850" w:type="dxa"/>
            <w:tcBorders>
              <w:left w:val="single" w:sz="4" w:space="0" w:color="auto"/>
            </w:tcBorders>
            <w:shd w:val="clear" w:color="auto" w:fill="auto"/>
            <w:vAlign w:val="center"/>
          </w:tcPr>
          <w:p w14:paraId="0A67C78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52" w:type="dxa"/>
            <w:gridSpan w:val="2"/>
            <w:tcBorders>
              <w:left w:val="single" w:sz="4" w:space="0" w:color="auto"/>
            </w:tcBorders>
            <w:shd w:val="clear" w:color="auto" w:fill="auto"/>
            <w:vAlign w:val="center"/>
          </w:tcPr>
          <w:p w14:paraId="4A5D3E5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50" w:type="dxa"/>
            <w:tcBorders>
              <w:left w:val="single" w:sz="4" w:space="0" w:color="auto"/>
            </w:tcBorders>
            <w:shd w:val="clear" w:color="auto" w:fill="auto"/>
            <w:vAlign w:val="center"/>
          </w:tcPr>
          <w:p w14:paraId="762E267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782" w:type="dxa"/>
            <w:tcBorders>
              <w:left w:val="single" w:sz="4" w:space="0" w:color="auto"/>
            </w:tcBorders>
            <w:shd w:val="clear" w:color="auto" w:fill="auto"/>
            <w:vAlign w:val="center"/>
          </w:tcPr>
          <w:p w14:paraId="638765C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777" w:type="dxa"/>
            <w:tcBorders>
              <w:left w:val="single" w:sz="4" w:space="0" w:color="auto"/>
            </w:tcBorders>
            <w:shd w:val="clear" w:color="auto" w:fill="auto"/>
            <w:vAlign w:val="center"/>
          </w:tcPr>
          <w:p w14:paraId="5C591B9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77" w:type="dxa"/>
            <w:tcBorders>
              <w:left w:val="single" w:sz="4" w:space="0" w:color="auto"/>
            </w:tcBorders>
            <w:shd w:val="clear" w:color="auto" w:fill="auto"/>
            <w:vAlign w:val="center"/>
          </w:tcPr>
          <w:p w14:paraId="6184AA4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72" w:type="dxa"/>
            <w:gridSpan w:val="2"/>
            <w:tcBorders>
              <w:left w:val="single" w:sz="4" w:space="0" w:color="auto"/>
            </w:tcBorders>
            <w:shd w:val="clear" w:color="auto" w:fill="auto"/>
            <w:vAlign w:val="center"/>
          </w:tcPr>
          <w:p w14:paraId="39853CA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r>
      <w:tr w:rsidR="006747A1" w:rsidRPr="001B7F05" w14:paraId="2786F6D1" w14:textId="77777777" w:rsidTr="006747A1">
        <w:trPr>
          <w:trHeight w:hRule="exact" w:val="198"/>
        </w:trPr>
        <w:tc>
          <w:tcPr>
            <w:tcW w:w="2693" w:type="dxa"/>
            <w:gridSpan w:val="2"/>
            <w:shd w:val="clear" w:color="auto" w:fill="auto"/>
            <w:vAlign w:val="center"/>
          </w:tcPr>
          <w:p w14:paraId="484B9171"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Словакия</w:t>
            </w:r>
          </w:p>
        </w:tc>
        <w:tc>
          <w:tcPr>
            <w:tcW w:w="709" w:type="dxa"/>
            <w:tcBorders>
              <w:left w:val="single" w:sz="4" w:space="0" w:color="auto"/>
            </w:tcBorders>
            <w:shd w:val="clear" w:color="auto" w:fill="auto"/>
            <w:vAlign w:val="center"/>
          </w:tcPr>
          <w:p w14:paraId="161781A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0" w:type="dxa"/>
            <w:tcBorders>
              <w:left w:val="single" w:sz="4" w:space="0" w:color="auto"/>
            </w:tcBorders>
            <w:shd w:val="clear" w:color="auto" w:fill="auto"/>
            <w:vAlign w:val="center"/>
          </w:tcPr>
          <w:p w14:paraId="1ED5C93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2" w:type="dxa"/>
            <w:gridSpan w:val="2"/>
            <w:tcBorders>
              <w:left w:val="single" w:sz="4" w:space="0" w:color="auto"/>
            </w:tcBorders>
            <w:shd w:val="clear" w:color="auto" w:fill="auto"/>
            <w:vAlign w:val="center"/>
          </w:tcPr>
          <w:p w14:paraId="0A9461B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0" w:type="dxa"/>
            <w:tcBorders>
              <w:left w:val="single" w:sz="4" w:space="0" w:color="auto"/>
            </w:tcBorders>
            <w:shd w:val="clear" w:color="auto" w:fill="auto"/>
            <w:vAlign w:val="center"/>
          </w:tcPr>
          <w:p w14:paraId="7975D8E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82" w:type="dxa"/>
            <w:tcBorders>
              <w:left w:val="single" w:sz="4" w:space="0" w:color="auto"/>
            </w:tcBorders>
            <w:shd w:val="clear" w:color="auto" w:fill="auto"/>
            <w:vAlign w:val="center"/>
          </w:tcPr>
          <w:p w14:paraId="390E5EC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7756916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4F14A3C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65DB422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1278BFC7" w14:textId="77777777" w:rsidTr="006747A1">
        <w:trPr>
          <w:trHeight w:hRule="exact" w:val="198"/>
        </w:trPr>
        <w:tc>
          <w:tcPr>
            <w:tcW w:w="2693" w:type="dxa"/>
            <w:gridSpan w:val="2"/>
            <w:shd w:val="clear" w:color="auto" w:fill="auto"/>
            <w:vAlign w:val="center"/>
          </w:tcPr>
          <w:p w14:paraId="7FB77F6C"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Словения</w:t>
            </w:r>
          </w:p>
        </w:tc>
        <w:tc>
          <w:tcPr>
            <w:tcW w:w="709" w:type="dxa"/>
            <w:tcBorders>
              <w:left w:val="single" w:sz="4" w:space="0" w:color="auto"/>
            </w:tcBorders>
            <w:shd w:val="clear" w:color="auto" w:fill="auto"/>
            <w:vAlign w:val="center"/>
          </w:tcPr>
          <w:p w14:paraId="3DA047B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48EC56D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2" w:type="dxa"/>
            <w:gridSpan w:val="2"/>
            <w:tcBorders>
              <w:left w:val="single" w:sz="4" w:space="0" w:color="auto"/>
            </w:tcBorders>
            <w:shd w:val="clear" w:color="auto" w:fill="auto"/>
            <w:vAlign w:val="center"/>
          </w:tcPr>
          <w:p w14:paraId="2DCCD07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25658AC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438A5E5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77" w:type="dxa"/>
            <w:tcBorders>
              <w:left w:val="single" w:sz="4" w:space="0" w:color="auto"/>
            </w:tcBorders>
            <w:shd w:val="clear" w:color="auto" w:fill="auto"/>
            <w:vAlign w:val="center"/>
          </w:tcPr>
          <w:p w14:paraId="2E53271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470EBF1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1BC5E89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6AEC4CC2" w14:textId="77777777" w:rsidTr="006747A1">
        <w:trPr>
          <w:trHeight w:hRule="exact" w:val="197"/>
        </w:trPr>
        <w:tc>
          <w:tcPr>
            <w:tcW w:w="2693" w:type="dxa"/>
            <w:gridSpan w:val="2"/>
            <w:shd w:val="clear" w:color="auto" w:fill="auto"/>
            <w:vAlign w:val="center"/>
          </w:tcPr>
          <w:p w14:paraId="3D61DD61" w14:textId="77777777" w:rsidR="006747A1" w:rsidRPr="00BF5FEF" w:rsidRDefault="006747A1" w:rsidP="006747A1">
            <w:pPr>
              <w:pStyle w:val="aff9"/>
              <w:spacing w:line="223" w:lineRule="auto"/>
              <w:ind w:left="140" w:firstLine="20"/>
              <w:rPr>
                <w:rFonts w:ascii="Times New Roman" w:hAnsi="Times New Roman"/>
                <w:sz w:val="20"/>
                <w:szCs w:val="20"/>
              </w:rPr>
            </w:pPr>
            <w:r w:rsidRPr="00BF5FEF">
              <w:rPr>
                <w:rFonts w:ascii="Times New Roman" w:hAnsi="Times New Roman"/>
                <w:color w:val="000000"/>
                <w:sz w:val="20"/>
                <w:szCs w:val="20"/>
                <w:lang w:eastAsia="ru-RU" w:bidi="ru-RU"/>
              </w:rPr>
              <w:t>Великобритания</w:t>
            </w:r>
          </w:p>
        </w:tc>
        <w:tc>
          <w:tcPr>
            <w:tcW w:w="709" w:type="dxa"/>
            <w:tcBorders>
              <w:left w:val="single" w:sz="4" w:space="0" w:color="auto"/>
            </w:tcBorders>
            <w:shd w:val="clear" w:color="auto" w:fill="auto"/>
            <w:vAlign w:val="center"/>
          </w:tcPr>
          <w:p w14:paraId="6E76B2E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5AB9E12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2" w:type="dxa"/>
            <w:gridSpan w:val="2"/>
            <w:tcBorders>
              <w:left w:val="single" w:sz="4" w:space="0" w:color="auto"/>
            </w:tcBorders>
            <w:shd w:val="clear" w:color="auto" w:fill="auto"/>
            <w:vAlign w:val="center"/>
          </w:tcPr>
          <w:p w14:paraId="280010B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258D9A5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82" w:type="dxa"/>
            <w:tcBorders>
              <w:left w:val="single" w:sz="4" w:space="0" w:color="auto"/>
            </w:tcBorders>
            <w:shd w:val="clear" w:color="auto" w:fill="auto"/>
            <w:vAlign w:val="center"/>
          </w:tcPr>
          <w:p w14:paraId="4465CF7F" w14:textId="77777777" w:rsidR="006747A1" w:rsidRPr="001B7F05" w:rsidRDefault="006747A1" w:rsidP="006747A1">
            <w:pPr>
              <w:ind w:hanging="28"/>
              <w:jc w:val="center"/>
              <w:rPr>
                <w:sz w:val="20"/>
                <w:szCs w:val="20"/>
              </w:rPr>
            </w:pPr>
          </w:p>
        </w:tc>
        <w:tc>
          <w:tcPr>
            <w:tcW w:w="777" w:type="dxa"/>
            <w:tcBorders>
              <w:left w:val="single" w:sz="4" w:space="0" w:color="auto"/>
            </w:tcBorders>
            <w:shd w:val="clear" w:color="auto" w:fill="auto"/>
            <w:vAlign w:val="center"/>
          </w:tcPr>
          <w:p w14:paraId="10D60C36" w14:textId="77777777" w:rsidR="006747A1" w:rsidRPr="001B7F05" w:rsidRDefault="006747A1" w:rsidP="006747A1">
            <w:pPr>
              <w:ind w:hanging="28"/>
              <w:jc w:val="center"/>
              <w:rPr>
                <w:sz w:val="20"/>
                <w:szCs w:val="20"/>
              </w:rPr>
            </w:pPr>
          </w:p>
        </w:tc>
        <w:tc>
          <w:tcPr>
            <w:tcW w:w="877" w:type="dxa"/>
            <w:tcBorders>
              <w:left w:val="single" w:sz="4" w:space="0" w:color="auto"/>
            </w:tcBorders>
            <w:shd w:val="clear" w:color="auto" w:fill="auto"/>
            <w:vAlign w:val="center"/>
          </w:tcPr>
          <w:p w14:paraId="7E9F3B9F" w14:textId="77777777" w:rsidR="006747A1" w:rsidRPr="001B7F05" w:rsidRDefault="006747A1" w:rsidP="006747A1">
            <w:pPr>
              <w:ind w:hanging="28"/>
              <w:jc w:val="center"/>
              <w:rPr>
                <w:sz w:val="20"/>
                <w:szCs w:val="20"/>
              </w:rPr>
            </w:pPr>
          </w:p>
        </w:tc>
        <w:tc>
          <w:tcPr>
            <w:tcW w:w="872" w:type="dxa"/>
            <w:gridSpan w:val="2"/>
            <w:tcBorders>
              <w:left w:val="single" w:sz="4" w:space="0" w:color="auto"/>
            </w:tcBorders>
            <w:shd w:val="clear" w:color="auto" w:fill="auto"/>
            <w:vAlign w:val="center"/>
          </w:tcPr>
          <w:p w14:paraId="3DBF31F5" w14:textId="77777777" w:rsidR="006747A1" w:rsidRPr="001B7F05" w:rsidRDefault="006747A1" w:rsidP="006747A1">
            <w:pPr>
              <w:ind w:hanging="28"/>
              <w:jc w:val="center"/>
              <w:rPr>
                <w:sz w:val="20"/>
                <w:szCs w:val="20"/>
              </w:rPr>
            </w:pPr>
          </w:p>
        </w:tc>
      </w:tr>
      <w:tr w:rsidR="006747A1" w:rsidRPr="001B7F05" w14:paraId="58752A68" w14:textId="77777777" w:rsidTr="006747A1">
        <w:trPr>
          <w:trHeight w:hRule="exact" w:val="227"/>
        </w:trPr>
        <w:tc>
          <w:tcPr>
            <w:tcW w:w="2693" w:type="dxa"/>
            <w:gridSpan w:val="2"/>
            <w:shd w:val="clear" w:color="auto" w:fill="FFFF99"/>
            <w:vAlign w:val="center"/>
          </w:tcPr>
          <w:p w14:paraId="064996A1"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Украина</w:t>
            </w:r>
          </w:p>
        </w:tc>
        <w:tc>
          <w:tcPr>
            <w:tcW w:w="709" w:type="dxa"/>
            <w:tcBorders>
              <w:left w:val="single" w:sz="4" w:space="0" w:color="auto"/>
            </w:tcBorders>
            <w:shd w:val="clear" w:color="auto" w:fill="FFFF99"/>
            <w:vAlign w:val="center"/>
          </w:tcPr>
          <w:p w14:paraId="5024648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FFFF99"/>
            <w:vAlign w:val="center"/>
          </w:tcPr>
          <w:p w14:paraId="1F32225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2" w:type="dxa"/>
            <w:gridSpan w:val="2"/>
            <w:tcBorders>
              <w:left w:val="single" w:sz="4" w:space="0" w:color="auto"/>
            </w:tcBorders>
            <w:shd w:val="clear" w:color="auto" w:fill="FFFF99"/>
            <w:vAlign w:val="center"/>
          </w:tcPr>
          <w:p w14:paraId="615BD7B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FFFF99"/>
            <w:vAlign w:val="center"/>
          </w:tcPr>
          <w:p w14:paraId="1B6E7FB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82" w:type="dxa"/>
            <w:tcBorders>
              <w:left w:val="single" w:sz="4" w:space="0" w:color="auto"/>
            </w:tcBorders>
            <w:shd w:val="clear" w:color="auto" w:fill="FFFF99"/>
            <w:vAlign w:val="center"/>
          </w:tcPr>
          <w:p w14:paraId="79263DD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777" w:type="dxa"/>
            <w:tcBorders>
              <w:left w:val="single" w:sz="4" w:space="0" w:color="auto"/>
            </w:tcBorders>
            <w:shd w:val="clear" w:color="auto" w:fill="FFFF99"/>
            <w:vAlign w:val="center"/>
          </w:tcPr>
          <w:p w14:paraId="4B200B78" w14:textId="77777777" w:rsidR="006747A1" w:rsidRPr="001B7F05" w:rsidRDefault="006747A1" w:rsidP="006747A1">
            <w:pPr>
              <w:ind w:hanging="28"/>
              <w:jc w:val="center"/>
              <w:rPr>
                <w:sz w:val="20"/>
                <w:szCs w:val="20"/>
              </w:rPr>
            </w:pPr>
          </w:p>
        </w:tc>
        <w:tc>
          <w:tcPr>
            <w:tcW w:w="877" w:type="dxa"/>
            <w:tcBorders>
              <w:left w:val="single" w:sz="4" w:space="0" w:color="auto"/>
            </w:tcBorders>
            <w:shd w:val="clear" w:color="auto" w:fill="FFFF99"/>
            <w:vAlign w:val="center"/>
          </w:tcPr>
          <w:p w14:paraId="2764DFD3" w14:textId="77777777" w:rsidR="006747A1" w:rsidRPr="001B7F05" w:rsidRDefault="006747A1" w:rsidP="006747A1">
            <w:pPr>
              <w:ind w:hanging="28"/>
              <w:jc w:val="center"/>
              <w:rPr>
                <w:sz w:val="20"/>
                <w:szCs w:val="20"/>
              </w:rPr>
            </w:pPr>
          </w:p>
        </w:tc>
        <w:tc>
          <w:tcPr>
            <w:tcW w:w="872" w:type="dxa"/>
            <w:gridSpan w:val="2"/>
            <w:tcBorders>
              <w:left w:val="single" w:sz="4" w:space="0" w:color="auto"/>
            </w:tcBorders>
            <w:shd w:val="clear" w:color="auto" w:fill="FFFF99"/>
            <w:vAlign w:val="center"/>
          </w:tcPr>
          <w:p w14:paraId="63EB6456" w14:textId="77777777" w:rsidR="006747A1" w:rsidRPr="001B7F05" w:rsidRDefault="006747A1" w:rsidP="006747A1">
            <w:pPr>
              <w:ind w:hanging="28"/>
              <w:jc w:val="center"/>
              <w:rPr>
                <w:sz w:val="20"/>
                <w:szCs w:val="20"/>
              </w:rPr>
            </w:pPr>
          </w:p>
        </w:tc>
      </w:tr>
      <w:tr w:rsidR="006747A1" w:rsidRPr="001B7F05" w14:paraId="6BB182BD" w14:textId="77777777" w:rsidTr="006747A1">
        <w:trPr>
          <w:trHeight w:hRule="exact" w:val="227"/>
        </w:trPr>
        <w:tc>
          <w:tcPr>
            <w:tcW w:w="2693" w:type="dxa"/>
            <w:gridSpan w:val="2"/>
            <w:shd w:val="clear" w:color="auto" w:fill="auto"/>
            <w:vAlign w:val="center"/>
          </w:tcPr>
          <w:p w14:paraId="21E8B897"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Финляндия</w:t>
            </w:r>
          </w:p>
        </w:tc>
        <w:tc>
          <w:tcPr>
            <w:tcW w:w="709" w:type="dxa"/>
            <w:tcBorders>
              <w:left w:val="single" w:sz="4" w:space="0" w:color="auto"/>
            </w:tcBorders>
            <w:shd w:val="clear" w:color="auto" w:fill="auto"/>
            <w:vAlign w:val="center"/>
          </w:tcPr>
          <w:p w14:paraId="77FE466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70DFDD8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2" w:type="dxa"/>
            <w:gridSpan w:val="2"/>
            <w:tcBorders>
              <w:left w:val="single" w:sz="4" w:space="0" w:color="auto"/>
            </w:tcBorders>
            <w:shd w:val="clear" w:color="auto" w:fill="auto"/>
            <w:vAlign w:val="center"/>
          </w:tcPr>
          <w:p w14:paraId="57430EB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429847A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82" w:type="dxa"/>
            <w:tcBorders>
              <w:left w:val="single" w:sz="4" w:space="0" w:color="auto"/>
            </w:tcBorders>
            <w:shd w:val="clear" w:color="auto" w:fill="auto"/>
            <w:vAlign w:val="center"/>
          </w:tcPr>
          <w:p w14:paraId="67012B2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77" w:type="dxa"/>
            <w:tcBorders>
              <w:left w:val="single" w:sz="4" w:space="0" w:color="auto"/>
            </w:tcBorders>
            <w:shd w:val="clear" w:color="auto" w:fill="auto"/>
            <w:vAlign w:val="center"/>
          </w:tcPr>
          <w:p w14:paraId="32E1696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77" w:type="dxa"/>
            <w:tcBorders>
              <w:left w:val="single" w:sz="4" w:space="0" w:color="auto"/>
            </w:tcBorders>
            <w:shd w:val="clear" w:color="auto" w:fill="auto"/>
            <w:vAlign w:val="center"/>
          </w:tcPr>
          <w:p w14:paraId="0C96A13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72" w:type="dxa"/>
            <w:gridSpan w:val="2"/>
            <w:tcBorders>
              <w:left w:val="single" w:sz="4" w:space="0" w:color="auto"/>
            </w:tcBorders>
            <w:shd w:val="clear" w:color="auto" w:fill="auto"/>
            <w:vAlign w:val="center"/>
          </w:tcPr>
          <w:p w14:paraId="09B479C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r>
      <w:tr w:rsidR="006747A1" w:rsidRPr="001B7F05" w14:paraId="57D1BB46" w14:textId="77777777" w:rsidTr="006747A1">
        <w:trPr>
          <w:trHeight w:hRule="exact" w:val="227"/>
        </w:trPr>
        <w:tc>
          <w:tcPr>
            <w:tcW w:w="2693" w:type="dxa"/>
            <w:gridSpan w:val="2"/>
            <w:shd w:val="clear" w:color="auto" w:fill="auto"/>
            <w:vAlign w:val="center"/>
          </w:tcPr>
          <w:p w14:paraId="13F181A0"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Франция</w:t>
            </w:r>
          </w:p>
        </w:tc>
        <w:tc>
          <w:tcPr>
            <w:tcW w:w="709" w:type="dxa"/>
            <w:tcBorders>
              <w:left w:val="single" w:sz="4" w:space="0" w:color="auto"/>
            </w:tcBorders>
            <w:shd w:val="clear" w:color="auto" w:fill="auto"/>
            <w:vAlign w:val="center"/>
          </w:tcPr>
          <w:p w14:paraId="33069F6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201F23A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2" w:type="dxa"/>
            <w:gridSpan w:val="2"/>
            <w:tcBorders>
              <w:left w:val="single" w:sz="4" w:space="0" w:color="auto"/>
            </w:tcBorders>
            <w:shd w:val="clear" w:color="auto" w:fill="auto"/>
            <w:vAlign w:val="center"/>
          </w:tcPr>
          <w:p w14:paraId="65A80F6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7B6358F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82" w:type="dxa"/>
            <w:tcBorders>
              <w:left w:val="single" w:sz="4" w:space="0" w:color="auto"/>
            </w:tcBorders>
            <w:shd w:val="clear" w:color="auto" w:fill="auto"/>
            <w:vAlign w:val="center"/>
          </w:tcPr>
          <w:p w14:paraId="2D594D0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77" w:type="dxa"/>
            <w:tcBorders>
              <w:left w:val="single" w:sz="4" w:space="0" w:color="auto"/>
            </w:tcBorders>
            <w:shd w:val="clear" w:color="auto" w:fill="auto"/>
            <w:vAlign w:val="center"/>
          </w:tcPr>
          <w:p w14:paraId="55EC05A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7" w:type="dxa"/>
            <w:tcBorders>
              <w:left w:val="single" w:sz="4" w:space="0" w:color="auto"/>
            </w:tcBorders>
            <w:shd w:val="clear" w:color="auto" w:fill="auto"/>
            <w:vAlign w:val="center"/>
          </w:tcPr>
          <w:p w14:paraId="5AA13C1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2" w:type="dxa"/>
            <w:gridSpan w:val="2"/>
            <w:tcBorders>
              <w:left w:val="single" w:sz="4" w:space="0" w:color="auto"/>
            </w:tcBorders>
            <w:shd w:val="clear" w:color="auto" w:fill="auto"/>
            <w:vAlign w:val="center"/>
          </w:tcPr>
          <w:p w14:paraId="768B448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r>
      <w:tr w:rsidR="006747A1" w:rsidRPr="001B7F05" w14:paraId="09B98D6E" w14:textId="77777777" w:rsidTr="006747A1">
        <w:trPr>
          <w:trHeight w:hRule="exact" w:val="227"/>
        </w:trPr>
        <w:tc>
          <w:tcPr>
            <w:tcW w:w="2693" w:type="dxa"/>
            <w:gridSpan w:val="2"/>
            <w:shd w:val="clear" w:color="auto" w:fill="auto"/>
            <w:vAlign w:val="center"/>
          </w:tcPr>
          <w:p w14:paraId="240A558E"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Чехия</w:t>
            </w:r>
          </w:p>
        </w:tc>
        <w:tc>
          <w:tcPr>
            <w:tcW w:w="709" w:type="dxa"/>
            <w:tcBorders>
              <w:left w:val="single" w:sz="4" w:space="0" w:color="auto"/>
            </w:tcBorders>
            <w:shd w:val="clear" w:color="auto" w:fill="auto"/>
            <w:vAlign w:val="center"/>
          </w:tcPr>
          <w:p w14:paraId="3B80FC5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5E5E0BB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2" w:type="dxa"/>
            <w:gridSpan w:val="2"/>
            <w:tcBorders>
              <w:left w:val="single" w:sz="4" w:space="0" w:color="auto"/>
            </w:tcBorders>
            <w:shd w:val="clear" w:color="auto" w:fill="auto"/>
            <w:vAlign w:val="center"/>
          </w:tcPr>
          <w:p w14:paraId="58F56C5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0" w:type="dxa"/>
            <w:tcBorders>
              <w:left w:val="single" w:sz="4" w:space="0" w:color="auto"/>
            </w:tcBorders>
            <w:shd w:val="clear" w:color="auto" w:fill="auto"/>
            <w:vAlign w:val="center"/>
          </w:tcPr>
          <w:p w14:paraId="5A490F4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82" w:type="dxa"/>
            <w:tcBorders>
              <w:left w:val="single" w:sz="4" w:space="0" w:color="auto"/>
            </w:tcBorders>
            <w:shd w:val="clear" w:color="auto" w:fill="auto"/>
            <w:vAlign w:val="center"/>
          </w:tcPr>
          <w:p w14:paraId="3FDCFFC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1C4E147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7A75086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2" w:type="dxa"/>
            <w:gridSpan w:val="2"/>
            <w:tcBorders>
              <w:left w:val="single" w:sz="4" w:space="0" w:color="auto"/>
            </w:tcBorders>
            <w:shd w:val="clear" w:color="auto" w:fill="auto"/>
            <w:vAlign w:val="center"/>
          </w:tcPr>
          <w:p w14:paraId="76CF4C9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3FDED2F6" w14:textId="77777777" w:rsidTr="006747A1">
        <w:trPr>
          <w:trHeight w:hRule="exact" w:val="227"/>
        </w:trPr>
        <w:tc>
          <w:tcPr>
            <w:tcW w:w="2693" w:type="dxa"/>
            <w:gridSpan w:val="2"/>
            <w:shd w:val="clear" w:color="auto" w:fill="auto"/>
            <w:vAlign w:val="center"/>
          </w:tcPr>
          <w:p w14:paraId="2E736956"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Швейцария</w:t>
            </w:r>
          </w:p>
        </w:tc>
        <w:tc>
          <w:tcPr>
            <w:tcW w:w="709" w:type="dxa"/>
            <w:tcBorders>
              <w:left w:val="single" w:sz="4" w:space="0" w:color="auto"/>
            </w:tcBorders>
            <w:shd w:val="clear" w:color="auto" w:fill="auto"/>
            <w:vAlign w:val="center"/>
          </w:tcPr>
          <w:p w14:paraId="1C9CE0C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4969338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2" w:type="dxa"/>
            <w:gridSpan w:val="2"/>
            <w:tcBorders>
              <w:left w:val="single" w:sz="4" w:space="0" w:color="auto"/>
            </w:tcBorders>
            <w:shd w:val="clear" w:color="auto" w:fill="auto"/>
            <w:vAlign w:val="center"/>
          </w:tcPr>
          <w:p w14:paraId="63E9883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111BBA9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782" w:type="dxa"/>
            <w:tcBorders>
              <w:left w:val="single" w:sz="4" w:space="0" w:color="auto"/>
            </w:tcBorders>
            <w:shd w:val="clear" w:color="auto" w:fill="auto"/>
            <w:vAlign w:val="center"/>
          </w:tcPr>
          <w:p w14:paraId="6FD1079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77" w:type="dxa"/>
            <w:tcBorders>
              <w:left w:val="single" w:sz="4" w:space="0" w:color="auto"/>
            </w:tcBorders>
            <w:shd w:val="clear" w:color="auto" w:fill="auto"/>
            <w:vAlign w:val="center"/>
          </w:tcPr>
          <w:p w14:paraId="411C3D0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7" w:type="dxa"/>
            <w:tcBorders>
              <w:left w:val="single" w:sz="4" w:space="0" w:color="auto"/>
            </w:tcBorders>
            <w:shd w:val="clear" w:color="auto" w:fill="auto"/>
            <w:vAlign w:val="center"/>
          </w:tcPr>
          <w:p w14:paraId="735E69B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2" w:type="dxa"/>
            <w:gridSpan w:val="2"/>
            <w:tcBorders>
              <w:left w:val="single" w:sz="4" w:space="0" w:color="auto"/>
            </w:tcBorders>
            <w:shd w:val="clear" w:color="auto" w:fill="auto"/>
            <w:vAlign w:val="center"/>
          </w:tcPr>
          <w:p w14:paraId="080B984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r>
      <w:tr w:rsidR="006747A1" w:rsidRPr="001B7F05" w14:paraId="43F787AB" w14:textId="77777777" w:rsidTr="006747A1">
        <w:trPr>
          <w:trHeight w:hRule="exact" w:val="227"/>
        </w:trPr>
        <w:tc>
          <w:tcPr>
            <w:tcW w:w="2693" w:type="dxa"/>
            <w:gridSpan w:val="2"/>
            <w:shd w:val="clear" w:color="auto" w:fill="auto"/>
            <w:vAlign w:val="center"/>
          </w:tcPr>
          <w:p w14:paraId="624FED0C"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Швеция</w:t>
            </w:r>
          </w:p>
        </w:tc>
        <w:tc>
          <w:tcPr>
            <w:tcW w:w="709" w:type="dxa"/>
            <w:tcBorders>
              <w:left w:val="single" w:sz="4" w:space="0" w:color="auto"/>
            </w:tcBorders>
            <w:shd w:val="clear" w:color="auto" w:fill="auto"/>
            <w:vAlign w:val="center"/>
          </w:tcPr>
          <w:p w14:paraId="2F45E2B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27175BE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2" w:type="dxa"/>
            <w:gridSpan w:val="2"/>
            <w:tcBorders>
              <w:left w:val="single" w:sz="4" w:space="0" w:color="auto"/>
            </w:tcBorders>
            <w:shd w:val="clear" w:color="auto" w:fill="auto"/>
            <w:vAlign w:val="center"/>
          </w:tcPr>
          <w:p w14:paraId="462D631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50" w:type="dxa"/>
            <w:tcBorders>
              <w:left w:val="single" w:sz="4" w:space="0" w:color="auto"/>
            </w:tcBorders>
            <w:shd w:val="clear" w:color="auto" w:fill="auto"/>
            <w:vAlign w:val="center"/>
          </w:tcPr>
          <w:p w14:paraId="563F4FB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82" w:type="dxa"/>
            <w:tcBorders>
              <w:left w:val="single" w:sz="4" w:space="0" w:color="auto"/>
            </w:tcBorders>
            <w:shd w:val="clear" w:color="auto" w:fill="auto"/>
            <w:vAlign w:val="center"/>
          </w:tcPr>
          <w:p w14:paraId="55E1B13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777" w:type="dxa"/>
            <w:tcBorders>
              <w:left w:val="single" w:sz="4" w:space="0" w:color="auto"/>
            </w:tcBorders>
            <w:shd w:val="clear" w:color="auto" w:fill="auto"/>
            <w:vAlign w:val="center"/>
          </w:tcPr>
          <w:p w14:paraId="4E594CD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7" w:type="dxa"/>
            <w:tcBorders>
              <w:left w:val="single" w:sz="4" w:space="0" w:color="auto"/>
            </w:tcBorders>
            <w:shd w:val="clear" w:color="auto" w:fill="auto"/>
            <w:vAlign w:val="center"/>
          </w:tcPr>
          <w:p w14:paraId="52E6ED7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2" w:type="dxa"/>
            <w:gridSpan w:val="2"/>
            <w:tcBorders>
              <w:left w:val="single" w:sz="4" w:space="0" w:color="auto"/>
            </w:tcBorders>
            <w:shd w:val="clear" w:color="auto" w:fill="auto"/>
            <w:vAlign w:val="center"/>
          </w:tcPr>
          <w:p w14:paraId="002FC72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r>
      <w:tr w:rsidR="006747A1" w:rsidRPr="001B7F05" w14:paraId="4691286D" w14:textId="77777777" w:rsidTr="006747A1">
        <w:trPr>
          <w:trHeight w:hRule="exact" w:val="227"/>
        </w:trPr>
        <w:tc>
          <w:tcPr>
            <w:tcW w:w="2693" w:type="dxa"/>
            <w:gridSpan w:val="2"/>
            <w:shd w:val="clear" w:color="auto" w:fill="auto"/>
            <w:vAlign w:val="center"/>
          </w:tcPr>
          <w:p w14:paraId="0A1C91EE" w14:textId="77777777" w:rsidR="006747A1" w:rsidRPr="00BF5FEF" w:rsidRDefault="006747A1" w:rsidP="006747A1">
            <w:pPr>
              <w:pStyle w:val="aff9"/>
              <w:ind w:firstLine="140"/>
              <w:rPr>
                <w:rFonts w:ascii="Times New Roman" w:hAnsi="Times New Roman"/>
                <w:sz w:val="20"/>
                <w:szCs w:val="20"/>
              </w:rPr>
            </w:pPr>
            <w:r w:rsidRPr="00BF5FEF">
              <w:rPr>
                <w:rFonts w:ascii="Times New Roman" w:hAnsi="Times New Roman"/>
                <w:color w:val="000000"/>
                <w:sz w:val="20"/>
                <w:szCs w:val="20"/>
                <w:lang w:eastAsia="ru-RU" w:bidi="ru-RU"/>
              </w:rPr>
              <w:t>Эстония</w:t>
            </w:r>
          </w:p>
        </w:tc>
        <w:tc>
          <w:tcPr>
            <w:tcW w:w="709" w:type="dxa"/>
            <w:tcBorders>
              <w:left w:val="single" w:sz="4" w:space="0" w:color="auto"/>
            </w:tcBorders>
            <w:shd w:val="clear" w:color="auto" w:fill="auto"/>
            <w:vAlign w:val="center"/>
          </w:tcPr>
          <w:p w14:paraId="0516FB0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5DAA064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2" w:type="dxa"/>
            <w:gridSpan w:val="2"/>
            <w:tcBorders>
              <w:left w:val="single" w:sz="4" w:space="0" w:color="auto"/>
            </w:tcBorders>
            <w:shd w:val="clear" w:color="auto" w:fill="auto"/>
            <w:vAlign w:val="center"/>
          </w:tcPr>
          <w:p w14:paraId="5EBFA27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850" w:type="dxa"/>
            <w:tcBorders>
              <w:left w:val="single" w:sz="4" w:space="0" w:color="auto"/>
            </w:tcBorders>
            <w:shd w:val="clear" w:color="auto" w:fill="auto"/>
            <w:vAlign w:val="center"/>
          </w:tcPr>
          <w:p w14:paraId="78C9874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6658726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777" w:type="dxa"/>
            <w:tcBorders>
              <w:left w:val="single" w:sz="4" w:space="0" w:color="auto"/>
            </w:tcBorders>
            <w:shd w:val="clear" w:color="auto" w:fill="auto"/>
            <w:vAlign w:val="center"/>
          </w:tcPr>
          <w:p w14:paraId="6A29ED1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7" w:type="dxa"/>
            <w:tcBorders>
              <w:left w:val="single" w:sz="4" w:space="0" w:color="auto"/>
            </w:tcBorders>
            <w:shd w:val="clear" w:color="auto" w:fill="auto"/>
            <w:vAlign w:val="center"/>
          </w:tcPr>
          <w:p w14:paraId="6579D8C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72" w:type="dxa"/>
            <w:gridSpan w:val="2"/>
            <w:tcBorders>
              <w:left w:val="single" w:sz="4" w:space="0" w:color="auto"/>
            </w:tcBorders>
            <w:shd w:val="clear" w:color="auto" w:fill="auto"/>
            <w:vAlign w:val="center"/>
          </w:tcPr>
          <w:p w14:paraId="0E7F594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r>
      <w:tr w:rsidR="006747A1" w:rsidRPr="001B7F05" w14:paraId="7F7364AE" w14:textId="77777777" w:rsidTr="006747A1">
        <w:trPr>
          <w:gridBefore w:val="1"/>
          <w:gridAfter w:val="1"/>
          <w:wBefore w:w="9" w:type="dxa"/>
          <w:wAfter w:w="6" w:type="dxa"/>
          <w:trHeight w:hRule="exact" w:val="252"/>
        </w:trPr>
        <w:tc>
          <w:tcPr>
            <w:tcW w:w="2684" w:type="dxa"/>
            <w:tcBorders>
              <w:top w:val="single" w:sz="4" w:space="0" w:color="auto"/>
            </w:tcBorders>
            <w:shd w:val="clear" w:color="auto" w:fill="auto"/>
            <w:vAlign w:val="center"/>
          </w:tcPr>
          <w:p w14:paraId="49C8AE72" w14:textId="77777777" w:rsidR="006747A1" w:rsidRPr="00BF5FEF" w:rsidRDefault="006747A1" w:rsidP="006747A1">
            <w:pPr>
              <w:pStyle w:val="aff9"/>
              <w:ind w:firstLine="0"/>
              <w:rPr>
                <w:rFonts w:ascii="Times New Roman" w:hAnsi="Times New Roman"/>
                <w:sz w:val="20"/>
                <w:szCs w:val="20"/>
              </w:rPr>
            </w:pPr>
            <w:r w:rsidRPr="00BF5FEF">
              <w:rPr>
                <w:rFonts w:ascii="Times New Roman" w:hAnsi="Times New Roman"/>
                <w:b/>
                <w:bCs/>
                <w:color w:val="000000"/>
                <w:sz w:val="20"/>
                <w:szCs w:val="20"/>
                <w:lang w:eastAsia="ru-RU" w:bidi="ru-RU"/>
              </w:rPr>
              <w:t>Азия</w:t>
            </w:r>
          </w:p>
        </w:tc>
        <w:tc>
          <w:tcPr>
            <w:tcW w:w="709" w:type="dxa"/>
            <w:tcBorders>
              <w:top w:val="single" w:sz="4" w:space="0" w:color="auto"/>
              <w:left w:val="single" w:sz="4" w:space="0" w:color="auto"/>
            </w:tcBorders>
            <w:shd w:val="clear" w:color="auto" w:fill="auto"/>
            <w:vAlign w:val="center"/>
          </w:tcPr>
          <w:p w14:paraId="32D924E1" w14:textId="77777777" w:rsidR="006747A1" w:rsidRPr="001B7F05" w:rsidRDefault="006747A1" w:rsidP="006747A1">
            <w:pPr>
              <w:ind w:hanging="28"/>
              <w:jc w:val="center"/>
              <w:rPr>
                <w:sz w:val="20"/>
                <w:szCs w:val="20"/>
              </w:rPr>
            </w:pPr>
          </w:p>
        </w:tc>
        <w:tc>
          <w:tcPr>
            <w:tcW w:w="865" w:type="dxa"/>
            <w:gridSpan w:val="2"/>
            <w:tcBorders>
              <w:top w:val="single" w:sz="4" w:space="0" w:color="auto"/>
              <w:left w:val="single" w:sz="4" w:space="0" w:color="auto"/>
            </w:tcBorders>
            <w:shd w:val="clear" w:color="auto" w:fill="auto"/>
            <w:vAlign w:val="center"/>
          </w:tcPr>
          <w:p w14:paraId="4F68A0EE" w14:textId="77777777" w:rsidR="006747A1" w:rsidRPr="001B7F05" w:rsidRDefault="006747A1" w:rsidP="006747A1">
            <w:pPr>
              <w:ind w:hanging="28"/>
              <w:jc w:val="center"/>
              <w:rPr>
                <w:sz w:val="20"/>
                <w:szCs w:val="20"/>
              </w:rPr>
            </w:pPr>
          </w:p>
        </w:tc>
        <w:tc>
          <w:tcPr>
            <w:tcW w:w="837" w:type="dxa"/>
            <w:tcBorders>
              <w:top w:val="single" w:sz="4" w:space="0" w:color="auto"/>
              <w:left w:val="single" w:sz="4" w:space="0" w:color="auto"/>
            </w:tcBorders>
            <w:shd w:val="clear" w:color="auto" w:fill="auto"/>
            <w:vAlign w:val="center"/>
          </w:tcPr>
          <w:p w14:paraId="7BF2B874" w14:textId="77777777" w:rsidR="006747A1" w:rsidRPr="001B7F05" w:rsidRDefault="006747A1" w:rsidP="006747A1">
            <w:pPr>
              <w:ind w:hanging="28"/>
              <w:jc w:val="center"/>
              <w:rPr>
                <w:sz w:val="20"/>
                <w:szCs w:val="20"/>
              </w:rPr>
            </w:pPr>
          </w:p>
        </w:tc>
        <w:tc>
          <w:tcPr>
            <w:tcW w:w="850" w:type="dxa"/>
            <w:tcBorders>
              <w:top w:val="single" w:sz="4" w:space="0" w:color="auto"/>
              <w:left w:val="single" w:sz="4" w:space="0" w:color="auto"/>
            </w:tcBorders>
            <w:shd w:val="clear" w:color="auto" w:fill="auto"/>
            <w:vAlign w:val="center"/>
          </w:tcPr>
          <w:p w14:paraId="299B2CDC" w14:textId="77777777" w:rsidR="006747A1" w:rsidRPr="001B7F05" w:rsidRDefault="006747A1" w:rsidP="006747A1">
            <w:pPr>
              <w:ind w:hanging="28"/>
              <w:jc w:val="center"/>
              <w:rPr>
                <w:sz w:val="20"/>
                <w:szCs w:val="20"/>
              </w:rPr>
            </w:pPr>
          </w:p>
        </w:tc>
        <w:tc>
          <w:tcPr>
            <w:tcW w:w="782" w:type="dxa"/>
            <w:tcBorders>
              <w:top w:val="single" w:sz="4" w:space="0" w:color="auto"/>
              <w:left w:val="single" w:sz="4" w:space="0" w:color="auto"/>
            </w:tcBorders>
            <w:shd w:val="clear" w:color="auto" w:fill="auto"/>
            <w:vAlign w:val="center"/>
          </w:tcPr>
          <w:p w14:paraId="4114AAFF" w14:textId="77777777" w:rsidR="006747A1" w:rsidRPr="001B7F05" w:rsidRDefault="006747A1" w:rsidP="006747A1">
            <w:pPr>
              <w:ind w:hanging="28"/>
              <w:jc w:val="center"/>
              <w:rPr>
                <w:sz w:val="20"/>
                <w:szCs w:val="20"/>
              </w:rPr>
            </w:pPr>
          </w:p>
        </w:tc>
        <w:tc>
          <w:tcPr>
            <w:tcW w:w="777" w:type="dxa"/>
            <w:tcBorders>
              <w:top w:val="single" w:sz="4" w:space="0" w:color="auto"/>
              <w:left w:val="single" w:sz="4" w:space="0" w:color="auto"/>
            </w:tcBorders>
            <w:shd w:val="clear" w:color="auto" w:fill="auto"/>
            <w:vAlign w:val="center"/>
          </w:tcPr>
          <w:p w14:paraId="50F0BF85" w14:textId="77777777" w:rsidR="006747A1" w:rsidRPr="001B7F05" w:rsidRDefault="006747A1" w:rsidP="006747A1">
            <w:pPr>
              <w:ind w:hanging="28"/>
              <w:jc w:val="center"/>
              <w:rPr>
                <w:sz w:val="20"/>
                <w:szCs w:val="20"/>
              </w:rPr>
            </w:pPr>
          </w:p>
        </w:tc>
        <w:tc>
          <w:tcPr>
            <w:tcW w:w="877" w:type="dxa"/>
            <w:tcBorders>
              <w:top w:val="single" w:sz="4" w:space="0" w:color="auto"/>
              <w:left w:val="single" w:sz="4" w:space="0" w:color="auto"/>
            </w:tcBorders>
            <w:shd w:val="clear" w:color="auto" w:fill="auto"/>
            <w:vAlign w:val="center"/>
          </w:tcPr>
          <w:p w14:paraId="3EF024B6" w14:textId="77777777" w:rsidR="006747A1" w:rsidRPr="001B7F05" w:rsidRDefault="006747A1" w:rsidP="006747A1">
            <w:pPr>
              <w:ind w:hanging="28"/>
              <w:jc w:val="center"/>
              <w:rPr>
                <w:sz w:val="20"/>
                <w:szCs w:val="20"/>
              </w:rPr>
            </w:pPr>
          </w:p>
        </w:tc>
        <w:tc>
          <w:tcPr>
            <w:tcW w:w="866" w:type="dxa"/>
            <w:tcBorders>
              <w:top w:val="single" w:sz="4" w:space="0" w:color="auto"/>
              <w:left w:val="single" w:sz="4" w:space="0" w:color="auto"/>
            </w:tcBorders>
            <w:shd w:val="clear" w:color="auto" w:fill="auto"/>
            <w:vAlign w:val="center"/>
          </w:tcPr>
          <w:p w14:paraId="1DBD3A54" w14:textId="77777777" w:rsidR="006747A1" w:rsidRPr="001B7F05" w:rsidRDefault="006747A1" w:rsidP="006747A1">
            <w:pPr>
              <w:ind w:hanging="28"/>
              <w:jc w:val="center"/>
              <w:rPr>
                <w:sz w:val="20"/>
                <w:szCs w:val="20"/>
              </w:rPr>
            </w:pPr>
          </w:p>
        </w:tc>
      </w:tr>
      <w:tr w:rsidR="006747A1" w:rsidRPr="001B7F05" w14:paraId="4B609087" w14:textId="77777777" w:rsidTr="006747A1">
        <w:trPr>
          <w:gridBefore w:val="1"/>
          <w:gridAfter w:val="1"/>
          <w:wBefore w:w="9" w:type="dxa"/>
          <w:wAfter w:w="6" w:type="dxa"/>
          <w:trHeight w:val="20"/>
        </w:trPr>
        <w:tc>
          <w:tcPr>
            <w:tcW w:w="2684" w:type="dxa"/>
            <w:shd w:val="clear" w:color="auto" w:fill="FFFF99"/>
            <w:vAlign w:val="center"/>
          </w:tcPr>
          <w:p w14:paraId="08EA61F2" w14:textId="77777777" w:rsidR="006747A1" w:rsidRPr="00BF5FEF" w:rsidRDefault="006747A1" w:rsidP="006747A1">
            <w:pPr>
              <w:pStyle w:val="aff9"/>
              <w:rPr>
                <w:rFonts w:ascii="Times New Roman" w:hAnsi="Times New Roman"/>
                <w:b/>
                <w:bCs/>
                <w:sz w:val="20"/>
                <w:szCs w:val="20"/>
              </w:rPr>
            </w:pPr>
            <w:r w:rsidRPr="00BF5FEF">
              <w:rPr>
                <w:rFonts w:ascii="Times New Roman" w:hAnsi="Times New Roman"/>
                <w:b/>
                <w:bCs/>
                <w:color w:val="000000"/>
                <w:sz w:val="20"/>
                <w:szCs w:val="20"/>
                <w:lang w:eastAsia="ru-RU" w:bidi="ru-RU"/>
              </w:rPr>
              <w:t>Азербайджан</w:t>
            </w:r>
          </w:p>
        </w:tc>
        <w:tc>
          <w:tcPr>
            <w:tcW w:w="709" w:type="dxa"/>
            <w:tcBorders>
              <w:left w:val="single" w:sz="4" w:space="0" w:color="auto"/>
            </w:tcBorders>
            <w:shd w:val="clear" w:color="auto" w:fill="FFFF99"/>
            <w:vAlign w:val="center"/>
          </w:tcPr>
          <w:p w14:paraId="22BC48C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35</w:t>
            </w:r>
          </w:p>
        </w:tc>
        <w:tc>
          <w:tcPr>
            <w:tcW w:w="865" w:type="dxa"/>
            <w:gridSpan w:val="2"/>
            <w:tcBorders>
              <w:left w:val="single" w:sz="4" w:space="0" w:color="auto"/>
            </w:tcBorders>
            <w:shd w:val="clear" w:color="auto" w:fill="FFFF99"/>
            <w:vAlign w:val="center"/>
          </w:tcPr>
          <w:p w14:paraId="2C408ED3"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37</w:t>
            </w:r>
          </w:p>
        </w:tc>
        <w:tc>
          <w:tcPr>
            <w:tcW w:w="837" w:type="dxa"/>
            <w:tcBorders>
              <w:left w:val="single" w:sz="4" w:space="0" w:color="auto"/>
            </w:tcBorders>
            <w:shd w:val="clear" w:color="auto" w:fill="FFFF99"/>
            <w:vAlign w:val="center"/>
          </w:tcPr>
          <w:p w14:paraId="43B405A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0" w:type="dxa"/>
            <w:tcBorders>
              <w:left w:val="single" w:sz="4" w:space="0" w:color="auto"/>
            </w:tcBorders>
            <w:shd w:val="clear" w:color="auto" w:fill="FFFF99"/>
            <w:vAlign w:val="center"/>
          </w:tcPr>
          <w:p w14:paraId="6C4998B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782" w:type="dxa"/>
            <w:tcBorders>
              <w:left w:val="single" w:sz="4" w:space="0" w:color="auto"/>
            </w:tcBorders>
            <w:shd w:val="clear" w:color="auto" w:fill="FFFF99"/>
            <w:vAlign w:val="center"/>
          </w:tcPr>
          <w:p w14:paraId="5E7424B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35</w:t>
            </w:r>
          </w:p>
        </w:tc>
        <w:tc>
          <w:tcPr>
            <w:tcW w:w="777" w:type="dxa"/>
            <w:tcBorders>
              <w:left w:val="single" w:sz="4" w:space="0" w:color="auto"/>
            </w:tcBorders>
            <w:shd w:val="clear" w:color="auto" w:fill="FFFF99"/>
            <w:vAlign w:val="center"/>
          </w:tcPr>
          <w:p w14:paraId="28B0FC3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37</w:t>
            </w:r>
          </w:p>
        </w:tc>
        <w:tc>
          <w:tcPr>
            <w:tcW w:w="877" w:type="dxa"/>
            <w:tcBorders>
              <w:left w:val="single" w:sz="4" w:space="0" w:color="auto"/>
            </w:tcBorders>
            <w:shd w:val="clear" w:color="auto" w:fill="FFFF99"/>
            <w:vAlign w:val="center"/>
          </w:tcPr>
          <w:p w14:paraId="28C86FE5"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37</w:t>
            </w:r>
          </w:p>
        </w:tc>
        <w:tc>
          <w:tcPr>
            <w:tcW w:w="866" w:type="dxa"/>
            <w:tcBorders>
              <w:left w:val="single" w:sz="4" w:space="0" w:color="auto"/>
            </w:tcBorders>
            <w:shd w:val="clear" w:color="auto" w:fill="FFFF99"/>
            <w:vAlign w:val="center"/>
          </w:tcPr>
          <w:p w14:paraId="2C797A9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37</w:t>
            </w:r>
          </w:p>
        </w:tc>
      </w:tr>
      <w:tr w:rsidR="006747A1" w:rsidRPr="001B7F05" w14:paraId="05312D7D" w14:textId="77777777" w:rsidTr="006747A1">
        <w:trPr>
          <w:gridBefore w:val="1"/>
          <w:gridAfter w:val="1"/>
          <w:wBefore w:w="9" w:type="dxa"/>
          <w:wAfter w:w="6" w:type="dxa"/>
          <w:trHeight w:val="20"/>
        </w:trPr>
        <w:tc>
          <w:tcPr>
            <w:tcW w:w="2684" w:type="dxa"/>
            <w:shd w:val="clear" w:color="auto" w:fill="FFFF99"/>
            <w:vAlign w:val="center"/>
          </w:tcPr>
          <w:p w14:paraId="5295622F" w14:textId="77777777" w:rsidR="006747A1" w:rsidRPr="00BF5FEF" w:rsidRDefault="006747A1" w:rsidP="006747A1">
            <w:pPr>
              <w:pStyle w:val="aff9"/>
              <w:rPr>
                <w:rFonts w:ascii="Times New Roman" w:hAnsi="Times New Roman"/>
                <w:b/>
                <w:bCs/>
                <w:sz w:val="20"/>
                <w:szCs w:val="20"/>
              </w:rPr>
            </w:pPr>
            <w:r w:rsidRPr="00BF5FEF">
              <w:rPr>
                <w:rFonts w:ascii="Times New Roman" w:hAnsi="Times New Roman"/>
                <w:b/>
                <w:bCs/>
                <w:color w:val="000000"/>
                <w:sz w:val="20"/>
                <w:szCs w:val="20"/>
                <w:lang w:eastAsia="ru-RU" w:bidi="ru-RU"/>
              </w:rPr>
              <w:t>Армения</w:t>
            </w:r>
          </w:p>
        </w:tc>
        <w:tc>
          <w:tcPr>
            <w:tcW w:w="709" w:type="dxa"/>
            <w:tcBorders>
              <w:left w:val="single" w:sz="4" w:space="0" w:color="auto"/>
            </w:tcBorders>
            <w:shd w:val="clear" w:color="auto" w:fill="FFFF99"/>
            <w:vAlign w:val="center"/>
          </w:tcPr>
          <w:p w14:paraId="47E4886E" w14:textId="77777777" w:rsidR="006747A1" w:rsidRPr="001B7F05" w:rsidRDefault="006747A1" w:rsidP="006747A1">
            <w:pPr>
              <w:spacing w:after="0" w:line="240" w:lineRule="auto"/>
              <w:ind w:hanging="28"/>
              <w:jc w:val="center"/>
              <w:rPr>
                <w:b/>
                <w:bCs/>
                <w:sz w:val="20"/>
                <w:szCs w:val="20"/>
              </w:rPr>
            </w:pPr>
          </w:p>
        </w:tc>
        <w:tc>
          <w:tcPr>
            <w:tcW w:w="865" w:type="dxa"/>
            <w:gridSpan w:val="2"/>
            <w:tcBorders>
              <w:left w:val="single" w:sz="4" w:space="0" w:color="auto"/>
            </w:tcBorders>
            <w:shd w:val="clear" w:color="auto" w:fill="FFFF99"/>
            <w:vAlign w:val="center"/>
          </w:tcPr>
          <w:p w14:paraId="2552B842"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37" w:type="dxa"/>
            <w:tcBorders>
              <w:left w:val="single" w:sz="4" w:space="0" w:color="auto"/>
            </w:tcBorders>
            <w:shd w:val="clear" w:color="auto" w:fill="FFFF99"/>
            <w:vAlign w:val="center"/>
          </w:tcPr>
          <w:p w14:paraId="71737CB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850" w:type="dxa"/>
            <w:tcBorders>
              <w:left w:val="single" w:sz="4" w:space="0" w:color="auto"/>
            </w:tcBorders>
            <w:shd w:val="clear" w:color="auto" w:fill="FFFF99"/>
            <w:vAlign w:val="center"/>
          </w:tcPr>
          <w:p w14:paraId="76844FEB"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782" w:type="dxa"/>
            <w:tcBorders>
              <w:left w:val="single" w:sz="4" w:space="0" w:color="auto"/>
            </w:tcBorders>
            <w:shd w:val="clear" w:color="auto" w:fill="FFFF99"/>
            <w:vAlign w:val="center"/>
          </w:tcPr>
          <w:p w14:paraId="4CFAE9AC"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33</w:t>
            </w:r>
          </w:p>
        </w:tc>
        <w:tc>
          <w:tcPr>
            <w:tcW w:w="777" w:type="dxa"/>
            <w:tcBorders>
              <w:left w:val="single" w:sz="4" w:space="0" w:color="auto"/>
            </w:tcBorders>
            <w:shd w:val="clear" w:color="auto" w:fill="FFFF99"/>
            <w:vAlign w:val="center"/>
          </w:tcPr>
          <w:p w14:paraId="50E35CB3"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33</w:t>
            </w:r>
          </w:p>
        </w:tc>
        <w:tc>
          <w:tcPr>
            <w:tcW w:w="877" w:type="dxa"/>
            <w:tcBorders>
              <w:left w:val="single" w:sz="4" w:space="0" w:color="auto"/>
            </w:tcBorders>
            <w:shd w:val="clear" w:color="auto" w:fill="FFFF99"/>
            <w:vAlign w:val="center"/>
          </w:tcPr>
          <w:p w14:paraId="3D682A7A"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32</w:t>
            </w:r>
          </w:p>
        </w:tc>
        <w:tc>
          <w:tcPr>
            <w:tcW w:w="866" w:type="dxa"/>
            <w:tcBorders>
              <w:left w:val="single" w:sz="4" w:space="0" w:color="auto"/>
            </w:tcBorders>
            <w:shd w:val="clear" w:color="auto" w:fill="FFFF99"/>
            <w:vAlign w:val="center"/>
          </w:tcPr>
          <w:p w14:paraId="60324FED"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34</w:t>
            </w:r>
          </w:p>
        </w:tc>
      </w:tr>
      <w:tr w:rsidR="006747A1" w:rsidRPr="001B7F05" w14:paraId="06C2849E" w14:textId="77777777" w:rsidTr="006747A1">
        <w:trPr>
          <w:gridBefore w:val="1"/>
          <w:gridAfter w:val="1"/>
          <w:wBefore w:w="9" w:type="dxa"/>
          <w:wAfter w:w="6" w:type="dxa"/>
          <w:trHeight w:val="20"/>
        </w:trPr>
        <w:tc>
          <w:tcPr>
            <w:tcW w:w="2684" w:type="dxa"/>
            <w:shd w:val="clear" w:color="auto" w:fill="auto"/>
            <w:vAlign w:val="center"/>
          </w:tcPr>
          <w:p w14:paraId="4AAAC796"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Вьетнам</w:t>
            </w:r>
          </w:p>
        </w:tc>
        <w:tc>
          <w:tcPr>
            <w:tcW w:w="709" w:type="dxa"/>
            <w:tcBorders>
              <w:left w:val="single" w:sz="4" w:space="0" w:color="auto"/>
            </w:tcBorders>
            <w:shd w:val="clear" w:color="auto" w:fill="auto"/>
            <w:vAlign w:val="center"/>
          </w:tcPr>
          <w:p w14:paraId="14B7A1A8"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63C16D8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37" w:type="dxa"/>
            <w:tcBorders>
              <w:left w:val="single" w:sz="4" w:space="0" w:color="auto"/>
            </w:tcBorders>
            <w:shd w:val="clear" w:color="auto" w:fill="auto"/>
            <w:vAlign w:val="center"/>
          </w:tcPr>
          <w:p w14:paraId="0E943A3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50" w:type="dxa"/>
            <w:tcBorders>
              <w:left w:val="single" w:sz="4" w:space="0" w:color="auto"/>
            </w:tcBorders>
            <w:shd w:val="clear" w:color="auto" w:fill="auto"/>
            <w:vAlign w:val="center"/>
          </w:tcPr>
          <w:p w14:paraId="678A768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82" w:type="dxa"/>
            <w:tcBorders>
              <w:left w:val="single" w:sz="4" w:space="0" w:color="auto"/>
            </w:tcBorders>
            <w:shd w:val="clear" w:color="auto" w:fill="auto"/>
            <w:vAlign w:val="center"/>
          </w:tcPr>
          <w:p w14:paraId="45F2AA8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777" w:type="dxa"/>
            <w:tcBorders>
              <w:left w:val="single" w:sz="4" w:space="0" w:color="auto"/>
            </w:tcBorders>
            <w:shd w:val="clear" w:color="auto" w:fill="auto"/>
            <w:vAlign w:val="center"/>
          </w:tcPr>
          <w:p w14:paraId="0984FCC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77" w:type="dxa"/>
            <w:tcBorders>
              <w:left w:val="single" w:sz="4" w:space="0" w:color="auto"/>
            </w:tcBorders>
            <w:shd w:val="clear" w:color="auto" w:fill="auto"/>
            <w:vAlign w:val="center"/>
          </w:tcPr>
          <w:p w14:paraId="4DE2EC5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66" w:type="dxa"/>
            <w:tcBorders>
              <w:left w:val="single" w:sz="4" w:space="0" w:color="auto"/>
            </w:tcBorders>
            <w:shd w:val="clear" w:color="auto" w:fill="auto"/>
            <w:vAlign w:val="center"/>
          </w:tcPr>
          <w:p w14:paraId="15916AF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r>
      <w:tr w:rsidR="006747A1" w:rsidRPr="001B7F05" w14:paraId="2DD59A8F" w14:textId="77777777" w:rsidTr="006747A1">
        <w:trPr>
          <w:gridBefore w:val="1"/>
          <w:gridAfter w:val="1"/>
          <w:wBefore w:w="9" w:type="dxa"/>
          <w:wAfter w:w="6" w:type="dxa"/>
          <w:trHeight w:val="20"/>
        </w:trPr>
        <w:tc>
          <w:tcPr>
            <w:tcW w:w="2684" w:type="dxa"/>
            <w:shd w:val="clear" w:color="auto" w:fill="auto"/>
            <w:vAlign w:val="center"/>
          </w:tcPr>
          <w:p w14:paraId="6F665BEA"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Израиль</w:t>
            </w:r>
          </w:p>
        </w:tc>
        <w:tc>
          <w:tcPr>
            <w:tcW w:w="709" w:type="dxa"/>
            <w:tcBorders>
              <w:left w:val="single" w:sz="4" w:space="0" w:color="auto"/>
            </w:tcBorders>
            <w:shd w:val="clear" w:color="auto" w:fill="auto"/>
            <w:vAlign w:val="center"/>
          </w:tcPr>
          <w:p w14:paraId="44E11AE4"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0AD1727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37" w:type="dxa"/>
            <w:tcBorders>
              <w:left w:val="single" w:sz="4" w:space="0" w:color="auto"/>
            </w:tcBorders>
            <w:shd w:val="clear" w:color="auto" w:fill="auto"/>
            <w:vAlign w:val="center"/>
          </w:tcPr>
          <w:p w14:paraId="2021570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50" w:type="dxa"/>
            <w:tcBorders>
              <w:left w:val="single" w:sz="4" w:space="0" w:color="auto"/>
            </w:tcBorders>
            <w:shd w:val="clear" w:color="auto" w:fill="auto"/>
            <w:vAlign w:val="center"/>
          </w:tcPr>
          <w:p w14:paraId="3A14CE4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82" w:type="dxa"/>
            <w:tcBorders>
              <w:left w:val="single" w:sz="4" w:space="0" w:color="auto"/>
            </w:tcBorders>
            <w:shd w:val="clear" w:color="auto" w:fill="auto"/>
            <w:vAlign w:val="center"/>
          </w:tcPr>
          <w:p w14:paraId="4B39999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77" w:type="dxa"/>
            <w:tcBorders>
              <w:left w:val="single" w:sz="4" w:space="0" w:color="auto"/>
            </w:tcBorders>
            <w:shd w:val="clear" w:color="auto" w:fill="auto"/>
            <w:vAlign w:val="center"/>
          </w:tcPr>
          <w:p w14:paraId="7BC5E0A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77" w:type="dxa"/>
            <w:tcBorders>
              <w:left w:val="single" w:sz="4" w:space="0" w:color="auto"/>
            </w:tcBorders>
            <w:shd w:val="clear" w:color="auto" w:fill="auto"/>
            <w:vAlign w:val="center"/>
          </w:tcPr>
          <w:p w14:paraId="7147C28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66" w:type="dxa"/>
            <w:tcBorders>
              <w:left w:val="single" w:sz="4" w:space="0" w:color="auto"/>
            </w:tcBorders>
            <w:shd w:val="clear" w:color="auto" w:fill="auto"/>
            <w:vAlign w:val="center"/>
          </w:tcPr>
          <w:p w14:paraId="68FF8671" w14:textId="77777777" w:rsidR="006747A1" w:rsidRPr="001B7F05" w:rsidRDefault="006747A1" w:rsidP="006747A1">
            <w:pPr>
              <w:spacing w:after="0" w:line="240" w:lineRule="auto"/>
              <w:ind w:hanging="28"/>
              <w:jc w:val="center"/>
              <w:rPr>
                <w:sz w:val="20"/>
                <w:szCs w:val="20"/>
              </w:rPr>
            </w:pPr>
          </w:p>
        </w:tc>
      </w:tr>
      <w:tr w:rsidR="006747A1" w:rsidRPr="001B7F05" w14:paraId="11957D92" w14:textId="77777777" w:rsidTr="006747A1">
        <w:trPr>
          <w:gridBefore w:val="1"/>
          <w:gridAfter w:val="1"/>
          <w:wBefore w:w="9" w:type="dxa"/>
          <w:wAfter w:w="6" w:type="dxa"/>
          <w:trHeight w:val="20"/>
        </w:trPr>
        <w:tc>
          <w:tcPr>
            <w:tcW w:w="2684" w:type="dxa"/>
            <w:shd w:val="clear" w:color="auto" w:fill="auto"/>
            <w:vAlign w:val="center"/>
          </w:tcPr>
          <w:p w14:paraId="76971CF0"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Индонезия</w:t>
            </w:r>
          </w:p>
        </w:tc>
        <w:tc>
          <w:tcPr>
            <w:tcW w:w="709" w:type="dxa"/>
            <w:tcBorders>
              <w:left w:val="single" w:sz="4" w:space="0" w:color="auto"/>
            </w:tcBorders>
            <w:shd w:val="clear" w:color="auto" w:fill="auto"/>
            <w:vAlign w:val="center"/>
          </w:tcPr>
          <w:p w14:paraId="1E3E1DD9"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500BCEA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37" w:type="dxa"/>
            <w:tcBorders>
              <w:left w:val="single" w:sz="4" w:space="0" w:color="auto"/>
            </w:tcBorders>
            <w:shd w:val="clear" w:color="auto" w:fill="auto"/>
            <w:vAlign w:val="center"/>
          </w:tcPr>
          <w:p w14:paraId="70036E59" w14:textId="77777777" w:rsidR="006747A1" w:rsidRPr="001B7F05" w:rsidRDefault="006747A1" w:rsidP="006747A1">
            <w:pPr>
              <w:spacing w:after="0" w:line="240" w:lineRule="auto"/>
              <w:ind w:hanging="28"/>
              <w:jc w:val="center"/>
              <w:rPr>
                <w:sz w:val="20"/>
                <w:szCs w:val="20"/>
              </w:rPr>
            </w:pPr>
          </w:p>
        </w:tc>
        <w:tc>
          <w:tcPr>
            <w:tcW w:w="850" w:type="dxa"/>
            <w:tcBorders>
              <w:left w:val="single" w:sz="4" w:space="0" w:color="auto"/>
            </w:tcBorders>
            <w:shd w:val="clear" w:color="auto" w:fill="auto"/>
            <w:vAlign w:val="center"/>
          </w:tcPr>
          <w:p w14:paraId="4EAD4770" w14:textId="77777777" w:rsidR="006747A1" w:rsidRPr="001B7F05" w:rsidRDefault="006747A1" w:rsidP="006747A1">
            <w:pPr>
              <w:spacing w:after="0" w:line="240" w:lineRule="auto"/>
              <w:ind w:hanging="28"/>
              <w:jc w:val="center"/>
              <w:rPr>
                <w:sz w:val="20"/>
                <w:szCs w:val="20"/>
              </w:rPr>
            </w:pPr>
          </w:p>
        </w:tc>
        <w:tc>
          <w:tcPr>
            <w:tcW w:w="782" w:type="dxa"/>
            <w:tcBorders>
              <w:left w:val="single" w:sz="4" w:space="0" w:color="auto"/>
            </w:tcBorders>
            <w:shd w:val="clear" w:color="auto" w:fill="auto"/>
            <w:vAlign w:val="center"/>
          </w:tcPr>
          <w:p w14:paraId="689A7E4F" w14:textId="77777777" w:rsidR="006747A1" w:rsidRPr="001B7F05" w:rsidRDefault="006747A1" w:rsidP="006747A1">
            <w:pPr>
              <w:spacing w:after="0" w:line="240" w:lineRule="auto"/>
              <w:ind w:hanging="28"/>
              <w:jc w:val="center"/>
              <w:rPr>
                <w:sz w:val="20"/>
                <w:szCs w:val="20"/>
              </w:rPr>
            </w:pPr>
          </w:p>
        </w:tc>
        <w:tc>
          <w:tcPr>
            <w:tcW w:w="777" w:type="dxa"/>
            <w:tcBorders>
              <w:left w:val="single" w:sz="4" w:space="0" w:color="auto"/>
            </w:tcBorders>
            <w:shd w:val="clear" w:color="auto" w:fill="auto"/>
            <w:vAlign w:val="center"/>
          </w:tcPr>
          <w:p w14:paraId="09EC88C0"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5246DE61"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03CE04A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5734E185" w14:textId="77777777" w:rsidTr="006747A1">
        <w:trPr>
          <w:gridBefore w:val="1"/>
          <w:gridAfter w:val="1"/>
          <w:wBefore w:w="9" w:type="dxa"/>
          <w:wAfter w:w="6" w:type="dxa"/>
          <w:trHeight w:val="20"/>
        </w:trPr>
        <w:tc>
          <w:tcPr>
            <w:tcW w:w="2684" w:type="dxa"/>
            <w:shd w:val="clear" w:color="auto" w:fill="FFFF99"/>
            <w:vAlign w:val="center"/>
          </w:tcPr>
          <w:p w14:paraId="2EFF0A07" w14:textId="77777777" w:rsidR="006747A1" w:rsidRPr="00BF5FEF" w:rsidRDefault="006747A1" w:rsidP="006747A1">
            <w:pPr>
              <w:pStyle w:val="aff9"/>
              <w:rPr>
                <w:rFonts w:ascii="Times New Roman" w:hAnsi="Times New Roman"/>
                <w:b/>
                <w:bCs/>
                <w:sz w:val="20"/>
                <w:szCs w:val="20"/>
              </w:rPr>
            </w:pPr>
            <w:r w:rsidRPr="00BF5FEF">
              <w:rPr>
                <w:rFonts w:ascii="Times New Roman" w:hAnsi="Times New Roman"/>
                <w:b/>
                <w:bCs/>
                <w:color w:val="000000"/>
                <w:sz w:val="20"/>
                <w:szCs w:val="20"/>
                <w:lang w:eastAsia="ru-RU" w:bidi="ru-RU"/>
              </w:rPr>
              <w:t>Казахстан</w:t>
            </w:r>
          </w:p>
        </w:tc>
        <w:tc>
          <w:tcPr>
            <w:tcW w:w="709" w:type="dxa"/>
            <w:tcBorders>
              <w:left w:val="single" w:sz="4" w:space="0" w:color="auto"/>
            </w:tcBorders>
            <w:shd w:val="clear" w:color="auto" w:fill="FFFF99"/>
            <w:vAlign w:val="center"/>
          </w:tcPr>
          <w:p w14:paraId="09308D08"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37</w:t>
            </w:r>
          </w:p>
        </w:tc>
        <w:tc>
          <w:tcPr>
            <w:tcW w:w="865" w:type="dxa"/>
            <w:gridSpan w:val="2"/>
            <w:tcBorders>
              <w:left w:val="single" w:sz="4" w:space="0" w:color="auto"/>
            </w:tcBorders>
            <w:shd w:val="clear" w:color="auto" w:fill="FFFF99"/>
            <w:vAlign w:val="center"/>
          </w:tcPr>
          <w:p w14:paraId="269F2142"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37" w:type="dxa"/>
            <w:tcBorders>
              <w:left w:val="single" w:sz="4" w:space="0" w:color="auto"/>
            </w:tcBorders>
            <w:shd w:val="clear" w:color="auto" w:fill="FFFF99"/>
            <w:vAlign w:val="center"/>
          </w:tcPr>
          <w:p w14:paraId="41CBA10A"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0" w:type="dxa"/>
            <w:tcBorders>
              <w:left w:val="single" w:sz="4" w:space="0" w:color="auto"/>
            </w:tcBorders>
            <w:shd w:val="clear" w:color="auto" w:fill="FFFF99"/>
            <w:vAlign w:val="center"/>
          </w:tcPr>
          <w:p w14:paraId="3BEDE21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782" w:type="dxa"/>
            <w:tcBorders>
              <w:left w:val="single" w:sz="4" w:space="0" w:color="auto"/>
            </w:tcBorders>
            <w:shd w:val="clear" w:color="auto" w:fill="FFFF99"/>
            <w:vAlign w:val="center"/>
          </w:tcPr>
          <w:p w14:paraId="30073D9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37</w:t>
            </w:r>
          </w:p>
        </w:tc>
        <w:tc>
          <w:tcPr>
            <w:tcW w:w="777" w:type="dxa"/>
            <w:tcBorders>
              <w:left w:val="single" w:sz="4" w:space="0" w:color="auto"/>
            </w:tcBorders>
            <w:shd w:val="clear" w:color="auto" w:fill="FFFF99"/>
            <w:vAlign w:val="center"/>
          </w:tcPr>
          <w:p w14:paraId="20D263EF"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77" w:type="dxa"/>
            <w:tcBorders>
              <w:left w:val="single" w:sz="4" w:space="0" w:color="auto"/>
            </w:tcBorders>
            <w:shd w:val="clear" w:color="auto" w:fill="FFFF99"/>
            <w:vAlign w:val="center"/>
          </w:tcPr>
          <w:p w14:paraId="4250836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66" w:type="dxa"/>
            <w:tcBorders>
              <w:left w:val="single" w:sz="4" w:space="0" w:color="auto"/>
            </w:tcBorders>
            <w:shd w:val="clear" w:color="auto" w:fill="FFFF99"/>
            <w:vAlign w:val="center"/>
          </w:tcPr>
          <w:p w14:paraId="25CD7CAE"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r>
      <w:tr w:rsidR="006747A1" w:rsidRPr="001B7F05" w14:paraId="02F4148B" w14:textId="77777777" w:rsidTr="006747A1">
        <w:trPr>
          <w:gridBefore w:val="1"/>
          <w:gridAfter w:val="1"/>
          <w:wBefore w:w="9" w:type="dxa"/>
          <w:wAfter w:w="6" w:type="dxa"/>
          <w:trHeight w:val="20"/>
        </w:trPr>
        <w:tc>
          <w:tcPr>
            <w:tcW w:w="2684" w:type="dxa"/>
            <w:shd w:val="clear" w:color="auto" w:fill="FFFF99"/>
            <w:vAlign w:val="center"/>
          </w:tcPr>
          <w:p w14:paraId="22BCA201" w14:textId="77777777" w:rsidR="006747A1" w:rsidRPr="00BF5FEF" w:rsidRDefault="006747A1" w:rsidP="006747A1">
            <w:pPr>
              <w:pStyle w:val="aff9"/>
              <w:rPr>
                <w:rFonts w:ascii="Times New Roman" w:hAnsi="Times New Roman"/>
                <w:b/>
                <w:bCs/>
                <w:sz w:val="20"/>
                <w:szCs w:val="20"/>
              </w:rPr>
            </w:pPr>
            <w:r w:rsidRPr="00BF5FEF">
              <w:rPr>
                <w:rFonts w:ascii="Times New Roman" w:hAnsi="Times New Roman"/>
                <w:b/>
                <w:bCs/>
                <w:color w:val="000000"/>
                <w:sz w:val="20"/>
                <w:szCs w:val="20"/>
                <w:lang w:eastAsia="ru-RU" w:bidi="ru-RU"/>
              </w:rPr>
              <w:t>Кыргызстан</w:t>
            </w:r>
          </w:p>
        </w:tc>
        <w:tc>
          <w:tcPr>
            <w:tcW w:w="709" w:type="dxa"/>
            <w:tcBorders>
              <w:left w:val="single" w:sz="4" w:space="0" w:color="auto"/>
            </w:tcBorders>
            <w:shd w:val="clear" w:color="auto" w:fill="FFFF99"/>
            <w:vAlign w:val="center"/>
          </w:tcPr>
          <w:p w14:paraId="399FCF6A" w14:textId="77777777" w:rsidR="006747A1" w:rsidRPr="001B7F05" w:rsidRDefault="006747A1" w:rsidP="006747A1">
            <w:pPr>
              <w:spacing w:after="0" w:line="240" w:lineRule="auto"/>
              <w:ind w:hanging="28"/>
              <w:jc w:val="center"/>
              <w:rPr>
                <w:b/>
                <w:bCs/>
                <w:sz w:val="20"/>
                <w:szCs w:val="20"/>
              </w:rPr>
            </w:pPr>
          </w:p>
        </w:tc>
        <w:tc>
          <w:tcPr>
            <w:tcW w:w="865" w:type="dxa"/>
            <w:gridSpan w:val="2"/>
            <w:tcBorders>
              <w:left w:val="single" w:sz="4" w:space="0" w:color="auto"/>
            </w:tcBorders>
            <w:shd w:val="clear" w:color="auto" w:fill="FFFF99"/>
            <w:vAlign w:val="center"/>
          </w:tcPr>
          <w:p w14:paraId="42E4E12F"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36</w:t>
            </w:r>
          </w:p>
        </w:tc>
        <w:tc>
          <w:tcPr>
            <w:tcW w:w="837" w:type="dxa"/>
            <w:tcBorders>
              <w:left w:val="single" w:sz="4" w:space="0" w:color="auto"/>
            </w:tcBorders>
            <w:shd w:val="clear" w:color="auto" w:fill="FFFF99"/>
            <w:vAlign w:val="center"/>
          </w:tcPr>
          <w:p w14:paraId="619FB372"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c>
          <w:tcPr>
            <w:tcW w:w="850" w:type="dxa"/>
            <w:tcBorders>
              <w:left w:val="single" w:sz="4" w:space="0" w:color="auto"/>
            </w:tcBorders>
            <w:shd w:val="clear" w:color="auto" w:fill="FFFF99"/>
            <w:vAlign w:val="center"/>
          </w:tcPr>
          <w:p w14:paraId="46B4016B"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782" w:type="dxa"/>
            <w:tcBorders>
              <w:left w:val="single" w:sz="4" w:space="0" w:color="auto"/>
            </w:tcBorders>
            <w:shd w:val="clear" w:color="auto" w:fill="FFFF99"/>
            <w:vAlign w:val="center"/>
          </w:tcPr>
          <w:p w14:paraId="02A73A05"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777" w:type="dxa"/>
            <w:tcBorders>
              <w:left w:val="single" w:sz="4" w:space="0" w:color="auto"/>
            </w:tcBorders>
            <w:shd w:val="clear" w:color="auto" w:fill="FFFF99"/>
            <w:vAlign w:val="center"/>
          </w:tcPr>
          <w:p w14:paraId="6469849E"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877" w:type="dxa"/>
            <w:tcBorders>
              <w:left w:val="single" w:sz="4" w:space="0" w:color="auto"/>
            </w:tcBorders>
            <w:shd w:val="clear" w:color="auto" w:fill="FFFF99"/>
            <w:vAlign w:val="center"/>
          </w:tcPr>
          <w:p w14:paraId="3F118116"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c>
          <w:tcPr>
            <w:tcW w:w="866" w:type="dxa"/>
            <w:tcBorders>
              <w:left w:val="single" w:sz="4" w:space="0" w:color="auto"/>
            </w:tcBorders>
            <w:shd w:val="clear" w:color="auto" w:fill="FFFF99"/>
            <w:vAlign w:val="center"/>
          </w:tcPr>
          <w:p w14:paraId="1D91F1C0"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39</w:t>
            </w:r>
          </w:p>
        </w:tc>
      </w:tr>
      <w:tr w:rsidR="006747A1" w:rsidRPr="001B7F05" w14:paraId="0935549A" w14:textId="77777777" w:rsidTr="006747A1">
        <w:trPr>
          <w:gridBefore w:val="1"/>
          <w:gridAfter w:val="1"/>
          <w:wBefore w:w="9" w:type="dxa"/>
          <w:wAfter w:w="6" w:type="dxa"/>
          <w:trHeight w:val="20"/>
        </w:trPr>
        <w:tc>
          <w:tcPr>
            <w:tcW w:w="2684" w:type="dxa"/>
            <w:shd w:val="clear" w:color="auto" w:fill="auto"/>
            <w:vAlign w:val="center"/>
          </w:tcPr>
          <w:p w14:paraId="68C4B80A"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Китай</w:t>
            </w:r>
          </w:p>
        </w:tc>
        <w:tc>
          <w:tcPr>
            <w:tcW w:w="709" w:type="dxa"/>
            <w:tcBorders>
              <w:left w:val="single" w:sz="4" w:space="0" w:color="auto"/>
            </w:tcBorders>
            <w:shd w:val="clear" w:color="auto" w:fill="auto"/>
            <w:vAlign w:val="center"/>
          </w:tcPr>
          <w:p w14:paraId="5DD5438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47</w:t>
            </w:r>
          </w:p>
        </w:tc>
        <w:tc>
          <w:tcPr>
            <w:tcW w:w="865" w:type="dxa"/>
            <w:gridSpan w:val="2"/>
            <w:tcBorders>
              <w:left w:val="single" w:sz="4" w:space="0" w:color="auto"/>
            </w:tcBorders>
            <w:shd w:val="clear" w:color="auto" w:fill="auto"/>
            <w:vAlign w:val="center"/>
          </w:tcPr>
          <w:p w14:paraId="598C9877" w14:textId="77777777" w:rsidR="006747A1" w:rsidRPr="001B7F05" w:rsidRDefault="006747A1" w:rsidP="006747A1">
            <w:pPr>
              <w:spacing w:after="0" w:line="240" w:lineRule="auto"/>
              <w:ind w:hanging="28"/>
              <w:jc w:val="center"/>
              <w:rPr>
                <w:sz w:val="20"/>
                <w:szCs w:val="20"/>
              </w:rPr>
            </w:pPr>
          </w:p>
        </w:tc>
        <w:tc>
          <w:tcPr>
            <w:tcW w:w="837" w:type="dxa"/>
            <w:tcBorders>
              <w:left w:val="single" w:sz="4" w:space="0" w:color="auto"/>
            </w:tcBorders>
            <w:shd w:val="clear" w:color="auto" w:fill="auto"/>
            <w:vAlign w:val="center"/>
          </w:tcPr>
          <w:p w14:paraId="01C1E1D4" w14:textId="77777777" w:rsidR="006747A1" w:rsidRPr="001B7F05" w:rsidRDefault="006747A1" w:rsidP="006747A1">
            <w:pPr>
              <w:spacing w:after="0" w:line="240" w:lineRule="auto"/>
              <w:ind w:hanging="28"/>
              <w:jc w:val="center"/>
              <w:rPr>
                <w:sz w:val="20"/>
                <w:szCs w:val="20"/>
              </w:rPr>
            </w:pPr>
          </w:p>
        </w:tc>
        <w:tc>
          <w:tcPr>
            <w:tcW w:w="850" w:type="dxa"/>
            <w:tcBorders>
              <w:left w:val="single" w:sz="4" w:space="0" w:color="auto"/>
            </w:tcBorders>
            <w:shd w:val="clear" w:color="auto" w:fill="auto"/>
            <w:vAlign w:val="center"/>
          </w:tcPr>
          <w:p w14:paraId="06013844" w14:textId="77777777" w:rsidR="006747A1" w:rsidRPr="001B7F05" w:rsidRDefault="006747A1" w:rsidP="006747A1">
            <w:pPr>
              <w:spacing w:after="0" w:line="240" w:lineRule="auto"/>
              <w:ind w:hanging="28"/>
              <w:jc w:val="center"/>
              <w:rPr>
                <w:sz w:val="20"/>
                <w:szCs w:val="20"/>
              </w:rPr>
            </w:pPr>
          </w:p>
        </w:tc>
        <w:tc>
          <w:tcPr>
            <w:tcW w:w="782" w:type="dxa"/>
            <w:tcBorders>
              <w:left w:val="single" w:sz="4" w:space="0" w:color="auto"/>
            </w:tcBorders>
            <w:shd w:val="clear" w:color="auto" w:fill="auto"/>
            <w:vAlign w:val="center"/>
          </w:tcPr>
          <w:p w14:paraId="77D84FA9" w14:textId="77777777" w:rsidR="006747A1" w:rsidRPr="001B7F05" w:rsidRDefault="006747A1" w:rsidP="006747A1">
            <w:pPr>
              <w:spacing w:after="0" w:line="240" w:lineRule="auto"/>
              <w:ind w:hanging="28"/>
              <w:jc w:val="center"/>
              <w:rPr>
                <w:sz w:val="20"/>
                <w:szCs w:val="20"/>
              </w:rPr>
            </w:pPr>
          </w:p>
        </w:tc>
        <w:tc>
          <w:tcPr>
            <w:tcW w:w="777" w:type="dxa"/>
            <w:tcBorders>
              <w:left w:val="single" w:sz="4" w:space="0" w:color="auto"/>
            </w:tcBorders>
            <w:shd w:val="clear" w:color="auto" w:fill="auto"/>
            <w:vAlign w:val="center"/>
          </w:tcPr>
          <w:p w14:paraId="4074F7C1"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62516AEC"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687FC855" w14:textId="77777777" w:rsidR="006747A1" w:rsidRPr="001B7F05" w:rsidRDefault="006747A1" w:rsidP="006747A1">
            <w:pPr>
              <w:spacing w:after="0" w:line="240" w:lineRule="auto"/>
              <w:ind w:hanging="28"/>
              <w:jc w:val="center"/>
              <w:rPr>
                <w:sz w:val="20"/>
                <w:szCs w:val="20"/>
              </w:rPr>
            </w:pPr>
          </w:p>
        </w:tc>
      </w:tr>
      <w:tr w:rsidR="006747A1" w:rsidRPr="001B7F05" w14:paraId="1B69CC11" w14:textId="77777777" w:rsidTr="006747A1">
        <w:trPr>
          <w:gridBefore w:val="1"/>
          <w:gridAfter w:val="1"/>
          <w:wBefore w:w="9" w:type="dxa"/>
          <w:wAfter w:w="6" w:type="dxa"/>
          <w:trHeight w:val="20"/>
        </w:trPr>
        <w:tc>
          <w:tcPr>
            <w:tcW w:w="2684" w:type="dxa"/>
            <w:shd w:val="clear" w:color="auto" w:fill="auto"/>
            <w:vAlign w:val="center"/>
          </w:tcPr>
          <w:p w14:paraId="5DFB44C0"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Пакистан</w:t>
            </w:r>
          </w:p>
        </w:tc>
        <w:tc>
          <w:tcPr>
            <w:tcW w:w="709" w:type="dxa"/>
            <w:tcBorders>
              <w:left w:val="single" w:sz="4" w:space="0" w:color="auto"/>
            </w:tcBorders>
            <w:shd w:val="clear" w:color="auto" w:fill="auto"/>
            <w:vAlign w:val="center"/>
          </w:tcPr>
          <w:p w14:paraId="0B896B6B"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31EAB06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47</w:t>
            </w:r>
          </w:p>
        </w:tc>
        <w:tc>
          <w:tcPr>
            <w:tcW w:w="837" w:type="dxa"/>
            <w:tcBorders>
              <w:left w:val="single" w:sz="4" w:space="0" w:color="auto"/>
            </w:tcBorders>
            <w:shd w:val="clear" w:color="auto" w:fill="auto"/>
            <w:vAlign w:val="center"/>
          </w:tcPr>
          <w:p w14:paraId="137E32A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47</w:t>
            </w:r>
          </w:p>
        </w:tc>
        <w:tc>
          <w:tcPr>
            <w:tcW w:w="850" w:type="dxa"/>
            <w:tcBorders>
              <w:left w:val="single" w:sz="4" w:space="0" w:color="auto"/>
            </w:tcBorders>
            <w:shd w:val="clear" w:color="auto" w:fill="auto"/>
            <w:vAlign w:val="center"/>
          </w:tcPr>
          <w:p w14:paraId="6B6A760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46</w:t>
            </w:r>
          </w:p>
        </w:tc>
        <w:tc>
          <w:tcPr>
            <w:tcW w:w="782" w:type="dxa"/>
            <w:tcBorders>
              <w:left w:val="single" w:sz="4" w:space="0" w:color="auto"/>
            </w:tcBorders>
            <w:shd w:val="clear" w:color="auto" w:fill="auto"/>
            <w:vAlign w:val="center"/>
          </w:tcPr>
          <w:p w14:paraId="6E3ED550" w14:textId="77777777" w:rsidR="006747A1" w:rsidRPr="00BF5FEF" w:rsidRDefault="006747A1" w:rsidP="006747A1">
            <w:pPr>
              <w:pStyle w:val="aff9"/>
              <w:ind w:hanging="28"/>
              <w:jc w:val="center"/>
              <w:rPr>
                <w:rFonts w:ascii="Times New Roman" w:hAnsi="Times New Roman"/>
                <w:sz w:val="20"/>
                <w:szCs w:val="20"/>
              </w:rPr>
            </w:pPr>
          </w:p>
        </w:tc>
        <w:tc>
          <w:tcPr>
            <w:tcW w:w="777" w:type="dxa"/>
            <w:tcBorders>
              <w:left w:val="single" w:sz="4" w:space="0" w:color="auto"/>
            </w:tcBorders>
            <w:shd w:val="clear" w:color="auto" w:fill="auto"/>
            <w:vAlign w:val="center"/>
          </w:tcPr>
          <w:p w14:paraId="7B8A581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47</w:t>
            </w:r>
          </w:p>
        </w:tc>
        <w:tc>
          <w:tcPr>
            <w:tcW w:w="877" w:type="dxa"/>
            <w:tcBorders>
              <w:left w:val="single" w:sz="4" w:space="0" w:color="auto"/>
            </w:tcBorders>
            <w:shd w:val="clear" w:color="auto" w:fill="auto"/>
            <w:vAlign w:val="center"/>
          </w:tcPr>
          <w:p w14:paraId="0563730F"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5341B92D" w14:textId="77777777" w:rsidR="006747A1" w:rsidRPr="001B7F05" w:rsidRDefault="006747A1" w:rsidP="006747A1">
            <w:pPr>
              <w:spacing w:after="0" w:line="240" w:lineRule="auto"/>
              <w:ind w:hanging="28"/>
              <w:jc w:val="center"/>
              <w:rPr>
                <w:sz w:val="20"/>
                <w:szCs w:val="20"/>
              </w:rPr>
            </w:pPr>
          </w:p>
        </w:tc>
      </w:tr>
      <w:tr w:rsidR="006747A1" w:rsidRPr="001B7F05" w14:paraId="44787795" w14:textId="77777777" w:rsidTr="006747A1">
        <w:trPr>
          <w:gridBefore w:val="1"/>
          <w:gridAfter w:val="1"/>
          <w:wBefore w:w="9" w:type="dxa"/>
          <w:wAfter w:w="6" w:type="dxa"/>
          <w:trHeight w:val="20"/>
        </w:trPr>
        <w:tc>
          <w:tcPr>
            <w:tcW w:w="2684" w:type="dxa"/>
            <w:shd w:val="clear" w:color="auto" w:fill="auto"/>
            <w:vAlign w:val="center"/>
          </w:tcPr>
          <w:p w14:paraId="44C65E0D"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Республика Корея</w:t>
            </w:r>
          </w:p>
        </w:tc>
        <w:tc>
          <w:tcPr>
            <w:tcW w:w="709" w:type="dxa"/>
            <w:tcBorders>
              <w:left w:val="single" w:sz="4" w:space="0" w:color="auto"/>
            </w:tcBorders>
            <w:shd w:val="clear" w:color="auto" w:fill="auto"/>
            <w:vAlign w:val="center"/>
          </w:tcPr>
          <w:p w14:paraId="0912E33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45</w:t>
            </w:r>
          </w:p>
        </w:tc>
        <w:tc>
          <w:tcPr>
            <w:tcW w:w="865" w:type="dxa"/>
            <w:gridSpan w:val="2"/>
            <w:tcBorders>
              <w:left w:val="single" w:sz="4" w:space="0" w:color="auto"/>
            </w:tcBorders>
            <w:shd w:val="clear" w:color="auto" w:fill="auto"/>
            <w:vAlign w:val="center"/>
          </w:tcPr>
          <w:p w14:paraId="34A30A7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837" w:type="dxa"/>
            <w:tcBorders>
              <w:left w:val="single" w:sz="4" w:space="0" w:color="auto"/>
            </w:tcBorders>
            <w:shd w:val="clear" w:color="auto" w:fill="auto"/>
            <w:vAlign w:val="center"/>
          </w:tcPr>
          <w:p w14:paraId="6DD6845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50" w:type="dxa"/>
            <w:tcBorders>
              <w:left w:val="single" w:sz="4" w:space="0" w:color="auto"/>
            </w:tcBorders>
            <w:shd w:val="clear" w:color="auto" w:fill="auto"/>
            <w:vAlign w:val="center"/>
          </w:tcPr>
          <w:p w14:paraId="59A03ED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782" w:type="dxa"/>
            <w:tcBorders>
              <w:left w:val="single" w:sz="4" w:space="0" w:color="auto"/>
            </w:tcBorders>
            <w:shd w:val="clear" w:color="auto" w:fill="auto"/>
            <w:vAlign w:val="center"/>
          </w:tcPr>
          <w:p w14:paraId="7397CFB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77" w:type="dxa"/>
            <w:tcBorders>
              <w:left w:val="single" w:sz="4" w:space="0" w:color="auto"/>
            </w:tcBorders>
            <w:shd w:val="clear" w:color="auto" w:fill="auto"/>
            <w:vAlign w:val="center"/>
          </w:tcPr>
          <w:p w14:paraId="2207905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77" w:type="dxa"/>
            <w:tcBorders>
              <w:left w:val="single" w:sz="4" w:space="0" w:color="auto"/>
            </w:tcBorders>
            <w:shd w:val="clear" w:color="auto" w:fill="auto"/>
            <w:vAlign w:val="center"/>
          </w:tcPr>
          <w:p w14:paraId="173A42B0"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66" w:type="dxa"/>
            <w:tcBorders>
              <w:left w:val="single" w:sz="4" w:space="0" w:color="auto"/>
            </w:tcBorders>
            <w:shd w:val="clear" w:color="auto" w:fill="auto"/>
            <w:vAlign w:val="center"/>
          </w:tcPr>
          <w:p w14:paraId="311D19E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r>
      <w:tr w:rsidR="006747A1" w:rsidRPr="001B7F05" w14:paraId="70A0A16F" w14:textId="77777777" w:rsidTr="006747A1">
        <w:trPr>
          <w:gridBefore w:val="1"/>
          <w:gridAfter w:val="1"/>
          <w:wBefore w:w="9" w:type="dxa"/>
          <w:wAfter w:w="6" w:type="dxa"/>
          <w:trHeight w:val="20"/>
        </w:trPr>
        <w:tc>
          <w:tcPr>
            <w:tcW w:w="2684" w:type="dxa"/>
            <w:shd w:val="clear" w:color="auto" w:fill="FFFF99"/>
            <w:vAlign w:val="center"/>
          </w:tcPr>
          <w:p w14:paraId="5C906AD7" w14:textId="77777777" w:rsidR="006747A1" w:rsidRPr="00BF5FEF" w:rsidRDefault="006747A1" w:rsidP="006747A1">
            <w:pPr>
              <w:pStyle w:val="aff9"/>
              <w:rPr>
                <w:rFonts w:ascii="Times New Roman" w:hAnsi="Times New Roman"/>
                <w:b/>
                <w:bCs/>
                <w:sz w:val="20"/>
                <w:szCs w:val="20"/>
              </w:rPr>
            </w:pPr>
            <w:r w:rsidRPr="00BF5FEF">
              <w:rPr>
                <w:rFonts w:ascii="Times New Roman" w:hAnsi="Times New Roman"/>
                <w:b/>
                <w:bCs/>
                <w:color w:val="000000"/>
                <w:sz w:val="20"/>
                <w:szCs w:val="20"/>
                <w:lang w:eastAsia="ru-RU" w:bidi="ru-RU"/>
              </w:rPr>
              <w:t>Таджикистан</w:t>
            </w:r>
          </w:p>
        </w:tc>
        <w:tc>
          <w:tcPr>
            <w:tcW w:w="709" w:type="dxa"/>
            <w:tcBorders>
              <w:left w:val="single" w:sz="4" w:space="0" w:color="auto"/>
            </w:tcBorders>
            <w:shd w:val="clear" w:color="auto" w:fill="FFFF99"/>
            <w:vAlign w:val="center"/>
          </w:tcPr>
          <w:p w14:paraId="2B5FA089" w14:textId="77777777" w:rsidR="006747A1" w:rsidRPr="001B7F05" w:rsidRDefault="006747A1" w:rsidP="006747A1">
            <w:pPr>
              <w:spacing w:after="0" w:line="240" w:lineRule="auto"/>
              <w:ind w:hanging="28"/>
              <w:jc w:val="center"/>
              <w:rPr>
                <w:b/>
                <w:bCs/>
                <w:sz w:val="20"/>
                <w:szCs w:val="20"/>
              </w:rPr>
            </w:pPr>
          </w:p>
        </w:tc>
        <w:tc>
          <w:tcPr>
            <w:tcW w:w="865" w:type="dxa"/>
            <w:gridSpan w:val="2"/>
            <w:tcBorders>
              <w:left w:val="single" w:sz="4" w:space="0" w:color="auto"/>
            </w:tcBorders>
            <w:shd w:val="clear" w:color="auto" w:fill="FFFF99"/>
            <w:vAlign w:val="center"/>
          </w:tcPr>
          <w:p w14:paraId="0E9E66DD"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40</w:t>
            </w:r>
          </w:p>
        </w:tc>
        <w:tc>
          <w:tcPr>
            <w:tcW w:w="837" w:type="dxa"/>
            <w:tcBorders>
              <w:left w:val="single" w:sz="4" w:space="0" w:color="auto"/>
            </w:tcBorders>
            <w:shd w:val="clear" w:color="auto" w:fill="FFFF99"/>
            <w:vAlign w:val="center"/>
          </w:tcPr>
          <w:p w14:paraId="6DDCDD83"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41</w:t>
            </w:r>
          </w:p>
        </w:tc>
        <w:tc>
          <w:tcPr>
            <w:tcW w:w="850" w:type="dxa"/>
            <w:tcBorders>
              <w:left w:val="single" w:sz="4" w:space="0" w:color="auto"/>
            </w:tcBorders>
            <w:shd w:val="clear" w:color="auto" w:fill="FFFF99"/>
            <w:vAlign w:val="center"/>
          </w:tcPr>
          <w:p w14:paraId="4D2AD16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41</w:t>
            </w:r>
          </w:p>
        </w:tc>
        <w:tc>
          <w:tcPr>
            <w:tcW w:w="782" w:type="dxa"/>
            <w:tcBorders>
              <w:left w:val="single" w:sz="4" w:space="0" w:color="auto"/>
            </w:tcBorders>
            <w:shd w:val="clear" w:color="auto" w:fill="FFFF99"/>
            <w:vAlign w:val="center"/>
          </w:tcPr>
          <w:p w14:paraId="7EAFCB42"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41</w:t>
            </w:r>
          </w:p>
        </w:tc>
        <w:tc>
          <w:tcPr>
            <w:tcW w:w="777" w:type="dxa"/>
            <w:tcBorders>
              <w:left w:val="single" w:sz="4" w:space="0" w:color="auto"/>
            </w:tcBorders>
            <w:shd w:val="clear" w:color="auto" w:fill="FFFF99"/>
            <w:vAlign w:val="center"/>
          </w:tcPr>
          <w:p w14:paraId="39158C5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41</w:t>
            </w:r>
          </w:p>
        </w:tc>
        <w:tc>
          <w:tcPr>
            <w:tcW w:w="877" w:type="dxa"/>
            <w:tcBorders>
              <w:left w:val="single" w:sz="4" w:space="0" w:color="auto"/>
            </w:tcBorders>
            <w:shd w:val="clear" w:color="auto" w:fill="FFFF99"/>
            <w:vAlign w:val="center"/>
          </w:tcPr>
          <w:p w14:paraId="0AB534FB"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41</w:t>
            </w:r>
          </w:p>
        </w:tc>
        <w:tc>
          <w:tcPr>
            <w:tcW w:w="866" w:type="dxa"/>
            <w:tcBorders>
              <w:left w:val="single" w:sz="4" w:space="0" w:color="auto"/>
            </w:tcBorders>
            <w:shd w:val="clear" w:color="auto" w:fill="FFFF99"/>
            <w:vAlign w:val="center"/>
          </w:tcPr>
          <w:p w14:paraId="64BE3914" w14:textId="77777777" w:rsidR="006747A1" w:rsidRPr="00BF5FEF" w:rsidRDefault="006747A1" w:rsidP="006747A1">
            <w:pPr>
              <w:pStyle w:val="aff9"/>
              <w:ind w:hanging="28"/>
              <w:jc w:val="center"/>
              <w:rPr>
                <w:rFonts w:ascii="Times New Roman" w:hAnsi="Times New Roman"/>
                <w:b/>
                <w:bCs/>
                <w:sz w:val="20"/>
                <w:szCs w:val="20"/>
              </w:rPr>
            </w:pPr>
            <w:r w:rsidRPr="00BF5FEF">
              <w:rPr>
                <w:rFonts w:ascii="Times New Roman" w:hAnsi="Times New Roman"/>
                <w:b/>
                <w:bCs/>
                <w:color w:val="000000"/>
                <w:sz w:val="20"/>
                <w:szCs w:val="20"/>
                <w:lang w:eastAsia="ru-RU" w:bidi="ru-RU"/>
              </w:rPr>
              <w:t>38</w:t>
            </w:r>
          </w:p>
        </w:tc>
      </w:tr>
      <w:tr w:rsidR="006747A1" w:rsidRPr="001B7F05" w14:paraId="1D9EB903" w14:textId="77777777" w:rsidTr="006747A1">
        <w:trPr>
          <w:gridBefore w:val="1"/>
          <w:gridAfter w:val="1"/>
          <w:wBefore w:w="9" w:type="dxa"/>
          <w:wAfter w:w="6" w:type="dxa"/>
          <w:trHeight w:val="20"/>
        </w:trPr>
        <w:tc>
          <w:tcPr>
            <w:tcW w:w="2684" w:type="dxa"/>
            <w:shd w:val="clear" w:color="auto" w:fill="auto"/>
            <w:vAlign w:val="center"/>
          </w:tcPr>
          <w:p w14:paraId="5D5E121D"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Таиланд</w:t>
            </w:r>
          </w:p>
        </w:tc>
        <w:tc>
          <w:tcPr>
            <w:tcW w:w="709" w:type="dxa"/>
            <w:tcBorders>
              <w:left w:val="single" w:sz="4" w:space="0" w:color="auto"/>
            </w:tcBorders>
            <w:shd w:val="clear" w:color="auto" w:fill="auto"/>
            <w:vAlign w:val="center"/>
          </w:tcPr>
          <w:p w14:paraId="7CE9C6DC"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2F7EEE7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37" w:type="dxa"/>
            <w:tcBorders>
              <w:left w:val="single" w:sz="4" w:space="0" w:color="auto"/>
            </w:tcBorders>
            <w:shd w:val="clear" w:color="auto" w:fill="auto"/>
            <w:vAlign w:val="center"/>
          </w:tcPr>
          <w:p w14:paraId="338E3D1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50" w:type="dxa"/>
            <w:tcBorders>
              <w:left w:val="single" w:sz="4" w:space="0" w:color="auto"/>
            </w:tcBorders>
            <w:shd w:val="clear" w:color="auto" w:fill="auto"/>
            <w:vAlign w:val="center"/>
          </w:tcPr>
          <w:p w14:paraId="72CA859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782" w:type="dxa"/>
            <w:tcBorders>
              <w:left w:val="single" w:sz="4" w:space="0" w:color="auto"/>
            </w:tcBorders>
            <w:shd w:val="clear" w:color="auto" w:fill="auto"/>
            <w:vAlign w:val="center"/>
          </w:tcPr>
          <w:p w14:paraId="5E74548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777" w:type="dxa"/>
            <w:tcBorders>
              <w:left w:val="single" w:sz="4" w:space="0" w:color="auto"/>
            </w:tcBorders>
            <w:shd w:val="clear" w:color="auto" w:fill="auto"/>
            <w:vAlign w:val="center"/>
          </w:tcPr>
          <w:p w14:paraId="2FDB114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77" w:type="dxa"/>
            <w:tcBorders>
              <w:left w:val="single" w:sz="4" w:space="0" w:color="auto"/>
            </w:tcBorders>
            <w:shd w:val="clear" w:color="auto" w:fill="auto"/>
            <w:vAlign w:val="center"/>
          </w:tcPr>
          <w:p w14:paraId="023211D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66" w:type="dxa"/>
            <w:tcBorders>
              <w:left w:val="single" w:sz="4" w:space="0" w:color="auto"/>
            </w:tcBorders>
            <w:shd w:val="clear" w:color="auto" w:fill="auto"/>
            <w:vAlign w:val="center"/>
          </w:tcPr>
          <w:p w14:paraId="55E3C23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r>
      <w:tr w:rsidR="006747A1" w:rsidRPr="001B7F05" w14:paraId="254150B4" w14:textId="77777777" w:rsidTr="006747A1">
        <w:trPr>
          <w:gridBefore w:val="1"/>
          <w:gridAfter w:val="1"/>
          <w:wBefore w:w="9" w:type="dxa"/>
          <w:wAfter w:w="6" w:type="dxa"/>
          <w:trHeight w:val="20"/>
        </w:trPr>
        <w:tc>
          <w:tcPr>
            <w:tcW w:w="2684" w:type="dxa"/>
            <w:shd w:val="clear" w:color="auto" w:fill="auto"/>
            <w:vAlign w:val="center"/>
          </w:tcPr>
          <w:p w14:paraId="6D2C6A53"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Турция</w:t>
            </w:r>
          </w:p>
        </w:tc>
        <w:tc>
          <w:tcPr>
            <w:tcW w:w="709" w:type="dxa"/>
            <w:tcBorders>
              <w:left w:val="single" w:sz="4" w:space="0" w:color="auto"/>
            </w:tcBorders>
            <w:shd w:val="clear" w:color="auto" w:fill="auto"/>
            <w:vAlign w:val="center"/>
          </w:tcPr>
          <w:p w14:paraId="5BF7E1D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48</w:t>
            </w:r>
          </w:p>
        </w:tc>
        <w:tc>
          <w:tcPr>
            <w:tcW w:w="865" w:type="dxa"/>
            <w:gridSpan w:val="2"/>
            <w:tcBorders>
              <w:left w:val="single" w:sz="4" w:space="0" w:color="auto"/>
            </w:tcBorders>
            <w:shd w:val="clear" w:color="auto" w:fill="auto"/>
            <w:vAlign w:val="center"/>
          </w:tcPr>
          <w:p w14:paraId="4FA0FB4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47</w:t>
            </w:r>
          </w:p>
        </w:tc>
        <w:tc>
          <w:tcPr>
            <w:tcW w:w="837" w:type="dxa"/>
            <w:tcBorders>
              <w:left w:val="single" w:sz="4" w:space="0" w:color="auto"/>
            </w:tcBorders>
            <w:shd w:val="clear" w:color="auto" w:fill="auto"/>
            <w:vAlign w:val="center"/>
          </w:tcPr>
          <w:p w14:paraId="6DD3E53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45</w:t>
            </w:r>
          </w:p>
        </w:tc>
        <w:tc>
          <w:tcPr>
            <w:tcW w:w="850" w:type="dxa"/>
            <w:tcBorders>
              <w:left w:val="single" w:sz="4" w:space="0" w:color="auto"/>
            </w:tcBorders>
            <w:shd w:val="clear" w:color="auto" w:fill="auto"/>
            <w:vAlign w:val="center"/>
          </w:tcPr>
          <w:p w14:paraId="750E8CA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45</w:t>
            </w:r>
          </w:p>
        </w:tc>
        <w:tc>
          <w:tcPr>
            <w:tcW w:w="782" w:type="dxa"/>
            <w:tcBorders>
              <w:left w:val="single" w:sz="4" w:space="0" w:color="auto"/>
            </w:tcBorders>
            <w:shd w:val="clear" w:color="auto" w:fill="auto"/>
            <w:vAlign w:val="center"/>
          </w:tcPr>
          <w:p w14:paraId="4A37031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777" w:type="dxa"/>
            <w:tcBorders>
              <w:left w:val="single" w:sz="4" w:space="0" w:color="auto"/>
            </w:tcBorders>
            <w:shd w:val="clear" w:color="auto" w:fill="auto"/>
            <w:vAlign w:val="center"/>
          </w:tcPr>
          <w:p w14:paraId="3B7E5F2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877" w:type="dxa"/>
            <w:tcBorders>
              <w:left w:val="single" w:sz="4" w:space="0" w:color="auto"/>
            </w:tcBorders>
            <w:shd w:val="clear" w:color="auto" w:fill="auto"/>
            <w:vAlign w:val="center"/>
          </w:tcPr>
          <w:p w14:paraId="7A150DD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866" w:type="dxa"/>
            <w:tcBorders>
              <w:left w:val="single" w:sz="4" w:space="0" w:color="auto"/>
            </w:tcBorders>
            <w:shd w:val="clear" w:color="auto" w:fill="auto"/>
            <w:vAlign w:val="center"/>
          </w:tcPr>
          <w:p w14:paraId="14C0030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r>
      <w:tr w:rsidR="006747A1" w:rsidRPr="001B7F05" w14:paraId="1C09DD04" w14:textId="77777777" w:rsidTr="006747A1">
        <w:trPr>
          <w:gridBefore w:val="1"/>
          <w:gridAfter w:val="1"/>
          <w:wBefore w:w="9" w:type="dxa"/>
          <w:wAfter w:w="6" w:type="dxa"/>
          <w:trHeight w:val="20"/>
        </w:trPr>
        <w:tc>
          <w:tcPr>
            <w:tcW w:w="2684" w:type="dxa"/>
            <w:shd w:val="clear" w:color="auto" w:fill="auto"/>
            <w:vAlign w:val="center"/>
          </w:tcPr>
          <w:p w14:paraId="55C1DA76"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Филиппины</w:t>
            </w:r>
          </w:p>
        </w:tc>
        <w:tc>
          <w:tcPr>
            <w:tcW w:w="709" w:type="dxa"/>
            <w:tcBorders>
              <w:left w:val="single" w:sz="4" w:space="0" w:color="auto"/>
            </w:tcBorders>
            <w:shd w:val="clear" w:color="auto" w:fill="auto"/>
            <w:vAlign w:val="center"/>
          </w:tcPr>
          <w:p w14:paraId="08E6CF3E"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19A91FF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37" w:type="dxa"/>
            <w:tcBorders>
              <w:left w:val="single" w:sz="4" w:space="0" w:color="auto"/>
            </w:tcBorders>
            <w:shd w:val="clear" w:color="auto" w:fill="auto"/>
            <w:vAlign w:val="center"/>
          </w:tcPr>
          <w:p w14:paraId="083D1C0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50" w:type="dxa"/>
            <w:tcBorders>
              <w:left w:val="single" w:sz="4" w:space="0" w:color="auto"/>
            </w:tcBorders>
            <w:shd w:val="clear" w:color="auto" w:fill="auto"/>
            <w:vAlign w:val="center"/>
          </w:tcPr>
          <w:p w14:paraId="2B6920B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782" w:type="dxa"/>
            <w:tcBorders>
              <w:left w:val="single" w:sz="4" w:space="0" w:color="auto"/>
            </w:tcBorders>
            <w:shd w:val="clear" w:color="auto" w:fill="auto"/>
            <w:vAlign w:val="center"/>
          </w:tcPr>
          <w:p w14:paraId="7B18129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777" w:type="dxa"/>
            <w:tcBorders>
              <w:left w:val="single" w:sz="4" w:space="0" w:color="auto"/>
            </w:tcBorders>
            <w:shd w:val="clear" w:color="auto" w:fill="auto"/>
            <w:vAlign w:val="center"/>
          </w:tcPr>
          <w:p w14:paraId="658D56E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auto"/>
            <w:vAlign w:val="center"/>
          </w:tcPr>
          <w:p w14:paraId="7A4CFE3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66" w:type="dxa"/>
            <w:tcBorders>
              <w:left w:val="single" w:sz="4" w:space="0" w:color="auto"/>
            </w:tcBorders>
            <w:shd w:val="clear" w:color="auto" w:fill="auto"/>
            <w:vAlign w:val="center"/>
          </w:tcPr>
          <w:p w14:paraId="76C26E2E" w14:textId="77777777" w:rsidR="006747A1" w:rsidRPr="001B7F05" w:rsidRDefault="006747A1" w:rsidP="006747A1">
            <w:pPr>
              <w:spacing w:after="0" w:line="240" w:lineRule="auto"/>
              <w:ind w:hanging="28"/>
              <w:jc w:val="center"/>
              <w:rPr>
                <w:sz w:val="20"/>
                <w:szCs w:val="20"/>
              </w:rPr>
            </w:pPr>
          </w:p>
        </w:tc>
      </w:tr>
      <w:tr w:rsidR="006747A1" w:rsidRPr="001B7F05" w14:paraId="6C8492D4" w14:textId="77777777" w:rsidTr="006747A1">
        <w:trPr>
          <w:gridBefore w:val="1"/>
          <w:gridAfter w:val="1"/>
          <w:wBefore w:w="9" w:type="dxa"/>
          <w:wAfter w:w="6" w:type="dxa"/>
          <w:trHeight w:val="20"/>
        </w:trPr>
        <w:tc>
          <w:tcPr>
            <w:tcW w:w="2684" w:type="dxa"/>
            <w:shd w:val="clear" w:color="auto" w:fill="auto"/>
          </w:tcPr>
          <w:p w14:paraId="41709122"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Япония</w:t>
            </w:r>
          </w:p>
        </w:tc>
        <w:tc>
          <w:tcPr>
            <w:tcW w:w="709" w:type="dxa"/>
            <w:tcBorders>
              <w:left w:val="single" w:sz="4" w:space="0" w:color="auto"/>
            </w:tcBorders>
            <w:shd w:val="clear" w:color="auto" w:fill="auto"/>
            <w:vAlign w:val="center"/>
          </w:tcPr>
          <w:p w14:paraId="167CA56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65" w:type="dxa"/>
            <w:gridSpan w:val="2"/>
            <w:tcBorders>
              <w:left w:val="single" w:sz="4" w:space="0" w:color="auto"/>
            </w:tcBorders>
            <w:shd w:val="clear" w:color="auto" w:fill="auto"/>
            <w:vAlign w:val="center"/>
          </w:tcPr>
          <w:p w14:paraId="46E281B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37" w:type="dxa"/>
            <w:tcBorders>
              <w:left w:val="single" w:sz="4" w:space="0" w:color="auto"/>
            </w:tcBorders>
            <w:shd w:val="clear" w:color="auto" w:fill="auto"/>
            <w:vAlign w:val="center"/>
          </w:tcPr>
          <w:p w14:paraId="7A980C4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361BA06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5CE4D06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37</w:t>
            </w:r>
          </w:p>
        </w:tc>
        <w:tc>
          <w:tcPr>
            <w:tcW w:w="777" w:type="dxa"/>
            <w:tcBorders>
              <w:left w:val="single" w:sz="4" w:space="0" w:color="auto"/>
            </w:tcBorders>
            <w:shd w:val="clear" w:color="auto" w:fill="auto"/>
            <w:vAlign w:val="center"/>
          </w:tcPr>
          <w:p w14:paraId="511BE279"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35CC1ABE"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722ABC3E" w14:textId="77777777" w:rsidR="006747A1" w:rsidRPr="001B7F05" w:rsidRDefault="006747A1" w:rsidP="006747A1">
            <w:pPr>
              <w:spacing w:after="0" w:line="240" w:lineRule="auto"/>
              <w:ind w:hanging="28"/>
              <w:jc w:val="center"/>
              <w:rPr>
                <w:sz w:val="20"/>
                <w:szCs w:val="20"/>
              </w:rPr>
            </w:pPr>
          </w:p>
        </w:tc>
      </w:tr>
      <w:tr w:rsidR="006747A1" w:rsidRPr="001B7F05" w14:paraId="74524914" w14:textId="77777777" w:rsidTr="006747A1">
        <w:trPr>
          <w:gridBefore w:val="1"/>
          <w:gridAfter w:val="1"/>
          <w:wBefore w:w="9" w:type="dxa"/>
          <w:wAfter w:w="6" w:type="dxa"/>
          <w:trHeight w:val="20"/>
        </w:trPr>
        <w:tc>
          <w:tcPr>
            <w:tcW w:w="2684" w:type="dxa"/>
            <w:shd w:val="clear" w:color="auto" w:fill="auto"/>
            <w:vAlign w:val="bottom"/>
          </w:tcPr>
          <w:p w14:paraId="3501B60B" w14:textId="77777777" w:rsidR="006747A1" w:rsidRPr="00BF5FEF" w:rsidRDefault="006747A1" w:rsidP="006747A1">
            <w:pPr>
              <w:pStyle w:val="aff9"/>
              <w:ind w:firstLine="0"/>
              <w:rPr>
                <w:rFonts w:ascii="Times New Roman" w:hAnsi="Times New Roman"/>
                <w:sz w:val="20"/>
                <w:szCs w:val="20"/>
              </w:rPr>
            </w:pPr>
            <w:r w:rsidRPr="00BF5FEF">
              <w:rPr>
                <w:rFonts w:ascii="Times New Roman" w:hAnsi="Times New Roman"/>
                <w:b/>
                <w:bCs/>
                <w:color w:val="000000"/>
                <w:sz w:val="20"/>
                <w:szCs w:val="20"/>
                <w:lang w:eastAsia="ru-RU" w:bidi="ru-RU"/>
              </w:rPr>
              <w:t>Африка</w:t>
            </w:r>
          </w:p>
        </w:tc>
        <w:tc>
          <w:tcPr>
            <w:tcW w:w="709" w:type="dxa"/>
            <w:tcBorders>
              <w:left w:val="single" w:sz="4" w:space="0" w:color="auto"/>
            </w:tcBorders>
            <w:shd w:val="clear" w:color="auto" w:fill="auto"/>
            <w:vAlign w:val="center"/>
          </w:tcPr>
          <w:p w14:paraId="1DB1948C"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409C7C73" w14:textId="77777777" w:rsidR="006747A1" w:rsidRPr="001B7F05" w:rsidRDefault="006747A1" w:rsidP="006747A1">
            <w:pPr>
              <w:spacing w:after="0" w:line="240" w:lineRule="auto"/>
              <w:ind w:hanging="28"/>
              <w:jc w:val="center"/>
              <w:rPr>
                <w:sz w:val="20"/>
                <w:szCs w:val="20"/>
              </w:rPr>
            </w:pPr>
          </w:p>
        </w:tc>
        <w:tc>
          <w:tcPr>
            <w:tcW w:w="837" w:type="dxa"/>
            <w:tcBorders>
              <w:left w:val="single" w:sz="4" w:space="0" w:color="auto"/>
            </w:tcBorders>
            <w:shd w:val="clear" w:color="auto" w:fill="auto"/>
            <w:vAlign w:val="center"/>
          </w:tcPr>
          <w:p w14:paraId="4E5F2D74" w14:textId="77777777" w:rsidR="006747A1" w:rsidRPr="001B7F05" w:rsidRDefault="006747A1" w:rsidP="006747A1">
            <w:pPr>
              <w:spacing w:after="0" w:line="240" w:lineRule="auto"/>
              <w:ind w:hanging="28"/>
              <w:jc w:val="center"/>
              <w:rPr>
                <w:sz w:val="20"/>
                <w:szCs w:val="20"/>
              </w:rPr>
            </w:pPr>
          </w:p>
        </w:tc>
        <w:tc>
          <w:tcPr>
            <w:tcW w:w="850" w:type="dxa"/>
            <w:tcBorders>
              <w:left w:val="single" w:sz="4" w:space="0" w:color="auto"/>
            </w:tcBorders>
            <w:shd w:val="clear" w:color="auto" w:fill="auto"/>
            <w:vAlign w:val="center"/>
          </w:tcPr>
          <w:p w14:paraId="345FA7A3" w14:textId="77777777" w:rsidR="006747A1" w:rsidRPr="001B7F05" w:rsidRDefault="006747A1" w:rsidP="006747A1">
            <w:pPr>
              <w:spacing w:after="0" w:line="240" w:lineRule="auto"/>
              <w:ind w:hanging="28"/>
              <w:jc w:val="center"/>
              <w:rPr>
                <w:sz w:val="20"/>
                <w:szCs w:val="20"/>
              </w:rPr>
            </w:pPr>
          </w:p>
        </w:tc>
        <w:tc>
          <w:tcPr>
            <w:tcW w:w="782" w:type="dxa"/>
            <w:tcBorders>
              <w:left w:val="single" w:sz="4" w:space="0" w:color="auto"/>
            </w:tcBorders>
            <w:shd w:val="clear" w:color="auto" w:fill="auto"/>
            <w:vAlign w:val="center"/>
          </w:tcPr>
          <w:p w14:paraId="54AEF2A7" w14:textId="77777777" w:rsidR="006747A1" w:rsidRPr="001B7F05" w:rsidRDefault="006747A1" w:rsidP="006747A1">
            <w:pPr>
              <w:spacing w:after="0" w:line="240" w:lineRule="auto"/>
              <w:ind w:hanging="28"/>
              <w:jc w:val="center"/>
              <w:rPr>
                <w:sz w:val="20"/>
                <w:szCs w:val="20"/>
              </w:rPr>
            </w:pPr>
          </w:p>
        </w:tc>
        <w:tc>
          <w:tcPr>
            <w:tcW w:w="777" w:type="dxa"/>
            <w:tcBorders>
              <w:left w:val="single" w:sz="4" w:space="0" w:color="auto"/>
            </w:tcBorders>
            <w:shd w:val="clear" w:color="auto" w:fill="auto"/>
            <w:vAlign w:val="center"/>
          </w:tcPr>
          <w:p w14:paraId="569FD3B9"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4C8A3EFE"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6E9F677E" w14:textId="77777777" w:rsidR="006747A1" w:rsidRPr="001B7F05" w:rsidRDefault="006747A1" w:rsidP="006747A1">
            <w:pPr>
              <w:spacing w:after="0" w:line="240" w:lineRule="auto"/>
              <w:ind w:hanging="28"/>
              <w:jc w:val="center"/>
              <w:rPr>
                <w:sz w:val="20"/>
                <w:szCs w:val="20"/>
              </w:rPr>
            </w:pPr>
          </w:p>
        </w:tc>
      </w:tr>
      <w:tr w:rsidR="006747A1" w:rsidRPr="001B7F05" w14:paraId="3E3D9D1C" w14:textId="77777777" w:rsidTr="006747A1">
        <w:trPr>
          <w:gridBefore w:val="1"/>
          <w:gridAfter w:val="1"/>
          <w:wBefore w:w="9" w:type="dxa"/>
          <w:wAfter w:w="6" w:type="dxa"/>
          <w:trHeight w:val="20"/>
        </w:trPr>
        <w:tc>
          <w:tcPr>
            <w:tcW w:w="2684" w:type="dxa"/>
            <w:shd w:val="clear" w:color="auto" w:fill="auto"/>
            <w:vAlign w:val="center"/>
          </w:tcPr>
          <w:p w14:paraId="13CA6B4C"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Египет</w:t>
            </w:r>
          </w:p>
        </w:tc>
        <w:tc>
          <w:tcPr>
            <w:tcW w:w="709" w:type="dxa"/>
            <w:tcBorders>
              <w:left w:val="single" w:sz="4" w:space="0" w:color="auto"/>
            </w:tcBorders>
            <w:shd w:val="clear" w:color="auto" w:fill="auto"/>
            <w:vAlign w:val="center"/>
          </w:tcPr>
          <w:p w14:paraId="5782ECC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46</w:t>
            </w:r>
          </w:p>
        </w:tc>
        <w:tc>
          <w:tcPr>
            <w:tcW w:w="865" w:type="dxa"/>
            <w:gridSpan w:val="2"/>
            <w:tcBorders>
              <w:left w:val="single" w:sz="4" w:space="0" w:color="auto"/>
            </w:tcBorders>
            <w:shd w:val="clear" w:color="auto" w:fill="auto"/>
            <w:vAlign w:val="center"/>
          </w:tcPr>
          <w:p w14:paraId="54C30BB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46</w:t>
            </w:r>
          </w:p>
        </w:tc>
        <w:tc>
          <w:tcPr>
            <w:tcW w:w="837" w:type="dxa"/>
            <w:tcBorders>
              <w:left w:val="single" w:sz="4" w:space="0" w:color="auto"/>
            </w:tcBorders>
            <w:shd w:val="clear" w:color="auto" w:fill="auto"/>
            <w:vAlign w:val="center"/>
          </w:tcPr>
          <w:p w14:paraId="59A4B7B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46</w:t>
            </w:r>
          </w:p>
        </w:tc>
        <w:tc>
          <w:tcPr>
            <w:tcW w:w="850" w:type="dxa"/>
            <w:tcBorders>
              <w:left w:val="single" w:sz="4" w:space="0" w:color="auto"/>
            </w:tcBorders>
            <w:shd w:val="clear" w:color="auto" w:fill="auto"/>
            <w:vAlign w:val="center"/>
          </w:tcPr>
          <w:p w14:paraId="1F2860E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46</w:t>
            </w:r>
          </w:p>
        </w:tc>
        <w:tc>
          <w:tcPr>
            <w:tcW w:w="782" w:type="dxa"/>
            <w:tcBorders>
              <w:left w:val="single" w:sz="4" w:space="0" w:color="auto"/>
            </w:tcBorders>
            <w:shd w:val="clear" w:color="auto" w:fill="auto"/>
            <w:vAlign w:val="center"/>
          </w:tcPr>
          <w:p w14:paraId="6B19BEE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777" w:type="dxa"/>
            <w:tcBorders>
              <w:left w:val="single" w:sz="4" w:space="0" w:color="auto"/>
            </w:tcBorders>
            <w:shd w:val="clear" w:color="auto" w:fill="auto"/>
            <w:vAlign w:val="center"/>
          </w:tcPr>
          <w:p w14:paraId="55BD86F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77" w:type="dxa"/>
            <w:tcBorders>
              <w:left w:val="single" w:sz="4" w:space="0" w:color="auto"/>
            </w:tcBorders>
            <w:shd w:val="clear" w:color="auto" w:fill="auto"/>
            <w:vAlign w:val="center"/>
          </w:tcPr>
          <w:p w14:paraId="62EFDD6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46</w:t>
            </w:r>
          </w:p>
        </w:tc>
        <w:tc>
          <w:tcPr>
            <w:tcW w:w="866" w:type="dxa"/>
            <w:tcBorders>
              <w:left w:val="single" w:sz="4" w:space="0" w:color="auto"/>
            </w:tcBorders>
            <w:shd w:val="clear" w:color="auto" w:fill="auto"/>
            <w:vAlign w:val="center"/>
          </w:tcPr>
          <w:p w14:paraId="270D247D" w14:textId="77777777" w:rsidR="006747A1" w:rsidRPr="001B7F05" w:rsidRDefault="006747A1" w:rsidP="006747A1">
            <w:pPr>
              <w:spacing w:after="0" w:line="240" w:lineRule="auto"/>
              <w:ind w:hanging="28"/>
              <w:jc w:val="center"/>
              <w:rPr>
                <w:sz w:val="20"/>
                <w:szCs w:val="20"/>
              </w:rPr>
            </w:pPr>
          </w:p>
        </w:tc>
      </w:tr>
      <w:tr w:rsidR="006747A1" w:rsidRPr="001B7F05" w14:paraId="5140A366" w14:textId="77777777" w:rsidTr="006747A1">
        <w:trPr>
          <w:gridBefore w:val="1"/>
          <w:gridAfter w:val="1"/>
          <w:wBefore w:w="9" w:type="dxa"/>
          <w:wAfter w:w="6" w:type="dxa"/>
          <w:trHeight w:val="20"/>
        </w:trPr>
        <w:tc>
          <w:tcPr>
            <w:tcW w:w="2684" w:type="dxa"/>
            <w:shd w:val="clear" w:color="auto" w:fill="auto"/>
          </w:tcPr>
          <w:p w14:paraId="5CC122DF" w14:textId="77777777" w:rsidR="006747A1" w:rsidRPr="00BF5FEF" w:rsidRDefault="006747A1" w:rsidP="006747A1">
            <w:pPr>
              <w:pStyle w:val="aff9"/>
              <w:ind w:left="160" w:firstLine="20"/>
              <w:rPr>
                <w:rFonts w:ascii="Times New Roman" w:hAnsi="Times New Roman"/>
                <w:sz w:val="20"/>
                <w:szCs w:val="20"/>
              </w:rPr>
            </w:pPr>
            <w:r w:rsidRPr="00BF5FEF">
              <w:rPr>
                <w:rFonts w:ascii="Times New Roman" w:hAnsi="Times New Roman"/>
                <w:color w:val="000000"/>
                <w:sz w:val="20"/>
                <w:szCs w:val="20"/>
                <w:lang w:eastAsia="ru-RU" w:bidi="ru-RU"/>
              </w:rPr>
              <w:t xml:space="preserve">Южно-Африканская </w:t>
            </w:r>
            <w:proofErr w:type="spellStart"/>
            <w:r w:rsidRPr="00BF5FEF">
              <w:rPr>
                <w:rFonts w:ascii="Times New Roman" w:hAnsi="Times New Roman"/>
                <w:color w:val="000000"/>
                <w:sz w:val="20"/>
                <w:szCs w:val="20"/>
                <w:lang w:eastAsia="ru-RU" w:bidi="ru-RU"/>
              </w:rPr>
              <w:t>Респ</w:t>
            </w:r>
            <w:proofErr w:type="spellEnd"/>
            <w:r w:rsidRPr="00BF5FEF">
              <w:rPr>
                <w:rFonts w:ascii="Times New Roman" w:hAnsi="Times New Roman"/>
                <w:color w:val="000000"/>
                <w:sz w:val="20"/>
                <w:szCs w:val="20"/>
                <w:lang w:eastAsia="ru-RU" w:bidi="ru-RU"/>
              </w:rPr>
              <w:t>.</w:t>
            </w:r>
          </w:p>
        </w:tc>
        <w:tc>
          <w:tcPr>
            <w:tcW w:w="709" w:type="dxa"/>
            <w:tcBorders>
              <w:left w:val="single" w:sz="4" w:space="0" w:color="auto"/>
            </w:tcBorders>
            <w:shd w:val="clear" w:color="auto" w:fill="auto"/>
            <w:vAlign w:val="center"/>
          </w:tcPr>
          <w:p w14:paraId="7863ADD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865" w:type="dxa"/>
            <w:gridSpan w:val="2"/>
            <w:tcBorders>
              <w:left w:val="single" w:sz="4" w:space="0" w:color="auto"/>
            </w:tcBorders>
            <w:shd w:val="clear" w:color="auto" w:fill="auto"/>
            <w:vAlign w:val="center"/>
          </w:tcPr>
          <w:p w14:paraId="2310C90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37" w:type="dxa"/>
            <w:tcBorders>
              <w:left w:val="single" w:sz="4" w:space="0" w:color="auto"/>
            </w:tcBorders>
            <w:shd w:val="clear" w:color="auto" w:fill="auto"/>
            <w:vAlign w:val="center"/>
          </w:tcPr>
          <w:p w14:paraId="55FBF25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50" w:type="dxa"/>
            <w:tcBorders>
              <w:left w:val="single" w:sz="4" w:space="0" w:color="auto"/>
            </w:tcBorders>
            <w:shd w:val="clear" w:color="auto" w:fill="auto"/>
            <w:vAlign w:val="center"/>
          </w:tcPr>
          <w:p w14:paraId="3D8C0E2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782" w:type="dxa"/>
            <w:tcBorders>
              <w:left w:val="single" w:sz="4" w:space="0" w:color="auto"/>
            </w:tcBorders>
            <w:shd w:val="clear" w:color="auto" w:fill="auto"/>
            <w:vAlign w:val="center"/>
          </w:tcPr>
          <w:p w14:paraId="4107CA4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777" w:type="dxa"/>
            <w:tcBorders>
              <w:left w:val="single" w:sz="4" w:space="0" w:color="auto"/>
            </w:tcBorders>
            <w:shd w:val="clear" w:color="auto" w:fill="auto"/>
            <w:vAlign w:val="center"/>
          </w:tcPr>
          <w:p w14:paraId="62E70284"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77" w:type="dxa"/>
            <w:tcBorders>
              <w:left w:val="single" w:sz="4" w:space="0" w:color="auto"/>
            </w:tcBorders>
            <w:shd w:val="clear" w:color="auto" w:fill="auto"/>
            <w:vAlign w:val="center"/>
          </w:tcPr>
          <w:p w14:paraId="5358792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866" w:type="dxa"/>
            <w:tcBorders>
              <w:left w:val="single" w:sz="4" w:space="0" w:color="auto"/>
            </w:tcBorders>
            <w:shd w:val="clear" w:color="auto" w:fill="auto"/>
            <w:vAlign w:val="center"/>
          </w:tcPr>
          <w:p w14:paraId="042D19B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r>
      <w:tr w:rsidR="006747A1" w:rsidRPr="001B7F05" w14:paraId="6C5C0D60" w14:textId="77777777" w:rsidTr="006747A1">
        <w:trPr>
          <w:gridBefore w:val="1"/>
          <w:gridAfter w:val="1"/>
          <w:wBefore w:w="9" w:type="dxa"/>
          <w:wAfter w:w="6" w:type="dxa"/>
          <w:trHeight w:val="20"/>
        </w:trPr>
        <w:tc>
          <w:tcPr>
            <w:tcW w:w="2684" w:type="dxa"/>
            <w:shd w:val="clear" w:color="auto" w:fill="auto"/>
            <w:vAlign w:val="bottom"/>
          </w:tcPr>
          <w:p w14:paraId="37C96E0D" w14:textId="77777777" w:rsidR="006747A1" w:rsidRPr="00BF5FEF" w:rsidRDefault="006747A1" w:rsidP="006747A1">
            <w:pPr>
              <w:pStyle w:val="aff9"/>
              <w:ind w:firstLine="0"/>
              <w:rPr>
                <w:rFonts w:ascii="Times New Roman" w:hAnsi="Times New Roman"/>
                <w:sz w:val="20"/>
                <w:szCs w:val="20"/>
              </w:rPr>
            </w:pPr>
            <w:r w:rsidRPr="00BF5FEF">
              <w:rPr>
                <w:rFonts w:ascii="Times New Roman" w:hAnsi="Times New Roman"/>
                <w:b/>
                <w:bCs/>
                <w:color w:val="000000"/>
                <w:sz w:val="20"/>
                <w:szCs w:val="20"/>
                <w:lang w:eastAsia="ru-RU" w:bidi="ru-RU"/>
              </w:rPr>
              <w:t>Америка</w:t>
            </w:r>
          </w:p>
        </w:tc>
        <w:tc>
          <w:tcPr>
            <w:tcW w:w="709" w:type="dxa"/>
            <w:tcBorders>
              <w:left w:val="single" w:sz="4" w:space="0" w:color="auto"/>
            </w:tcBorders>
            <w:shd w:val="clear" w:color="auto" w:fill="auto"/>
            <w:vAlign w:val="center"/>
          </w:tcPr>
          <w:p w14:paraId="458FB513"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35227744" w14:textId="77777777" w:rsidR="006747A1" w:rsidRPr="001B7F05" w:rsidRDefault="006747A1" w:rsidP="006747A1">
            <w:pPr>
              <w:spacing w:after="0" w:line="240" w:lineRule="auto"/>
              <w:ind w:hanging="28"/>
              <w:jc w:val="center"/>
              <w:rPr>
                <w:sz w:val="20"/>
                <w:szCs w:val="20"/>
              </w:rPr>
            </w:pPr>
          </w:p>
        </w:tc>
        <w:tc>
          <w:tcPr>
            <w:tcW w:w="837" w:type="dxa"/>
            <w:tcBorders>
              <w:left w:val="single" w:sz="4" w:space="0" w:color="auto"/>
            </w:tcBorders>
            <w:shd w:val="clear" w:color="auto" w:fill="auto"/>
            <w:vAlign w:val="center"/>
          </w:tcPr>
          <w:p w14:paraId="06462B9F" w14:textId="77777777" w:rsidR="006747A1" w:rsidRPr="001B7F05" w:rsidRDefault="006747A1" w:rsidP="006747A1">
            <w:pPr>
              <w:spacing w:after="0" w:line="240" w:lineRule="auto"/>
              <w:ind w:hanging="28"/>
              <w:jc w:val="center"/>
              <w:rPr>
                <w:sz w:val="20"/>
                <w:szCs w:val="20"/>
              </w:rPr>
            </w:pPr>
          </w:p>
        </w:tc>
        <w:tc>
          <w:tcPr>
            <w:tcW w:w="850" w:type="dxa"/>
            <w:tcBorders>
              <w:left w:val="single" w:sz="4" w:space="0" w:color="auto"/>
            </w:tcBorders>
            <w:shd w:val="clear" w:color="auto" w:fill="auto"/>
            <w:vAlign w:val="center"/>
          </w:tcPr>
          <w:p w14:paraId="4D0423EA" w14:textId="77777777" w:rsidR="006747A1" w:rsidRPr="001B7F05" w:rsidRDefault="006747A1" w:rsidP="006747A1">
            <w:pPr>
              <w:spacing w:after="0" w:line="240" w:lineRule="auto"/>
              <w:ind w:hanging="28"/>
              <w:jc w:val="center"/>
              <w:rPr>
                <w:sz w:val="20"/>
                <w:szCs w:val="20"/>
              </w:rPr>
            </w:pPr>
          </w:p>
        </w:tc>
        <w:tc>
          <w:tcPr>
            <w:tcW w:w="782" w:type="dxa"/>
            <w:tcBorders>
              <w:left w:val="single" w:sz="4" w:space="0" w:color="auto"/>
            </w:tcBorders>
            <w:shd w:val="clear" w:color="auto" w:fill="auto"/>
            <w:vAlign w:val="center"/>
          </w:tcPr>
          <w:p w14:paraId="32E2A7D8" w14:textId="77777777" w:rsidR="006747A1" w:rsidRPr="001B7F05" w:rsidRDefault="006747A1" w:rsidP="006747A1">
            <w:pPr>
              <w:spacing w:after="0" w:line="240" w:lineRule="auto"/>
              <w:ind w:hanging="28"/>
              <w:jc w:val="center"/>
              <w:rPr>
                <w:sz w:val="20"/>
                <w:szCs w:val="20"/>
              </w:rPr>
            </w:pPr>
          </w:p>
        </w:tc>
        <w:tc>
          <w:tcPr>
            <w:tcW w:w="777" w:type="dxa"/>
            <w:tcBorders>
              <w:left w:val="single" w:sz="4" w:space="0" w:color="auto"/>
            </w:tcBorders>
            <w:shd w:val="clear" w:color="auto" w:fill="auto"/>
            <w:vAlign w:val="center"/>
          </w:tcPr>
          <w:p w14:paraId="3C4DC929"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0F2AEC82"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7CBFFD0E" w14:textId="77777777" w:rsidR="006747A1" w:rsidRPr="001B7F05" w:rsidRDefault="006747A1" w:rsidP="006747A1">
            <w:pPr>
              <w:spacing w:after="0" w:line="240" w:lineRule="auto"/>
              <w:ind w:hanging="28"/>
              <w:jc w:val="center"/>
              <w:rPr>
                <w:sz w:val="20"/>
                <w:szCs w:val="20"/>
              </w:rPr>
            </w:pPr>
          </w:p>
        </w:tc>
      </w:tr>
      <w:tr w:rsidR="006747A1" w:rsidRPr="001B7F05" w14:paraId="4FB0F093" w14:textId="77777777" w:rsidTr="006747A1">
        <w:trPr>
          <w:gridBefore w:val="1"/>
          <w:gridAfter w:val="1"/>
          <w:wBefore w:w="9" w:type="dxa"/>
          <w:wAfter w:w="6" w:type="dxa"/>
          <w:trHeight w:val="20"/>
        </w:trPr>
        <w:tc>
          <w:tcPr>
            <w:tcW w:w="2684" w:type="dxa"/>
            <w:shd w:val="clear" w:color="auto" w:fill="auto"/>
            <w:vAlign w:val="center"/>
          </w:tcPr>
          <w:p w14:paraId="227A0F7E"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Бразилия</w:t>
            </w:r>
          </w:p>
        </w:tc>
        <w:tc>
          <w:tcPr>
            <w:tcW w:w="709" w:type="dxa"/>
            <w:tcBorders>
              <w:left w:val="single" w:sz="4" w:space="0" w:color="auto"/>
            </w:tcBorders>
            <w:shd w:val="clear" w:color="auto" w:fill="auto"/>
            <w:vAlign w:val="center"/>
          </w:tcPr>
          <w:p w14:paraId="3FB112BD"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0728BED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37" w:type="dxa"/>
            <w:tcBorders>
              <w:left w:val="single" w:sz="4" w:space="0" w:color="auto"/>
            </w:tcBorders>
            <w:shd w:val="clear" w:color="auto" w:fill="auto"/>
            <w:vAlign w:val="center"/>
          </w:tcPr>
          <w:p w14:paraId="412D2FD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7D90413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2223929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49BC2F3B"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77" w:type="dxa"/>
            <w:tcBorders>
              <w:left w:val="single" w:sz="4" w:space="0" w:color="auto"/>
            </w:tcBorders>
            <w:shd w:val="clear" w:color="auto" w:fill="auto"/>
            <w:vAlign w:val="center"/>
          </w:tcPr>
          <w:p w14:paraId="536CCBF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c>
          <w:tcPr>
            <w:tcW w:w="866" w:type="dxa"/>
            <w:tcBorders>
              <w:left w:val="single" w:sz="4" w:space="0" w:color="auto"/>
            </w:tcBorders>
            <w:shd w:val="clear" w:color="auto" w:fill="auto"/>
            <w:vAlign w:val="center"/>
          </w:tcPr>
          <w:p w14:paraId="0FDA95C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39</w:t>
            </w:r>
          </w:p>
        </w:tc>
      </w:tr>
      <w:tr w:rsidR="006747A1" w:rsidRPr="001B7F05" w14:paraId="6D8EFF0E" w14:textId="77777777" w:rsidTr="006747A1">
        <w:trPr>
          <w:gridBefore w:val="1"/>
          <w:gridAfter w:val="1"/>
          <w:wBefore w:w="9" w:type="dxa"/>
          <w:wAfter w:w="6" w:type="dxa"/>
          <w:trHeight w:val="20"/>
        </w:trPr>
        <w:tc>
          <w:tcPr>
            <w:tcW w:w="2684" w:type="dxa"/>
            <w:shd w:val="clear" w:color="auto" w:fill="auto"/>
            <w:vAlign w:val="center"/>
          </w:tcPr>
          <w:p w14:paraId="520A05DA"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Канада</w:t>
            </w:r>
          </w:p>
        </w:tc>
        <w:tc>
          <w:tcPr>
            <w:tcW w:w="709" w:type="dxa"/>
            <w:tcBorders>
              <w:left w:val="single" w:sz="4" w:space="0" w:color="auto"/>
            </w:tcBorders>
            <w:shd w:val="clear" w:color="auto" w:fill="auto"/>
            <w:vAlign w:val="center"/>
          </w:tcPr>
          <w:p w14:paraId="658F5CD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65" w:type="dxa"/>
            <w:gridSpan w:val="2"/>
            <w:tcBorders>
              <w:left w:val="single" w:sz="4" w:space="0" w:color="auto"/>
            </w:tcBorders>
            <w:shd w:val="clear" w:color="auto" w:fill="auto"/>
            <w:vAlign w:val="center"/>
          </w:tcPr>
          <w:p w14:paraId="47E9FD2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37" w:type="dxa"/>
            <w:tcBorders>
              <w:left w:val="single" w:sz="4" w:space="0" w:color="auto"/>
            </w:tcBorders>
            <w:shd w:val="clear" w:color="auto" w:fill="auto"/>
            <w:vAlign w:val="center"/>
          </w:tcPr>
          <w:p w14:paraId="76A262F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36</w:t>
            </w:r>
          </w:p>
        </w:tc>
        <w:tc>
          <w:tcPr>
            <w:tcW w:w="850" w:type="dxa"/>
            <w:tcBorders>
              <w:left w:val="single" w:sz="4" w:space="0" w:color="auto"/>
            </w:tcBorders>
            <w:shd w:val="clear" w:color="auto" w:fill="auto"/>
            <w:vAlign w:val="center"/>
          </w:tcPr>
          <w:p w14:paraId="4EBC743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32</w:t>
            </w:r>
          </w:p>
        </w:tc>
        <w:tc>
          <w:tcPr>
            <w:tcW w:w="782" w:type="dxa"/>
            <w:tcBorders>
              <w:left w:val="single" w:sz="4" w:space="0" w:color="auto"/>
            </w:tcBorders>
            <w:shd w:val="clear" w:color="auto" w:fill="auto"/>
            <w:vAlign w:val="center"/>
          </w:tcPr>
          <w:p w14:paraId="2EC3B9B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777" w:type="dxa"/>
            <w:tcBorders>
              <w:left w:val="single" w:sz="4" w:space="0" w:color="auto"/>
            </w:tcBorders>
            <w:shd w:val="clear" w:color="auto" w:fill="auto"/>
            <w:vAlign w:val="center"/>
          </w:tcPr>
          <w:p w14:paraId="25B7DFB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77" w:type="dxa"/>
            <w:tcBorders>
              <w:left w:val="single" w:sz="4" w:space="0" w:color="auto"/>
            </w:tcBorders>
            <w:shd w:val="clear" w:color="auto" w:fill="auto"/>
            <w:vAlign w:val="center"/>
          </w:tcPr>
          <w:p w14:paraId="1A0D771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c>
          <w:tcPr>
            <w:tcW w:w="866" w:type="dxa"/>
            <w:tcBorders>
              <w:left w:val="single" w:sz="4" w:space="0" w:color="auto"/>
            </w:tcBorders>
            <w:shd w:val="clear" w:color="auto" w:fill="auto"/>
            <w:vAlign w:val="center"/>
          </w:tcPr>
          <w:p w14:paraId="119DCB5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35</w:t>
            </w:r>
          </w:p>
        </w:tc>
      </w:tr>
      <w:tr w:rsidR="006747A1" w:rsidRPr="001B7F05" w14:paraId="6FE48576" w14:textId="77777777" w:rsidTr="006747A1">
        <w:trPr>
          <w:gridBefore w:val="1"/>
          <w:gridAfter w:val="1"/>
          <w:wBefore w:w="9" w:type="dxa"/>
          <w:wAfter w:w="6" w:type="dxa"/>
          <w:trHeight w:val="20"/>
        </w:trPr>
        <w:tc>
          <w:tcPr>
            <w:tcW w:w="2684" w:type="dxa"/>
            <w:shd w:val="clear" w:color="auto" w:fill="auto"/>
            <w:vAlign w:val="center"/>
          </w:tcPr>
          <w:p w14:paraId="21DBA13E"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Мексика</w:t>
            </w:r>
          </w:p>
        </w:tc>
        <w:tc>
          <w:tcPr>
            <w:tcW w:w="709" w:type="dxa"/>
            <w:tcBorders>
              <w:left w:val="single" w:sz="4" w:space="0" w:color="auto"/>
            </w:tcBorders>
            <w:shd w:val="clear" w:color="auto" w:fill="auto"/>
            <w:vAlign w:val="center"/>
          </w:tcPr>
          <w:p w14:paraId="01C5836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65" w:type="dxa"/>
            <w:gridSpan w:val="2"/>
            <w:tcBorders>
              <w:left w:val="single" w:sz="4" w:space="0" w:color="auto"/>
            </w:tcBorders>
            <w:shd w:val="clear" w:color="auto" w:fill="auto"/>
            <w:vAlign w:val="center"/>
          </w:tcPr>
          <w:p w14:paraId="114E723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37" w:type="dxa"/>
            <w:tcBorders>
              <w:left w:val="single" w:sz="4" w:space="0" w:color="auto"/>
            </w:tcBorders>
            <w:shd w:val="clear" w:color="auto" w:fill="auto"/>
            <w:vAlign w:val="center"/>
          </w:tcPr>
          <w:p w14:paraId="097F73A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850" w:type="dxa"/>
            <w:tcBorders>
              <w:left w:val="single" w:sz="4" w:space="0" w:color="auto"/>
            </w:tcBorders>
            <w:shd w:val="clear" w:color="auto" w:fill="auto"/>
            <w:vAlign w:val="center"/>
          </w:tcPr>
          <w:p w14:paraId="7983D04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782" w:type="dxa"/>
            <w:tcBorders>
              <w:left w:val="single" w:sz="4" w:space="0" w:color="auto"/>
            </w:tcBorders>
            <w:shd w:val="clear" w:color="auto" w:fill="auto"/>
            <w:vAlign w:val="center"/>
          </w:tcPr>
          <w:p w14:paraId="50DB6B5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42</w:t>
            </w:r>
          </w:p>
        </w:tc>
        <w:tc>
          <w:tcPr>
            <w:tcW w:w="777" w:type="dxa"/>
            <w:tcBorders>
              <w:left w:val="single" w:sz="4" w:space="0" w:color="auto"/>
            </w:tcBorders>
            <w:shd w:val="clear" w:color="auto" w:fill="auto"/>
            <w:vAlign w:val="center"/>
          </w:tcPr>
          <w:p w14:paraId="0CB1161D"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43</w:t>
            </w:r>
          </w:p>
        </w:tc>
        <w:tc>
          <w:tcPr>
            <w:tcW w:w="877" w:type="dxa"/>
            <w:tcBorders>
              <w:left w:val="single" w:sz="4" w:space="0" w:color="auto"/>
            </w:tcBorders>
            <w:shd w:val="clear" w:color="auto" w:fill="auto"/>
            <w:vAlign w:val="center"/>
          </w:tcPr>
          <w:p w14:paraId="00AA0A8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c>
          <w:tcPr>
            <w:tcW w:w="866" w:type="dxa"/>
            <w:tcBorders>
              <w:left w:val="single" w:sz="4" w:space="0" w:color="auto"/>
            </w:tcBorders>
            <w:shd w:val="clear" w:color="auto" w:fill="auto"/>
            <w:vAlign w:val="center"/>
          </w:tcPr>
          <w:p w14:paraId="166305D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44</w:t>
            </w:r>
          </w:p>
        </w:tc>
      </w:tr>
      <w:tr w:rsidR="006747A1" w:rsidRPr="001B7F05" w14:paraId="561AA816" w14:textId="77777777" w:rsidTr="006747A1">
        <w:trPr>
          <w:gridBefore w:val="1"/>
          <w:gridAfter w:val="1"/>
          <w:wBefore w:w="9" w:type="dxa"/>
          <w:wAfter w:w="6" w:type="dxa"/>
          <w:trHeight w:val="20"/>
        </w:trPr>
        <w:tc>
          <w:tcPr>
            <w:tcW w:w="2684" w:type="dxa"/>
            <w:shd w:val="clear" w:color="auto" w:fill="auto"/>
            <w:vAlign w:val="center"/>
          </w:tcPr>
          <w:p w14:paraId="2CE10295"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США</w:t>
            </w:r>
          </w:p>
        </w:tc>
        <w:tc>
          <w:tcPr>
            <w:tcW w:w="709" w:type="dxa"/>
            <w:tcBorders>
              <w:left w:val="single" w:sz="4" w:space="0" w:color="auto"/>
            </w:tcBorders>
            <w:shd w:val="clear" w:color="auto" w:fill="auto"/>
            <w:vAlign w:val="center"/>
          </w:tcPr>
          <w:p w14:paraId="4F2CCFFE"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65" w:type="dxa"/>
            <w:gridSpan w:val="2"/>
            <w:tcBorders>
              <w:left w:val="single" w:sz="4" w:space="0" w:color="auto"/>
            </w:tcBorders>
            <w:shd w:val="clear" w:color="auto" w:fill="auto"/>
            <w:vAlign w:val="center"/>
          </w:tcPr>
          <w:p w14:paraId="0534102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37" w:type="dxa"/>
            <w:tcBorders>
              <w:left w:val="single" w:sz="4" w:space="0" w:color="auto"/>
            </w:tcBorders>
            <w:shd w:val="clear" w:color="auto" w:fill="auto"/>
            <w:vAlign w:val="center"/>
          </w:tcPr>
          <w:p w14:paraId="395C699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50" w:type="dxa"/>
            <w:tcBorders>
              <w:left w:val="single" w:sz="4" w:space="0" w:color="auto"/>
            </w:tcBorders>
            <w:shd w:val="clear" w:color="auto" w:fill="auto"/>
            <w:vAlign w:val="center"/>
          </w:tcPr>
          <w:p w14:paraId="294B428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82" w:type="dxa"/>
            <w:tcBorders>
              <w:left w:val="single" w:sz="4" w:space="0" w:color="auto"/>
            </w:tcBorders>
            <w:shd w:val="clear" w:color="auto" w:fill="auto"/>
            <w:vAlign w:val="center"/>
          </w:tcPr>
          <w:p w14:paraId="4745421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777" w:type="dxa"/>
            <w:tcBorders>
              <w:left w:val="single" w:sz="4" w:space="0" w:color="auto"/>
            </w:tcBorders>
            <w:shd w:val="clear" w:color="auto" w:fill="auto"/>
            <w:vAlign w:val="center"/>
          </w:tcPr>
          <w:p w14:paraId="4705338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77" w:type="dxa"/>
            <w:tcBorders>
              <w:left w:val="single" w:sz="4" w:space="0" w:color="auto"/>
            </w:tcBorders>
            <w:shd w:val="clear" w:color="auto" w:fill="auto"/>
            <w:vAlign w:val="center"/>
          </w:tcPr>
          <w:p w14:paraId="2D96FE0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c>
          <w:tcPr>
            <w:tcW w:w="866" w:type="dxa"/>
            <w:tcBorders>
              <w:left w:val="single" w:sz="4" w:space="0" w:color="auto"/>
            </w:tcBorders>
            <w:shd w:val="clear" w:color="auto" w:fill="auto"/>
            <w:vAlign w:val="center"/>
          </w:tcPr>
          <w:p w14:paraId="149C955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38</w:t>
            </w:r>
          </w:p>
        </w:tc>
      </w:tr>
      <w:tr w:rsidR="006747A1" w:rsidRPr="001B7F05" w14:paraId="37ACEBEA" w14:textId="77777777" w:rsidTr="006747A1">
        <w:trPr>
          <w:gridBefore w:val="1"/>
          <w:gridAfter w:val="1"/>
          <w:wBefore w:w="9" w:type="dxa"/>
          <w:wAfter w:w="6" w:type="dxa"/>
          <w:trHeight w:val="20"/>
        </w:trPr>
        <w:tc>
          <w:tcPr>
            <w:tcW w:w="2684" w:type="dxa"/>
            <w:shd w:val="clear" w:color="auto" w:fill="auto"/>
          </w:tcPr>
          <w:p w14:paraId="57AF40A3"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Чили</w:t>
            </w:r>
          </w:p>
        </w:tc>
        <w:tc>
          <w:tcPr>
            <w:tcW w:w="709" w:type="dxa"/>
            <w:tcBorders>
              <w:left w:val="single" w:sz="4" w:space="0" w:color="auto"/>
            </w:tcBorders>
            <w:shd w:val="clear" w:color="auto" w:fill="auto"/>
            <w:vAlign w:val="center"/>
          </w:tcPr>
          <w:p w14:paraId="794F9596"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7D2A9CAA"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41</w:t>
            </w:r>
          </w:p>
        </w:tc>
        <w:tc>
          <w:tcPr>
            <w:tcW w:w="837" w:type="dxa"/>
            <w:tcBorders>
              <w:left w:val="single" w:sz="4" w:space="0" w:color="auto"/>
            </w:tcBorders>
            <w:shd w:val="clear" w:color="auto" w:fill="auto"/>
            <w:vAlign w:val="center"/>
          </w:tcPr>
          <w:p w14:paraId="66C92BA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50" w:type="dxa"/>
            <w:tcBorders>
              <w:left w:val="single" w:sz="4" w:space="0" w:color="auto"/>
            </w:tcBorders>
            <w:shd w:val="clear" w:color="auto" w:fill="auto"/>
            <w:vAlign w:val="center"/>
          </w:tcPr>
          <w:p w14:paraId="4E9C964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82" w:type="dxa"/>
            <w:tcBorders>
              <w:left w:val="single" w:sz="4" w:space="0" w:color="auto"/>
            </w:tcBorders>
            <w:shd w:val="clear" w:color="auto" w:fill="auto"/>
            <w:vAlign w:val="center"/>
          </w:tcPr>
          <w:p w14:paraId="683E489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777" w:type="dxa"/>
            <w:tcBorders>
              <w:left w:val="single" w:sz="4" w:space="0" w:color="auto"/>
            </w:tcBorders>
            <w:shd w:val="clear" w:color="auto" w:fill="auto"/>
            <w:vAlign w:val="center"/>
          </w:tcPr>
          <w:p w14:paraId="387362B5"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77" w:type="dxa"/>
            <w:tcBorders>
              <w:left w:val="single" w:sz="4" w:space="0" w:color="auto"/>
            </w:tcBorders>
            <w:shd w:val="clear" w:color="auto" w:fill="auto"/>
            <w:vAlign w:val="center"/>
          </w:tcPr>
          <w:p w14:paraId="3D9E86C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c>
          <w:tcPr>
            <w:tcW w:w="866" w:type="dxa"/>
            <w:tcBorders>
              <w:left w:val="single" w:sz="4" w:space="0" w:color="auto"/>
            </w:tcBorders>
            <w:shd w:val="clear" w:color="auto" w:fill="auto"/>
            <w:vAlign w:val="center"/>
          </w:tcPr>
          <w:p w14:paraId="05A57602"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40</w:t>
            </w:r>
          </w:p>
        </w:tc>
      </w:tr>
      <w:tr w:rsidR="006747A1" w:rsidRPr="001B7F05" w14:paraId="5850D42E" w14:textId="77777777" w:rsidTr="006747A1">
        <w:trPr>
          <w:gridBefore w:val="1"/>
          <w:gridAfter w:val="1"/>
          <w:wBefore w:w="9" w:type="dxa"/>
          <w:wAfter w:w="6" w:type="dxa"/>
          <w:trHeight w:val="20"/>
        </w:trPr>
        <w:tc>
          <w:tcPr>
            <w:tcW w:w="2684" w:type="dxa"/>
            <w:shd w:val="clear" w:color="auto" w:fill="auto"/>
            <w:vAlign w:val="bottom"/>
          </w:tcPr>
          <w:p w14:paraId="7FE34AE4" w14:textId="77777777" w:rsidR="006747A1" w:rsidRPr="00BF5FEF" w:rsidRDefault="006747A1" w:rsidP="006747A1">
            <w:pPr>
              <w:pStyle w:val="aff9"/>
              <w:ind w:firstLine="0"/>
              <w:rPr>
                <w:rFonts w:ascii="Times New Roman" w:hAnsi="Times New Roman"/>
                <w:sz w:val="20"/>
                <w:szCs w:val="20"/>
              </w:rPr>
            </w:pPr>
            <w:r w:rsidRPr="00BF5FEF">
              <w:rPr>
                <w:rFonts w:ascii="Times New Roman" w:hAnsi="Times New Roman"/>
                <w:b/>
                <w:bCs/>
                <w:color w:val="000000"/>
                <w:sz w:val="20"/>
                <w:szCs w:val="20"/>
                <w:lang w:eastAsia="ru-RU" w:bidi="ru-RU"/>
              </w:rPr>
              <w:t>Австралия и Океания</w:t>
            </w:r>
          </w:p>
        </w:tc>
        <w:tc>
          <w:tcPr>
            <w:tcW w:w="709" w:type="dxa"/>
            <w:tcBorders>
              <w:left w:val="single" w:sz="4" w:space="0" w:color="auto"/>
            </w:tcBorders>
            <w:shd w:val="clear" w:color="auto" w:fill="auto"/>
            <w:vAlign w:val="center"/>
          </w:tcPr>
          <w:p w14:paraId="4DBD19B1" w14:textId="77777777" w:rsidR="006747A1" w:rsidRPr="001B7F05" w:rsidRDefault="006747A1" w:rsidP="006747A1">
            <w:pPr>
              <w:spacing w:after="0" w:line="240" w:lineRule="auto"/>
              <w:ind w:hanging="28"/>
              <w:jc w:val="center"/>
              <w:rPr>
                <w:sz w:val="20"/>
                <w:szCs w:val="20"/>
              </w:rPr>
            </w:pPr>
          </w:p>
        </w:tc>
        <w:tc>
          <w:tcPr>
            <w:tcW w:w="865" w:type="dxa"/>
            <w:gridSpan w:val="2"/>
            <w:tcBorders>
              <w:left w:val="single" w:sz="4" w:space="0" w:color="auto"/>
            </w:tcBorders>
            <w:shd w:val="clear" w:color="auto" w:fill="auto"/>
            <w:vAlign w:val="center"/>
          </w:tcPr>
          <w:p w14:paraId="6A8F87B8" w14:textId="77777777" w:rsidR="006747A1" w:rsidRPr="001B7F05" w:rsidRDefault="006747A1" w:rsidP="006747A1">
            <w:pPr>
              <w:spacing w:after="0" w:line="240" w:lineRule="auto"/>
              <w:ind w:hanging="28"/>
              <w:jc w:val="center"/>
              <w:rPr>
                <w:sz w:val="20"/>
                <w:szCs w:val="20"/>
              </w:rPr>
            </w:pPr>
          </w:p>
        </w:tc>
        <w:tc>
          <w:tcPr>
            <w:tcW w:w="837" w:type="dxa"/>
            <w:tcBorders>
              <w:left w:val="single" w:sz="4" w:space="0" w:color="auto"/>
            </w:tcBorders>
            <w:shd w:val="clear" w:color="auto" w:fill="auto"/>
            <w:vAlign w:val="center"/>
          </w:tcPr>
          <w:p w14:paraId="1F5697AE" w14:textId="77777777" w:rsidR="006747A1" w:rsidRPr="001B7F05" w:rsidRDefault="006747A1" w:rsidP="006747A1">
            <w:pPr>
              <w:spacing w:after="0" w:line="240" w:lineRule="auto"/>
              <w:ind w:hanging="28"/>
              <w:jc w:val="center"/>
              <w:rPr>
                <w:sz w:val="20"/>
                <w:szCs w:val="20"/>
              </w:rPr>
            </w:pPr>
          </w:p>
        </w:tc>
        <w:tc>
          <w:tcPr>
            <w:tcW w:w="850" w:type="dxa"/>
            <w:tcBorders>
              <w:left w:val="single" w:sz="4" w:space="0" w:color="auto"/>
            </w:tcBorders>
            <w:shd w:val="clear" w:color="auto" w:fill="auto"/>
            <w:vAlign w:val="center"/>
          </w:tcPr>
          <w:p w14:paraId="5805AF06" w14:textId="77777777" w:rsidR="006747A1" w:rsidRPr="001B7F05" w:rsidRDefault="006747A1" w:rsidP="006747A1">
            <w:pPr>
              <w:spacing w:after="0" w:line="240" w:lineRule="auto"/>
              <w:ind w:hanging="28"/>
              <w:jc w:val="center"/>
              <w:rPr>
                <w:sz w:val="20"/>
                <w:szCs w:val="20"/>
              </w:rPr>
            </w:pPr>
          </w:p>
        </w:tc>
        <w:tc>
          <w:tcPr>
            <w:tcW w:w="782" w:type="dxa"/>
            <w:tcBorders>
              <w:left w:val="single" w:sz="4" w:space="0" w:color="auto"/>
            </w:tcBorders>
            <w:shd w:val="clear" w:color="auto" w:fill="auto"/>
            <w:vAlign w:val="center"/>
          </w:tcPr>
          <w:p w14:paraId="6D185796" w14:textId="77777777" w:rsidR="006747A1" w:rsidRPr="001B7F05" w:rsidRDefault="006747A1" w:rsidP="006747A1">
            <w:pPr>
              <w:spacing w:after="0" w:line="240" w:lineRule="auto"/>
              <w:ind w:hanging="28"/>
              <w:jc w:val="center"/>
              <w:rPr>
                <w:sz w:val="20"/>
                <w:szCs w:val="20"/>
              </w:rPr>
            </w:pPr>
          </w:p>
        </w:tc>
        <w:tc>
          <w:tcPr>
            <w:tcW w:w="777" w:type="dxa"/>
            <w:tcBorders>
              <w:left w:val="single" w:sz="4" w:space="0" w:color="auto"/>
            </w:tcBorders>
            <w:shd w:val="clear" w:color="auto" w:fill="auto"/>
            <w:vAlign w:val="center"/>
          </w:tcPr>
          <w:p w14:paraId="59E51099"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43BAA835"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6AD3BEEF" w14:textId="77777777" w:rsidR="006747A1" w:rsidRPr="001B7F05" w:rsidRDefault="006747A1" w:rsidP="006747A1">
            <w:pPr>
              <w:spacing w:after="0" w:line="240" w:lineRule="auto"/>
              <w:ind w:hanging="28"/>
              <w:jc w:val="center"/>
              <w:rPr>
                <w:sz w:val="20"/>
                <w:szCs w:val="20"/>
              </w:rPr>
            </w:pPr>
          </w:p>
        </w:tc>
      </w:tr>
      <w:tr w:rsidR="006747A1" w:rsidRPr="001B7F05" w14:paraId="514BB806" w14:textId="77777777" w:rsidTr="006747A1">
        <w:trPr>
          <w:gridBefore w:val="1"/>
          <w:gridAfter w:val="1"/>
          <w:wBefore w:w="9" w:type="dxa"/>
          <w:wAfter w:w="6" w:type="dxa"/>
          <w:trHeight w:val="20"/>
        </w:trPr>
        <w:tc>
          <w:tcPr>
            <w:tcW w:w="2684" w:type="dxa"/>
            <w:shd w:val="clear" w:color="auto" w:fill="auto"/>
            <w:vAlign w:val="center"/>
          </w:tcPr>
          <w:p w14:paraId="2FE8BE35"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Австралия</w:t>
            </w:r>
          </w:p>
        </w:tc>
        <w:tc>
          <w:tcPr>
            <w:tcW w:w="709" w:type="dxa"/>
            <w:tcBorders>
              <w:left w:val="single" w:sz="4" w:space="0" w:color="auto"/>
            </w:tcBorders>
            <w:shd w:val="clear" w:color="auto" w:fill="auto"/>
            <w:vAlign w:val="center"/>
          </w:tcPr>
          <w:p w14:paraId="0ED5B466"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65" w:type="dxa"/>
            <w:gridSpan w:val="2"/>
            <w:tcBorders>
              <w:left w:val="single" w:sz="4" w:space="0" w:color="auto"/>
            </w:tcBorders>
            <w:shd w:val="clear" w:color="auto" w:fill="auto"/>
            <w:vAlign w:val="center"/>
          </w:tcPr>
          <w:p w14:paraId="377668EC"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34</w:t>
            </w:r>
          </w:p>
        </w:tc>
        <w:tc>
          <w:tcPr>
            <w:tcW w:w="837" w:type="dxa"/>
            <w:tcBorders>
              <w:left w:val="single" w:sz="4" w:space="0" w:color="auto"/>
            </w:tcBorders>
            <w:shd w:val="clear" w:color="auto" w:fill="auto"/>
            <w:vAlign w:val="center"/>
          </w:tcPr>
          <w:p w14:paraId="54A40498"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50" w:type="dxa"/>
            <w:tcBorders>
              <w:left w:val="single" w:sz="4" w:space="0" w:color="auto"/>
            </w:tcBorders>
            <w:shd w:val="clear" w:color="auto" w:fill="auto"/>
            <w:vAlign w:val="center"/>
          </w:tcPr>
          <w:p w14:paraId="3351136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782" w:type="dxa"/>
            <w:tcBorders>
              <w:left w:val="single" w:sz="4" w:space="0" w:color="auto"/>
            </w:tcBorders>
            <w:shd w:val="clear" w:color="auto" w:fill="auto"/>
            <w:vAlign w:val="center"/>
          </w:tcPr>
          <w:p w14:paraId="486274F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32</w:t>
            </w:r>
          </w:p>
        </w:tc>
        <w:tc>
          <w:tcPr>
            <w:tcW w:w="777" w:type="dxa"/>
            <w:tcBorders>
              <w:left w:val="single" w:sz="4" w:space="0" w:color="auto"/>
            </w:tcBorders>
            <w:shd w:val="clear" w:color="auto" w:fill="auto"/>
            <w:vAlign w:val="center"/>
          </w:tcPr>
          <w:p w14:paraId="042E0F10" w14:textId="77777777" w:rsidR="006747A1" w:rsidRPr="001B7F05" w:rsidRDefault="006747A1" w:rsidP="006747A1">
            <w:pPr>
              <w:spacing w:after="0" w:line="240" w:lineRule="auto"/>
              <w:ind w:hanging="28"/>
              <w:jc w:val="center"/>
              <w:rPr>
                <w:sz w:val="20"/>
                <w:szCs w:val="20"/>
              </w:rPr>
            </w:pPr>
          </w:p>
        </w:tc>
        <w:tc>
          <w:tcPr>
            <w:tcW w:w="877" w:type="dxa"/>
            <w:tcBorders>
              <w:left w:val="single" w:sz="4" w:space="0" w:color="auto"/>
            </w:tcBorders>
            <w:shd w:val="clear" w:color="auto" w:fill="auto"/>
            <w:vAlign w:val="center"/>
          </w:tcPr>
          <w:p w14:paraId="7604786E"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tcBorders>
            <w:shd w:val="clear" w:color="auto" w:fill="auto"/>
            <w:vAlign w:val="center"/>
          </w:tcPr>
          <w:p w14:paraId="248D06D4" w14:textId="77777777" w:rsidR="006747A1" w:rsidRPr="001B7F05" w:rsidRDefault="006747A1" w:rsidP="006747A1">
            <w:pPr>
              <w:spacing w:after="0" w:line="240" w:lineRule="auto"/>
              <w:ind w:hanging="28"/>
              <w:jc w:val="center"/>
              <w:rPr>
                <w:sz w:val="20"/>
                <w:szCs w:val="20"/>
              </w:rPr>
            </w:pPr>
          </w:p>
        </w:tc>
      </w:tr>
      <w:tr w:rsidR="006747A1" w:rsidRPr="001B7F05" w14:paraId="3B9FEA22" w14:textId="77777777" w:rsidTr="006747A1">
        <w:trPr>
          <w:gridBefore w:val="1"/>
          <w:gridAfter w:val="1"/>
          <w:wBefore w:w="9" w:type="dxa"/>
          <w:wAfter w:w="6" w:type="dxa"/>
          <w:trHeight w:val="20"/>
        </w:trPr>
        <w:tc>
          <w:tcPr>
            <w:tcW w:w="2684" w:type="dxa"/>
            <w:tcBorders>
              <w:bottom w:val="single" w:sz="4" w:space="0" w:color="auto"/>
            </w:tcBorders>
            <w:shd w:val="clear" w:color="auto" w:fill="auto"/>
            <w:vAlign w:val="center"/>
          </w:tcPr>
          <w:p w14:paraId="60DFA32E" w14:textId="77777777" w:rsidR="006747A1" w:rsidRPr="00BF5FEF" w:rsidRDefault="006747A1" w:rsidP="006747A1">
            <w:pPr>
              <w:pStyle w:val="aff9"/>
              <w:rPr>
                <w:rFonts w:ascii="Times New Roman" w:hAnsi="Times New Roman"/>
                <w:sz w:val="20"/>
                <w:szCs w:val="20"/>
              </w:rPr>
            </w:pPr>
            <w:r w:rsidRPr="00BF5FEF">
              <w:rPr>
                <w:rFonts w:ascii="Times New Roman" w:hAnsi="Times New Roman"/>
                <w:color w:val="000000"/>
                <w:sz w:val="20"/>
                <w:szCs w:val="20"/>
                <w:lang w:eastAsia="ru-RU" w:bidi="ru-RU"/>
              </w:rPr>
              <w:t>Новая Зеландия</w:t>
            </w:r>
          </w:p>
        </w:tc>
        <w:tc>
          <w:tcPr>
            <w:tcW w:w="709" w:type="dxa"/>
            <w:tcBorders>
              <w:left w:val="single" w:sz="4" w:space="0" w:color="auto"/>
              <w:bottom w:val="single" w:sz="4" w:space="0" w:color="auto"/>
            </w:tcBorders>
            <w:shd w:val="clear" w:color="auto" w:fill="auto"/>
            <w:vAlign w:val="center"/>
          </w:tcPr>
          <w:p w14:paraId="7E84163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65" w:type="dxa"/>
            <w:gridSpan w:val="2"/>
            <w:tcBorders>
              <w:left w:val="single" w:sz="4" w:space="0" w:color="auto"/>
              <w:bottom w:val="single" w:sz="4" w:space="0" w:color="auto"/>
            </w:tcBorders>
            <w:shd w:val="clear" w:color="auto" w:fill="auto"/>
            <w:vAlign w:val="center"/>
          </w:tcPr>
          <w:p w14:paraId="2C553B83"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37" w:type="dxa"/>
            <w:tcBorders>
              <w:left w:val="single" w:sz="4" w:space="0" w:color="auto"/>
              <w:bottom w:val="single" w:sz="4" w:space="0" w:color="auto"/>
            </w:tcBorders>
            <w:shd w:val="clear" w:color="auto" w:fill="auto"/>
            <w:vAlign w:val="center"/>
          </w:tcPr>
          <w:p w14:paraId="5CD8CA0F"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50" w:type="dxa"/>
            <w:tcBorders>
              <w:left w:val="single" w:sz="4" w:space="0" w:color="auto"/>
              <w:bottom w:val="single" w:sz="4" w:space="0" w:color="auto"/>
            </w:tcBorders>
            <w:shd w:val="clear" w:color="auto" w:fill="auto"/>
            <w:vAlign w:val="center"/>
          </w:tcPr>
          <w:p w14:paraId="03CC8781"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782" w:type="dxa"/>
            <w:tcBorders>
              <w:left w:val="single" w:sz="4" w:space="0" w:color="auto"/>
              <w:bottom w:val="single" w:sz="4" w:space="0" w:color="auto"/>
            </w:tcBorders>
            <w:shd w:val="clear" w:color="auto" w:fill="auto"/>
            <w:vAlign w:val="center"/>
          </w:tcPr>
          <w:p w14:paraId="58772279"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777" w:type="dxa"/>
            <w:tcBorders>
              <w:left w:val="single" w:sz="4" w:space="0" w:color="auto"/>
              <w:bottom w:val="single" w:sz="4" w:space="0" w:color="auto"/>
            </w:tcBorders>
            <w:shd w:val="clear" w:color="auto" w:fill="auto"/>
            <w:vAlign w:val="center"/>
          </w:tcPr>
          <w:p w14:paraId="6D726827" w14:textId="77777777" w:rsidR="006747A1" w:rsidRPr="00BF5FEF" w:rsidRDefault="006747A1" w:rsidP="006747A1">
            <w:pPr>
              <w:pStyle w:val="aff9"/>
              <w:ind w:hanging="28"/>
              <w:jc w:val="center"/>
              <w:rPr>
                <w:rFonts w:ascii="Times New Roman" w:hAnsi="Times New Roman"/>
                <w:sz w:val="20"/>
                <w:szCs w:val="20"/>
              </w:rPr>
            </w:pPr>
            <w:r w:rsidRPr="00BF5FEF">
              <w:rPr>
                <w:rFonts w:ascii="Times New Roman" w:hAnsi="Times New Roman"/>
                <w:color w:val="000000"/>
                <w:sz w:val="20"/>
                <w:szCs w:val="20"/>
                <w:lang w:eastAsia="ru-RU" w:bidi="ru-RU"/>
              </w:rPr>
              <w:t>33</w:t>
            </w:r>
          </w:p>
        </w:tc>
        <w:tc>
          <w:tcPr>
            <w:tcW w:w="877" w:type="dxa"/>
            <w:tcBorders>
              <w:left w:val="single" w:sz="4" w:space="0" w:color="auto"/>
              <w:bottom w:val="single" w:sz="4" w:space="0" w:color="auto"/>
            </w:tcBorders>
            <w:shd w:val="clear" w:color="auto" w:fill="auto"/>
            <w:vAlign w:val="center"/>
          </w:tcPr>
          <w:p w14:paraId="59128518" w14:textId="77777777" w:rsidR="006747A1" w:rsidRPr="001B7F05" w:rsidRDefault="006747A1" w:rsidP="006747A1">
            <w:pPr>
              <w:spacing w:after="0" w:line="240" w:lineRule="auto"/>
              <w:ind w:hanging="28"/>
              <w:jc w:val="center"/>
              <w:rPr>
                <w:sz w:val="20"/>
                <w:szCs w:val="20"/>
              </w:rPr>
            </w:pPr>
          </w:p>
        </w:tc>
        <w:tc>
          <w:tcPr>
            <w:tcW w:w="866" w:type="dxa"/>
            <w:tcBorders>
              <w:left w:val="single" w:sz="4" w:space="0" w:color="auto"/>
              <w:bottom w:val="single" w:sz="4" w:space="0" w:color="auto"/>
            </w:tcBorders>
            <w:shd w:val="clear" w:color="auto" w:fill="auto"/>
            <w:vAlign w:val="center"/>
          </w:tcPr>
          <w:p w14:paraId="3688DD56" w14:textId="77777777" w:rsidR="006747A1" w:rsidRPr="001B7F05" w:rsidRDefault="006747A1" w:rsidP="006747A1">
            <w:pPr>
              <w:spacing w:after="0" w:line="240" w:lineRule="auto"/>
              <w:ind w:hanging="28"/>
              <w:jc w:val="center"/>
              <w:rPr>
                <w:sz w:val="20"/>
                <w:szCs w:val="20"/>
              </w:rPr>
            </w:pPr>
          </w:p>
        </w:tc>
      </w:tr>
    </w:tbl>
    <w:p w14:paraId="00E5F58B" w14:textId="77777777" w:rsidR="008E6490" w:rsidRPr="006F1BB9" w:rsidRDefault="008E6490" w:rsidP="008E6490">
      <w:pPr>
        <w:pStyle w:val="aff7"/>
        <w:spacing w:line="240" w:lineRule="auto"/>
        <w:ind w:left="24"/>
        <w:rPr>
          <w:rFonts w:ascii="Times New Roman" w:hAnsi="Times New Roman"/>
          <w:sz w:val="18"/>
          <w:szCs w:val="18"/>
        </w:rPr>
      </w:pPr>
      <w:r w:rsidRPr="006F1BB9">
        <w:rPr>
          <w:rFonts w:ascii="Times New Roman" w:hAnsi="Times New Roman"/>
          <w:color w:val="000000"/>
          <w:sz w:val="18"/>
          <w:szCs w:val="18"/>
          <w:lang w:eastAsia="ru-RU" w:bidi="ru-RU"/>
        </w:rPr>
        <w:t>1) Данные за 2015-2022 гг. пересчитаны с учетом итогов ВПН-2020.</w:t>
      </w:r>
    </w:p>
    <w:p w14:paraId="11098B26" w14:textId="77777777" w:rsidR="008E6490" w:rsidRDefault="008E6490" w:rsidP="00F04836">
      <w:pPr>
        <w:spacing w:after="0" w:line="240" w:lineRule="auto"/>
        <w:rPr>
          <w:rFonts w:eastAsia="Times New Roman"/>
          <w:color w:val="000000"/>
          <w:sz w:val="22"/>
          <w:szCs w:val="22"/>
          <w:lang w:eastAsia="ru-RU"/>
        </w:rPr>
      </w:pPr>
    </w:p>
    <w:p w14:paraId="362BE661" w14:textId="77777777" w:rsidR="00ED6B1B" w:rsidRDefault="00ED6B1B" w:rsidP="00ED6B1B">
      <w:pPr>
        <w:spacing w:after="0" w:line="240" w:lineRule="auto"/>
        <w:ind w:firstLine="7513"/>
        <w:jc w:val="center"/>
        <w:outlineLvl w:val="0"/>
        <w:rPr>
          <w:rFonts w:ascii="Times New Roman CYR" w:hAnsi="Times New Roman CYR"/>
          <w:b/>
          <w:spacing w:val="-2"/>
          <w:sz w:val="22"/>
          <w:szCs w:val="22"/>
        </w:rPr>
      </w:pPr>
      <w:bookmarkStart w:id="63" w:name="_Toc193299712"/>
      <w:r w:rsidRPr="00283146">
        <w:rPr>
          <w:b/>
          <w:bCs/>
          <w:sz w:val="24"/>
          <w:szCs w:val="24"/>
          <w:bdr w:val="none" w:sz="0" w:space="0" w:color="auto" w:frame="1"/>
        </w:rPr>
        <w:t>Приложение</w:t>
      </w:r>
      <w:r>
        <w:rPr>
          <w:b/>
          <w:bCs/>
          <w:sz w:val="24"/>
          <w:szCs w:val="24"/>
          <w:bdr w:val="none" w:sz="0" w:space="0" w:color="auto" w:frame="1"/>
        </w:rPr>
        <w:t xml:space="preserve"> 2</w:t>
      </w:r>
      <w:r w:rsidR="004A1338">
        <w:rPr>
          <w:b/>
          <w:bCs/>
          <w:sz w:val="24"/>
          <w:szCs w:val="24"/>
          <w:bdr w:val="none" w:sz="0" w:space="0" w:color="auto" w:frame="1"/>
        </w:rPr>
        <w:t>7</w:t>
      </w:r>
      <w:r>
        <w:rPr>
          <w:b/>
          <w:bCs/>
          <w:sz w:val="24"/>
          <w:szCs w:val="24"/>
          <w:bdr w:val="none" w:sz="0" w:space="0" w:color="auto" w:frame="1"/>
        </w:rPr>
        <w:br/>
      </w:r>
      <w:r w:rsidRPr="00C03EB2">
        <w:rPr>
          <w:b/>
          <w:bCs/>
          <w:iCs/>
          <w:sz w:val="24"/>
          <w:szCs w:val="24"/>
        </w:rPr>
        <w:t>Численность иностранных граждан, осуществляющих трудовую деятельность в России</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в</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соответствии</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с</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договором</w:t>
      </w:r>
      <w:r w:rsidRPr="009C3285">
        <w:rPr>
          <w:rFonts w:ascii="Times New Roman CYR" w:hAnsi="Times New Roman CYR"/>
          <w:b/>
          <w:spacing w:val="-2"/>
          <w:sz w:val="22"/>
          <w:szCs w:val="22"/>
        </w:rPr>
        <w:t xml:space="preserve"> </w:t>
      </w:r>
      <w:r>
        <w:rPr>
          <w:rFonts w:ascii="Cambria" w:hAnsi="Cambria" w:cs="Cambria"/>
          <w:b/>
          <w:spacing w:val="-2"/>
          <w:sz w:val="22"/>
          <w:szCs w:val="22"/>
        </w:rPr>
        <w:t>ЕАЭС</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по</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видам</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экономической</w:t>
      </w:r>
      <w:r w:rsidRPr="009C3285">
        <w:rPr>
          <w:rFonts w:ascii="Times New Roman CYR" w:hAnsi="Times New Roman CYR"/>
          <w:b/>
          <w:spacing w:val="-2"/>
          <w:sz w:val="22"/>
          <w:szCs w:val="22"/>
        </w:rPr>
        <w:t xml:space="preserve"> </w:t>
      </w:r>
      <w:r w:rsidRPr="009C3285">
        <w:rPr>
          <w:rFonts w:ascii="Cambria" w:hAnsi="Cambria" w:cs="Cambria"/>
          <w:b/>
          <w:spacing w:val="-2"/>
          <w:sz w:val="22"/>
          <w:szCs w:val="22"/>
        </w:rPr>
        <w:t>деятельности</w:t>
      </w:r>
      <w:bookmarkEnd w:id="63"/>
    </w:p>
    <w:p w14:paraId="4D31F7B5" w14:textId="77777777" w:rsidR="00ED6B1B" w:rsidRPr="00B43F7E" w:rsidRDefault="00ED6B1B" w:rsidP="00ED6B1B">
      <w:pPr>
        <w:spacing w:after="0" w:line="240" w:lineRule="auto"/>
        <w:ind w:hanging="142"/>
        <w:jc w:val="center"/>
        <w:rPr>
          <w:rFonts w:ascii="Times New Roman CYR" w:hAnsi="Times New Roman CYR"/>
          <w:b/>
        </w:rPr>
      </w:pPr>
      <w:r w:rsidRPr="009C3285">
        <w:rPr>
          <w:rFonts w:ascii="Times New Roman CYR" w:hAnsi="Times New Roman CYR"/>
          <w:sz w:val="22"/>
          <w:szCs w:val="22"/>
        </w:rPr>
        <w:t>(</w:t>
      </w:r>
      <w:r w:rsidRPr="009C3285">
        <w:rPr>
          <w:rFonts w:ascii="Cambria" w:hAnsi="Cambria" w:cs="Cambria"/>
          <w:sz w:val="22"/>
          <w:szCs w:val="22"/>
        </w:rPr>
        <w:t>на</w:t>
      </w:r>
      <w:r w:rsidRPr="009C3285">
        <w:rPr>
          <w:rFonts w:ascii="Times New Roman CYR" w:hAnsi="Times New Roman CYR"/>
          <w:sz w:val="22"/>
          <w:szCs w:val="22"/>
        </w:rPr>
        <w:t xml:space="preserve"> </w:t>
      </w:r>
      <w:r w:rsidRPr="009C3285">
        <w:rPr>
          <w:rFonts w:ascii="Cambria" w:hAnsi="Cambria" w:cs="Cambria"/>
          <w:sz w:val="22"/>
          <w:szCs w:val="22"/>
        </w:rPr>
        <w:t>конец</w:t>
      </w:r>
      <w:r w:rsidRPr="009C3285">
        <w:rPr>
          <w:rFonts w:ascii="Times New Roman CYR" w:hAnsi="Times New Roman CYR"/>
          <w:sz w:val="22"/>
          <w:szCs w:val="22"/>
        </w:rPr>
        <w:t xml:space="preserve"> </w:t>
      </w:r>
      <w:r w:rsidRPr="009C3285">
        <w:rPr>
          <w:rFonts w:ascii="Cambria" w:hAnsi="Cambria" w:cs="Cambria"/>
          <w:sz w:val="22"/>
          <w:szCs w:val="22"/>
        </w:rPr>
        <w:t>периода</w:t>
      </w:r>
      <w:r w:rsidRPr="009C3285">
        <w:rPr>
          <w:rFonts w:ascii="Times New Roman CYR" w:hAnsi="Times New Roman CYR"/>
          <w:sz w:val="22"/>
          <w:szCs w:val="22"/>
        </w:rPr>
        <w:t>)</w:t>
      </w:r>
      <w:r>
        <w:rPr>
          <w:rFonts w:ascii="Times New Roman CYR" w:hAnsi="Times New Roman CYR"/>
          <w:sz w:val="22"/>
          <w:szCs w:val="22"/>
        </w:rPr>
        <w:t xml:space="preserve">, </w:t>
      </w:r>
      <w:r>
        <w:rPr>
          <w:rFonts w:ascii="Cambria" w:hAnsi="Cambria" w:cs="Cambria"/>
          <w:sz w:val="22"/>
          <w:szCs w:val="22"/>
        </w:rPr>
        <w:t>тыс</w:t>
      </w:r>
      <w:r>
        <w:rPr>
          <w:rFonts w:ascii="Times New Roman CYR" w:hAnsi="Times New Roman CYR"/>
          <w:sz w:val="22"/>
          <w:szCs w:val="22"/>
        </w:rPr>
        <w:t xml:space="preserve">. </w:t>
      </w:r>
      <w:r>
        <w:rPr>
          <w:rFonts w:ascii="Cambria" w:hAnsi="Cambria" w:cs="Cambria"/>
          <w:sz w:val="22"/>
          <w:szCs w:val="22"/>
        </w:rPr>
        <w:t>чел</w:t>
      </w:r>
      <w:r>
        <w:rPr>
          <w:rFonts w:ascii="Times New Roman CYR" w:hAnsi="Times New Roman CYR"/>
          <w:sz w:val="22"/>
          <w:szCs w:val="22"/>
        </w:rPr>
        <w:t>.</w:t>
      </w:r>
      <w:r w:rsidRPr="009C3285">
        <w:rPr>
          <w:rFonts w:ascii="Times New Roman CYR" w:hAnsi="Times New Roman CYR"/>
          <w:b/>
          <w:spacing w:val="-2"/>
          <w:sz w:val="22"/>
          <w:szCs w:val="22"/>
          <w:vertAlign w:val="superscript"/>
        </w:rPr>
        <w:t>1);2)</w:t>
      </w:r>
      <w:r w:rsidRPr="009C3285">
        <w:rPr>
          <w:rFonts w:ascii="Times New Roman CYR" w:hAnsi="Times New Roman CYR"/>
          <w:b/>
          <w:spacing w:val="-2"/>
          <w:sz w:val="22"/>
          <w:szCs w:val="22"/>
        </w:rPr>
        <w:t xml:space="preserve"> </w:t>
      </w:r>
    </w:p>
    <w:tbl>
      <w:tblPr>
        <w:tblW w:w="5082" w:type="pct"/>
        <w:jc w:val="center"/>
        <w:tblLayout w:type="fixed"/>
        <w:tblCellMar>
          <w:left w:w="0" w:type="dxa"/>
          <w:right w:w="0" w:type="dxa"/>
        </w:tblCellMar>
        <w:tblLook w:val="0000" w:firstRow="0" w:lastRow="0" w:firstColumn="0" w:lastColumn="0" w:noHBand="0" w:noVBand="0"/>
      </w:tblPr>
      <w:tblGrid>
        <w:gridCol w:w="5954"/>
        <w:gridCol w:w="1777"/>
        <w:gridCol w:w="1777"/>
      </w:tblGrid>
      <w:tr w:rsidR="00ED6B1B" w:rsidRPr="001B7F05" w14:paraId="538D7814" w14:textId="77777777" w:rsidTr="00F971FA">
        <w:trPr>
          <w:trHeight w:hRule="exact" w:val="924"/>
          <w:jc w:val="center"/>
        </w:trPr>
        <w:tc>
          <w:tcPr>
            <w:tcW w:w="5954" w:type="dxa"/>
            <w:tcBorders>
              <w:top w:val="single" w:sz="6" w:space="0" w:color="auto"/>
              <w:bottom w:val="single" w:sz="4" w:space="0" w:color="auto"/>
            </w:tcBorders>
          </w:tcPr>
          <w:p w14:paraId="10F8C275" w14:textId="77777777" w:rsidR="00ED6B1B" w:rsidRPr="001B7F05" w:rsidRDefault="00ED6B1B" w:rsidP="00F971FA">
            <w:pPr>
              <w:spacing w:before="60" w:after="60" w:line="240" w:lineRule="auto"/>
              <w:rPr>
                <w:sz w:val="24"/>
                <w:szCs w:val="24"/>
              </w:rPr>
            </w:pPr>
          </w:p>
        </w:tc>
        <w:tc>
          <w:tcPr>
            <w:tcW w:w="1777" w:type="dxa"/>
            <w:tcBorders>
              <w:top w:val="single" w:sz="6" w:space="0" w:color="auto"/>
              <w:left w:val="single" w:sz="6" w:space="0" w:color="auto"/>
              <w:bottom w:val="single" w:sz="6" w:space="0" w:color="auto"/>
              <w:right w:val="single" w:sz="6" w:space="0" w:color="auto"/>
            </w:tcBorders>
          </w:tcPr>
          <w:p w14:paraId="3248C4F7" w14:textId="77777777" w:rsidR="00ED6B1B" w:rsidRPr="001B7F05" w:rsidRDefault="00ED6B1B" w:rsidP="00F971FA">
            <w:pPr>
              <w:spacing w:after="0" w:line="240" w:lineRule="auto"/>
              <w:ind w:left="2" w:right="-59"/>
              <w:jc w:val="center"/>
              <w:rPr>
                <w:b/>
                <w:bCs/>
                <w:sz w:val="20"/>
                <w:szCs w:val="20"/>
              </w:rPr>
            </w:pPr>
            <w:r w:rsidRPr="001B7F05">
              <w:rPr>
                <w:b/>
                <w:bCs/>
                <w:sz w:val="20"/>
                <w:szCs w:val="20"/>
              </w:rPr>
              <w:t xml:space="preserve">Январь </w:t>
            </w:r>
            <w:r w:rsidRPr="001B7F05">
              <w:rPr>
                <w:b/>
                <w:bCs/>
                <w:color w:val="000000"/>
                <w:sz w:val="20"/>
                <w:szCs w:val="20"/>
              </w:rPr>
              <w:t>– сентябрь</w:t>
            </w:r>
            <w:r w:rsidRPr="001B7F05">
              <w:rPr>
                <w:b/>
                <w:bCs/>
                <w:sz w:val="20"/>
                <w:szCs w:val="20"/>
              </w:rPr>
              <w:br/>
              <w:t>2023 г.</w:t>
            </w:r>
          </w:p>
        </w:tc>
        <w:tc>
          <w:tcPr>
            <w:tcW w:w="1777" w:type="dxa"/>
            <w:tcBorders>
              <w:top w:val="single" w:sz="6" w:space="0" w:color="auto"/>
              <w:left w:val="single" w:sz="6" w:space="0" w:color="auto"/>
              <w:bottom w:val="single" w:sz="6" w:space="0" w:color="auto"/>
            </w:tcBorders>
          </w:tcPr>
          <w:p w14:paraId="2CB915FE" w14:textId="77777777" w:rsidR="00ED6B1B" w:rsidRPr="001B7F05" w:rsidRDefault="00ED6B1B" w:rsidP="00F971FA">
            <w:pPr>
              <w:spacing w:after="0" w:line="240" w:lineRule="auto"/>
              <w:ind w:left="2" w:right="-59"/>
              <w:jc w:val="center"/>
              <w:rPr>
                <w:b/>
                <w:bCs/>
                <w:sz w:val="20"/>
                <w:szCs w:val="20"/>
              </w:rPr>
            </w:pPr>
            <w:r w:rsidRPr="001B7F05">
              <w:rPr>
                <w:b/>
                <w:bCs/>
                <w:sz w:val="20"/>
                <w:szCs w:val="20"/>
              </w:rPr>
              <w:t xml:space="preserve">Январь </w:t>
            </w:r>
            <w:r w:rsidRPr="001B7F05">
              <w:rPr>
                <w:b/>
                <w:bCs/>
                <w:color w:val="000000"/>
                <w:sz w:val="20"/>
                <w:szCs w:val="20"/>
              </w:rPr>
              <w:t>– сентябрь</w:t>
            </w:r>
            <w:r w:rsidRPr="001B7F05">
              <w:rPr>
                <w:b/>
                <w:bCs/>
                <w:sz w:val="20"/>
                <w:szCs w:val="20"/>
                <w:lang w:val="en-US"/>
              </w:rPr>
              <w:br/>
            </w:r>
            <w:r w:rsidRPr="001B7F05">
              <w:rPr>
                <w:b/>
                <w:bCs/>
                <w:sz w:val="20"/>
                <w:szCs w:val="20"/>
              </w:rPr>
              <w:t>2024 г.</w:t>
            </w:r>
          </w:p>
        </w:tc>
      </w:tr>
      <w:tr w:rsidR="00ED6B1B" w:rsidRPr="001B7F05" w14:paraId="6068BC85" w14:textId="77777777" w:rsidTr="00F971FA">
        <w:trPr>
          <w:trHeight w:val="31"/>
          <w:jc w:val="center"/>
        </w:trPr>
        <w:tc>
          <w:tcPr>
            <w:tcW w:w="5954" w:type="dxa"/>
            <w:tcBorders>
              <w:top w:val="single" w:sz="4" w:space="0" w:color="auto"/>
            </w:tcBorders>
            <w:vAlign w:val="center"/>
          </w:tcPr>
          <w:p w14:paraId="75448A0E" w14:textId="77777777" w:rsidR="00ED6B1B" w:rsidRPr="001B7F05" w:rsidRDefault="00ED6B1B" w:rsidP="00F971FA">
            <w:pPr>
              <w:spacing w:after="0" w:line="192" w:lineRule="auto"/>
              <w:ind w:left="142"/>
              <w:rPr>
                <w:b/>
                <w:sz w:val="22"/>
                <w:szCs w:val="22"/>
              </w:rPr>
            </w:pPr>
            <w:r w:rsidRPr="001B7F05">
              <w:rPr>
                <w:b/>
                <w:sz w:val="22"/>
                <w:szCs w:val="22"/>
              </w:rPr>
              <w:t>По организациям и индивидуальным предпринимателям, осуществляющим деятельность без образования юр. лица</w:t>
            </w:r>
          </w:p>
        </w:tc>
        <w:tc>
          <w:tcPr>
            <w:tcW w:w="1777" w:type="dxa"/>
            <w:vAlign w:val="center"/>
          </w:tcPr>
          <w:p w14:paraId="61711F6A" w14:textId="77777777" w:rsidR="00ED6B1B" w:rsidRPr="001B7F05" w:rsidRDefault="00ED6B1B" w:rsidP="00F971FA">
            <w:pPr>
              <w:spacing w:after="0" w:line="240" w:lineRule="auto"/>
              <w:ind w:left="5"/>
              <w:jc w:val="center"/>
              <w:rPr>
                <w:b/>
                <w:bCs/>
                <w:sz w:val="22"/>
                <w:szCs w:val="22"/>
              </w:rPr>
            </w:pPr>
            <w:r w:rsidRPr="001B7F05">
              <w:rPr>
                <w:b/>
                <w:bCs/>
                <w:sz w:val="22"/>
                <w:szCs w:val="22"/>
              </w:rPr>
              <w:t>822,0</w:t>
            </w:r>
          </w:p>
        </w:tc>
        <w:tc>
          <w:tcPr>
            <w:tcW w:w="1777" w:type="dxa"/>
            <w:vAlign w:val="center"/>
          </w:tcPr>
          <w:p w14:paraId="4BCF07BD" w14:textId="77777777" w:rsidR="00ED6B1B" w:rsidRPr="001B7F05" w:rsidRDefault="00ED6B1B" w:rsidP="00F971FA">
            <w:pPr>
              <w:tabs>
                <w:tab w:val="left" w:pos="1091"/>
              </w:tabs>
              <w:spacing w:after="0" w:line="240" w:lineRule="auto"/>
              <w:ind w:left="5"/>
              <w:jc w:val="center"/>
              <w:rPr>
                <w:b/>
                <w:bCs/>
                <w:sz w:val="22"/>
                <w:szCs w:val="22"/>
              </w:rPr>
            </w:pPr>
            <w:r w:rsidRPr="001B7F05">
              <w:rPr>
                <w:b/>
                <w:bCs/>
                <w:sz w:val="22"/>
                <w:szCs w:val="22"/>
              </w:rPr>
              <w:t>879,4</w:t>
            </w:r>
          </w:p>
        </w:tc>
      </w:tr>
      <w:tr w:rsidR="00ED6B1B" w:rsidRPr="001B7F05" w14:paraId="63BEFBEB" w14:textId="77777777" w:rsidTr="00F971FA">
        <w:trPr>
          <w:trHeight w:val="411"/>
          <w:jc w:val="center"/>
        </w:trPr>
        <w:tc>
          <w:tcPr>
            <w:tcW w:w="5954" w:type="dxa"/>
            <w:vAlign w:val="center"/>
          </w:tcPr>
          <w:p w14:paraId="2D151282" w14:textId="77777777" w:rsidR="00ED6B1B" w:rsidRPr="001B7F05" w:rsidRDefault="00ED6B1B" w:rsidP="00F971FA">
            <w:pPr>
              <w:spacing w:after="0" w:line="240" w:lineRule="auto"/>
              <w:ind w:left="142"/>
              <w:rPr>
                <w:sz w:val="22"/>
                <w:szCs w:val="22"/>
              </w:rPr>
            </w:pPr>
            <w:r w:rsidRPr="001B7F05">
              <w:rPr>
                <w:sz w:val="22"/>
                <w:szCs w:val="22"/>
              </w:rPr>
              <w:t>том числе:</w:t>
            </w:r>
          </w:p>
        </w:tc>
        <w:tc>
          <w:tcPr>
            <w:tcW w:w="1777" w:type="dxa"/>
            <w:vAlign w:val="center"/>
          </w:tcPr>
          <w:p w14:paraId="1C73D70D" w14:textId="77777777" w:rsidR="00ED6B1B" w:rsidRPr="001B7F05" w:rsidRDefault="00ED6B1B" w:rsidP="00F971FA">
            <w:pPr>
              <w:spacing w:after="0" w:line="240" w:lineRule="auto"/>
              <w:ind w:left="5"/>
              <w:jc w:val="center"/>
              <w:rPr>
                <w:sz w:val="22"/>
                <w:szCs w:val="22"/>
              </w:rPr>
            </w:pPr>
          </w:p>
        </w:tc>
        <w:tc>
          <w:tcPr>
            <w:tcW w:w="1777" w:type="dxa"/>
            <w:vAlign w:val="center"/>
          </w:tcPr>
          <w:p w14:paraId="230DCEB0" w14:textId="77777777" w:rsidR="00ED6B1B" w:rsidRPr="001B7F05" w:rsidRDefault="00ED6B1B" w:rsidP="00F971FA">
            <w:pPr>
              <w:spacing w:after="0" w:line="240" w:lineRule="auto"/>
              <w:ind w:left="5"/>
              <w:jc w:val="center"/>
              <w:rPr>
                <w:sz w:val="22"/>
                <w:szCs w:val="22"/>
              </w:rPr>
            </w:pPr>
          </w:p>
        </w:tc>
      </w:tr>
      <w:tr w:rsidR="00ED6B1B" w:rsidRPr="001B7F05" w14:paraId="168A5062" w14:textId="77777777" w:rsidTr="00F971FA">
        <w:trPr>
          <w:trHeight w:val="31"/>
          <w:jc w:val="center"/>
        </w:trPr>
        <w:tc>
          <w:tcPr>
            <w:tcW w:w="5954" w:type="dxa"/>
            <w:vAlign w:val="bottom"/>
          </w:tcPr>
          <w:p w14:paraId="30D3593D" w14:textId="77777777" w:rsidR="00ED6B1B" w:rsidRPr="001B7F05" w:rsidRDefault="00ED6B1B" w:rsidP="00F971FA">
            <w:pPr>
              <w:spacing w:after="0" w:line="240" w:lineRule="auto"/>
              <w:ind w:left="142"/>
              <w:rPr>
                <w:sz w:val="22"/>
                <w:szCs w:val="22"/>
              </w:rPr>
            </w:pPr>
            <w:r w:rsidRPr="001B7F05">
              <w:rPr>
                <w:sz w:val="22"/>
                <w:szCs w:val="22"/>
              </w:rPr>
              <w:t>Сельское, лесное хозяйство, охота, рыболовство и рыбоводство</w:t>
            </w:r>
          </w:p>
        </w:tc>
        <w:tc>
          <w:tcPr>
            <w:tcW w:w="1777" w:type="dxa"/>
            <w:vAlign w:val="center"/>
          </w:tcPr>
          <w:p w14:paraId="37133E18" w14:textId="77777777" w:rsidR="00ED6B1B" w:rsidRPr="001B7F05" w:rsidRDefault="00ED6B1B" w:rsidP="00F971FA">
            <w:pPr>
              <w:spacing w:after="0" w:line="240" w:lineRule="auto"/>
              <w:ind w:left="5"/>
              <w:jc w:val="center"/>
              <w:rPr>
                <w:sz w:val="22"/>
                <w:szCs w:val="22"/>
              </w:rPr>
            </w:pPr>
            <w:r w:rsidRPr="001B7F05">
              <w:rPr>
                <w:sz w:val="22"/>
                <w:szCs w:val="22"/>
              </w:rPr>
              <w:t>24,1</w:t>
            </w:r>
          </w:p>
        </w:tc>
        <w:tc>
          <w:tcPr>
            <w:tcW w:w="1777" w:type="dxa"/>
            <w:vAlign w:val="center"/>
          </w:tcPr>
          <w:p w14:paraId="7841FCC0" w14:textId="77777777" w:rsidR="00ED6B1B" w:rsidRPr="001B7F05" w:rsidRDefault="00ED6B1B" w:rsidP="00F971FA">
            <w:pPr>
              <w:spacing w:after="0" w:line="240" w:lineRule="auto"/>
              <w:ind w:left="5"/>
              <w:jc w:val="center"/>
              <w:rPr>
                <w:sz w:val="22"/>
                <w:szCs w:val="22"/>
              </w:rPr>
            </w:pPr>
            <w:r w:rsidRPr="001B7F05">
              <w:rPr>
                <w:sz w:val="22"/>
                <w:szCs w:val="22"/>
              </w:rPr>
              <w:t>22,1</w:t>
            </w:r>
          </w:p>
        </w:tc>
      </w:tr>
      <w:tr w:rsidR="00ED6B1B" w:rsidRPr="001B7F05" w14:paraId="4221588F" w14:textId="77777777" w:rsidTr="00F971FA">
        <w:trPr>
          <w:trHeight w:val="31"/>
          <w:jc w:val="center"/>
        </w:trPr>
        <w:tc>
          <w:tcPr>
            <w:tcW w:w="5954" w:type="dxa"/>
            <w:vAlign w:val="bottom"/>
          </w:tcPr>
          <w:p w14:paraId="533A722D" w14:textId="77777777" w:rsidR="00ED6B1B" w:rsidRPr="001B7F05" w:rsidRDefault="00ED6B1B" w:rsidP="00F971FA">
            <w:pPr>
              <w:spacing w:after="0" w:line="240" w:lineRule="auto"/>
              <w:ind w:left="142"/>
              <w:rPr>
                <w:sz w:val="22"/>
                <w:szCs w:val="22"/>
              </w:rPr>
            </w:pPr>
            <w:r w:rsidRPr="001B7F05">
              <w:rPr>
                <w:sz w:val="22"/>
                <w:szCs w:val="22"/>
              </w:rPr>
              <w:t>Добыча полезных ископаемых</w:t>
            </w:r>
          </w:p>
        </w:tc>
        <w:tc>
          <w:tcPr>
            <w:tcW w:w="1777" w:type="dxa"/>
            <w:vAlign w:val="center"/>
          </w:tcPr>
          <w:p w14:paraId="043B197E" w14:textId="77777777" w:rsidR="00ED6B1B" w:rsidRPr="001B7F05" w:rsidRDefault="00ED6B1B" w:rsidP="00F971FA">
            <w:pPr>
              <w:spacing w:after="0" w:line="240" w:lineRule="auto"/>
              <w:ind w:left="5"/>
              <w:jc w:val="center"/>
              <w:rPr>
                <w:sz w:val="22"/>
                <w:szCs w:val="22"/>
              </w:rPr>
            </w:pPr>
            <w:r w:rsidRPr="001B7F05">
              <w:rPr>
                <w:sz w:val="22"/>
                <w:szCs w:val="22"/>
              </w:rPr>
              <w:t>9,9</w:t>
            </w:r>
          </w:p>
        </w:tc>
        <w:tc>
          <w:tcPr>
            <w:tcW w:w="1777" w:type="dxa"/>
            <w:vAlign w:val="center"/>
          </w:tcPr>
          <w:p w14:paraId="6A4DB4E3" w14:textId="77777777" w:rsidR="00ED6B1B" w:rsidRPr="001B7F05" w:rsidRDefault="00ED6B1B" w:rsidP="00F971FA">
            <w:pPr>
              <w:spacing w:after="0" w:line="240" w:lineRule="auto"/>
              <w:ind w:left="5"/>
              <w:jc w:val="center"/>
              <w:rPr>
                <w:sz w:val="22"/>
                <w:szCs w:val="22"/>
              </w:rPr>
            </w:pPr>
            <w:r w:rsidRPr="001B7F05">
              <w:rPr>
                <w:sz w:val="22"/>
                <w:szCs w:val="22"/>
              </w:rPr>
              <w:t>6,7</w:t>
            </w:r>
          </w:p>
        </w:tc>
      </w:tr>
      <w:tr w:rsidR="00ED6B1B" w:rsidRPr="001B7F05" w14:paraId="7082AEF7" w14:textId="77777777" w:rsidTr="00F971FA">
        <w:trPr>
          <w:trHeight w:val="31"/>
          <w:jc w:val="center"/>
        </w:trPr>
        <w:tc>
          <w:tcPr>
            <w:tcW w:w="5954" w:type="dxa"/>
            <w:vAlign w:val="bottom"/>
          </w:tcPr>
          <w:p w14:paraId="144F359A" w14:textId="77777777" w:rsidR="00ED6B1B" w:rsidRPr="001B7F05" w:rsidRDefault="00ED6B1B" w:rsidP="00F971FA">
            <w:pPr>
              <w:spacing w:after="0" w:line="240" w:lineRule="auto"/>
              <w:ind w:left="142"/>
              <w:rPr>
                <w:sz w:val="22"/>
                <w:szCs w:val="22"/>
              </w:rPr>
            </w:pPr>
            <w:r w:rsidRPr="001B7F05">
              <w:rPr>
                <w:sz w:val="22"/>
                <w:szCs w:val="22"/>
              </w:rPr>
              <w:t>Обрабатывающие производства</w:t>
            </w:r>
          </w:p>
        </w:tc>
        <w:tc>
          <w:tcPr>
            <w:tcW w:w="1777" w:type="dxa"/>
            <w:vAlign w:val="center"/>
          </w:tcPr>
          <w:p w14:paraId="3DC80BA5" w14:textId="77777777" w:rsidR="00ED6B1B" w:rsidRPr="001B7F05" w:rsidRDefault="00ED6B1B" w:rsidP="00F971FA">
            <w:pPr>
              <w:spacing w:after="0" w:line="240" w:lineRule="auto"/>
              <w:ind w:left="5"/>
              <w:jc w:val="center"/>
              <w:rPr>
                <w:sz w:val="22"/>
                <w:szCs w:val="22"/>
              </w:rPr>
            </w:pPr>
            <w:r w:rsidRPr="001B7F05">
              <w:rPr>
                <w:sz w:val="22"/>
                <w:szCs w:val="22"/>
              </w:rPr>
              <w:t>52,7</w:t>
            </w:r>
          </w:p>
        </w:tc>
        <w:tc>
          <w:tcPr>
            <w:tcW w:w="1777" w:type="dxa"/>
            <w:vAlign w:val="center"/>
          </w:tcPr>
          <w:p w14:paraId="3E738358" w14:textId="77777777" w:rsidR="00ED6B1B" w:rsidRPr="001B7F05" w:rsidRDefault="00ED6B1B" w:rsidP="00F971FA">
            <w:pPr>
              <w:spacing w:after="0" w:line="240" w:lineRule="auto"/>
              <w:ind w:left="5"/>
              <w:jc w:val="center"/>
              <w:rPr>
                <w:sz w:val="22"/>
                <w:szCs w:val="22"/>
              </w:rPr>
            </w:pPr>
            <w:r w:rsidRPr="001B7F05">
              <w:rPr>
                <w:sz w:val="22"/>
                <w:szCs w:val="22"/>
              </w:rPr>
              <w:t>56,0</w:t>
            </w:r>
          </w:p>
        </w:tc>
      </w:tr>
      <w:tr w:rsidR="00ED6B1B" w:rsidRPr="001B7F05" w14:paraId="46124B53" w14:textId="77777777" w:rsidTr="00F971FA">
        <w:trPr>
          <w:trHeight w:val="31"/>
          <w:jc w:val="center"/>
        </w:trPr>
        <w:tc>
          <w:tcPr>
            <w:tcW w:w="5954" w:type="dxa"/>
            <w:vAlign w:val="bottom"/>
          </w:tcPr>
          <w:p w14:paraId="607F3E6D" w14:textId="77777777" w:rsidR="00ED6B1B" w:rsidRPr="001B7F05" w:rsidRDefault="00ED6B1B" w:rsidP="00F971FA">
            <w:pPr>
              <w:spacing w:after="0" w:line="240" w:lineRule="auto"/>
              <w:ind w:left="142"/>
              <w:rPr>
                <w:sz w:val="22"/>
                <w:szCs w:val="22"/>
              </w:rPr>
            </w:pPr>
            <w:r w:rsidRPr="001B7F05">
              <w:rPr>
                <w:sz w:val="22"/>
                <w:szCs w:val="22"/>
              </w:rPr>
              <w:t>Обеспечение электрической энергией, газом и паром; кондиционирование воздуха</w:t>
            </w:r>
          </w:p>
        </w:tc>
        <w:tc>
          <w:tcPr>
            <w:tcW w:w="1777" w:type="dxa"/>
            <w:vAlign w:val="center"/>
          </w:tcPr>
          <w:p w14:paraId="0C8ACFD1" w14:textId="77777777" w:rsidR="00ED6B1B" w:rsidRPr="001B7F05" w:rsidRDefault="00ED6B1B" w:rsidP="00F971FA">
            <w:pPr>
              <w:spacing w:after="0" w:line="240" w:lineRule="auto"/>
              <w:ind w:left="5"/>
              <w:jc w:val="center"/>
              <w:rPr>
                <w:sz w:val="22"/>
                <w:szCs w:val="22"/>
              </w:rPr>
            </w:pPr>
            <w:r w:rsidRPr="001B7F05">
              <w:rPr>
                <w:sz w:val="22"/>
                <w:szCs w:val="22"/>
              </w:rPr>
              <w:t>3,4</w:t>
            </w:r>
          </w:p>
        </w:tc>
        <w:tc>
          <w:tcPr>
            <w:tcW w:w="1777" w:type="dxa"/>
            <w:vAlign w:val="center"/>
          </w:tcPr>
          <w:p w14:paraId="44532DD6" w14:textId="77777777" w:rsidR="00ED6B1B" w:rsidRPr="001B7F05" w:rsidRDefault="00ED6B1B" w:rsidP="00F971FA">
            <w:pPr>
              <w:spacing w:after="0" w:line="240" w:lineRule="auto"/>
              <w:ind w:left="5"/>
              <w:jc w:val="center"/>
              <w:rPr>
                <w:sz w:val="22"/>
                <w:szCs w:val="22"/>
              </w:rPr>
            </w:pPr>
            <w:r w:rsidRPr="001B7F05">
              <w:rPr>
                <w:sz w:val="22"/>
                <w:szCs w:val="22"/>
              </w:rPr>
              <w:t>3,7</w:t>
            </w:r>
          </w:p>
        </w:tc>
      </w:tr>
      <w:tr w:rsidR="00ED6B1B" w:rsidRPr="001B7F05" w14:paraId="5881F68D" w14:textId="77777777" w:rsidTr="00F971FA">
        <w:trPr>
          <w:trHeight w:val="31"/>
          <w:jc w:val="center"/>
        </w:trPr>
        <w:tc>
          <w:tcPr>
            <w:tcW w:w="5954" w:type="dxa"/>
            <w:vAlign w:val="bottom"/>
          </w:tcPr>
          <w:p w14:paraId="46E08E29" w14:textId="77777777" w:rsidR="00ED6B1B" w:rsidRPr="001B7F05" w:rsidRDefault="00ED6B1B" w:rsidP="00F971FA">
            <w:pPr>
              <w:spacing w:after="0" w:line="240" w:lineRule="auto"/>
              <w:ind w:left="142"/>
              <w:rPr>
                <w:sz w:val="22"/>
                <w:szCs w:val="22"/>
              </w:rPr>
            </w:pPr>
            <w:r w:rsidRPr="001B7F05">
              <w:rPr>
                <w:sz w:val="22"/>
                <w:szCs w:val="22"/>
              </w:rPr>
              <w:t>Водоснабжение, водоотведение, организация сбора и утилизация отходов, деятельность по ликвидации загрязнений</w:t>
            </w:r>
          </w:p>
        </w:tc>
        <w:tc>
          <w:tcPr>
            <w:tcW w:w="1777" w:type="dxa"/>
            <w:vAlign w:val="center"/>
          </w:tcPr>
          <w:p w14:paraId="2FBAA106" w14:textId="77777777" w:rsidR="00ED6B1B" w:rsidRPr="001B7F05" w:rsidRDefault="00ED6B1B" w:rsidP="00F971FA">
            <w:pPr>
              <w:spacing w:after="0" w:line="240" w:lineRule="auto"/>
              <w:ind w:left="5"/>
              <w:jc w:val="center"/>
              <w:rPr>
                <w:sz w:val="22"/>
                <w:szCs w:val="22"/>
              </w:rPr>
            </w:pPr>
            <w:r w:rsidRPr="001B7F05">
              <w:rPr>
                <w:sz w:val="22"/>
                <w:szCs w:val="22"/>
              </w:rPr>
              <w:t>3,2</w:t>
            </w:r>
          </w:p>
        </w:tc>
        <w:tc>
          <w:tcPr>
            <w:tcW w:w="1777" w:type="dxa"/>
            <w:vAlign w:val="center"/>
          </w:tcPr>
          <w:p w14:paraId="25C02CC3" w14:textId="77777777" w:rsidR="00ED6B1B" w:rsidRPr="001B7F05" w:rsidRDefault="00ED6B1B" w:rsidP="00F971FA">
            <w:pPr>
              <w:spacing w:after="0" w:line="240" w:lineRule="auto"/>
              <w:ind w:left="5"/>
              <w:jc w:val="center"/>
              <w:rPr>
                <w:sz w:val="22"/>
                <w:szCs w:val="22"/>
              </w:rPr>
            </w:pPr>
            <w:r w:rsidRPr="001B7F05">
              <w:rPr>
                <w:sz w:val="22"/>
                <w:szCs w:val="22"/>
              </w:rPr>
              <w:t>3,3</w:t>
            </w:r>
          </w:p>
        </w:tc>
      </w:tr>
      <w:tr w:rsidR="00ED6B1B" w:rsidRPr="001B7F05" w14:paraId="5CDB6816" w14:textId="77777777" w:rsidTr="00F971FA">
        <w:trPr>
          <w:trHeight w:val="31"/>
          <w:jc w:val="center"/>
        </w:trPr>
        <w:tc>
          <w:tcPr>
            <w:tcW w:w="5954" w:type="dxa"/>
            <w:vAlign w:val="bottom"/>
          </w:tcPr>
          <w:p w14:paraId="0CDC6487" w14:textId="77777777" w:rsidR="00ED6B1B" w:rsidRPr="001B7F05" w:rsidRDefault="00ED6B1B" w:rsidP="00F971FA">
            <w:pPr>
              <w:spacing w:after="0" w:line="240" w:lineRule="auto"/>
              <w:ind w:left="142"/>
              <w:rPr>
                <w:sz w:val="22"/>
                <w:szCs w:val="22"/>
              </w:rPr>
            </w:pPr>
            <w:r w:rsidRPr="001B7F05">
              <w:rPr>
                <w:sz w:val="22"/>
                <w:szCs w:val="22"/>
              </w:rPr>
              <w:t xml:space="preserve">Строительство </w:t>
            </w:r>
          </w:p>
        </w:tc>
        <w:tc>
          <w:tcPr>
            <w:tcW w:w="1777" w:type="dxa"/>
            <w:vAlign w:val="center"/>
          </w:tcPr>
          <w:p w14:paraId="7E0958B2" w14:textId="77777777" w:rsidR="00ED6B1B" w:rsidRPr="001B7F05" w:rsidRDefault="00ED6B1B" w:rsidP="00F971FA">
            <w:pPr>
              <w:spacing w:after="0" w:line="240" w:lineRule="auto"/>
              <w:ind w:left="5"/>
              <w:jc w:val="center"/>
              <w:rPr>
                <w:sz w:val="22"/>
                <w:szCs w:val="22"/>
              </w:rPr>
            </w:pPr>
            <w:r w:rsidRPr="001B7F05">
              <w:rPr>
                <w:sz w:val="22"/>
                <w:szCs w:val="22"/>
              </w:rPr>
              <w:t>241,2</w:t>
            </w:r>
          </w:p>
        </w:tc>
        <w:tc>
          <w:tcPr>
            <w:tcW w:w="1777" w:type="dxa"/>
            <w:vAlign w:val="center"/>
          </w:tcPr>
          <w:p w14:paraId="479C93B5" w14:textId="77777777" w:rsidR="00ED6B1B" w:rsidRPr="001B7F05" w:rsidRDefault="00ED6B1B" w:rsidP="00F971FA">
            <w:pPr>
              <w:spacing w:after="0" w:line="240" w:lineRule="auto"/>
              <w:ind w:left="5"/>
              <w:jc w:val="center"/>
              <w:rPr>
                <w:sz w:val="22"/>
                <w:szCs w:val="22"/>
              </w:rPr>
            </w:pPr>
            <w:r w:rsidRPr="001B7F05">
              <w:rPr>
                <w:sz w:val="22"/>
                <w:szCs w:val="22"/>
              </w:rPr>
              <w:t>245,5</w:t>
            </w:r>
          </w:p>
        </w:tc>
      </w:tr>
      <w:tr w:rsidR="00ED6B1B" w:rsidRPr="001B7F05" w14:paraId="691F73B0" w14:textId="77777777" w:rsidTr="00F971FA">
        <w:trPr>
          <w:trHeight w:val="31"/>
          <w:jc w:val="center"/>
        </w:trPr>
        <w:tc>
          <w:tcPr>
            <w:tcW w:w="5954" w:type="dxa"/>
            <w:vAlign w:val="bottom"/>
          </w:tcPr>
          <w:p w14:paraId="6834EBF5" w14:textId="165B6B6C" w:rsidR="00ED6B1B" w:rsidRPr="001B7F05" w:rsidRDefault="00ED6B1B" w:rsidP="00F971FA">
            <w:pPr>
              <w:spacing w:after="0" w:line="240" w:lineRule="auto"/>
              <w:ind w:left="142"/>
              <w:rPr>
                <w:sz w:val="22"/>
                <w:szCs w:val="22"/>
              </w:rPr>
            </w:pPr>
            <w:r w:rsidRPr="001B7F05">
              <w:rPr>
                <w:sz w:val="22"/>
                <w:szCs w:val="22"/>
              </w:rPr>
              <w:t>Торговля оптовая и розничная; ремонт автотранспортных средств и мотоциклов, деят</w:t>
            </w:r>
            <w:r w:rsidR="00FD46CB">
              <w:rPr>
                <w:sz w:val="22"/>
                <w:szCs w:val="22"/>
              </w:rPr>
              <w:t>ельнос</w:t>
            </w:r>
            <w:r w:rsidRPr="001B7F05">
              <w:rPr>
                <w:sz w:val="22"/>
                <w:szCs w:val="22"/>
              </w:rPr>
              <w:t>ть гостиниц и предприятий обществ. питания</w:t>
            </w:r>
          </w:p>
        </w:tc>
        <w:tc>
          <w:tcPr>
            <w:tcW w:w="1777" w:type="dxa"/>
            <w:vAlign w:val="center"/>
          </w:tcPr>
          <w:p w14:paraId="514CF948" w14:textId="77777777" w:rsidR="00ED6B1B" w:rsidRPr="001B7F05" w:rsidRDefault="00ED6B1B" w:rsidP="00F971FA">
            <w:pPr>
              <w:spacing w:after="0" w:line="240" w:lineRule="auto"/>
              <w:ind w:left="5"/>
              <w:jc w:val="center"/>
              <w:rPr>
                <w:sz w:val="22"/>
                <w:szCs w:val="22"/>
              </w:rPr>
            </w:pPr>
            <w:r w:rsidRPr="001B7F05">
              <w:rPr>
                <w:sz w:val="22"/>
                <w:szCs w:val="22"/>
              </w:rPr>
              <w:t>205,0</w:t>
            </w:r>
          </w:p>
        </w:tc>
        <w:tc>
          <w:tcPr>
            <w:tcW w:w="1777" w:type="dxa"/>
            <w:vAlign w:val="center"/>
          </w:tcPr>
          <w:p w14:paraId="110432D9" w14:textId="77777777" w:rsidR="00ED6B1B" w:rsidRPr="001B7F05" w:rsidRDefault="00ED6B1B" w:rsidP="00F971FA">
            <w:pPr>
              <w:spacing w:after="0" w:line="240" w:lineRule="auto"/>
              <w:ind w:left="5"/>
              <w:jc w:val="center"/>
              <w:rPr>
                <w:sz w:val="22"/>
                <w:szCs w:val="22"/>
              </w:rPr>
            </w:pPr>
            <w:r w:rsidRPr="001B7F05">
              <w:rPr>
                <w:sz w:val="22"/>
                <w:szCs w:val="22"/>
              </w:rPr>
              <w:t>219,0</w:t>
            </w:r>
          </w:p>
        </w:tc>
      </w:tr>
      <w:tr w:rsidR="00ED6B1B" w:rsidRPr="001B7F05" w14:paraId="6EA767AB" w14:textId="77777777" w:rsidTr="00F971FA">
        <w:trPr>
          <w:trHeight w:val="31"/>
          <w:jc w:val="center"/>
        </w:trPr>
        <w:tc>
          <w:tcPr>
            <w:tcW w:w="5954" w:type="dxa"/>
            <w:vAlign w:val="bottom"/>
          </w:tcPr>
          <w:p w14:paraId="76A6245D" w14:textId="77777777" w:rsidR="00ED6B1B" w:rsidRPr="001B7F05" w:rsidRDefault="00ED6B1B" w:rsidP="00F971FA">
            <w:pPr>
              <w:spacing w:after="0" w:line="240" w:lineRule="auto"/>
              <w:ind w:left="142"/>
              <w:rPr>
                <w:sz w:val="22"/>
                <w:szCs w:val="22"/>
              </w:rPr>
            </w:pPr>
            <w:r w:rsidRPr="001B7F05">
              <w:rPr>
                <w:sz w:val="22"/>
                <w:szCs w:val="22"/>
              </w:rPr>
              <w:t>Транспортировка и хранение, деятельность в области информации и связи</w:t>
            </w:r>
          </w:p>
        </w:tc>
        <w:tc>
          <w:tcPr>
            <w:tcW w:w="1777" w:type="dxa"/>
            <w:vAlign w:val="center"/>
          </w:tcPr>
          <w:p w14:paraId="5ECE0689" w14:textId="77777777" w:rsidR="00ED6B1B" w:rsidRPr="001B7F05" w:rsidRDefault="00ED6B1B" w:rsidP="00F971FA">
            <w:pPr>
              <w:spacing w:after="0" w:line="240" w:lineRule="auto"/>
              <w:ind w:left="5"/>
              <w:jc w:val="center"/>
              <w:rPr>
                <w:sz w:val="22"/>
                <w:szCs w:val="22"/>
              </w:rPr>
            </w:pPr>
            <w:r w:rsidRPr="001B7F05">
              <w:rPr>
                <w:sz w:val="22"/>
                <w:szCs w:val="22"/>
              </w:rPr>
              <w:t>101,0</w:t>
            </w:r>
          </w:p>
        </w:tc>
        <w:tc>
          <w:tcPr>
            <w:tcW w:w="1777" w:type="dxa"/>
            <w:vAlign w:val="center"/>
          </w:tcPr>
          <w:p w14:paraId="20DD8E43" w14:textId="77777777" w:rsidR="00ED6B1B" w:rsidRPr="001B7F05" w:rsidRDefault="00ED6B1B" w:rsidP="00F971FA">
            <w:pPr>
              <w:spacing w:after="0" w:line="240" w:lineRule="auto"/>
              <w:ind w:left="5"/>
              <w:jc w:val="center"/>
              <w:rPr>
                <w:sz w:val="22"/>
                <w:szCs w:val="22"/>
              </w:rPr>
            </w:pPr>
            <w:r w:rsidRPr="001B7F05">
              <w:rPr>
                <w:sz w:val="22"/>
                <w:szCs w:val="22"/>
              </w:rPr>
              <w:t>114,7</w:t>
            </w:r>
          </w:p>
        </w:tc>
      </w:tr>
      <w:tr w:rsidR="00ED6B1B" w:rsidRPr="001B7F05" w14:paraId="0F0E2E01" w14:textId="77777777" w:rsidTr="00F971FA">
        <w:trPr>
          <w:trHeight w:val="31"/>
          <w:jc w:val="center"/>
        </w:trPr>
        <w:tc>
          <w:tcPr>
            <w:tcW w:w="5954" w:type="dxa"/>
            <w:vAlign w:val="bottom"/>
          </w:tcPr>
          <w:p w14:paraId="27410854" w14:textId="77777777" w:rsidR="00ED6B1B" w:rsidRPr="001B7F05" w:rsidRDefault="00ED6B1B" w:rsidP="00F971FA">
            <w:pPr>
              <w:spacing w:after="0" w:line="240" w:lineRule="auto"/>
              <w:ind w:left="142"/>
              <w:rPr>
                <w:sz w:val="22"/>
                <w:szCs w:val="22"/>
              </w:rPr>
            </w:pPr>
            <w:r w:rsidRPr="001B7F05">
              <w:rPr>
                <w:sz w:val="22"/>
                <w:szCs w:val="22"/>
              </w:rPr>
              <w:t>Деятельность финансовая и страховая, деятельность по операциям с недвижимым имуществом</w:t>
            </w:r>
          </w:p>
        </w:tc>
        <w:tc>
          <w:tcPr>
            <w:tcW w:w="1777" w:type="dxa"/>
            <w:vAlign w:val="center"/>
          </w:tcPr>
          <w:p w14:paraId="04E94613" w14:textId="77777777" w:rsidR="00ED6B1B" w:rsidRPr="001B7F05" w:rsidRDefault="00ED6B1B" w:rsidP="00F971FA">
            <w:pPr>
              <w:spacing w:after="0" w:line="240" w:lineRule="auto"/>
              <w:ind w:left="5"/>
              <w:jc w:val="center"/>
              <w:rPr>
                <w:sz w:val="22"/>
                <w:szCs w:val="22"/>
              </w:rPr>
            </w:pPr>
            <w:r w:rsidRPr="001B7F05">
              <w:rPr>
                <w:sz w:val="22"/>
                <w:szCs w:val="22"/>
              </w:rPr>
              <w:t>32,1</w:t>
            </w:r>
          </w:p>
        </w:tc>
        <w:tc>
          <w:tcPr>
            <w:tcW w:w="1777" w:type="dxa"/>
            <w:vAlign w:val="center"/>
          </w:tcPr>
          <w:p w14:paraId="04320C4A" w14:textId="77777777" w:rsidR="00ED6B1B" w:rsidRPr="001B7F05" w:rsidRDefault="00ED6B1B" w:rsidP="00F971FA">
            <w:pPr>
              <w:spacing w:after="0" w:line="240" w:lineRule="auto"/>
              <w:ind w:left="5"/>
              <w:jc w:val="center"/>
              <w:rPr>
                <w:sz w:val="22"/>
                <w:szCs w:val="22"/>
              </w:rPr>
            </w:pPr>
            <w:r w:rsidRPr="001B7F05">
              <w:rPr>
                <w:sz w:val="22"/>
                <w:szCs w:val="22"/>
              </w:rPr>
              <w:t>28,3</w:t>
            </w:r>
          </w:p>
        </w:tc>
      </w:tr>
      <w:tr w:rsidR="00ED6B1B" w:rsidRPr="001B7F05" w14:paraId="59E67398" w14:textId="77777777" w:rsidTr="00F971FA">
        <w:trPr>
          <w:trHeight w:val="31"/>
          <w:jc w:val="center"/>
        </w:trPr>
        <w:tc>
          <w:tcPr>
            <w:tcW w:w="5954" w:type="dxa"/>
            <w:vAlign w:val="bottom"/>
          </w:tcPr>
          <w:p w14:paraId="2E079BE7" w14:textId="77777777" w:rsidR="00ED6B1B" w:rsidRPr="001B7F05" w:rsidRDefault="00ED6B1B" w:rsidP="00F971FA">
            <w:pPr>
              <w:spacing w:after="0" w:line="240" w:lineRule="auto"/>
              <w:ind w:left="142"/>
              <w:rPr>
                <w:sz w:val="22"/>
                <w:szCs w:val="22"/>
              </w:rPr>
            </w:pPr>
            <w:r w:rsidRPr="001B7F05">
              <w:rPr>
                <w:sz w:val="22"/>
                <w:szCs w:val="22"/>
              </w:rPr>
              <w:t>Деятельность профессиональная, научная и техническая; деятельность административная и сопутствующие доп. услуги</w:t>
            </w:r>
          </w:p>
        </w:tc>
        <w:tc>
          <w:tcPr>
            <w:tcW w:w="1777" w:type="dxa"/>
            <w:vAlign w:val="center"/>
          </w:tcPr>
          <w:p w14:paraId="74F4C7F4" w14:textId="77777777" w:rsidR="00ED6B1B" w:rsidRPr="001B7F05" w:rsidRDefault="00ED6B1B" w:rsidP="00F971FA">
            <w:pPr>
              <w:spacing w:after="0" w:line="240" w:lineRule="auto"/>
              <w:ind w:left="5"/>
              <w:jc w:val="center"/>
              <w:rPr>
                <w:sz w:val="22"/>
                <w:szCs w:val="22"/>
              </w:rPr>
            </w:pPr>
            <w:r w:rsidRPr="001B7F05">
              <w:rPr>
                <w:sz w:val="22"/>
                <w:szCs w:val="22"/>
              </w:rPr>
              <w:t>68,7</w:t>
            </w:r>
          </w:p>
        </w:tc>
        <w:tc>
          <w:tcPr>
            <w:tcW w:w="1777" w:type="dxa"/>
            <w:vAlign w:val="center"/>
          </w:tcPr>
          <w:p w14:paraId="6DA7D014" w14:textId="77777777" w:rsidR="00ED6B1B" w:rsidRPr="001B7F05" w:rsidRDefault="00ED6B1B" w:rsidP="00F971FA">
            <w:pPr>
              <w:spacing w:after="0" w:line="240" w:lineRule="auto"/>
              <w:ind w:left="5"/>
              <w:jc w:val="center"/>
              <w:rPr>
                <w:sz w:val="22"/>
                <w:szCs w:val="22"/>
              </w:rPr>
            </w:pPr>
            <w:r w:rsidRPr="001B7F05">
              <w:rPr>
                <w:sz w:val="22"/>
                <w:szCs w:val="22"/>
              </w:rPr>
              <w:t>98,6</w:t>
            </w:r>
          </w:p>
        </w:tc>
      </w:tr>
      <w:tr w:rsidR="00ED6B1B" w:rsidRPr="001B7F05" w14:paraId="15E1D259" w14:textId="77777777" w:rsidTr="00F971FA">
        <w:trPr>
          <w:trHeight w:val="31"/>
          <w:jc w:val="center"/>
        </w:trPr>
        <w:tc>
          <w:tcPr>
            <w:tcW w:w="5954" w:type="dxa"/>
            <w:vAlign w:val="bottom"/>
          </w:tcPr>
          <w:p w14:paraId="78ED7072" w14:textId="77777777" w:rsidR="00ED6B1B" w:rsidRPr="001B7F05" w:rsidRDefault="00ED6B1B" w:rsidP="00F971FA">
            <w:pPr>
              <w:spacing w:after="0" w:line="240" w:lineRule="auto"/>
              <w:ind w:left="142"/>
              <w:rPr>
                <w:sz w:val="22"/>
                <w:szCs w:val="22"/>
              </w:rPr>
            </w:pPr>
            <w:r w:rsidRPr="001B7F05">
              <w:rPr>
                <w:sz w:val="22"/>
                <w:szCs w:val="22"/>
              </w:rPr>
              <w:t>Государственное управление и обеспечение военной безопасности, социальное обеспечение</w:t>
            </w:r>
          </w:p>
        </w:tc>
        <w:tc>
          <w:tcPr>
            <w:tcW w:w="1777" w:type="dxa"/>
            <w:vAlign w:val="center"/>
          </w:tcPr>
          <w:p w14:paraId="47FFCAA3" w14:textId="77777777" w:rsidR="00ED6B1B" w:rsidRPr="001B7F05" w:rsidRDefault="00ED6B1B" w:rsidP="00F971FA">
            <w:pPr>
              <w:spacing w:after="0" w:line="240" w:lineRule="auto"/>
              <w:ind w:left="5"/>
              <w:jc w:val="center"/>
              <w:rPr>
                <w:sz w:val="22"/>
                <w:szCs w:val="22"/>
              </w:rPr>
            </w:pPr>
            <w:r w:rsidRPr="001B7F05">
              <w:rPr>
                <w:sz w:val="22"/>
                <w:szCs w:val="22"/>
              </w:rPr>
              <w:t>0,4</w:t>
            </w:r>
          </w:p>
        </w:tc>
        <w:tc>
          <w:tcPr>
            <w:tcW w:w="1777" w:type="dxa"/>
            <w:vAlign w:val="center"/>
          </w:tcPr>
          <w:p w14:paraId="3B0DA78E" w14:textId="77777777" w:rsidR="00ED6B1B" w:rsidRPr="001B7F05" w:rsidRDefault="00ED6B1B" w:rsidP="00F971FA">
            <w:pPr>
              <w:spacing w:after="0" w:line="240" w:lineRule="auto"/>
              <w:ind w:left="5"/>
              <w:jc w:val="center"/>
              <w:rPr>
                <w:sz w:val="22"/>
                <w:szCs w:val="22"/>
              </w:rPr>
            </w:pPr>
            <w:r w:rsidRPr="001B7F05">
              <w:rPr>
                <w:sz w:val="22"/>
                <w:szCs w:val="22"/>
              </w:rPr>
              <w:t>0,4</w:t>
            </w:r>
          </w:p>
        </w:tc>
      </w:tr>
      <w:tr w:rsidR="00ED6B1B" w:rsidRPr="001B7F05" w14:paraId="5EAE84D6" w14:textId="77777777" w:rsidTr="00F971FA">
        <w:trPr>
          <w:trHeight w:val="31"/>
          <w:jc w:val="center"/>
        </w:trPr>
        <w:tc>
          <w:tcPr>
            <w:tcW w:w="5954" w:type="dxa"/>
            <w:vAlign w:val="bottom"/>
          </w:tcPr>
          <w:p w14:paraId="134F590E" w14:textId="77777777" w:rsidR="00ED6B1B" w:rsidRPr="001B7F05" w:rsidRDefault="00ED6B1B" w:rsidP="00F971FA">
            <w:pPr>
              <w:spacing w:after="0" w:line="240" w:lineRule="auto"/>
              <w:ind w:left="142"/>
              <w:rPr>
                <w:sz w:val="22"/>
                <w:szCs w:val="22"/>
              </w:rPr>
            </w:pPr>
            <w:r w:rsidRPr="001B7F05">
              <w:rPr>
                <w:sz w:val="22"/>
                <w:szCs w:val="22"/>
              </w:rPr>
              <w:t>Образование</w:t>
            </w:r>
          </w:p>
        </w:tc>
        <w:tc>
          <w:tcPr>
            <w:tcW w:w="1777" w:type="dxa"/>
            <w:vAlign w:val="center"/>
          </w:tcPr>
          <w:p w14:paraId="661834D1" w14:textId="77777777" w:rsidR="00ED6B1B" w:rsidRPr="001B7F05" w:rsidRDefault="00ED6B1B" w:rsidP="00F971FA">
            <w:pPr>
              <w:spacing w:after="0" w:line="240" w:lineRule="auto"/>
              <w:ind w:left="5"/>
              <w:jc w:val="center"/>
              <w:rPr>
                <w:sz w:val="22"/>
                <w:szCs w:val="22"/>
              </w:rPr>
            </w:pPr>
            <w:r w:rsidRPr="001B7F05">
              <w:rPr>
                <w:sz w:val="22"/>
                <w:szCs w:val="22"/>
              </w:rPr>
              <w:t>8,5</w:t>
            </w:r>
          </w:p>
        </w:tc>
        <w:tc>
          <w:tcPr>
            <w:tcW w:w="1777" w:type="dxa"/>
            <w:vAlign w:val="center"/>
          </w:tcPr>
          <w:p w14:paraId="49AF21BF" w14:textId="77777777" w:rsidR="00ED6B1B" w:rsidRPr="001B7F05" w:rsidRDefault="00ED6B1B" w:rsidP="00F971FA">
            <w:pPr>
              <w:spacing w:after="0" w:line="240" w:lineRule="auto"/>
              <w:ind w:left="5"/>
              <w:jc w:val="center"/>
              <w:rPr>
                <w:sz w:val="22"/>
                <w:szCs w:val="22"/>
              </w:rPr>
            </w:pPr>
            <w:r w:rsidRPr="001B7F05">
              <w:rPr>
                <w:sz w:val="22"/>
                <w:szCs w:val="22"/>
              </w:rPr>
              <w:t>7,4</w:t>
            </w:r>
          </w:p>
        </w:tc>
      </w:tr>
      <w:tr w:rsidR="00ED6B1B" w:rsidRPr="001B7F05" w14:paraId="7F183700" w14:textId="77777777" w:rsidTr="00F971FA">
        <w:trPr>
          <w:trHeight w:val="31"/>
          <w:jc w:val="center"/>
        </w:trPr>
        <w:tc>
          <w:tcPr>
            <w:tcW w:w="5954" w:type="dxa"/>
            <w:vAlign w:val="bottom"/>
          </w:tcPr>
          <w:p w14:paraId="682AE785" w14:textId="77777777" w:rsidR="00ED6B1B" w:rsidRPr="001B7F05" w:rsidRDefault="00ED6B1B" w:rsidP="00F971FA">
            <w:pPr>
              <w:spacing w:after="0" w:line="240" w:lineRule="auto"/>
              <w:ind w:left="142"/>
              <w:rPr>
                <w:sz w:val="22"/>
                <w:szCs w:val="22"/>
              </w:rPr>
            </w:pPr>
            <w:r w:rsidRPr="001B7F05">
              <w:rPr>
                <w:sz w:val="22"/>
                <w:szCs w:val="22"/>
              </w:rPr>
              <w:t>Деятельность в области здравоохранения</w:t>
            </w:r>
            <w:r w:rsidRPr="001B7F05">
              <w:rPr>
                <w:sz w:val="22"/>
                <w:szCs w:val="22"/>
              </w:rPr>
              <w:br/>
              <w:t>и социальных услуг</w:t>
            </w:r>
          </w:p>
        </w:tc>
        <w:tc>
          <w:tcPr>
            <w:tcW w:w="1777" w:type="dxa"/>
            <w:vAlign w:val="center"/>
          </w:tcPr>
          <w:p w14:paraId="5100DB17" w14:textId="77777777" w:rsidR="00ED6B1B" w:rsidRPr="001B7F05" w:rsidRDefault="00ED6B1B" w:rsidP="00F971FA">
            <w:pPr>
              <w:spacing w:after="0" w:line="240" w:lineRule="auto"/>
              <w:ind w:left="5"/>
              <w:jc w:val="center"/>
              <w:rPr>
                <w:sz w:val="22"/>
                <w:szCs w:val="22"/>
              </w:rPr>
            </w:pPr>
            <w:r w:rsidRPr="001B7F05">
              <w:rPr>
                <w:sz w:val="22"/>
                <w:szCs w:val="22"/>
              </w:rPr>
              <w:t>7,4</w:t>
            </w:r>
          </w:p>
        </w:tc>
        <w:tc>
          <w:tcPr>
            <w:tcW w:w="1777" w:type="dxa"/>
            <w:vAlign w:val="center"/>
          </w:tcPr>
          <w:p w14:paraId="28E1F246" w14:textId="77777777" w:rsidR="00ED6B1B" w:rsidRPr="001B7F05" w:rsidRDefault="00ED6B1B" w:rsidP="00F971FA">
            <w:pPr>
              <w:spacing w:after="0" w:line="240" w:lineRule="auto"/>
              <w:ind w:left="5"/>
              <w:jc w:val="center"/>
              <w:rPr>
                <w:sz w:val="22"/>
                <w:szCs w:val="22"/>
              </w:rPr>
            </w:pPr>
            <w:r w:rsidRPr="001B7F05">
              <w:rPr>
                <w:sz w:val="22"/>
                <w:szCs w:val="22"/>
              </w:rPr>
              <w:t>7,3</w:t>
            </w:r>
          </w:p>
        </w:tc>
      </w:tr>
      <w:tr w:rsidR="00ED6B1B" w:rsidRPr="001B7F05" w14:paraId="4AB7835E" w14:textId="77777777" w:rsidTr="00F971FA">
        <w:trPr>
          <w:trHeight w:val="31"/>
          <w:jc w:val="center"/>
        </w:trPr>
        <w:tc>
          <w:tcPr>
            <w:tcW w:w="5954" w:type="dxa"/>
            <w:tcBorders>
              <w:bottom w:val="double" w:sz="4" w:space="0" w:color="auto"/>
            </w:tcBorders>
            <w:vAlign w:val="bottom"/>
          </w:tcPr>
          <w:p w14:paraId="5F02F774" w14:textId="77777777" w:rsidR="00ED6B1B" w:rsidRPr="001B7F05" w:rsidRDefault="00ED6B1B" w:rsidP="00F971FA">
            <w:pPr>
              <w:spacing w:after="0" w:line="240" w:lineRule="auto"/>
              <w:ind w:left="142"/>
              <w:rPr>
                <w:sz w:val="22"/>
                <w:szCs w:val="22"/>
              </w:rPr>
            </w:pPr>
            <w:r w:rsidRPr="001B7F05">
              <w:rPr>
                <w:sz w:val="22"/>
                <w:szCs w:val="22"/>
              </w:rPr>
              <w:t>Другие виды экономической деятельности</w:t>
            </w:r>
          </w:p>
        </w:tc>
        <w:tc>
          <w:tcPr>
            <w:tcW w:w="1777" w:type="dxa"/>
            <w:tcBorders>
              <w:bottom w:val="double" w:sz="4" w:space="0" w:color="auto"/>
            </w:tcBorders>
            <w:vAlign w:val="center"/>
          </w:tcPr>
          <w:p w14:paraId="0FDC121B" w14:textId="77777777" w:rsidR="00ED6B1B" w:rsidRPr="001B7F05" w:rsidRDefault="00ED6B1B" w:rsidP="00F971FA">
            <w:pPr>
              <w:spacing w:after="0" w:line="240" w:lineRule="auto"/>
              <w:ind w:left="5"/>
              <w:jc w:val="center"/>
              <w:rPr>
                <w:sz w:val="22"/>
                <w:szCs w:val="22"/>
              </w:rPr>
            </w:pPr>
            <w:r w:rsidRPr="001B7F05">
              <w:rPr>
                <w:sz w:val="22"/>
                <w:szCs w:val="22"/>
              </w:rPr>
              <w:t>64,5</w:t>
            </w:r>
          </w:p>
        </w:tc>
        <w:tc>
          <w:tcPr>
            <w:tcW w:w="1777" w:type="dxa"/>
            <w:tcBorders>
              <w:bottom w:val="double" w:sz="4" w:space="0" w:color="auto"/>
            </w:tcBorders>
            <w:vAlign w:val="center"/>
          </w:tcPr>
          <w:p w14:paraId="08AF5E0B" w14:textId="77777777" w:rsidR="00ED6B1B" w:rsidRPr="001B7F05" w:rsidRDefault="00ED6B1B" w:rsidP="00F971FA">
            <w:pPr>
              <w:spacing w:after="0" w:line="240" w:lineRule="auto"/>
              <w:ind w:left="5"/>
              <w:jc w:val="center"/>
              <w:rPr>
                <w:sz w:val="22"/>
                <w:szCs w:val="22"/>
              </w:rPr>
            </w:pPr>
            <w:r w:rsidRPr="001B7F05">
              <w:rPr>
                <w:sz w:val="22"/>
                <w:szCs w:val="22"/>
              </w:rPr>
              <w:t>66,4</w:t>
            </w:r>
          </w:p>
        </w:tc>
      </w:tr>
    </w:tbl>
    <w:p w14:paraId="7D378FE7" w14:textId="77777777" w:rsidR="00ED6B1B" w:rsidRPr="00925724" w:rsidRDefault="00ED6B1B" w:rsidP="00ED6B1B">
      <w:pPr>
        <w:spacing w:after="0" w:line="240" w:lineRule="auto"/>
        <w:rPr>
          <w:rFonts w:ascii="Times New Roman CYR" w:hAnsi="Times New Roman CYR"/>
          <w:sz w:val="20"/>
          <w:szCs w:val="20"/>
        </w:rPr>
      </w:pPr>
      <w:r w:rsidRPr="00925724">
        <w:rPr>
          <w:rFonts w:ascii="Times New Roman CYR" w:hAnsi="Times New Roman CYR"/>
          <w:sz w:val="20"/>
          <w:szCs w:val="20"/>
          <w:vertAlign w:val="superscript"/>
        </w:rPr>
        <w:t>1)</w:t>
      </w:r>
      <w:r w:rsidRPr="00925724">
        <w:rPr>
          <w:rFonts w:ascii="Times New Roman CYR" w:hAnsi="Times New Roman CYR"/>
          <w:sz w:val="20"/>
          <w:szCs w:val="20"/>
        </w:rPr>
        <w:t xml:space="preserve"> </w:t>
      </w:r>
      <w:r w:rsidRPr="00925724">
        <w:rPr>
          <w:rFonts w:ascii="Cambria" w:hAnsi="Cambria" w:cs="Cambria"/>
          <w:sz w:val="20"/>
          <w:szCs w:val="20"/>
        </w:rPr>
        <w:t>По</w:t>
      </w:r>
      <w:r w:rsidRPr="00925724">
        <w:rPr>
          <w:rFonts w:ascii="Times New Roman CYR" w:hAnsi="Times New Roman CYR"/>
          <w:sz w:val="20"/>
          <w:szCs w:val="20"/>
        </w:rPr>
        <w:t xml:space="preserve"> </w:t>
      </w:r>
      <w:r w:rsidRPr="00925724">
        <w:rPr>
          <w:rFonts w:ascii="Cambria" w:hAnsi="Cambria" w:cs="Cambria"/>
          <w:sz w:val="20"/>
          <w:szCs w:val="20"/>
        </w:rPr>
        <w:t>данным</w:t>
      </w:r>
      <w:r w:rsidRPr="00925724">
        <w:rPr>
          <w:rFonts w:ascii="Times New Roman CYR" w:hAnsi="Times New Roman CYR"/>
          <w:sz w:val="20"/>
          <w:szCs w:val="20"/>
        </w:rPr>
        <w:t xml:space="preserve"> </w:t>
      </w:r>
      <w:r w:rsidRPr="00925724">
        <w:rPr>
          <w:rFonts w:ascii="Cambria" w:hAnsi="Cambria" w:cs="Cambria"/>
          <w:sz w:val="20"/>
          <w:szCs w:val="20"/>
        </w:rPr>
        <w:t>Министерства</w:t>
      </w:r>
      <w:r w:rsidRPr="00925724">
        <w:rPr>
          <w:rFonts w:ascii="Times New Roman CYR" w:hAnsi="Times New Roman CYR"/>
          <w:sz w:val="20"/>
          <w:szCs w:val="20"/>
        </w:rPr>
        <w:t xml:space="preserve"> </w:t>
      </w:r>
      <w:r w:rsidRPr="00925724">
        <w:rPr>
          <w:rFonts w:ascii="Cambria" w:hAnsi="Cambria" w:cs="Cambria"/>
          <w:sz w:val="20"/>
          <w:szCs w:val="20"/>
        </w:rPr>
        <w:t>внутренних</w:t>
      </w:r>
      <w:r w:rsidRPr="00925724">
        <w:rPr>
          <w:rFonts w:ascii="Times New Roman CYR" w:hAnsi="Times New Roman CYR"/>
          <w:sz w:val="20"/>
          <w:szCs w:val="20"/>
        </w:rPr>
        <w:t xml:space="preserve"> </w:t>
      </w:r>
      <w:r w:rsidRPr="00925724">
        <w:rPr>
          <w:rFonts w:ascii="Cambria" w:hAnsi="Cambria" w:cs="Cambria"/>
          <w:sz w:val="20"/>
          <w:szCs w:val="20"/>
        </w:rPr>
        <w:t>дел</w:t>
      </w:r>
      <w:r w:rsidRPr="00925724">
        <w:rPr>
          <w:rFonts w:ascii="Times New Roman CYR" w:hAnsi="Times New Roman CYR"/>
          <w:sz w:val="20"/>
          <w:szCs w:val="20"/>
        </w:rPr>
        <w:t xml:space="preserve"> </w:t>
      </w:r>
      <w:r w:rsidRPr="00925724">
        <w:rPr>
          <w:rFonts w:ascii="Cambria" w:hAnsi="Cambria" w:cs="Cambria"/>
          <w:sz w:val="20"/>
          <w:szCs w:val="20"/>
        </w:rPr>
        <w:t>Российской</w:t>
      </w:r>
      <w:r w:rsidRPr="00925724">
        <w:rPr>
          <w:rFonts w:ascii="Times New Roman CYR" w:hAnsi="Times New Roman CYR"/>
          <w:sz w:val="20"/>
          <w:szCs w:val="20"/>
        </w:rPr>
        <w:t xml:space="preserve"> </w:t>
      </w:r>
      <w:r w:rsidRPr="00925724">
        <w:rPr>
          <w:rFonts w:ascii="Cambria" w:hAnsi="Cambria" w:cs="Cambria"/>
          <w:sz w:val="20"/>
          <w:szCs w:val="20"/>
        </w:rPr>
        <w:t>Федерации</w:t>
      </w:r>
      <w:r w:rsidRPr="00925724">
        <w:rPr>
          <w:rFonts w:ascii="Times New Roman CYR" w:hAnsi="Times New Roman CYR"/>
          <w:sz w:val="20"/>
          <w:szCs w:val="20"/>
        </w:rPr>
        <w:t xml:space="preserve"> (</w:t>
      </w:r>
      <w:r w:rsidRPr="00925724">
        <w:rPr>
          <w:rFonts w:ascii="Cambria" w:hAnsi="Cambria" w:cs="Cambria"/>
          <w:sz w:val="20"/>
          <w:szCs w:val="20"/>
        </w:rPr>
        <w:t>МВД</w:t>
      </w:r>
      <w:r w:rsidRPr="00925724">
        <w:rPr>
          <w:rFonts w:ascii="Times New Roman CYR" w:hAnsi="Times New Roman CYR"/>
          <w:sz w:val="20"/>
          <w:szCs w:val="20"/>
        </w:rPr>
        <w:t xml:space="preserve"> </w:t>
      </w:r>
      <w:r w:rsidRPr="00925724">
        <w:rPr>
          <w:rFonts w:ascii="Cambria" w:hAnsi="Cambria" w:cs="Cambria"/>
          <w:sz w:val="20"/>
          <w:szCs w:val="20"/>
        </w:rPr>
        <w:t>России</w:t>
      </w:r>
      <w:r w:rsidRPr="00925724">
        <w:rPr>
          <w:rFonts w:ascii="Times New Roman CYR" w:hAnsi="Times New Roman CYR"/>
          <w:sz w:val="20"/>
          <w:szCs w:val="20"/>
        </w:rPr>
        <w:t>).</w:t>
      </w:r>
    </w:p>
    <w:p w14:paraId="57987A31" w14:textId="77777777" w:rsidR="00ED6B1B" w:rsidRPr="00925724" w:rsidRDefault="00ED6B1B" w:rsidP="00ED6B1B">
      <w:pPr>
        <w:spacing w:after="0" w:line="240" w:lineRule="auto"/>
        <w:rPr>
          <w:rFonts w:ascii="Times New Roman CYR" w:hAnsi="Times New Roman CYR"/>
          <w:sz w:val="20"/>
          <w:szCs w:val="20"/>
        </w:rPr>
      </w:pPr>
      <w:r w:rsidRPr="00925724">
        <w:rPr>
          <w:rFonts w:ascii="Times New Roman CYR" w:hAnsi="Times New Roman CYR"/>
          <w:sz w:val="20"/>
          <w:szCs w:val="20"/>
          <w:vertAlign w:val="superscript"/>
        </w:rPr>
        <w:t>2)</w:t>
      </w:r>
      <w:r w:rsidRPr="00925724">
        <w:rPr>
          <w:rFonts w:ascii="Times New Roman CYR" w:hAnsi="Times New Roman CYR"/>
          <w:sz w:val="20"/>
          <w:szCs w:val="20"/>
        </w:rPr>
        <w:t xml:space="preserve"> </w:t>
      </w:r>
      <w:r w:rsidRPr="00925724">
        <w:rPr>
          <w:rFonts w:ascii="Cambria" w:hAnsi="Cambria" w:cs="Cambria"/>
          <w:sz w:val="20"/>
          <w:szCs w:val="20"/>
        </w:rPr>
        <w:t>Виды</w:t>
      </w:r>
      <w:r w:rsidRPr="00925724">
        <w:rPr>
          <w:rFonts w:ascii="Times New Roman CYR" w:hAnsi="Times New Roman CYR"/>
          <w:sz w:val="20"/>
          <w:szCs w:val="20"/>
        </w:rPr>
        <w:t xml:space="preserve"> </w:t>
      </w:r>
      <w:r w:rsidRPr="00925724">
        <w:rPr>
          <w:rFonts w:ascii="Cambria" w:hAnsi="Cambria" w:cs="Cambria"/>
          <w:sz w:val="20"/>
          <w:szCs w:val="20"/>
        </w:rPr>
        <w:t>экономической</w:t>
      </w:r>
      <w:r w:rsidRPr="00925724">
        <w:rPr>
          <w:rFonts w:ascii="Times New Roman CYR" w:hAnsi="Times New Roman CYR"/>
          <w:sz w:val="20"/>
          <w:szCs w:val="20"/>
        </w:rPr>
        <w:t xml:space="preserve"> </w:t>
      </w:r>
      <w:r w:rsidRPr="00925724">
        <w:rPr>
          <w:rFonts w:ascii="Cambria" w:hAnsi="Cambria" w:cs="Cambria"/>
          <w:sz w:val="20"/>
          <w:szCs w:val="20"/>
        </w:rPr>
        <w:t>деятельности</w:t>
      </w:r>
      <w:r w:rsidRPr="00925724">
        <w:rPr>
          <w:rFonts w:ascii="Times New Roman CYR" w:hAnsi="Times New Roman CYR"/>
          <w:sz w:val="20"/>
          <w:szCs w:val="20"/>
        </w:rPr>
        <w:t xml:space="preserve"> </w:t>
      </w:r>
      <w:r w:rsidRPr="00925724">
        <w:rPr>
          <w:rFonts w:ascii="Cambria" w:hAnsi="Cambria" w:cs="Cambria"/>
          <w:sz w:val="20"/>
          <w:szCs w:val="20"/>
        </w:rPr>
        <w:t>в</w:t>
      </w:r>
      <w:r w:rsidRPr="00925724">
        <w:rPr>
          <w:rFonts w:ascii="Times New Roman CYR" w:hAnsi="Times New Roman CYR"/>
          <w:sz w:val="20"/>
          <w:szCs w:val="20"/>
        </w:rPr>
        <w:t xml:space="preserve"> </w:t>
      </w:r>
      <w:r w:rsidRPr="00925724">
        <w:rPr>
          <w:rFonts w:ascii="Cambria" w:hAnsi="Cambria" w:cs="Cambria"/>
          <w:sz w:val="20"/>
          <w:szCs w:val="20"/>
        </w:rPr>
        <w:t>соответствии</w:t>
      </w:r>
      <w:r w:rsidRPr="00925724">
        <w:rPr>
          <w:rFonts w:ascii="Times New Roman CYR" w:hAnsi="Times New Roman CYR"/>
          <w:sz w:val="20"/>
          <w:szCs w:val="20"/>
        </w:rPr>
        <w:t xml:space="preserve"> </w:t>
      </w:r>
      <w:r w:rsidRPr="00925724">
        <w:rPr>
          <w:rFonts w:ascii="Cambria" w:hAnsi="Cambria" w:cs="Cambria"/>
          <w:sz w:val="20"/>
          <w:szCs w:val="20"/>
        </w:rPr>
        <w:t>с</w:t>
      </w:r>
      <w:r w:rsidRPr="00925724">
        <w:rPr>
          <w:rFonts w:ascii="Times New Roman CYR" w:hAnsi="Times New Roman CYR"/>
          <w:sz w:val="20"/>
          <w:szCs w:val="20"/>
        </w:rPr>
        <w:t xml:space="preserve"> </w:t>
      </w:r>
      <w:r w:rsidRPr="00925724">
        <w:rPr>
          <w:rFonts w:ascii="Cambria" w:hAnsi="Cambria" w:cs="Cambria"/>
          <w:sz w:val="20"/>
          <w:szCs w:val="20"/>
        </w:rPr>
        <w:t>ОКВЭД</w:t>
      </w:r>
      <w:r w:rsidRPr="00925724">
        <w:rPr>
          <w:rFonts w:ascii="Times New Roman CYR" w:hAnsi="Times New Roman CYR"/>
          <w:sz w:val="20"/>
          <w:szCs w:val="20"/>
        </w:rPr>
        <w:t xml:space="preserve"> 2.</w:t>
      </w:r>
    </w:p>
    <w:p w14:paraId="0F948B96" w14:textId="77777777" w:rsidR="00017B7F" w:rsidRPr="00283146" w:rsidRDefault="00ED6B1B" w:rsidP="00017B7F">
      <w:pPr>
        <w:spacing w:after="0" w:line="240" w:lineRule="auto"/>
        <w:ind w:firstLine="7513"/>
        <w:jc w:val="center"/>
        <w:outlineLvl w:val="0"/>
        <w:rPr>
          <w:b/>
          <w:bCs/>
          <w:sz w:val="24"/>
          <w:szCs w:val="24"/>
          <w:bdr w:val="none" w:sz="0" w:space="0" w:color="auto" w:frame="1"/>
        </w:rPr>
      </w:pPr>
      <w:r>
        <w:rPr>
          <w:b/>
          <w:bCs/>
          <w:sz w:val="24"/>
          <w:szCs w:val="24"/>
          <w:bdr w:val="none" w:sz="0" w:space="0" w:color="auto" w:frame="1"/>
        </w:rPr>
        <w:br w:type="page"/>
      </w:r>
    </w:p>
    <w:p w14:paraId="50BBAE8A" w14:textId="77777777" w:rsidR="00290C6A" w:rsidRPr="00DF097E" w:rsidRDefault="00290C6A" w:rsidP="00B91869">
      <w:pPr>
        <w:spacing w:after="0" w:line="240" w:lineRule="auto"/>
        <w:ind w:firstLine="7371"/>
        <w:jc w:val="center"/>
        <w:outlineLvl w:val="0"/>
        <w:rPr>
          <w:b/>
          <w:sz w:val="24"/>
        </w:rPr>
      </w:pPr>
      <w:bookmarkStart w:id="64" w:name="_Toc193299713"/>
      <w:r w:rsidRPr="00283146">
        <w:rPr>
          <w:b/>
          <w:bCs/>
          <w:sz w:val="24"/>
          <w:szCs w:val="24"/>
          <w:bdr w:val="none" w:sz="0" w:space="0" w:color="auto" w:frame="1"/>
        </w:rPr>
        <w:lastRenderedPageBreak/>
        <w:t xml:space="preserve">Приложение </w:t>
      </w:r>
      <w:r w:rsidR="004A1338">
        <w:rPr>
          <w:b/>
          <w:bCs/>
          <w:sz w:val="24"/>
          <w:szCs w:val="24"/>
          <w:bdr w:val="none" w:sz="0" w:space="0" w:color="auto" w:frame="1"/>
        </w:rPr>
        <w:t>2</w:t>
      </w:r>
      <w:r w:rsidR="00017B7F">
        <w:rPr>
          <w:b/>
          <w:bCs/>
          <w:sz w:val="24"/>
          <w:szCs w:val="24"/>
          <w:bdr w:val="none" w:sz="0" w:space="0" w:color="auto" w:frame="1"/>
        </w:rPr>
        <w:t>8</w:t>
      </w:r>
      <w:r w:rsidR="00B91869">
        <w:rPr>
          <w:b/>
          <w:bCs/>
          <w:sz w:val="24"/>
          <w:szCs w:val="24"/>
          <w:bdr w:val="none" w:sz="0" w:space="0" w:color="auto" w:frame="1"/>
        </w:rPr>
        <w:br/>
        <w:t>Т</w:t>
      </w:r>
      <w:r w:rsidRPr="00DF097E">
        <w:rPr>
          <w:b/>
          <w:sz w:val="24"/>
        </w:rPr>
        <w:t>емпы роста номинальных и реальных денежных доходов населения в 202</w:t>
      </w:r>
      <w:r>
        <w:rPr>
          <w:b/>
          <w:sz w:val="24"/>
        </w:rPr>
        <w:t>4</w:t>
      </w:r>
      <w:r w:rsidRPr="00DF097E">
        <w:rPr>
          <w:b/>
          <w:sz w:val="24"/>
        </w:rPr>
        <w:t xml:space="preserve"> году</w:t>
      </w:r>
      <w:bookmarkEnd w:id="64"/>
    </w:p>
    <w:p w14:paraId="4B23D50D" w14:textId="77777777" w:rsidR="00290C6A" w:rsidRPr="00DF097E" w:rsidRDefault="00290C6A" w:rsidP="00290C6A">
      <w:pPr>
        <w:spacing w:after="0" w:line="240" w:lineRule="auto"/>
        <w:jc w:val="center"/>
      </w:pPr>
      <w:r w:rsidRPr="00DF097E">
        <w:rPr>
          <w:sz w:val="17"/>
          <w:szCs w:val="17"/>
        </w:rPr>
        <w:t>(в % к предыдущему году)</w:t>
      </w:r>
    </w:p>
    <w:tbl>
      <w:tblPr>
        <w:tblW w:w="9214" w:type="dxa"/>
        <w:tblInd w:w="70" w:type="dxa"/>
        <w:tblLayout w:type="fixed"/>
        <w:tblCellMar>
          <w:left w:w="70" w:type="dxa"/>
          <w:right w:w="70" w:type="dxa"/>
        </w:tblCellMar>
        <w:tblLook w:val="04A0" w:firstRow="1" w:lastRow="0" w:firstColumn="1" w:lastColumn="0" w:noHBand="0" w:noVBand="1"/>
      </w:tblPr>
      <w:tblGrid>
        <w:gridCol w:w="2410"/>
        <w:gridCol w:w="992"/>
        <w:gridCol w:w="1134"/>
        <w:gridCol w:w="993"/>
        <w:gridCol w:w="1417"/>
        <w:gridCol w:w="992"/>
        <w:gridCol w:w="1276"/>
      </w:tblGrid>
      <w:tr w:rsidR="00290C6A" w:rsidRPr="001B7F05" w14:paraId="203C2FC9" w14:textId="77777777" w:rsidTr="00B91869">
        <w:trPr>
          <w:trHeight w:val="20"/>
        </w:trPr>
        <w:tc>
          <w:tcPr>
            <w:tcW w:w="2410" w:type="dxa"/>
            <w:tcBorders>
              <w:top w:val="single" w:sz="4" w:space="0" w:color="auto"/>
              <w:left w:val="nil"/>
              <w:bottom w:val="nil"/>
              <w:right w:val="single" w:sz="6" w:space="0" w:color="auto"/>
            </w:tcBorders>
          </w:tcPr>
          <w:p w14:paraId="38B1234C" w14:textId="77777777" w:rsidR="00290C6A" w:rsidRPr="001B7F05" w:rsidRDefault="00290C6A" w:rsidP="001B57EB">
            <w:pPr>
              <w:spacing w:after="0" w:line="240" w:lineRule="auto"/>
              <w:ind w:left="-57" w:right="-57"/>
              <w:jc w:val="center"/>
              <w:rPr>
                <w:b/>
                <w:sz w:val="16"/>
                <w:szCs w:val="16"/>
              </w:rPr>
            </w:pPr>
          </w:p>
        </w:tc>
        <w:tc>
          <w:tcPr>
            <w:tcW w:w="2126" w:type="dxa"/>
            <w:gridSpan w:val="2"/>
            <w:tcBorders>
              <w:top w:val="single" w:sz="4" w:space="0" w:color="auto"/>
              <w:left w:val="single" w:sz="4" w:space="0" w:color="auto"/>
              <w:bottom w:val="single" w:sz="6" w:space="0" w:color="auto"/>
              <w:right w:val="single" w:sz="4" w:space="0" w:color="auto"/>
            </w:tcBorders>
            <w:hideMark/>
          </w:tcPr>
          <w:p w14:paraId="7EA3F0B3" w14:textId="77777777" w:rsidR="00290C6A" w:rsidRPr="001B7F05" w:rsidRDefault="00290C6A" w:rsidP="001B57EB">
            <w:pPr>
              <w:spacing w:after="0" w:line="240" w:lineRule="auto"/>
              <w:ind w:left="-57" w:right="-57"/>
              <w:jc w:val="center"/>
              <w:rPr>
                <w:b/>
                <w:sz w:val="16"/>
                <w:szCs w:val="16"/>
              </w:rPr>
            </w:pPr>
            <w:r w:rsidRPr="001B7F05">
              <w:rPr>
                <w:b/>
                <w:sz w:val="16"/>
                <w:szCs w:val="16"/>
              </w:rPr>
              <w:t xml:space="preserve">Среднедушевой </w:t>
            </w:r>
            <w:r w:rsidRPr="001B7F05">
              <w:rPr>
                <w:b/>
                <w:sz w:val="16"/>
                <w:szCs w:val="16"/>
              </w:rPr>
              <w:br/>
              <w:t>денежный доход</w:t>
            </w:r>
            <w:r w:rsidRPr="001B7F05">
              <w:rPr>
                <w:b/>
                <w:sz w:val="16"/>
                <w:szCs w:val="16"/>
                <w:vertAlign w:val="superscript"/>
              </w:rPr>
              <w:t>1)</w:t>
            </w:r>
          </w:p>
        </w:tc>
        <w:tc>
          <w:tcPr>
            <w:tcW w:w="2410" w:type="dxa"/>
            <w:gridSpan w:val="2"/>
            <w:tcBorders>
              <w:top w:val="single" w:sz="4" w:space="0" w:color="auto"/>
              <w:left w:val="single" w:sz="4" w:space="0" w:color="auto"/>
              <w:bottom w:val="single" w:sz="6" w:space="0" w:color="auto"/>
              <w:right w:val="single" w:sz="4" w:space="0" w:color="auto"/>
            </w:tcBorders>
            <w:hideMark/>
          </w:tcPr>
          <w:p w14:paraId="7255F7EA" w14:textId="77777777" w:rsidR="00290C6A" w:rsidRPr="001B7F05" w:rsidRDefault="00290C6A" w:rsidP="001B57EB">
            <w:pPr>
              <w:spacing w:after="0" w:line="240" w:lineRule="auto"/>
              <w:ind w:left="-57" w:right="-57"/>
              <w:jc w:val="center"/>
              <w:rPr>
                <w:b/>
                <w:sz w:val="16"/>
                <w:szCs w:val="16"/>
              </w:rPr>
            </w:pPr>
            <w:r w:rsidRPr="001B7F05">
              <w:rPr>
                <w:b/>
                <w:sz w:val="16"/>
                <w:szCs w:val="16"/>
              </w:rPr>
              <w:t>Заработная плата</w:t>
            </w:r>
            <w:r w:rsidRPr="001B7F05">
              <w:rPr>
                <w:b/>
                <w:sz w:val="16"/>
                <w:szCs w:val="16"/>
              </w:rPr>
              <w:br/>
              <w:t>на 1 работающего</w:t>
            </w:r>
          </w:p>
        </w:tc>
        <w:tc>
          <w:tcPr>
            <w:tcW w:w="2268" w:type="dxa"/>
            <w:gridSpan w:val="2"/>
            <w:tcBorders>
              <w:top w:val="single" w:sz="4" w:space="0" w:color="auto"/>
              <w:left w:val="single" w:sz="4" w:space="0" w:color="auto"/>
              <w:bottom w:val="single" w:sz="6" w:space="0" w:color="auto"/>
              <w:right w:val="nil"/>
            </w:tcBorders>
            <w:hideMark/>
          </w:tcPr>
          <w:p w14:paraId="6714B3A2" w14:textId="77777777" w:rsidR="00290C6A" w:rsidRPr="001B7F05" w:rsidRDefault="00290C6A" w:rsidP="001B57EB">
            <w:pPr>
              <w:spacing w:after="0" w:line="240" w:lineRule="auto"/>
              <w:ind w:left="-57" w:right="-57"/>
              <w:jc w:val="center"/>
              <w:rPr>
                <w:b/>
                <w:sz w:val="16"/>
                <w:szCs w:val="16"/>
              </w:rPr>
            </w:pPr>
            <w:r w:rsidRPr="001B7F05">
              <w:rPr>
                <w:b/>
                <w:sz w:val="16"/>
                <w:szCs w:val="16"/>
              </w:rPr>
              <w:t>Пенсии</w:t>
            </w:r>
            <w:r w:rsidRPr="001B7F05">
              <w:rPr>
                <w:b/>
                <w:sz w:val="16"/>
                <w:szCs w:val="16"/>
                <w:vertAlign w:val="superscript"/>
              </w:rPr>
              <w:t>2)</w:t>
            </w:r>
          </w:p>
        </w:tc>
      </w:tr>
      <w:tr w:rsidR="00290C6A" w:rsidRPr="001B7F05" w14:paraId="781704E7" w14:textId="77777777" w:rsidTr="00B91869">
        <w:trPr>
          <w:trHeight w:val="20"/>
        </w:trPr>
        <w:tc>
          <w:tcPr>
            <w:tcW w:w="2410" w:type="dxa"/>
            <w:tcBorders>
              <w:top w:val="nil"/>
              <w:left w:val="nil"/>
              <w:bottom w:val="single" w:sz="6" w:space="0" w:color="auto"/>
              <w:right w:val="single" w:sz="6" w:space="0" w:color="auto"/>
            </w:tcBorders>
          </w:tcPr>
          <w:p w14:paraId="4001F501" w14:textId="77777777" w:rsidR="00290C6A" w:rsidRPr="001B7F05" w:rsidRDefault="00290C6A" w:rsidP="001B57EB">
            <w:pPr>
              <w:spacing w:after="0" w:line="240" w:lineRule="auto"/>
              <w:ind w:left="-57" w:right="-57"/>
              <w:jc w:val="center"/>
              <w:rPr>
                <w:b/>
                <w:sz w:val="16"/>
                <w:szCs w:val="16"/>
              </w:rPr>
            </w:pPr>
          </w:p>
        </w:tc>
        <w:tc>
          <w:tcPr>
            <w:tcW w:w="992" w:type="dxa"/>
            <w:tcBorders>
              <w:top w:val="nil"/>
              <w:left w:val="single" w:sz="4" w:space="0" w:color="auto"/>
              <w:bottom w:val="single" w:sz="6" w:space="0" w:color="auto"/>
              <w:right w:val="single" w:sz="6" w:space="0" w:color="auto"/>
            </w:tcBorders>
            <w:hideMark/>
          </w:tcPr>
          <w:p w14:paraId="2621100A" w14:textId="77777777" w:rsidR="00290C6A" w:rsidRPr="001B7F05" w:rsidRDefault="00290C6A" w:rsidP="001B57EB">
            <w:pPr>
              <w:spacing w:after="0" w:line="240" w:lineRule="auto"/>
              <w:ind w:left="-57" w:right="-57"/>
              <w:jc w:val="center"/>
              <w:rPr>
                <w:b/>
                <w:sz w:val="16"/>
                <w:szCs w:val="16"/>
              </w:rPr>
            </w:pPr>
            <w:proofErr w:type="spellStart"/>
            <w:r w:rsidRPr="001B7F05">
              <w:rPr>
                <w:b/>
                <w:sz w:val="16"/>
                <w:szCs w:val="16"/>
              </w:rPr>
              <w:t>номиналь-ный</w:t>
            </w:r>
            <w:proofErr w:type="spellEnd"/>
          </w:p>
        </w:tc>
        <w:tc>
          <w:tcPr>
            <w:tcW w:w="1134" w:type="dxa"/>
            <w:tcBorders>
              <w:top w:val="nil"/>
              <w:left w:val="single" w:sz="6" w:space="0" w:color="auto"/>
              <w:bottom w:val="single" w:sz="6" w:space="0" w:color="auto"/>
              <w:right w:val="single" w:sz="4" w:space="0" w:color="auto"/>
            </w:tcBorders>
            <w:hideMark/>
          </w:tcPr>
          <w:p w14:paraId="5D711FF4" w14:textId="77777777" w:rsidR="00290C6A" w:rsidRPr="001B7F05" w:rsidRDefault="00290C6A" w:rsidP="001B57EB">
            <w:pPr>
              <w:spacing w:after="0" w:line="240" w:lineRule="auto"/>
              <w:ind w:left="-57" w:right="-57"/>
              <w:jc w:val="center"/>
              <w:rPr>
                <w:b/>
                <w:sz w:val="16"/>
                <w:szCs w:val="16"/>
              </w:rPr>
            </w:pPr>
            <w:r w:rsidRPr="001B7F05">
              <w:rPr>
                <w:b/>
                <w:sz w:val="16"/>
                <w:szCs w:val="16"/>
              </w:rPr>
              <w:t xml:space="preserve">с учетом роста </w:t>
            </w:r>
            <w:proofErr w:type="gramStart"/>
            <w:r w:rsidRPr="001B7F05">
              <w:rPr>
                <w:b/>
                <w:sz w:val="16"/>
                <w:szCs w:val="16"/>
              </w:rPr>
              <w:t>потребитель-</w:t>
            </w:r>
            <w:proofErr w:type="spellStart"/>
            <w:r w:rsidRPr="001B7F05">
              <w:rPr>
                <w:b/>
                <w:sz w:val="16"/>
                <w:szCs w:val="16"/>
              </w:rPr>
              <w:t>ских</w:t>
            </w:r>
            <w:proofErr w:type="spellEnd"/>
            <w:proofErr w:type="gramEnd"/>
            <w:r w:rsidRPr="001B7F05">
              <w:rPr>
                <w:b/>
                <w:sz w:val="16"/>
                <w:szCs w:val="16"/>
              </w:rPr>
              <w:t xml:space="preserve"> цен</w:t>
            </w:r>
          </w:p>
        </w:tc>
        <w:tc>
          <w:tcPr>
            <w:tcW w:w="993" w:type="dxa"/>
            <w:tcBorders>
              <w:top w:val="nil"/>
              <w:left w:val="single" w:sz="4" w:space="0" w:color="auto"/>
              <w:bottom w:val="single" w:sz="6" w:space="0" w:color="auto"/>
              <w:right w:val="single" w:sz="6" w:space="0" w:color="auto"/>
            </w:tcBorders>
            <w:hideMark/>
          </w:tcPr>
          <w:p w14:paraId="57E3C90D" w14:textId="77777777" w:rsidR="00290C6A" w:rsidRPr="001B7F05" w:rsidRDefault="00290C6A" w:rsidP="001B57EB">
            <w:pPr>
              <w:spacing w:after="0" w:line="240" w:lineRule="auto"/>
              <w:ind w:left="-57" w:right="-57"/>
              <w:jc w:val="center"/>
              <w:rPr>
                <w:b/>
                <w:sz w:val="16"/>
                <w:szCs w:val="16"/>
              </w:rPr>
            </w:pPr>
            <w:proofErr w:type="spellStart"/>
            <w:r w:rsidRPr="001B7F05">
              <w:rPr>
                <w:b/>
                <w:sz w:val="16"/>
                <w:szCs w:val="16"/>
              </w:rPr>
              <w:t>номиналь</w:t>
            </w:r>
            <w:proofErr w:type="spellEnd"/>
            <w:r w:rsidRPr="001B7F05">
              <w:rPr>
                <w:b/>
                <w:sz w:val="16"/>
                <w:szCs w:val="16"/>
              </w:rPr>
              <w:t>-ная</w:t>
            </w:r>
          </w:p>
        </w:tc>
        <w:tc>
          <w:tcPr>
            <w:tcW w:w="1417" w:type="dxa"/>
            <w:tcBorders>
              <w:top w:val="nil"/>
              <w:left w:val="single" w:sz="6" w:space="0" w:color="auto"/>
              <w:bottom w:val="single" w:sz="6" w:space="0" w:color="auto"/>
              <w:right w:val="single" w:sz="4" w:space="0" w:color="auto"/>
            </w:tcBorders>
            <w:hideMark/>
          </w:tcPr>
          <w:p w14:paraId="58A4E9C3" w14:textId="77777777" w:rsidR="00290C6A" w:rsidRPr="001B7F05" w:rsidRDefault="00290C6A" w:rsidP="001B57EB">
            <w:pPr>
              <w:spacing w:after="0" w:line="240" w:lineRule="auto"/>
              <w:ind w:left="-57" w:right="-57"/>
              <w:jc w:val="center"/>
              <w:rPr>
                <w:b/>
                <w:sz w:val="16"/>
                <w:szCs w:val="16"/>
              </w:rPr>
            </w:pPr>
            <w:r w:rsidRPr="001B7F05">
              <w:rPr>
                <w:b/>
                <w:sz w:val="16"/>
                <w:szCs w:val="16"/>
              </w:rPr>
              <w:t>с учетом роста потребительских цен</w:t>
            </w:r>
          </w:p>
        </w:tc>
        <w:tc>
          <w:tcPr>
            <w:tcW w:w="992" w:type="dxa"/>
            <w:tcBorders>
              <w:top w:val="nil"/>
              <w:left w:val="single" w:sz="4" w:space="0" w:color="auto"/>
              <w:bottom w:val="single" w:sz="6" w:space="0" w:color="auto"/>
              <w:right w:val="single" w:sz="6" w:space="0" w:color="auto"/>
            </w:tcBorders>
            <w:hideMark/>
          </w:tcPr>
          <w:p w14:paraId="49A8C936" w14:textId="77777777" w:rsidR="00290C6A" w:rsidRPr="001B7F05" w:rsidRDefault="00290C6A" w:rsidP="001B57EB">
            <w:pPr>
              <w:spacing w:after="0" w:line="240" w:lineRule="auto"/>
              <w:ind w:left="-57" w:right="-57"/>
              <w:jc w:val="center"/>
              <w:rPr>
                <w:b/>
                <w:sz w:val="16"/>
                <w:szCs w:val="16"/>
              </w:rPr>
            </w:pPr>
            <w:proofErr w:type="spellStart"/>
            <w:r w:rsidRPr="001B7F05">
              <w:rPr>
                <w:b/>
                <w:sz w:val="16"/>
                <w:szCs w:val="16"/>
              </w:rPr>
              <w:t>номиналь-ные</w:t>
            </w:r>
            <w:proofErr w:type="spellEnd"/>
          </w:p>
        </w:tc>
        <w:tc>
          <w:tcPr>
            <w:tcW w:w="1276" w:type="dxa"/>
            <w:tcBorders>
              <w:top w:val="nil"/>
              <w:left w:val="single" w:sz="6" w:space="0" w:color="auto"/>
              <w:bottom w:val="single" w:sz="6" w:space="0" w:color="auto"/>
              <w:right w:val="nil"/>
            </w:tcBorders>
            <w:hideMark/>
          </w:tcPr>
          <w:p w14:paraId="6B3C019E" w14:textId="77777777" w:rsidR="00290C6A" w:rsidRPr="001B7F05" w:rsidRDefault="00290C6A" w:rsidP="001B57EB">
            <w:pPr>
              <w:spacing w:after="0" w:line="240" w:lineRule="auto"/>
              <w:ind w:left="-57" w:right="-57"/>
              <w:jc w:val="center"/>
              <w:rPr>
                <w:b/>
                <w:sz w:val="16"/>
                <w:szCs w:val="16"/>
              </w:rPr>
            </w:pPr>
            <w:r w:rsidRPr="001B7F05">
              <w:rPr>
                <w:b/>
                <w:sz w:val="16"/>
                <w:szCs w:val="16"/>
              </w:rPr>
              <w:t>с учетом роста потребительских цен</w:t>
            </w:r>
          </w:p>
        </w:tc>
      </w:tr>
      <w:tr w:rsidR="00290C6A" w:rsidRPr="001B7F05" w14:paraId="459493B8" w14:textId="77777777" w:rsidTr="00B91869">
        <w:trPr>
          <w:trHeight w:val="20"/>
        </w:trPr>
        <w:tc>
          <w:tcPr>
            <w:tcW w:w="2410" w:type="dxa"/>
            <w:tcBorders>
              <w:top w:val="nil"/>
              <w:left w:val="nil"/>
              <w:bottom w:val="nil"/>
              <w:right w:val="single" w:sz="6" w:space="0" w:color="auto"/>
            </w:tcBorders>
            <w:vAlign w:val="bottom"/>
            <w:hideMark/>
          </w:tcPr>
          <w:p w14:paraId="26241186" w14:textId="77777777" w:rsidR="00290C6A" w:rsidRPr="001B7F05" w:rsidRDefault="00290C6A" w:rsidP="001B57EB">
            <w:pPr>
              <w:spacing w:after="0" w:line="240" w:lineRule="auto"/>
              <w:rPr>
                <w:b/>
                <w:sz w:val="22"/>
                <w:szCs w:val="22"/>
              </w:rPr>
            </w:pPr>
            <w:r w:rsidRPr="001B7F05">
              <w:rPr>
                <w:b/>
                <w:sz w:val="22"/>
                <w:szCs w:val="22"/>
              </w:rPr>
              <w:t>Азербайджан</w:t>
            </w:r>
          </w:p>
        </w:tc>
        <w:tc>
          <w:tcPr>
            <w:tcW w:w="992" w:type="dxa"/>
            <w:tcBorders>
              <w:top w:val="nil"/>
              <w:left w:val="single" w:sz="4" w:space="0" w:color="auto"/>
              <w:bottom w:val="nil"/>
              <w:right w:val="nil"/>
            </w:tcBorders>
            <w:vAlign w:val="bottom"/>
          </w:tcPr>
          <w:p w14:paraId="50C1020B" w14:textId="77777777" w:rsidR="00290C6A" w:rsidRPr="001B7F05" w:rsidRDefault="00290C6A" w:rsidP="001B57EB">
            <w:pPr>
              <w:spacing w:after="0" w:line="240" w:lineRule="auto"/>
              <w:ind w:right="170"/>
              <w:jc w:val="right"/>
              <w:rPr>
                <w:sz w:val="22"/>
                <w:szCs w:val="22"/>
              </w:rPr>
            </w:pPr>
          </w:p>
        </w:tc>
        <w:tc>
          <w:tcPr>
            <w:tcW w:w="1134" w:type="dxa"/>
            <w:tcBorders>
              <w:top w:val="nil"/>
              <w:left w:val="nil"/>
              <w:bottom w:val="nil"/>
              <w:right w:val="single" w:sz="4" w:space="0" w:color="auto"/>
            </w:tcBorders>
            <w:vAlign w:val="bottom"/>
          </w:tcPr>
          <w:p w14:paraId="17783AF6" w14:textId="77777777" w:rsidR="00290C6A" w:rsidRPr="001B7F05" w:rsidRDefault="00290C6A" w:rsidP="001B57EB">
            <w:pPr>
              <w:spacing w:after="0" w:line="240" w:lineRule="auto"/>
              <w:ind w:right="170"/>
              <w:jc w:val="right"/>
              <w:rPr>
                <w:sz w:val="22"/>
                <w:szCs w:val="22"/>
              </w:rPr>
            </w:pPr>
          </w:p>
        </w:tc>
        <w:tc>
          <w:tcPr>
            <w:tcW w:w="993" w:type="dxa"/>
            <w:tcBorders>
              <w:top w:val="nil"/>
              <w:left w:val="single" w:sz="4" w:space="0" w:color="auto"/>
              <w:bottom w:val="nil"/>
              <w:right w:val="nil"/>
            </w:tcBorders>
            <w:vAlign w:val="bottom"/>
          </w:tcPr>
          <w:p w14:paraId="7A7AB679" w14:textId="77777777" w:rsidR="00290C6A" w:rsidRPr="001B7F05" w:rsidRDefault="00290C6A" w:rsidP="001B57EB">
            <w:pPr>
              <w:spacing w:after="0" w:line="240" w:lineRule="auto"/>
              <w:ind w:right="170"/>
              <w:jc w:val="right"/>
              <w:rPr>
                <w:sz w:val="22"/>
                <w:szCs w:val="22"/>
              </w:rPr>
            </w:pPr>
          </w:p>
        </w:tc>
        <w:tc>
          <w:tcPr>
            <w:tcW w:w="1417" w:type="dxa"/>
            <w:tcBorders>
              <w:top w:val="single" w:sz="6" w:space="0" w:color="auto"/>
              <w:left w:val="nil"/>
              <w:bottom w:val="nil"/>
              <w:right w:val="single" w:sz="4" w:space="0" w:color="auto"/>
            </w:tcBorders>
            <w:vAlign w:val="bottom"/>
          </w:tcPr>
          <w:p w14:paraId="50B72842" w14:textId="77777777" w:rsidR="00290C6A" w:rsidRPr="001B7F05" w:rsidRDefault="00290C6A" w:rsidP="001B57EB">
            <w:pPr>
              <w:spacing w:after="0" w:line="240" w:lineRule="auto"/>
              <w:ind w:right="170"/>
              <w:jc w:val="right"/>
              <w:rPr>
                <w:sz w:val="22"/>
                <w:szCs w:val="22"/>
              </w:rPr>
            </w:pPr>
          </w:p>
        </w:tc>
        <w:tc>
          <w:tcPr>
            <w:tcW w:w="992" w:type="dxa"/>
            <w:tcBorders>
              <w:top w:val="nil"/>
              <w:left w:val="single" w:sz="4" w:space="0" w:color="auto"/>
              <w:bottom w:val="nil"/>
              <w:right w:val="nil"/>
            </w:tcBorders>
            <w:vAlign w:val="bottom"/>
          </w:tcPr>
          <w:p w14:paraId="1D903FD3" w14:textId="77777777" w:rsidR="00290C6A" w:rsidRPr="001B7F05" w:rsidRDefault="00290C6A" w:rsidP="001B57EB">
            <w:pPr>
              <w:spacing w:after="0" w:line="240" w:lineRule="auto"/>
              <w:ind w:right="170"/>
              <w:jc w:val="right"/>
              <w:rPr>
                <w:sz w:val="22"/>
                <w:szCs w:val="22"/>
              </w:rPr>
            </w:pPr>
          </w:p>
        </w:tc>
        <w:tc>
          <w:tcPr>
            <w:tcW w:w="1276" w:type="dxa"/>
            <w:vAlign w:val="bottom"/>
          </w:tcPr>
          <w:p w14:paraId="41ED3EF2" w14:textId="77777777" w:rsidR="00290C6A" w:rsidRPr="001B7F05" w:rsidRDefault="00290C6A" w:rsidP="001B57EB">
            <w:pPr>
              <w:spacing w:after="0" w:line="240" w:lineRule="auto"/>
              <w:ind w:right="170"/>
              <w:jc w:val="right"/>
              <w:rPr>
                <w:sz w:val="22"/>
                <w:szCs w:val="22"/>
              </w:rPr>
            </w:pPr>
          </w:p>
        </w:tc>
      </w:tr>
      <w:tr w:rsidR="00290C6A" w:rsidRPr="001B7F05" w14:paraId="59289A58" w14:textId="77777777" w:rsidTr="00B91869">
        <w:trPr>
          <w:trHeight w:val="20"/>
        </w:trPr>
        <w:tc>
          <w:tcPr>
            <w:tcW w:w="2410" w:type="dxa"/>
            <w:tcBorders>
              <w:top w:val="nil"/>
              <w:left w:val="nil"/>
              <w:bottom w:val="nil"/>
              <w:right w:val="single" w:sz="6" w:space="0" w:color="auto"/>
            </w:tcBorders>
            <w:vAlign w:val="bottom"/>
            <w:hideMark/>
          </w:tcPr>
          <w:p w14:paraId="6FF3D075"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bottom"/>
            <w:hideMark/>
          </w:tcPr>
          <w:p w14:paraId="779117CE" w14:textId="77777777" w:rsidR="00290C6A" w:rsidRPr="001B7F05" w:rsidRDefault="00290C6A" w:rsidP="001B57EB">
            <w:pPr>
              <w:spacing w:after="0" w:line="240" w:lineRule="auto"/>
              <w:ind w:right="170"/>
              <w:jc w:val="right"/>
              <w:rPr>
                <w:sz w:val="22"/>
                <w:szCs w:val="22"/>
              </w:rPr>
            </w:pPr>
            <w:r w:rsidRPr="001B7F05">
              <w:rPr>
                <w:sz w:val="22"/>
                <w:szCs w:val="22"/>
              </w:rPr>
              <w:t>112,2</w:t>
            </w:r>
          </w:p>
        </w:tc>
        <w:tc>
          <w:tcPr>
            <w:tcW w:w="1134" w:type="dxa"/>
            <w:tcBorders>
              <w:top w:val="nil"/>
              <w:left w:val="nil"/>
              <w:bottom w:val="nil"/>
              <w:right w:val="single" w:sz="4" w:space="0" w:color="auto"/>
            </w:tcBorders>
            <w:vAlign w:val="bottom"/>
            <w:hideMark/>
          </w:tcPr>
          <w:p w14:paraId="144B2B0E" w14:textId="77777777" w:rsidR="00290C6A" w:rsidRPr="001B7F05" w:rsidRDefault="00290C6A" w:rsidP="001B57EB">
            <w:pPr>
              <w:spacing w:after="0" w:line="240" w:lineRule="auto"/>
              <w:ind w:right="170"/>
              <w:jc w:val="right"/>
              <w:rPr>
                <w:sz w:val="22"/>
                <w:szCs w:val="22"/>
              </w:rPr>
            </w:pPr>
            <w:r w:rsidRPr="001B7F05">
              <w:rPr>
                <w:sz w:val="22"/>
                <w:szCs w:val="22"/>
              </w:rPr>
              <w:t>103,1</w:t>
            </w:r>
          </w:p>
        </w:tc>
        <w:tc>
          <w:tcPr>
            <w:tcW w:w="993" w:type="dxa"/>
            <w:tcBorders>
              <w:top w:val="nil"/>
              <w:left w:val="single" w:sz="4" w:space="0" w:color="auto"/>
              <w:bottom w:val="nil"/>
              <w:right w:val="nil"/>
            </w:tcBorders>
            <w:vAlign w:val="bottom"/>
            <w:hideMark/>
          </w:tcPr>
          <w:p w14:paraId="22BF7D3F" w14:textId="77777777" w:rsidR="00290C6A" w:rsidRPr="001B7F05" w:rsidRDefault="00290C6A" w:rsidP="001B57EB">
            <w:pPr>
              <w:spacing w:after="0" w:line="240" w:lineRule="auto"/>
              <w:ind w:right="170"/>
              <w:jc w:val="right"/>
              <w:rPr>
                <w:sz w:val="22"/>
                <w:szCs w:val="22"/>
              </w:rPr>
            </w:pPr>
            <w:r w:rsidRPr="001B7F05">
              <w:rPr>
                <w:sz w:val="22"/>
                <w:szCs w:val="22"/>
              </w:rPr>
              <w:t>111,2</w:t>
            </w:r>
          </w:p>
        </w:tc>
        <w:tc>
          <w:tcPr>
            <w:tcW w:w="1417" w:type="dxa"/>
            <w:tcBorders>
              <w:top w:val="nil"/>
              <w:left w:val="nil"/>
              <w:bottom w:val="nil"/>
              <w:right w:val="single" w:sz="4" w:space="0" w:color="auto"/>
            </w:tcBorders>
            <w:vAlign w:val="bottom"/>
            <w:hideMark/>
          </w:tcPr>
          <w:p w14:paraId="2734A677" w14:textId="77777777" w:rsidR="00290C6A" w:rsidRPr="001B7F05" w:rsidRDefault="00290C6A" w:rsidP="001B57EB">
            <w:pPr>
              <w:spacing w:after="0" w:line="240" w:lineRule="auto"/>
              <w:ind w:right="170"/>
              <w:jc w:val="right"/>
              <w:rPr>
                <w:sz w:val="22"/>
                <w:szCs w:val="22"/>
              </w:rPr>
            </w:pPr>
            <w:r w:rsidRPr="001B7F05">
              <w:rPr>
                <w:sz w:val="22"/>
                <w:szCs w:val="22"/>
              </w:rPr>
              <w:t>102,2</w:t>
            </w:r>
          </w:p>
        </w:tc>
        <w:tc>
          <w:tcPr>
            <w:tcW w:w="992" w:type="dxa"/>
            <w:tcBorders>
              <w:top w:val="nil"/>
              <w:left w:val="single" w:sz="4" w:space="0" w:color="auto"/>
              <w:bottom w:val="nil"/>
              <w:right w:val="nil"/>
            </w:tcBorders>
            <w:vAlign w:val="bottom"/>
            <w:hideMark/>
          </w:tcPr>
          <w:p w14:paraId="29E2EF22" w14:textId="77777777" w:rsidR="00290C6A" w:rsidRPr="001B7F05" w:rsidRDefault="00290C6A" w:rsidP="001B57EB">
            <w:pPr>
              <w:spacing w:after="0" w:line="240" w:lineRule="auto"/>
              <w:ind w:right="170"/>
              <w:jc w:val="right"/>
              <w:rPr>
                <w:sz w:val="22"/>
                <w:szCs w:val="22"/>
              </w:rPr>
            </w:pPr>
            <w:r w:rsidRPr="001B7F05">
              <w:rPr>
                <w:sz w:val="22"/>
                <w:szCs w:val="22"/>
              </w:rPr>
              <w:t>115,3</w:t>
            </w:r>
          </w:p>
        </w:tc>
        <w:tc>
          <w:tcPr>
            <w:tcW w:w="1276" w:type="dxa"/>
            <w:vAlign w:val="bottom"/>
            <w:hideMark/>
          </w:tcPr>
          <w:p w14:paraId="01FCC545" w14:textId="77777777" w:rsidR="00290C6A" w:rsidRPr="001B7F05" w:rsidRDefault="00290C6A" w:rsidP="001B57EB">
            <w:pPr>
              <w:spacing w:after="0" w:line="240" w:lineRule="auto"/>
              <w:ind w:right="170"/>
              <w:jc w:val="right"/>
              <w:rPr>
                <w:sz w:val="22"/>
                <w:szCs w:val="22"/>
              </w:rPr>
            </w:pPr>
            <w:r w:rsidRPr="001B7F05">
              <w:rPr>
                <w:sz w:val="22"/>
                <w:szCs w:val="22"/>
              </w:rPr>
              <w:t>106,0</w:t>
            </w:r>
          </w:p>
        </w:tc>
      </w:tr>
      <w:tr w:rsidR="00290C6A" w:rsidRPr="001B7F05" w14:paraId="4038F17F" w14:textId="77777777" w:rsidTr="00B91869">
        <w:trPr>
          <w:trHeight w:val="20"/>
        </w:trPr>
        <w:tc>
          <w:tcPr>
            <w:tcW w:w="2410" w:type="dxa"/>
            <w:tcBorders>
              <w:top w:val="nil"/>
              <w:left w:val="nil"/>
              <w:bottom w:val="nil"/>
              <w:right w:val="single" w:sz="6" w:space="0" w:color="auto"/>
            </w:tcBorders>
            <w:vAlign w:val="bottom"/>
            <w:hideMark/>
          </w:tcPr>
          <w:p w14:paraId="05B5F73E"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bottom"/>
            <w:hideMark/>
          </w:tcPr>
          <w:p w14:paraId="30DAC4C4" w14:textId="77777777" w:rsidR="00290C6A" w:rsidRPr="001B7F05" w:rsidRDefault="00290C6A" w:rsidP="001B57EB">
            <w:pPr>
              <w:spacing w:after="0" w:line="240" w:lineRule="auto"/>
              <w:ind w:right="170"/>
              <w:jc w:val="right"/>
              <w:rPr>
                <w:sz w:val="22"/>
                <w:szCs w:val="22"/>
                <w:lang w:val="en-US"/>
              </w:rPr>
            </w:pPr>
            <w:r w:rsidRPr="001B7F05">
              <w:rPr>
                <w:sz w:val="22"/>
                <w:szCs w:val="22"/>
              </w:rPr>
              <w:t>1</w:t>
            </w:r>
            <w:r w:rsidRPr="001B7F05">
              <w:rPr>
                <w:sz w:val="22"/>
                <w:szCs w:val="22"/>
                <w:lang w:val="en-US"/>
              </w:rPr>
              <w:t>05</w:t>
            </w:r>
            <w:r w:rsidRPr="001B7F05">
              <w:rPr>
                <w:sz w:val="22"/>
                <w:szCs w:val="22"/>
              </w:rPr>
              <w:t>,</w:t>
            </w:r>
            <w:r w:rsidRPr="001B7F05">
              <w:rPr>
                <w:sz w:val="22"/>
                <w:szCs w:val="22"/>
                <w:lang w:val="en-US"/>
              </w:rPr>
              <w:t>9</w:t>
            </w:r>
          </w:p>
        </w:tc>
        <w:tc>
          <w:tcPr>
            <w:tcW w:w="1134" w:type="dxa"/>
            <w:tcBorders>
              <w:top w:val="nil"/>
              <w:left w:val="nil"/>
              <w:bottom w:val="nil"/>
              <w:right w:val="single" w:sz="4" w:space="0" w:color="auto"/>
            </w:tcBorders>
            <w:vAlign w:val="bottom"/>
            <w:hideMark/>
          </w:tcPr>
          <w:p w14:paraId="53BB525E" w14:textId="77777777" w:rsidR="00290C6A" w:rsidRPr="001B7F05" w:rsidRDefault="00290C6A" w:rsidP="001B57EB">
            <w:pPr>
              <w:spacing w:after="0" w:line="240" w:lineRule="auto"/>
              <w:ind w:right="170"/>
              <w:jc w:val="right"/>
              <w:rPr>
                <w:sz w:val="22"/>
                <w:szCs w:val="22"/>
                <w:lang w:val="en-US"/>
              </w:rPr>
            </w:pPr>
            <w:r w:rsidRPr="001B7F05">
              <w:rPr>
                <w:sz w:val="22"/>
                <w:szCs w:val="22"/>
              </w:rPr>
              <w:t>103,</w:t>
            </w:r>
            <w:r w:rsidRPr="001B7F05">
              <w:rPr>
                <w:sz w:val="22"/>
                <w:szCs w:val="22"/>
                <w:lang w:val="en-US"/>
              </w:rPr>
              <w:t>6</w:t>
            </w:r>
          </w:p>
        </w:tc>
        <w:tc>
          <w:tcPr>
            <w:tcW w:w="993" w:type="dxa"/>
            <w:tcBorders>
              <w:top w:val="nil"/>
              <w:left w:val="single" w:sz="4" w:space="0" w:color="auto"/>
              <w:bottom w:val="nil"/>
              <w:right w:val="nil"/>
            </w:tcBorders>
            <w:vAlign w:val="bottom"/>
            <w:hideMark/>
          </w:tcPr>
          <w:p w14:paraId="5453BEB5" w14:textId="77777777" w:rsidR="00290C6A" w:rsidRPr="001B7F05" w:rsidRDefault="00290C6A" w:rsidP="001B57EB">
            <w:pPr>
              <w:spacing w:after="0" w:line="240" w:lineRule="auto"/>
              <w:ind w:right="170"/>
              <w:jc w:val="right"/>
              <w:rPr>
                <w:sz w:val="22"/>
                <w:szCs w:val="22"/>
                <w:vertAlign w:val="superscript"/>
              </w:rPr>
            </w:pPr>
            <w:r w:rsidRPr="001B7F05">
              <w:rPr>
                <w:sz w:val="22"/>
                <w:szCs w:val="22"/>
              </w:rPr>
              <w:t>108,1</w:t>
            </w:r>
          </w:p>
        </w:tc>
        <w:tc>
          <w:tcPr>
            <w:tcW w:w="1417" w:type="dxa"/>
            <w:tcBorders>
              <w:top w:val="nil"/>
              <w:left w:val="nil"/>
              <w:bottom w:val="nil"/>
              <w:right w:val="single" w:sz="4" w:space="0" w:color="auto"/>
            </w:tcBorders>
            <w:vAlign w:val="bottom"/>
            <w:hideMark/>
          </w:tcPr>
          <w:p w14:paraId="2BC80870" w14:textId="77777777" w:rsidR="00290C6A" w:rsidRPr="001B7F05" w:rsidRDefault="00290C6A" w:rsidP="001B57EB">
            <w:pPr>
              <w:spacing w:after="0" w:line="240" w:lineRule="auto"/>
              <w:ind w:right="170"/>
              <w:jc w:val="right"/>
              <w:rPr>
                <w:sz w:val="22"/>
                <w:szCs w:val="22"/>
                <w:vertAlign w:val="superscript"/>
              </w:rPr>
            </w:pPr>
            <w:r w:rsidRPr="001B7F05">
              <w:rPr>
                <w:sz w:val="22"/>
                <w:szCs w:val="22"/>
                <w:lang w:val="en-US"/>
              </w:rPr>
              <w:t>105</w:t>
            </w:r>
            <w:r w:rsidRPr="001B7F05">
              <w:rPr>
                <w:sz w:val="22"/>
                <w:szCs w:val="22"/>
              </w:rPr>
              <w:t>,8</w:t>
            </w:r>
          </w:p>
        </w:tc>
        <w:tc>
          <w:tcPr>
            <w:tcW w:w="992" w:type="dxa"/>
            <w:tcBorders>
              <w:top w:val="nil"/>
              <w:left w:val="single" w:sz="4" w:space="0" w:color="auto"/>
              <w:bottom w:val="nil"/>
              <w:right w:val="nil"/>
            </w:tcBorders>
            <w:vAlign w:val="bottom"/>
            <w:hideMark/>
          </w:tcPr>
          <w:p w14:paraId="33F86CA2" w14:textId="77777777" w:rsidR="00290C6A" w:rsidRPr="001B7F05" w:rsidRDefault="00290C6A" w:rsidP="001B57EB">
            <w:pPr>
              <w:spacing w:after="0" w:line="240" w:lineRule="auto"/>
              <w:ind w:right="170"/>
              <w:jc w:val="right"/>
              <w:rPr>
                <w:sz w:val="22"/>
                <w:szCs w:val="22"/>
              </w:rPr>
            </w:pPr>
            <w:r w:rsidRPr="001B7F05">
              <w:rPr>
                <w:sz w:val="22"/>
                <w:szCs w:val="22"/>
              </w:rPr>
              <w:t>101,2</w:t>
            </w:r>
          </w:p>
        </w:tc>
        <w:tc>
          <w:tcPr>
            <w:tcW w:w="1276" w:type="dxa"/>
            <w:vAlign w:val="bottom"/>
            <w:hideMark/>
          </w:tcPr>
          <w:p w14:paraId="5C6C4250" w14:textId="77777777" w:rsidR="00290C6A" w:rsidRPr="001B7F05" w:rsidRDefault="00290C6A" w:rsidP="001B57EB">
            <w:pPr>
              <w:spacing w:after="0" w:line="240" w:lineRule="auto"/>
              <w:ind w:right="170"/>
              <w:jc w:val="right"/>
              <w:rPr>
                <w:sz w:val="22"/>
                <w:szCs w:val="22"/>
              </w:rPr>
            </w:pPr>
            <w:r w:rsidRPr="001B7F05">
              <w:rPr>
                <w:sz w:val="22"/>
                <w:szCs w:val="22"/>
              </w:rPr>
              <w:t>99,0</w:t>
            </w:r>
          </w:p>
        </w:tc>
      </w:tr>
      <w:tr w:rsidR="00290C6A" w:rsidRPr="001B7F05" w14:paraId="47D35F20" w14:textId="77777777" w:rsidTr="00B91869">
        <w:trPr>
          <w:trHeight w:val="20"/>
        </w:trPr>
        <w:tc>
          <w:tcPr>
            <w:tcW w:w="2410" w:type="dxa"/>
            <w:tcBorders>
              <w:top w:val="nil"/>
              <w:left w:val="nil"/>
              <w:bottom w:val="nil"/>
              <w:right w:val="single" w:sz="6" w:space="0" w:color="auto"/>
            </w:tcBorders>
            <w:vAlign w:val="bottom"/>
            <w:hideMark/>
          </w:tcPr>
          <w:p w14:paraId="63956755" w14:textId="77777777" w:rsidR="00290C6A" w:rsidRPr="001B7F05" w:rsidRDefault="00290C6A" w:rsidP="001B57EB">
            <w:pPr>
              <w:spacing w:after="0" w:line="240" w:lineRule="auto"/>
              <w:rPr>
                <w:b/>
                <w:sz w:val="22"/>
                <w:szCs w:val="22"/>
              </w:rPr>
            </w:pPr>
            <w:r w:rsidRPr="001B7F05">
              <w:rPr>
                <w:b/>
                <w:sz w:val="22"/>
                <w:szCs w:val="22"/>
              </w:rPr>
              <w:t>Армения</w:t>
            </w:r>
          </w:p>
        </w:tc>
        <w:tc>
          <w:tcPr>
            <w:tcW w:w="992" w:type="dxa"/>
            <w:tcBorders>
              <w:top w:val="nil"/>
              <w:left w:val="single" w:sz="4" w:space="0" w:color="auto"/>
              <w:bottom w:val="nil"/>
              <w:right w:val="nil"/>
            </w:tcBorders>
            <w:vAlign w:val="bottom"/>
          </w:tcPr>
          <w:p w14:paraId="75AA0BAE" w14:textId="77777777" w:rsidR="00290C6A" w:rsidRPr="001B7F05" w:rsidRDefault="00290C6A" w:rsidP="001B57EB">
            <w:pPr>
              <w:spacing w:after="0" w:line="240" w:lineRule="auto"/>
              <w:ind w:right="170"/>
              <w:jc w:val="right"/>
              <w:rPr>
                <w:sz w:val="22"/>
                <w:szCs w:val="22"/>
              </w:rPr>
            </w:pPr>
          </w:p>
        </w:tc>
        <w:tc>
          <w:tcPr>
            <w:tcW w:w="1134" w:type="dxa"/>
            <w:tcBorders>
              <w:top w:val="nil"/>
              <w:left w:val="nil"/>
              <w:bottom w:val="nil"/>
              <w:right w:val="single" w:sz="4" w:space="0" w:color="auto"/>
            </w:tcBorders>
            <w:vAlign w:val="bottom"/>
          </w:tcPr>
          <w:p w14:paraId="178F1051" w14:textId="77777777" w:rsidR="00290C6A" w:rsidRPr="001B7F05" w:rsidRDefault="00290C6A" w:rsidP="001B57EB">
            <w:pPr>
              <w:spacing w:after="0" w:line="240" w:lineRule="auto"/>
              <w:ind w:right="170"/>
              <w:jc w:val="right"/>
              <w:rPr>
                <w:sz w:val="22"/>
                <w:szCs w:val="22"/>
              </w:rPr>
            </w:pPr>
          </w:p>
        </w:tc>
        <w:tc>
          <w:tcPr>
            <w:tcW w:w="993" w:type="dxa"/>
            <w:tcBorders>
              <w:top w:val="nil"/>
              <w:left w:val="single" w:sz="4" w:space="0" w:color="auto"/>
              <w:bottom w:val="nil"/>
              <w:right w:val="nil"/>
            </w:tcBorders>
            <w:vAlign w:val="bottom"/>
          </w:tcPr>
          <w:p w14:paraId="6671C1E0" w14:textId="77777777" w:rsidR="00290C6A" w:rsidRPr="001B7F05" w:rsidRDefault="00290C6A" w:rsidP="001B57EB">
            <w:pPr>
              <w:spacing w:after="0" w:line="240" w:lineRule="auto"/>
              <w:ind w:right="170"/>
              <w:jc w:val="right"/>
              <w:rPr>
                <w:sz w:val="22"/>
                <w:szCs w:val="22"/>
              </w:rPr>
            </w:pPr>
          </w:p>
        </w:tc>
        <w:tc>
          <w:tcPr>
            <w:tcW w:w="1417" w:type="dxa"/>
            <w:tcBorders>
              <w:top w:val="nil"/>
              <w:left w:val="nil"/>
              <w:bottom w:val="nil"/>
              <w:right w:val="single" w:sz="4" w:space="0" w:color="auto"/>
            </w:tcBorders>
            <w:vAlign w:val="bottom"/>
          </w:tcPr>
          <w:p w14:paraId="35278F09" w14:textId="77777777" w:rsidR="00290C6A" w:rsidRPr="001B7F05" w:rsidRDefault="00290C6A" w:rsidP="001B57EB">
            <w:pPr>
              <w:spacing w:after="0" w:line="240" w:lineRule="auto"/>
              <w:ind w:right="170"/>
              <w:jc w:val="right"/>
              <w:rPr>
                <w:sz w:val="22"/>
                <w:szCs w:val="22"/>
              </w:rPr>
            </w:pPr>
          </w:p>
        </w:tc>
        <w:tc>
          <w:tcPr>
            <w:tcW w:w="992" w:type="dxa"/>
            <w:tcBorders>
              <w:top w:val="nil"/>
              <w:left w:val="single" w:sz="4" w:space="0" w:color="auto"/>
              <w:bottom w:val="nil"/>
              <w:right w:val="nil"/>
            </w:tcBorders>
            <w:vAlign w:val="bottom"/>
          </w:tcPr>
          <w:p w14:paraId="49A70BE2" w14:textId="77777777" w:rsidR="00290C6A" w:rsidRPr="001B7F05" w:rsidRDefault="00290C6A" w:rsidP="001B57EB">
            <w:pPr>
              <w:spacing w:after="0" w:line="240" w:lineRule="auto"/>
              <w:ind w:right="170"/>
              <w:jc w:val="right"/>
              <w:rPr>
                <w:sz w:val="22"/>
                <w:szCs w:val="22"/>
              </w:rPr>
            </w:pPr>
          </w:p>
        </w:tc>
        <w:tc>
          <w:tcPr>
            <w:tcW w:w="1276" w:type="dxa"/>
            <w:vAlign w:val="bottom"/>
          </w:tcPr>
          <w:p w14:paraId="287FBF1C" w14:textId="77777777" w:rsidR="00290C6A" w:rsidRPr="001B7F05" w:rsidRDefault="00290C6A" w:rsidP="001B57EB">
            <w:pPr>
              <w:spacing w:after="0" w:line="240" w:lineRule="auto"/>
              <w:ind w:right="170"/>
              <w:jc w:val="right"/>
              <w:rPr>
                <w:sz w:val="22"/>
                <w:szCs w:val="22"/>
              </w:rPr>
            </w:pPr>
          </w:p>
        </w:tc>
      </w:tr>
      <w:tr w:rsidR="00290C6A" w:rsidRPr="001B7F05" w14:paraId="4B3D4878" w14:textId="77777777" w:rsidTr="00B91869">
        <w:trPr>
          <w:trHeight w:val="20"/>
        </w:trPr>
        <w:tc>
          <w:tcPr>
            <w:tcW w:w="2410" w:type="dxa"/>
            <w:tcBorders>
              <w:top w:val="nil"/>
              <w:left w:val="nil"/>
              <w:bottom w:val="nil"/>
              <w:right w:val="single" w:sz="6" w:space="0" w:color="auto"/>
            </w:tcBorders>
            <w:vAlign w:val="bottom"/>
            <w:hideMark/>
          </w:tcPr>
          <w:p w14:paraId="12F5332F"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bottom"/>
            <w:hideMark/>
          </w:tcPr>
          <w:p w14:paraId="63B93C68" w14:textId="77777777" w:rsidR="00290C6A" w:rsidRPr="001B7F05" w:rsidRDefault="00290C6A" w:rsidP="001B57EB">
            <w:pPr>
              <w:spacing w:after="0" w:line="240" w:lineRule="auto"/>
              <w:ind w:right="170"/>
              <w:jc w:val="right"/>
              <w:rPr>
                <w:sz w:val="22"/>
                <w:szCs w:val="22"/>
              </w:rPr>
            </w:pPr>
            <w:r w:rsidRPr="001B7F05">
              <w:rPr>
                <w:sz w:val="22"/>
                <w:szCs w:val="22"/>
              </w:rPr>
              <w:t>…</w:t>
            </w:r>
          </w:p>
        </w:tc>
        <w:tc>
          <w:tcPr>
            <w:tcW w:w="1134" w:type="dxa"/>
            <w:tcBorders>
              <w:top w:val="nil"/>
              <w:left w:val="nil"/>
              <w:bottom w:val="nil"/>
              <w:right w:val="single" w:sz="4" w:space="0" w:color="auto"/>
            </w:tcBorders>
            <w:vAlign w:val="bottom"/>
            <w:hideMark/>
          </w:tcPr>
          <w:p w14:paraId="544F53AC" w14:textId="77777777" w:rsidR="00290C6A" w:rsidRPr="001B7F05" w:rsidRDefault="00290C6A" w:rsidP="001B57EB">
            <w:pPr>
              <w:spacing w:after="0" w:line="240" w:lineRule="auto"/>
              <w:ind w:right="170"/>
              <w:jc w:val="right"/>
              <w:rPr>
                <w:sz w:val="22"/>
                <w:szCs w:val="22"/>
              </w:rPr>
            </w:pPr>
            <w:r w:rsidRPr="001B7F05">
              <w:rPr>
                <w:sz w:val="22"/>
                <w:szCs w:val="22"/>
              </w:rPr>
              <w:t>…</w:t>
            </w:r>
          </w:p>
        </w:tc>
        <w:tc>
          <w:tcPr>
            <w:tcW w:w="993" w:type="dxa"/>
            <w:tcBorders>
              <w:top w:val="nil"/>
              <w:left w:val="single" w:sz="4" w:space="0" w:color="auto"/>
              <w:bottom w:val="nil"/>
              <w:right w:val="nil"/>
            </w:tcBorders>
            <w:vAlign w:val="bottom"/>
            <w:hideMark/>
          </w:tcPr>
          <w:p w14:paraId="0249CAED" w14:textId="77777777" w:rsidR="00290C6A" w:rsidRPr="001B7F05" w:rsidRDefault="00290C6A" w:rsidP="001B57EB">
            <w:pPr>
              <w:spacing w:after="0" w:line="240" w:lineRule="auto"/>
              <w:ind w:right="170"/>
              <w:jc w:val="right"/>
              <w:rPr>
                <w:sz w:val="22"/>
                <w:szCs w:val="22"/>
              </w:rPr>
            </w:pPr>
            <w:r w:rsidRPr="001B7F05">
              <w:rPr>
                <w:sz w:val="22"/>
                <w:szCs w:val="22"/>
              </w:rPr>
              <w:t>114,6</w:t>
            </w:r>
          </w:p>
        </w:tc>
        <w:tc>
          <w:tcPr>
            <w:tcW w:w="1417" w:type="dxa"/>
            <w:tcBorders>
              <w:top w:val="nil"/>
              <w:left w:val="nil"/>
              <w:bottom w:val="nil"/>
              <w:right w:val="single" w:sz="4" w:space="0" w:color="auto"/>
            </w:tcBorders>
            <w:vAlign w:val="bottom"/>
            <w:hideMark/>
          </w:tcPr>
          <w:p w14:paraId="63FA869D" w14:textId="77777777" w:rsidR="00290C6A" w:rsidRPr="001B7F05" w:rsidRDefault="00290C6A" w:rsidP="001B57EB">
            <w:pPr>
              <w:spacing w:after="0" w:line="240" w:lineRule="auto"/>
              <w:ind w:right="170"/>
              <w:jc w:val="right"/>
              <w:rPr>
                <w:sz w:val="22"/>
                <w:szCs w:val="22"/>
              </w:rPr>
            </w:pPr>
            <w:r w:rsidRPr="001B7F05">
              <w:rPr>
                <w:sz w:val="22"/>
                <w:szCs w:val="22"/>
              </w:rPr>
              <w:t>112,4</w:t>
            </w:r>
          </w:p>
        </w:tc>
        <w:tc>
          <w:tcPr>
            <w:tcW w:w="992" w:type="dxa"/>
            <w:tcBorders>
              <w:top w:val="nil"/>
              <w:left w:val="single" w:sz="4" w:space="0" w:color="auto"/>
              <w:bottom w:val="nil"/>
              <w:right w:val="nil"/>
            </w:tcBorders>
            <w:vAlign w:val="bottom"/>
            <w:hideMark/>
          </w:tcPr>
          <w:p w14:paraId="1D0B2ECC" w14:textId="77777777" w:rsidR="00290C6A" w:rsidRPr="001B7F05" w:rsidRDefault="00290C6A" w:rsidP="001B57EB">
            <w:pPr>
              <w:spacing w:after="0" w:line="240" w:lineRule="auto"/>
              <w:ind w:right="170"/>
              <w:jc w:val="right"/>
              <w:rPr>
                <w:sz w:val="22"/>
                <w:szCs w:val="22"/>
              </w:rPr>
            </w:pPr>
            <w:r w:rsidRPr="001B7F05">
              <w:rPr>
                <w:sz w:val="22"/>
                <w:szCs w:val="22"/>
              </w:rPr>
              <w:t>118,4</w:t>
            </w:r>
          </w:p>
        </w:tc>
        <w:tc>
          <w:tcPr>
            <w:tcW w:w="1276" w:type="dxa"/>
            <w:vAlign w:val="bottom"/>
            <w:hideMark/>
          </w:tcPr>
          <w:p w14:paraId="510F18F5" w14:textId="77777777" w:rsidR="00290C6A" w:rsidRPr="001B7F05" w:rsidRDefault="00290C6A" w:rsidP="001B57EB">
            <w:pPr>
              <w:spacing w:after="0" w:line="240" w:lineRule="auto"/>
              <w:ind w:right="170"/>
              <w:jc w:val="right"/>
              <w:rPr>
                <w:sz w:val="22"/>
                <w:szCs w:val="22"/>
              </w:rPr>
            </w:pPr>
            <w:r w:rsidRPr="001B7F05">
              <w:rPr>
                <w:sz w:val="22"/>
                <w:szCs w:val="22"/>
              </w:rPr>
              <w:t>116,1</w:t>
            </w:r>
          </w:p>
        </w:tc>
      </w:tr>
      <w:tr w:rsidR="00290C6A" w:rsidRPr="001B7F05" w14:paraId="76535747" w14:textId="77777777" w:rsidTr="00B91869">
        <w:trPr>
          <w:trHeight w:val="20"/>
        </w:trPr>
        <w:tc>
          <w:tcPr>
            <w:tcW w:w="2410" w:type="dxa"/>
            <w:tcBorders>
              <w:top w:val="nil"/>
              <w:left w:val="nil"/>
              <w:bottom w:val="single" w:sz="4" w:space="0" w:color="auto"/>
              <w:right w:val="single" w:sz="6" w:space="0" w:color="auto"/>
            </w:tcBorders>
            <w:vAlign w:val="bottom"/>
            <w:hideMark/>
          </w:tcPr>
          <w:p w14:paraId="0911F8CA"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single" w:sz="4" w:space="0" w:color="auto"/>
              <w:right w:val="nil"/>
            </w:tcBorders>
            <w:vAlign w:val="bottom"/>
            <w:hideMark/>
          </w:tcPr>
          <w:p w14:paraId="11822504" w14:textId="77777777" w:rsidR="00290C6A" w:rsidRPr="001B7F05" w:rsidRDefault="00290C6A" w:rsidP="001B57EB">
            <w:pPr>
              <w:spacing w:after="0" w:line="240" w:lineRule="auto"/>
              <w:ind w:right="170"/>
              <w:jc w:val="right"/>
              <w:rPr>
                <w:sz w:val="22"/>
                <w:szCs w:val="22"/>
              </w:rPr>
            </w:pPr>
            <w:r w:rsidRPr="001B7F05">
              <w:rPr>
                <w:sz w:val="22"/>
                <w:szCs w:val="22"/>
              </w:rPr>
              <w:t>…</w:t>
            </w:r>
          </w:p>
        </w:tc>
        <w:tc>
          <w:tcPr>
            <w:tcW w:w="1134" w:type="dxa"/>
            <w:tcBorders>
              <w:top w:val="nil"/>
              <w:left w:val="nil"/>
              <w:bottom w:val="single" w:sz="4" w:space="0" w:color="auto"/>
              <w:right w:val="single" w:sz="4" w:space="0" w:color="auto"/>
            </w:tcBorders>
            <w:vAlign w:val="bottom"/>
            <w:hideMark/>
          </w:tcPr>
          <w:p w14:paraId="48D2D6CE" w14:textId="77777777" w:rsidR="00290C6A" w:rsidRPr="001B7F05" w:rsidRDefault="00290C6A" w:rsidP="001B57EB">
            <w:pPr>
              <w:spacing w:after="0" w:line="240" w:lineRule="auto"/>
              <w:ind w:right="170"/>
              <w:jc w:val="right"/>
              <w:rPr>
                <w:sz w:val="22"/>
                <w:szCs w:val="22"/>
              </w:rPr>
            </w:pPr>
            <w:r w:rsidRPr="001B7F05">
              <w:rPr>
                <w:sz w:val="22"/>
                <w:szCs w:val="22"/>
              </w:rPr>
              <w:t>…</w:t>
            </w:r>
          </w:p>
        </w:tc>
        <w:tc>
          <w:tcPr>
            <w:tcW w:w="993" w:type="dxa"/>
            <w:tcBorders>
              <w:top w:val="nil"/>
              <w:left w:val="single" w:sz="4" w:space="0" w:color="auto"/>
              <w:bottom w:val="single" w:sz="4" w:space="0" w:color="auto"/>
              <w:right w:val="nil"/>
            </w:tcBorders>
            <w:vAlign w:val="bottom"/>
            <w:hideMark/>
          </w:tcPr>
          <w:p w14:paraId="5B877A32" w14:textId="77777777" w:rsidR="00290C6A" w:rsidRPr="001B7F05" w:rsidRDefault="00290C6A" w:rsidP="001B57EB">
            <w:pPr>
              <w:spacing w:after="0" w:line="240" w:lineRule="auto"/>
              <w:ind w:right="170"/>
              <w:jc w:val="right"/>
              <w:rPr>
                <w:sz w:val="22"/>
                <w:szCs w:val="22"/>
              </w:rPr>
            </w:pPr>
            <w:r w:rsidRPr="001B7F05">
              <w:rPr>
                <w:sz w:val="22"/>
                <w:szCs w:val="22"/>
              </w:rPr>
              <w:t>106,4</w:t>
            </w:r>
          </w:p>
        </w:tc>
        <w:tc>
          <w:tcPr>
            <w:tcW w:w="1417" w:type="dxa"/>
            <w:tcBorders>
              <w:top w:val="nil"/>
              <w:left w:val="nil"/>
              <w:bottom w:val="single" w:sz="4" w:space="0" w:color="auto"/>
              <w:right w:val="single" w:sz="4" w:space="0" w:color="auto"/>
            </w:tcBorders>
            <w:vAlign w:val="bottom"/>
            <w:hideMark/>
          </w:tcPr>
          <w:p w14:paraId="7767B670" w14:textId="77777777" w:rsidR="00290C6A" w:rsidRPr="001B7F05" w:rsidRDefault="00290C6A" w:rsidP="001B57EB">
            <w:pPr>
              <w:spacing w:after="0" w:line="240" w:lineRule="auto"/>
              <w:ind w:right="170"/>
              <w:jc w:val="right"/>
              <w:rPr>
                <w:sz w:val="22"/>
                <w:szCs w:val="22"/>
              </w:rPr>
            </w:pPr>
            <w:r w:rsidRPr="001B7F05">
              <w:rPr>
                <w:sz w:val="22"/>
                <w:szCs w:val="22"/>
              </w:rPr>
              <w:t>106,1</w:t>
            </w:r>
          </w:p>
        </w:tc>
        <w:tc>
          <w:tcPr>
            <w:tcW w:w="992" w:type="dxa"/>
            <w:tcBorders>
              <w:top w:val="nil"/>
              <w:left w:val="single" w:sz="4" w:space="0" w:color="auto"/>
              <w:bottom w:val="single" w:sz="4" w:space="0" w:color="auto"/>
              <w:right w:val="nil"/>
            </w:tcBorders>
            <w:vAlign w:val="bottom"/>
            <w:hideMark/>
          </w:tcPr>
          <w:p w14:paraId="60CEE491" w14:textId="77777777" w:rsidR="00290C6A" w:rsidRPr="001B7F05" w:rsidRDefault="00290C6A" w:rsidP="001B57EB">
            <w:pPr>
              <w:spacing w:after="0" w:line="240" w:lineRule="auto"/>
              <w:ind w:right="170"/>
              <w:jc w:val="right"/>
              <w:rPr>
                <w:sz w:val="22"/>
                <w:szCs w:val="22"/>
              </w:rPr>
            </w:pPr>
            <w:r w:rsidRPr="001B7F05">
              <w:rPr>
                <w:sz w:val="22"/>
                <w:szCs w:val="22"/>
              </w:rPr>
              <w:t>106,7</w:t>
            </w:r>
          </w:p>
        </w:tc>
        <w:tc>
          <w:tcPr>
            <w:tcW w:w="1276" w:type="dxa"/>
            <w:tcBorders>
              <w:top w:val="nil"/>
              <w:left w:val="nil"/>
              <w:bottom w:val="single" w:sz="4" w:space="0" w:color="auto"/>
              <w:right w:val="nil"/>
            </w:tcBorders>
            <w:vAlign w:val="bottom"/>
            <w:hideMark/>
          </w:tcPr>
          <w:p w14:paraId="7C236E81" w14:textId="77777777" w:rsidR="00290C6A" w:rsidRPr="001B7F05" w:rsidRDefault="00290C6A" w:rsidP="001B57EB">
            <w:pPr>
              <w:spacing w:after="0" w:line="240" w:lineRule="auto"/>
              <w:ind w:right="170"/>
              <w:jc w:val="right"/>
              <w:rPr>
                <w:sz w:val="22"/>
                <w:szCs w:val="22"/>
              </w:rPr>
            </w:pPr>
            <w:r w:rsidRPr="001B7F05">
              <w:rPr>
                <w:sz w:val="22"/>
                <w:szCs w:val="22"/>
              </w:rPr>
              <w:t>106,4</w:t>
            </w:r>
          </w:p>
        </w:tc>
      </w:tr>
      <w:tr w:rsidR="00B91869" w:rsidRPr="001B7F05" w14:paraId="0217F254" w14:textId="77777777" w:rsidTr="00B91869">
        <w:trPr>
          <w:trHeight w:val="20"/>
        </w:trPr>
        <w:tc>
          <w:tcPr>
            <w:tcW w:w="2410" w:type="dxa"/>
            <w:tcBorders>
              <w:top w:val="nil"/>
              <w:left w:val="nil"/>
              <w:bottom w:val="nil"/>
              <w:right w:val="single" w:sz="6" w:space="0" w:color="auto"/>
            </w:tcBorders>
            <w:vAlign w:val="center"/>
          </w:tcPr>
          <w:p w14:paraId="764827EA" w14:textId="77777777" w:rsidR="00B91869" w:rsidRPr="001B7F05" w:rsidRDefault="00B91869" w:rsidP="001B57EB">
            <w:pPr>
              <w:spacing w:after="0" w:line="240" w:lineRule="auto"/>
              <w:rPr>
                <w:b/>
                <w:sz w:val="22"/>
                <w:szCs w:val="22"/>
                <w:lang w:val="en-US"/>
              </w:rPr>
            </w:pPr>
            <w:r w:rsidRPr="001B7F05">
              <w:rPr>
                <w:b/>
                <w:sz w:val="22"/>
                <w:szCs w:val="22"/>
              </w:rPr>
              <w:t>Беларусь</w:t>
            </w:r>
          </w:p>
        </w:tc>
        <w:tc>
          <w:tcPr>
            <w:tcW w:w="2126" w:type="dxa"/>
            <w:gridSpan w:val="2"/>
            <w:tcBorders>
              <w:top w:val="nil"/>
              <w:left w:val="single" w:sz="4" w:space="0" w:color="auto"/>
              <w:bottom w:val="nil"/>
              <w:right w:val="nil"/>
            </w:tcBorders>
            <w:vAlign w:val="center"/>
            <w:hideMark/>
          </w:tcPr>
          <w:p w14:paraId="49303637" w14:textId="77777777" w:rsidR="00B91869" w:rsidRPr="001B7F05" w:rsidRDefault="00B91869" w:rsidP="001B57EB">
            <w:pPr>
              <w:spacing w:after="0" w:line="240" w:lineRule="auto"/>
              <w:ind w:right="170"/>
              <w:rPr>
                <w:sz w:val="22"/>
                <w:szCs w:val="22"/>
              </w:rPr>
            </w:pPr>
          </w:p>
        </w:tc>
        <w:tc>
          <w:tcPr>
            <w:tcW w:w="2410" w:type="dxa"/>
            <w:gridSpan w:val="2"/>
            <w:tcBorders>
              <w:top w:val="nil"/>
              <w:left w:val="nil"/>
              <w:bottom w:val="nil"/>
              <w:right w:val="single" w:sz="4" w:space="0" w:color="auto"/>
            </w:tcBorders>
            <w:vAlign w:val="center"/>
            <w:hideMark/>
          </w:tcPr>
          <w:p w14:paraId="599CBFB5" w14:textId="77777777" w:rsidR="00B91869" w:rsidRPr="001B7F05" w:rsidRDefault="00B91869" w:rsidP="001B57EB">
            <w:pPr>
              <w:spacing w:after="0" w:line="240" w:lineRule="auto"/>
              <w:ind w:right="170"/>
              <w:rPr>
                <w:sz w:val="22"/>
                <w:szCs w:val="22"/>
              </w:rPr>
            </w:pPr>
          </w:p>
        </w:tc>
        <w:tc>
          <w:tcPr>
            <w:tcW w:w="2268" w:type="dxa"/>
            <w:gridSpan w:val="2"/>
            <w:tcBorders>
              <w:top w:val="nil"/>
              <w:left w:val="single" w:sz="4" w:space="0" w:color="auto"/>
              <w:bottom w:val="nil"/>
              <w:right w:val="nil"/>
            </w:tcBorders>
            <w:vAlign w:val="center"/>
            <w:hideMark/>
          </w:tcPr>
          <w:p w14:paraId="6D7379E3" w14:textId="77777777" w:rsidR="00B91869" w:rsidRPr="001B7F05" w:rsidRDefault="00B91869" w:rsidP="001B57EB">
            <w:pPr>
              <w:spacing w:after="0" w:line="240" w:lineRule="auto"/>
              <w:ind w:right="170"/>
              <w:rPr>
                <w:sz w:val="22"/>
                <w:szCs w:val="22"/>
                <w:lang w:val="en-US"/>
              </w:rPr>
            </w:pPr>
          </w:p>
        </w:tc>
      </w:tr>
      <w:tr w:rsidR="00290C6A" w:rsidRPr="001B7F05" w14:paraId="0DC25BE5" w14:textId="77777777" w:rsidTr="00B91869">
        <w:trPr>
          <w:trHeight w:val="20"/>
        </w:trPr>
        <w:tc>
          <w:tcPr>
            <w:tcW w:w="2410" w:type="dxa"/>
            <w:tcBorders>
              <w:top w:val="nil"/>
              <w:left w:val="nil"/>
              <w:bottom w:val="nil"/>
              <w:right w:val="single" w:sz="6" w:space="0" w:color="auto"/>
            </w:tcBorders>
            <w:vAlign w:val="center"/>
          </w:tcPr>
          <w:p w14:paraId="6BB8338A"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149E29BA" w14:textId="77777777" w:rsidR="00290C6A" w:rsidRPr="001B7F05" w:rsidRDefault="00290C6A" w:rsidP="001B57EB">
            <w:pPr>
              <w:spacing w:after="0" w:line="240" w:lineRule="auto"/>
              <w:ind w:right="170"/>
              <w:rPr>
                <w:sz w:val="22"/>
                <w:szCs w:val="22"/>
              </w:rPr>
            </w:pPr>
            <w:r w:rsidRPr="001B7F05">
              <w:rPr>
                <w:sz w:val="22"/>
                <w:szCs w:val="22"/>
              </w:rPr>
              <w:t>114,3</w:t>
            </w:r>
          </w:p>
        </w:tc>
        <w:tc>
          <w:tcPr>
            <w:tcW w:w="1134" w:type="dxa"/>
            <w:tcBorders>
              <w:top w:val="nil"/>
              <w:left w:val="nil"/>
              <w:bottom w:val="nil"/>
              <w:right w:val="single" w:sz="4" w:space="0" w:color="auto"/>
            </w:tcBorders>
            <w:vAlign w:val="center"/>
            <w:hideMark/>
          </w:tcPr>
          <w:p w14:paraId="12B3810A" w14:textId="77777777" w:rsidR="00290C6A" w:rsidRPr="001B7F05" w:rsidRDefault="00290C6A" w:rsidP="001B57EB">
            <w:pPr>
              <w:spacing w:after="0" w:line="240" w:lineRule="auto"/>
              <w:ind w:right="170"/>
              <w:rPr>
                <w:sz w:val="22"/>
                <w:szCs w:val="22"/>
              </w:rPr>
            </w:pPr>
            <w:r w:rsidRPr="001B7F05">
              <w:rPr>
                <w:sz w:val="22"/>
                <w:szCs w:val="22"/>
              </w:rPr>
              <w:t>108,8</w:t>
            </w:r>
          </w:p>
        </w:tc>
        <w:tc>
          <w:tcPr>
            <w:tcW w:w="993" w:type="dxa"/>
            <w:tcBorders>
              <w:top w:val="nil"/>
              <w:left w:val="single" w:sz="4" w:space="0" w:color="auto"/>
              <w:bottom w:val="nil"/>
              <w:right w:val="nil"/>
            </w:tcBorders>
            <w:vAlign w:val="center"/>
            <w:hideMark/>
          </w:tcPr>
          <w:p w14:paraId="0B6A2684" w14:textId="77777777" w:rsidR="00290C6A" w:rsidRPr="001B7F05" w:rsidRDefault="00290C6A" w:rsidP="001B57EB">
            <w:pPr>
              <w:spacing w:after="0" w:line="240" w:lineRule="auto"/>
              <w:ind w:right="170"/>
              <w:rPr>
                <w:sz w:val="22"/>
                <w:szCs w:val="22"/>
              </w:rPr>
            </w:pPr>
            <w:r w:rsidRPr="001B7F05">
              <w:rPr>
                <w:sz w:val="22"/>
                <w:szCs w:val="22"/>
              </w:rPr>
              <w:t>116,7</w:t>
            </w:r>
          </w:p>
        </w:tc>
        <w:tc>
          <w:tcPr>
            <w:tcW w:w="1417" w:type="dxa"/>
            <w:tcBorders>
              <w:top w:val="nil"/>
              <w:left w:val="nil"/>
              <w:bottom w:val="nil"/>
              <w:right w:val="single" w:sz="4" w:space="0" w:color="auto"/>
            </w:tcBorders>
            <w:vAlign w:val="center"/>
            <w:hideMark/>
          </w:tcPr>
          <w:p w14:paraId="02544D2E" w14:textId="77777777" w:rsidR="00290C6A" w:rsidRPr="001B7F05" w:rsidRDefault="00290C6A" w:rsidP="001B57EB">
            <w:pPr>
              <w:spacing w:after="0" w:line="240" w:lineRule="auto"/>
              <w:ind w:right="170"/>
              <w:rPr>
                <w:sz w:val="22"/>
                <w:szCs w:val="22"/>
              </w:rPr>
            </w:pPr>
            <w:r w:rsidRPr="001B7F05">
              <w:rPr>
                <w:sz w:val="22"/>
                <w:szCs w:val="22"/>
              </w:rPr>
              <w:t>111,0</w:t>
            </w:r>
          </w:p>
        </w:tc>
        <w:tc>
          <w:tcPr>
            <w:tcW w:w="992" w:type="dxa"/>
            <w:tcBorders>
              <w:top w:val="nil"/>
              <w:left w:val="single" w:sz="4" w:space="0" w:color="auto"/>
              <w:bottom w:val="nil"/>
              <w:right w:val="nil"/>
            </w:tcBorders>
            <w:vAlign w:val="center"/>
            <w:hideMark/>
          </w:tcPr>
          <w:p w14:paraId="77218C2A" w14:textId="77777777" w:rsidR="00290C6A" w:rsidRPr="001B7F05" w:rsidRDefault="00290C6A" w:rsidP="001B57EB">
            <w:pPr>
              <w:spacing w:after="0" w:line="240" w:lineRule="auto"/>
              <w:ind w:right="170"/>
              <w:rPr>
                <w:sz w:val="22"/>
                <w:szCs w:val="22"/>
              </w:rPr>
            </w:pPr>
            <w:r w:rsidRPr="001B7F05">
              <w:rPr>
                <w:sz w:val="22"/>
                <w:szCs w:val="22"/>
              </w:rPr>
              <w:t>116,3</w:t>
            </w:r>
          </w:p>
        </w:tc>
        <w:tc>
          <w:tcPr>
            <w:tcW w:w="1276" w:type="dxa"/>
            <w:vAlign w:val="center"/>
            <w:hideMark/>
          </w:tcPr>
          <w:p w14:paraId="5D0B18C6" w14:textId="77777777" w:rsidR="00290C6A" w:rsidRPr="001B7F05" w:rsidRDefault="00290C6A" w:rsidP="001B57EB">
            <w:pPr>
              <w:spacing w:after="0" w:line="240" w:lineRule="auto"/>
              <w:ind w:right="170"/>
              <w:rPr>
                <w:sz w:val="22"/>
                <w:szCs w:val="22"/>
              </w:rPr>
            </w:pPr>
            <w:r w:rsidRPr="001B7F05">
              <w:rPr>
                <w:sz w:val="22"/>
                <w:szCs w:val="22"/>
              </w:rPr>
              <w:t>110,6</w:t>
            </w:r>
          </w:p>
        </w:tc>
      </w:tr>
      <w:tr w:rsidR="00290C6A" w:rsidRPr="001B7F05" w14:paraId="465C5CD8" w14:textId="77777777" w:rsidTr="00B91869">
        <w:trPr>
          <w:trHeight w:val="20"/>
        </w:trPr>
        <w:tc>
          <w:tcPr>
            <w:tcW w:w="2410" w:type="dxa"/>
            <w:tcBorders>
              <w:top w:val="nil"/>
              <w:left w:val="nil"/>
              <w:bottom w:val="nil"/>
              <w:right w:val="single" w:sz="6" w:space="0" w:color="auto"/>
            </w:tcBorders>
            <w:vAlign w:val="center"/>
            <w:hideMark/>
          </w:tcPr>
          <w:p w14:paraId="744C0C3F"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center"/>
          </w:tcPr>
          <w:p w14:paraId="247EC599" w14:textId="77777777" w:rsidR="00290C6A" w:rsidRPr="001B7F05" w:rsidRDefault="00290C6A" w:rsidP="001B57EB">
            <w:pPr>
              <w:spacing w:after="0" w:line="240" w:lineRule="auto"/>
              <w:ind w:right="170"/>
              <w:rPr>
                <w:sz w:val="22"/>
                <w:szCs w:val="22"/>
                <w:vertAlign w:val="superscript"/>
              </w:rPr>
            </w:pPr>
            <w:r w:rsidRPr="001B7F05">
              <w:rPr>
                <w:sz w:val="22"/>
                <w:szCs w:val="22"/>
              </w:rPr>
              <w:t>…</w:t>
            </w:r>
          </w:p>
        </w:tc>
        <w:tc>
          <w:tcPr>
            <w:tcW w:w="1134" w:type="dxa"/>
            <w:tcBorders>
              <w:top w:val="nil"/>
              <w:left w:val="nil"/>
              <w:bottom w:val="nil"/>
              <w:right w:val="single" w:sz="4" w:space="0" w:color="auto"/>
            </w:tcBorders>
            <w:vAlign w:val="center"/>
          </w:tcPr>
          <w:p w14:paraId="2E6F4A09" w14:textId="77777777" w:rsidR="00290C6A" w:rsidRPr="001B7F05" w:rsidRDefault="00290C6A" w:rsidP="001B57EB">
            <w:pPr>
              <w:spacing w:after="0" w:line="240" w:lineRule="auto"/>
              <w:ind w:right="170"/>
              <w:rPr>
                <w:sz w:val="22"/>
                <w:szCs w:val="22"/>
                <w:vertAlign w:val="superscript"/>
              </w:rPr>
            </w:pPr>
            <w:r w:rsidRPr="001B7F05">
              <w:rPr>
                <w:sz w:val="22"/>
                <w:szCs w:val="22"/>
              </w:rPr>
              <w:t>…</w:t>
            </w:r>
          </w:p>
        </w:tc>
        <w:tc>
          <w:tcPr>
            <w:tcW w:w="993" w:type="dxa"/>
            <w:tcBorders>
              <w:top w:val="nil"/>
              <w:left w:val="single" w:sz="4" w:space="0" w:color="auto"/>
              <w:bottom w:val="nil"/>
              <w:right w:val="nil"/>
            </w:tcBorders>
            <w:vAlign w:val="center"/>
          </w:tcPr>
          <w:p w14:paraId="7E7811BC" w14:textId="77777777" w:rsidR="00290C6A" w:rsidRPr="001B7F05" w:rsidRDefault="00290C6A" w:rsidP="001B57EB">
            <w:pPr>
              <w:spacing w:after="0" w:line="240" w:lineRule="auto"/>
              <w:ind w:right="170"/>
              <w:rPr>
                <w:sz w:val="22"/>
                <w:szCs w:val="22"/>
              </w:rPr>
            </w:pPr>
            <w:r w:rsidRPr="001B7F05">
              <w:rPr>
                <w:sz w:val="22"/>
                <w:szCs w:val="22"/>
              </w:rPr>
              <w:t>119,4</w:t>
            </w:r>
          </w:p>
        </w:tc>
        <w:tc>
          <w:tcPr>
            <w:tcW w:w="1417" w:type="dxa"/>
            <w:tcBorders>
              <w:top w:val="nil"/>
              <w:left w:val="nil"/>
              <w:bottom w:val="nil"/>
              <w:right w:val="single" w:sz="4" w:space="0" w:color="auto"/>
            </w:tcBorders>
            <w:vAlign w:val="center"/>
          </w:tcPr>
          <w:p w14:paraId="5F4D4AA9" w14:textId="77777777" w:rsidR="00290C6A" w:rsidRPr="001B7F05" w:rsidRDefault="00290C6A" w:rsidP="001B57EB">
            <w:pPr>
              <w:spacing w:after="0" w:line="240" w:lineRule="auto"/>
              <w:ind w:right="170"/>
              <w:rPr>
                <w:sz w:val="22"/>
                <w:szCs w:val="22"/>
              </w:rPr>
            </w:pPr>
            <w:r w:rsidRPr="001B7F05">
              <w:rPr>
                <w:sz w:val="22"/>
                <w:szCs w:val="22"/>
              </w:rPr>
              <w:t>113,0</w:t>
            </w:r>
          </w:p>
        </w:tc>
        <w:tc>
          <w:tcPr>
            <w:tcW w:w="992" w:type="dxa"/>
            <w:tcBorders>
              <w:top w:val="nil"/>
              <w:left w:val="single" w:sz="4" w:space="0" w:color="auto"/>
              <w:bottom w:val="nil"/>
              <w:right w:val="nil"/>
            </w:tcBorders>
            <w:vAlign w:val="center"/>
          </w:tcPr>
          <w:p w14:paraId="33362EDB" w14:textId="77777777" w:rsidR="00290C6A" w:rsidRPr="001B7F05" w:rsidRDefault="00290C6A" w:rsidP="001B57EB">
            <w:pPr>
              <w:spacing w:after="0" w:line="240" w:lineRule="auto"/>
              <w:ind w:right="170"/>
              <w:rPr>
                <w:sz w:val="22"/>
                <w:szCs w:val="22"/>
              </w:rPr>
            </w:pPr>
            <w:r w:rsidRPr="001B7F05">
              <w:rPr>
                <w:sz w:val="22"/>
                <w:szCs w:val="22"/>
              </w:rPr>
              <w:t>116,9</w:t>
            </w:r>
          </w:p>
        </w:tc>
        <w:tc>
          <w:tcPr>
            <w:tcW w:w="1276" w:type="dxa"/>
            <w:vAlign w:val="center"/>
          </w:tcPr>
          <w:p w14:paraId="40B04BE5" w14:textId="77777777" w:rsidR="00290C6A" w:rsidRPr="001B7F05" w:rsidRDefault="00290C6A" w:rsidP="001B57EB">
            <w:pPr>
              <w:spacing w:after="0" w:line="240" w:lineRule="auto"/>
              <w:ind w:right="170"/>
              <w:rPr>
                <w:sz w:val="22"/>
                <w:szCs w:val="22"/>
              </w:rPr>
            </w:pPr>
            <w:r w:rsidRPr="001B7F05">
              <w:rPr>
                <w:sz w:val="22"/>
                <w:szCs w:val="22"/>
              </w:rPr>
              <w:t>110,6</w:t>
            </w:r>
          </w:p>
        </w:tc>
      </w:tr>
      <w:tr w:rsidR="00290C6A" w:rsidRPr="001B7F05" w14:paraId="3C8A370A" w14:textId="77777777" w:rsidTr="00B91869">
        <w:trPr>
          <w:trHeight w:val="20"/>
        </w:trPr>
        <w:tc>
          <w:tcPr>
            <w:tcW w:w="2410" w:type="dxa"/>
            <w:tcBorders>
              <w:top w:val="nil"/>
              <w:left w:val="nil"/>
              <w:bottom w:val="nil"/>
              <w:right w:val="single" w:sz="6" w:space="0" w:color="auto"/>
            </w:tcBorders>
            <w:vAlign w:val="center"/>
            <w:hideMark/>
          </w:tcPr>
          <w:p w14:paraId="60629D56" w14:textId="2122FF88" w:rsidR="00290C6A" w:rsidRPr="00FD46CB" w:rsidRDefault="00290C6A" w:rsidP="001B57EB">
            <w:pPr>
              <w:spacing w:after="0" w:line="240" w:lineRule="auto"/>
              <w:rPr>
                <w:b/>
                <w:sz w:val="22"/>
                <w:szCs w:val="22"/>
              </w:rPr>
            </w:pPr>
            <w:r w:rsidRPr="001B7F05">
              <w:rPr>
                <w:b/>
                <w:sz w:val="22"/>
                <w:szCs w:val="22"/>
                <w:lang w:val="en-US"/>
              </w:rPr>
              <w:t>К</w:t>
            </w:r>
            <w:proofErr w:type="spellStart"/>
            <w:r w:rsidR="00FD46CB">
              <w:rPr>
                <w:b/>
                <w:sz w:val="22"/>
                <w:szCs w:val="22"/>
              </w:rPr>
              <w:t>азахстан</w:t>
            </w:r>
            <w:proofErr w:type="spellEnd"/>
          </w:p>
        </w:tc>
        <w:tc>
          <w:tcPr>
            <w:tcW w:w="992" w:type="dxa"/>
            <w:tcBorders>
              <w:top w:val="nil"/>
              <w:left w:val="single" w:sz="4" w:space="0" w:color="auto"/>
              <w:bottom w:val="nil"/>
              <w:right w:val="nil"/>
            </w:tcBorders>
            <w:vAlign w:val="center"/>
            <w:hideMark/>
          </w:tcPr>
          <w:p w14:paraId="423AE866" w14:textId="77777777" w:rsidR="00290C6A" w:rsidRPr="001B7F05" w:rsidRDefault="00290C6A" w:rsidP="001B57EB">
            <w:pPr>
              <w:spacing w:after="0" w:line="240" w:lineRule="auto"/>
              <w:ind w:right="170"/>
              <w:rPr>
                <w:sz w:val="22"/>
                <w:szCs w:val="22"/>
              </w:rPr>
            </w:pPr>
          </w:p>
        </w:tc>
        <w:tc>
          <w:tcPr>
            <w:tcW w:w="1134" w:type="dxa"/>
            <w:tcBorders>
              <w:top w:val="nil"/>
              <w:left w:val="nil"/>
              <w:bottom w:val="nil"/>
              <w:right w:val="single" w:sz="4" w:space="0" w:color="auto"/>
            </w:tcBorders>
            <w:vAlign w:val="center"/>
            <w:hideMark/>
          </w:tcPr>
          <w:p w14:paraId="68F26A11" w14:textId="77777777" w:rsidR="00290C6A" w:rsidRPr="001B7F05" w:rsidRDefault="00290C6A" w:rsidP="001B57EB">
            <w:pPr>
              <w:spacing w:after="0" w:line="240" w:lineRule="auto"/>
              <w:ind w:right="170"/>
              <w:rPr>
                <w:sz w:val="22"/>
                <w:szCs w:val="22"/>
              </w:rPr>
            </w:pPr>
          </w:p>
        </w:tc>
        <w:tc>
          <w:tcPr>
            <w:tcW w:w="993" w:type="dxa"/>
            <w:tcBorders>
              <w:top w:val="nil"/>
              <w:left w:val="single" w:sz="4" w:space="0" w:color="auto"/>
              <w:bottom w:val="nil"/>
              <w:right w:val="nil"/>
            </w:tcBorders>
            <w:vAlign w:val="center"/>
            <w:hideMark/>
          </w:tcPr>
          <w:p w14:paraId="36DC0649" w14:textId="77777777" w:rsidR="00290C6A" w:rsidRPr="001B7F05" w:rsidRDefault="00290C6A" w:rsidP="001B57EB">
            <w:pPr>
              <w:spacing w:after="0" w:line="240" w:lineRule="auto"/>
              <w:ind w:right="170"/>
              <w:rPr>
                <w:sz w:val="22"/>
                <w:szCs w:val="22"/>
                <w:lang w:val="en-US"/>
              </w:rPr>
            </w:pPr>
          </w:p>
        </w:tc>
        <w:tc>
          <w:tcPr>
            <w:tcW w:w="1417" w:type="dxa"/>
            <w:tcBorders>
              <w:top w:val="nil"/>
              <w:left w:val="nil"/>
              <w:bottom w:val="nil"/>
              <w:right w:val="single" w:sz="4" w:space="0" w:color="auto"/>
            </w:tcBorders>
            <w:vAlign w:val="center"/>
            <w:hideMark/>
          </w:tcPr>
          <w:p w14:paraId="31E9FEE1" w14:textId="77777777" w:rsidR="00290C6A" w:rsidRPr="001B7F05" w:rsidRDefault="00290C6A" w:rsidP="001B57EB">
            <w:pPr>
              <w:spacing w:after="0" w:line="240" w:lineRule="auto"/>
              <w:ind w:right="170"/>
              <w:rPr>
                <w:sz w:val="22"/>
                <w:szCs w:val="22"/>
                <w:lang w:val="en-US"/>
              </w:rPr>
            </w:pPr>
          </w:p>
        </w:tc>
        <w:tc>
          <w:tcPr>
            <w:tcW w:w="992" w:type="dxa"/>
            <w:tcBorders>
              <w:top w:val="nil"/>
              <w:left w:val="single" w:sz="4" w:space="0" w:color="auto"/>
              <w:bottom w:val="nil"/>
              <w:right w:val="nil"/>
            </w:tcBorders>
            <w:vAlign w:val="center"/>
            <w:hideMark/>
          </w:tcPr>
          <w:p w14:paraId="78E3C7D7" w14:textId="77777777" w:rsidR="00290C6A" w:rsidRPr="001B7F05" w:rsidRDefault="00290C6A" w:rsidP="001B57EB">
            <w:pPr>
              <w:spacing w:after="0" w:line="240" w:lineRule="auto"/>
              <w:ind w:right="170"/>
              <w:rPr>
                <w:sz w:val="22"/>
                <w:szCs w:val="22"/>
              </w:rPr>
            </w:pPr>
          </w:p>
        </w:tc>
        <w:tc>
          <w:tcPr>
            <w:tcW w:w="1276" w:type="dxa"/>
            <w:vAlign w:val="center"/>
            <w:hideMark/>
          </w:tcPr>
          <w:p w14:paraId="55767598" w14:textId="77777777" w:rsidR="00290C6A" w:rsidRPr="001B7F05" w:rsidRDefault="00290C6A" w:rsidP="001B57EB">
            <w:pPr>
              <w:spacing w:after="0" w:line="240" w:lineRule="auto"/>
              <w:ind w:right="170"/>
              <w:rPr>
                <w:sz w:val="22"/>
                <w:szCs w:val="22"/>
              </w:rPr>
            </w:pPr>
          </w:p>
        </w:tc>
      </w:tr>
      <w:tr w:rsidR="00290C6A" w:rsidRPr="001B7F05" w14:paraId="5B7C0F1F" w14:textId="77777777" w:rsidTr="00B91869">
        <w:trPr>
          <w:trHeight w:val="20"/>
        </w:trPr>
        <w:tc>
          <w:tcPr>
            <w:tcW w:w="2410" w:type="dxa"/>
            <w:tcBorders>
              <w:top w:val="nil"/>
              <w:left w:val="nil"/>
              <w:bottom w:val="nil"/>
              <w:right w:val="single" w:sz="6" w:space="0" w:color="auto"/>
            </w:tcBorders>
            <w:vAlign w:val="center"/>
            <w:hideMark/>
          </w:tcPr>
          <w:p w14:paraId="1D6E46EA"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2AA32F0A" w14:textId="77777777" w:rsidR="00290C6A" w:rsidRPr="001B7F05" w:rsidRDefault="00290C6A" w:rsidP="001B57EB">
            <w:pPr>
              <w:spacing w:after="0" w:line="240" w:lineRule="auto"/>
              <w:ind w:right="170"/>
              <w:rPr>
                <w:sz w:val="22"/>
                <w:szCs w:val="22"/>
                <w:lang w:val="en-US"/>
              </w:rPr>
            </w:pPr>
            <w:r w:rsidRPr="001B7F05">
              <w:rPr>
                <w:sz w:val="22"/>
                <w:szCs w:val="22"/>
                <w:lang w:val="en-US"/>
              </w:rPr>
              <w:t>115,5</w:t>
            </w:r>
          </w:p>
        </w:tc>
        <w:tc>
          <w:tcPr>
            <w:tcW w:w="1134" w:type="dxa"/>
            <w:tcBorders>
              <w:top w:val="nil"/>
              <w:left w:val="nil"/>
              <w:bottom w:val="nil"/>
              <w:right w:val="single" w:sz="4" w:space="0" w:color="auto"/>
            </w:tcBorders>
            <w:vAlign w:val="center"/>
            <w:hideMark/>
          </w:tcPr>
          <w:p w14:paraId="515056AB" w14:textId="77777777" w:rsidR="00290C6A" w:rsidRPr="001B7F05" w:rsidRDefault="00290C6A" w:rsidP="001B57EB">
            <w:pPr>
              <w:spacing w:after="0" w:line="240" w:lineRule="auto"/>
              <w:ind w:right="170"/>
              <w:rPr>
                <w:sz w:val="22"/>
                <w:szCs w:val="22"/>
                <w:lang w:val="en-US"/>
              </w:rPr>
            </w:pPr>
            <w:r w:rsidRPr="001B7F05">
              <w:rPr>
                <w:sz w:val="22"/>
                <w:szCs w:val="22"/>
                <w:lang w:val="en-US"/>
              </w:rPr>
              <w:t>100,9</w:t>
            </w:r>
          </w:p>
        </w:tc>
        <w:tc>
          <w:tcPr>
            <w:tcW w:w="993" w:type="dxa"/>
            <w:tcBorders>
              <w:top w:val="nil"/>
              <w:left w:val="single" w:sz="4" w:space="0" w:color="auto"/>
              <w:bottom w:val="nil"/>
              <w:right w:val="nil"/>
            </w:tcBorders>
            <w:vAlign w:val="center"/>
            <w:hideMark/>
          </w:tcPr>
          <w:p w14:paraId="1219B544" w14:textId="77777777" w:rsidR="00290C6A" w:rsidRPr="001B7F05" w:rsidRDefault="00290C6A" w:rsidP="001B57EB">
            <w:pPr>
              <w:spacing w:after="0" w:line="240" w:lineRule="auto"/>
              <w:ind w:right="170"/>
              <w:rPr>
                <w:sz w:val="22"/>
                <w:szCs w:val="22"/>
              </w:rPr>
            </w:pPr>
            <w:r w:rsidRPr="001B7F05">
              <w:rPr>
                <w:sz w:val="22"/>
                <w:szCs w:val="22"/>
              </w:rPr>
              <w:t>117,1</w:t>
            </w:r>
          </w:p>
        </w:tc>
        <w:tc>
          <w:tcPr>
            <w:tcW w:w="1417" w:type="dxa"/>
            <w:tcBorders>
              <w:top w:val="nil"/>
              <w:left w:val="nil"/>
              <w:bottom w:val="nil"/>
              <w:right w:val="single" w:sz="4" w:space="0" w:color="auto"/>
            </w:tcBorders>
            <w:vAlign w:val="center"/>
            <w:hideMark/>
          </w:tcPr>
          <w:p w14:paraId="7F4BAEB1" w14:textId="77777777" w:rsidR="00290C6A" w:rsidRPr="001B7F05" w:rsidRDefault="00290C6A" w:rsidP="001B57EB">
            <w:pPr>
              <w:spacing w:after="0" w:line="240" w:lineRule="auto"/>
              <w:ind w:right="170"/>
              <w:rPr>
                <w:sz w:val="22"/>
                <w:szCs w:val="22"/>
              </w:rPr>
            </w:pPr>
            <w:r w:rsidRPr="001B7F05">
              <w:rPr>
                <w:sz w:val="22"/>
                <w:szCs w:val="22"/>
              </w:rPr>
              <w:t>102,3</w:t>
            </w:r>
          </w:p>
        </w:tc>
        <w:tc>
          <w:tcPr>
            <w:tcW w:w="992" w:type="dxa"/>
            <w:tcBorders>
              <w:top w:val="nil"/>
              <w:left w:val="single" w:sz="4" w:space="0" w:color="auto"/>
              <w:bottom w:val="nil"/>
              <w:right w:val="nil"/>
            </w:tcBorders>
            <w:vAlign w:val="center"/>
            <w:hideMark/>
          </w:tcPr>
          <w:p w14:paraId="1579B6F6" w14:textId="77777777" w:rsidR="00290C6A" w:rsidRPr="001B7F05" w:rsidRDefault="00290C6A" w:rsidP="001B57EB">
            <w:pPr>
              <w:spacing w:after="0" w:line="240" w:lineRule="auto"/>
              <w:ind w:right="170"/>
              <w:rPr>
                <w:sz w:val="22"/>
                <w:szCs w:val="22"/>
              </w:rPr>
            </w:pPr>
            <w:r w:rsidRPr="001B7F05">
              <w:rPr>
                <w:sz w:val="22"/>
                <w:szCs w:val="22"/>
              </w:rPr>
              <w:t>114,5</w:t>
            </w:r>
          </w:p>
        </w:tc>
        <w:tc>
          <w:tcPr>
            <w:tcW w:w="1276" w:type="dxa"/>
            <w:vAlign w:val="center"/>
            <w:hideMark/>
          </w:tcPr>
          <w:p w14:paraId="796CBC2D" w14:textId="77777777" w:rsidR="00290C6A" w:rsidRPr="001B7F05" w:rsidRDefault="00290C6A" w:rsidP="001B57EB">
            <w:pPr>
              <w:spacing w:after="0" w:line="240" w:lineRule="auto"/>
              <w:ind w:right="170"/>
              <w:rPr>
                <w:sz w:val="22"/>
                <w:szCs w:val="22"/>
              </w:rPr>
            </w:pPr>
            <w:r w:rsidRPr="001B7F05">
              <w:rPr>
                <w:sz w:val="22"/>
                <w:szCs w:val="22"/>
              </w:rPr>
              <w:t>100,0</w:t>
            </w:r>
          </w:p>
        </w:tc>
      </w:tr>
      <w:tr w:rsidR="00290C6A" w:rsidRPr="001B7F05" w14:paraId="2C1C20C5" w14:textId="77777777" w:rsidTr="00B91869">
        <w:trPr>
          <w:trHeight w:val="20"/>
        </w:trPr>
        <w:tc>
          <w:tcPr>
            <w:tcW w:w="2410" w:type="dxa"/>
            <w:tcBorders>
              <w:top w:val="nil"/>
              <w:left w:val="nil"/>
              <w:bottom w:val="nil"/>
              <w:right w:val="single" w:sz="6" w:space="0" w:color="auto"/>
            </w:tcBorders>
            <w:vAlign w:val="center"/>
            <w:hideMark/>
          </w:tcPr>
          <w:p w14:paraId="415CED02"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center"/>
          </w:tcPr>
          <w:p w14:paraId="24FD29EA" w14:textId="77777777" w:rsidR="00290C6A" w:rsidRPr="001B7F05" w:rsidRDefault="00290C6A" w:rsidP="001B57EB">
            <w:pPr>
              <w:spacing w:after="0" w:line="240" w:lineRule="auto"/>
              <w:ind w:right="170"/>
              <w:rPr>
                <w:sz w:val="22"/>
                <w:szCs w:val="22"/>
                <w:vertAlign w:val="superscript"/>
              </w:rPr>
            </w:pPr>
            <w:r w:rsidRPr="001B7F05">
              <w:rPr>
                <w:sz w:val="22"/>
                <w:szCs w:val="22"/>
                <w:lang w:val="en-US"/>
              </w:rPr>
              <w:t>11</w:t>
            </w:r>
            <w:r w:rsidRPr="001B7F05">
              <w:rPr>
                <w:sz w:val="22"/>
                <w:szCs w:val="22"/>
              </w:rPr>
              <w:t>0,8</w:t>
            </w:r>
          </w:p>
        </w:tc>
        <w:tc>
          <w:tcPr>
            <w:tcW w:w="1134" w:type="dxa"/>
            <w:tcBorders>
              <w:top w:val="nil"/>
              <w:left w:val="nil"/>
              <w:bottom w:val="nil"/>
              <w:right w:val="single" w:sz="4" w:space="0" w:color="auto"/>
            </w:tcBorders>
            <w:vAlign w:val="center"/>
          </w:tcPr>
          <w:p w14:paraId="1F3DB4BA" w14:textId="77777777" w:rsidR="00290C6A" w:rsidRPr="001B7F05" w:rsidRDefault="00290C6A" w:rsidP="001B57EB">
            <w:pPr>
              <w:spacing w:after="0" w:line="240" w:lineRule="auto"/>
              <w:ind w:right="170"/>
              <w:rPr>
                <w:sz w:val="22"/>
                <w:szCs w:val="22"/>
                <w:vertAlign w:val="superscript"/>
                <w:lang w:val="en-US"/>
              </w:rPr>
            </w:pPr>
            <w:r w:rsidRPr="001B7F05">
              <w:rPr>
                <w:sz w:val="22"/>
                <w:szCs w:val="22"/>
                <w:lang w:val="en-US"/>
              </w:rPr>
              <w:t>10</w:t>
            </w:r>
            <w:r w:rsidRPr="001B7F05">
              <w:rPr>
                <w:sz w:val="22"/>
                <w:szCs w:val="22"/>
              </w:rPr>
              <w:t>1,9</w:t>
            </w:r>
          </w:p>
        </w:tc>
        <w:tc>
          <w:tcPr>
            <w:tcW w:w="993" w:type="dxa"/>
            <w:tcBorders>
              <w:top w:val="nil"/>
              <w:left w:val="single" w:sz="4" w:space="0" w:color="auto"/>
              <w:bottom w:val="nil"/>
              <w:right w:val="nil"/>
            </w:tcBorders>
            <w:vAlign w:val="center"/>
          </w:tcPr>
          <w:p w14:paraId="1D4AF853" w14:textId="77777777" w:rsidR="00290C6A" w:rsidRPr="001B7F05" w:rsidRDefault="00290C6A" w:rsidP="001B57EB">
            <w:pPr>
              <w:spacing w:after="0" w:line="240" w:lineRule="auto"/>
              <w:ind w:right="170"/>
              <w:rPr>
                <w:sz w:val="22"/>
                <w:szCs w:val="22"/>
              </w:rPr>
            </w:pPr>
            <w:r w:rsidRPr="001B7F05">
              <w:rPr>
                <w:sz w:val="22"/>
                <w:szCs w:val="22"/>
              </w:rPr>
              <w:t>111,6</w:t>
            </w:r>
          </w:p>
        </w:tc>
        <w:tc>
          <w:tcPr>
            <w:tcW w:w="1417" w:type="dxa"/>
            <w:tcBorders>
              <w:top w:val="nil"/>
              <w:left w:val="nil"/>
              <w:bottom w:val="nil"/>
              <w:right w:val="single" w:sz="4" w:space="0" w:color="auto"/>
            </w:tcBorders>
            <w:vAlign w:val="center"/>
          </w:tcPr>
          <w:p w14:paraId="602536D5" w14:textId="77777777" w:rsidR="00290C6A" w:rsidRPr="001B7F05" w:rsidRDefault="00290C6A" w:rsidP="001B57EB">
            <w:pPr>
              <w:spacing w:after="0" w:line="240" w:lineRule="auto"/>
              <w:ind w:right="170"/>
              <w:rPr>
                <w:sz w:val="22"/>
                <w:szCs w:val="22"/>
              </w:rPr>
            </w:pPr>
            <w:r w:rsidRPr="001B7F05">
              <w:rPr>
                <w:sz w:val="22"/>
                <w:szCs w:val="22"/>
              </w:rPr>
              <w:t>102,7</w:t>
            </w:r>
          </w:p>
        </w:tc>
        <w:tc>
          <w:tcPr>
            <w:tcW w:w="992" w:type="dxa"/>
            <w:tcBorders>
              <w:top w:val="nil"/>
              <w:left w:val="single" w:sz="4" w:space="0" w:color="auto"/>
              <w:bottom w:val="nil"/>
              <w:right w:val="nil"/>
            </w:tcBorders>
            <w:vAlign w:val="center"/>
          </w:tcPr>
          <w:p w14:paraId="0EB56971" w14:textId="77777777" w:rsidR="00290C6A" w:rsidRPr="001B7F05" w:rsidRDefault="00290C6A" w:rsidP="001B57EB">
            <w:pPr>
              <w:spacing w:after="0" w:line="240" w:lineRule="auto"/>
              <w:ind w:right="170"/>
              <w:rPr>
                <w:sz w:val="22"/>
                <w:szCs w:val="22"/>
              </w:rPr>
            </w:pPr>
            <w:r w:rsidRPr="001B7F05">
              <w:rPr>
                <w:sz w:val="22"/>
                <w:szCs w:val="22"/>
              </w:rPr>
              <w:t>111,2</w:t>
            </w:r>
          </w:p>
        </w:tc>
        <w:tc>
          <w:tcPr>
            <w:tcW w:w="1276" w:type="dxa"/>
            <w:vAlign w:val="center"/>
          </w:tcPr>
          <w:p w14:paraId="609AC248" w14:textId="77777777" w:rsidR="00290C6A" w:rsidRPr="001B7F05" w:rsidRDefault="00290C6A" w:rsidP="001B57EB">
            <w:pPr>
              <w:spacing w:after="0" w:line="240" w:lineRule="auto"/>
              <w:ind w:right="170"/>
              <w:rPr>
                <w:sz w:val="22"/>
                <w:szCs w:val="22"/>
              </w:rPr>
            </w:pPr>
            <w:r w:rsidRPr="001B7F05">
              <w:rPr>
                <w:sz w:val="22"/>
                <w:szCs w:val="22"/>
              </w:rPr>
              <w:t>102,3</w:t>
            </w:r>
          </w:p>
        </w:tc>
      </w:tr>
      <w:tr w:rsidR="00290C6A" w:rsidRPr="001B7F05" w14:paraId="3922C00F" w14:textId="77777777" w:rsidTr="00B91869">
        <w:trPr>
          <w:trHeight w:val="20"/>
        </w:trPr>
        <w:tc>
          <w:tcPr>
            <w:tcW w:w="2410" w:type="dxa"/>
            <w:tcBorders>
              <w:top w:val="nil"/>
              <w:left w:val="nil"/>
              <w:bottom w:val="nil"/>
              <w:right w:val="single" w:sz="6" w:space="0" w:color="auto"/>
            </w:tcBorders>
            <w:vAlign w:val="center"/>
            <w:hideMark/>
          </w:tcPr>
          <w:p w14:paraId="4E21EC86" w14:textId="77777777" w:rsidR="00290C6A" w:rsidRPr="001B7F05" w:rsidRDefault="00290C6A" w:rsidP="001B57EB">
            <w:pPr>
              <w:spacing w:after="0" w:line="240" w:lineRule="auto"/>
              <w:rPr>
                <w:b/>
                <w:sz w:val="22"/>
                <w:szCs w:val="22"/>
              </w:rPr>
            </w:pPr>
            <w:r w:rsidRPr="001B7F05">
              <w:rPr>
                <w:b/>
                <w:sz w:val="22"/>
                <w:szCs w:val="22"/>
              </w:rPr>
              <w:t>Кыргызстан</w:t>
            </w:r>
          </w:p>
        </w:tc>
        <w:tc>
          <w:tcPr>
            <w:tcW w:w="992" w:type="dxa"/>
            <w:tcBorders>
              <w:top w:val="nil"/>
              <w:left w:val="single" w:sz="4" w:space="0" w:color="auto"/>
              <w:bottom w:val="nil"/>
              <w:right w:val="nil"/>
            </w:tcBorders>
            <w:vAlign w:val="center"/>
            <w:hideMark/>
          </w:tcPr>
          <w:p w14:paraId="067BAB0C" w14:textId="77777777" w:rsidR="00290C6A" w:rsidRPr="001B7F05" w:rsidRDefault="00290C6A" w:rsidP="001B57EB">
            <w:pPr>
              <w:spacing w:after="0" w:line="240" w:lineRule="auto"/>
              <w:ind w:right="170"/>
              <w:rPr>
                <w:sz w:val="22"/>
                <w:szCs w:val="22"/>
              </w:rPr>
            </w:pPr>
          </w:p>
        </w:tc>
        <w:tc>
          <w:tcPr>
            <w:tcW w:w="1134" w:type="dxa"/>
            <w:tcBorders>
              <w:top w:val="nil"/>
              <w:left w:val="nil"/>
              <w:bottom w:val="nil"/>
              <w:right w:val="single" w:sz="4" w:space="0" w:color="auto"/>
            </w:tcBorders>
            <w:vAlign w:val="center"/>
            <w:hideMark/>
          </w:tcPr>
          <w:p w14:paraId="515DA115" w14:textId="77777777" w:rsidR="00290C6A" w:rsidRPr="001B7F05" w:rsidRDefault="00290C6A" w:rsidP="001B57EB">
            <w:pPr>
              <w:spacing w:after="0" w:line="240" w:lineRule="auto"/>
              <w:ind w:right="170"/>
              <w:rPr>
                <w:sz w:val="22"/>
                <w:szCs w:val="22"/>
              </w:rPr>
            </w:pPr>
          </w:p>
        </w:tc>
        <w:tc>
          <w:tcPr>
            <w:tcW w:w="993" w:type="dxa"/>
            <w:tcBorders>
              <w:top w:val="nil"/>
              <w:left w:val="single" w:sz="4" w:space="0" w:color="auto"/>
              <w:bottom w:val="nil"/>
              <w:right w:val="nil"/>
            </w:tcBorders>
            <w:vAlign w:val="center"/>
            <w:hideMark/>
          </w:tcPr>
          <w:p w14:paraId="0FF9858A" w14:textId="77777777" w:rsidR="00290C6A" w:rsidRPr="001B7F05" w:rsidRDefault="00290C6A" w:rsidP="001B57EB">
            <w:pPr>
              <w:spacing w:after="0" w:line="240" w:lineRule="auto"/>
              <w:ind w:right="170"/>
              <w:rPr>
                <w:sz w:val="22"/>
                <w:szCs w:val="22"/>
              </w:rPr>
            </w:pPr>
          </w:p>
        </w:tc>
        <w:tc>
          <w:tcPr>
            <w:tcW w:w="1417" w:type="dxa"/>
            <w:tcBorders>
              <w:top w:val="nil"/>
              <w:left w:val="nil"/>
              <w:bottom w:val="nil"/>
              <w:right w:val="single" w:sz="4" w:space="0" w:color="auto"/>
            </w:tcBorders>
            <w:vAlign w:val="center"/>
            <w:hideMark/>
          </w:tcPr>
          <w:p w14:paraId="7284A99D" w14:textId="77777777" w:rsidR="00290C6A" w:rsidRPr="001B7F05" w:rsidRDefault="00290C6A" w:rsidP="001B57EB">
            <w:pPr>
              <w:spacing w:after="0" w:line="240" w:lineRule="auto"/>
              <w:ind w:right="170"/>
              <w:rPr>
                <w:sz w:val="22"/>
                <w:szCs w:val="22"/>
              </w:rPr>
            </w:pPr>
          </w:p>
        </w:tc>
        <w:tc>
          <w:tcPr>
            <w:tcW w:w="992" w:type="dxa"/>
            <w:tcBorders>
              <w:top w:val="nil"/>
              <w:left w:val="single" w:sz="4" w:space="0" w:color="auto"/>
              <w:bottom w:val="nil"/>
              <w:right w:val="nil"/>
            </w:tcBorders>
            <w:vAlign w:val="center"/>
            <w:hideMark/>
          </w:tcPr>
          <w:p w14:paraId="666BEBDC" w14:textId="77777777" w:rsidR="00290C6A" w:rsidRPr="001B7F05" w:rsidRDefault="00290C6A" w:rsidP="001B57EB">
            <w:pPr>
              <w:spacing w:after="0" w:line="240" w:lineRule="auto"/>
              <w:ind w:right="170"/>
              <w:rPr>
                <w:sz w:val="22"/>
                <w:szCs w:val="22"/>
              </w:rPr>
            </w:pPr>
          </w:p>
        </w:tc>
        <w:tc>
          <w:tcPr>
            <w:tcW w:w="1276" w:type="dxa"/>
            <w:vAlign w:val="center"/>
            <w:hideMark/>
          </w:tcPr>
          <w:p w14:paraId="554452A1" w14:textId="77777777" w:rsidR="00290C6A" w:rsidRPr="001B7F05" w:rsidRDefault="00290C6A" w:rsidP="001B57EB">
            <w:pPr>
              <w:spacing w:after="0" w:line="240" w:lineRule="auto"/>
              <w:ind w:right="170"/>
              <w:rPr>
                <w:sz w:val="22"/>
                <w:szCs w:val="22"/>
              </w:rPr>
            </w:pPr>
          </w:p>
        </w:tc>
      </w:tr>
      <w:tr w:rsidR="00290C6A" w:rsidRPr="001B7F05" w14:paraId="39B7AA17" w14:textId="77777777" w:rsidTr="00B91869">
        <w:trPr>
          <w:trHeight w:val="20"/>
        </w:trPr>
        <w:tc>
          <w:tcPr>
            <w:tcW w:w="2410" w:type="dxa"/>
            <w:tcBorders>
              <w:top w:val="nil"/>
              <w:left w:val="nil"/>
              <w:bottom w:val="nil"/>
              <w:right w:val="single" w:sz="6" w:space="0" w:color="auto"/>
            </w:tcBorders>
            <w:vAlign w:val="center"/>
            <w:hideMark/>
          </w:tcPr>
          <w:p w14:paraId="052EC390"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6E11230F" w14:textId="77777777" w:rsidR="00290C6A" w:rsidRPr="001B7F05" w:rsidRDefault="00290C6A" w:rsidP="001B57EB">
            <w:pPr>
              <w:spacing w:after="0" w:line="240" w:lineRule="auto"/>
              <w:ind w:right="170"/>
              <w:rPr>
                <w:sz w:val="22"/>
                <w:szCs w:val="22"/>
              </w:rPr>
            </w:pPr>
            <w:r w:rsidRPr="001B7F05">
              <w:rPr>
                <w:sz w:val="22"/>
                <w:szCs w:val="22"/>
              </w:rPr>
              <w:t>…</w:t>
            </w:r>
          </w:p>
        </w:tc>
        <w:tc>
          <w:tcPr>
            <w:tcW w:w="1134" w:type="dxa"/>
            <w:tcBorders>
              <w:top w:val="nil"/>
              <w:left w:val="nil"/>
              <w:bottom w:val="nil"/>
              <w:right w:val="single" w:sz="4" w:space="0" w:color="auto"/>
            </w:tcBorders>
            <w:vAlign w:val="center"/>
            <w:hideMark/>
          </w:tcPr>
          <w:p w14:paraId="227AD5AF" w14:textId="77777777" w:rsidR="00290C6A" w:rsidRPr="001B7F05" w:rsidRDefault="00290C6A" w:rsidP="001B57EB">
            <w:pPr>
              <w:spacing w:after="0" w:line="240" w:lineRule="auto"/>
              <w:ind w:right="170"/>
              <w:rPr>
                <w:sz w:val="22"/>
                <w:szCs w:val="22"/>
              </w:rPr>
            </w:pPr>
            <w:r w:rsidRPr="001B7F05">
              <w:rPr>
                <w:sz w:val="22"/>
                <w:szCs w:val="22"/>
              </w:rPr>
              <w:t>…</w:t>
            </w:r>
          </w:p>
        </w:tc>
        <w:tc>
          <w:tcPr>
            <w:tcW w:w="993" w:type="dxa"/>
            <w:tcBorders>
              <w:top w:val="nil"/>
              <w:left w:val="single" w:sz="4" w:space="0" w:color="auto"/>
              <w:bottom w:val="nil"/>
              <w:right w:val="nil"/>
            </w:tcBorders>
            <w:vAlign w:val="center"/>
            <w:hideMark/>
          </w:tcPr>
          <w:p w14:paraId="5D646F51" w14:textId="77777777" w:rsidR="00290C6A" w:rsidRPr="001B7F05" w:rsidRDefault="00290C6A" w:rsidP="001B57EB">
            <w:pPr>
              <w:spacing w:after="0" w:line="240" w:lineRule="auto"/>
              <w:ind w:right="170"/>
              <w:rPr>
                <w:sz w:val="22"/>
                <w:szCs w:val="22"/>
              </w:rPr>
            </w:pPr>
            <w:r w:rsidRPr="001B7F05">
              <w:rPr>
                <w:sz w:val="22"/>
                <w:szCs w:val="22"/>
              </w:rPr>
              <w:t>120,3</w:t>
            </w:r>
          </w:p>
        </w:tc>
        <w:tc>
          <w:tcPr>
            <w:tcW w:w="1417" w:type="dxa"/>
            <w:tcBorders>
              <w:top w:val="nil"/>
              <w:left w:val="nil"/>
              <w:bottom w:val="nil"/>
              <w:right w:val="single" w:sz="4" w:space="0" w:color="auto"/>
            </w:tcBorders>
            <w:vAlign w:val="center"/>
            <w:hideMark/>
          </w:tcPr>
          <w:p w14:paraId="710F60F9" w14:textId="77777777" w:rsidR="00290C6A" w:rsidRPr="001B7F05" w:rsidRDefault="00290C6A" w:rsidP="001B57EB">
            <w:pPr>
              <w:spacing w:after="0" w:line="240" w:lineRule="auto"/>
              <w:ind w:right="170"/>
              <w:rPr>
                <w:sz w:val="22"/>
                <w:szCs w:val="22"/>
              </w:rPr>
            </w:pPr>
            <w:r w:rsidRPr="001B7F05">
              <w:rPr>
                <w:sz w:val="22"/>
                <w:szCs w:val="22"/>
              </w:rPr>
              <w:t>108,6</w:t>
            </w:r>
          </w:p>
        </w:tc>
        <w:tc>
          <w:tcPr>
            <w:tcW w:w="992" w:type="dxa"/>
            <w:tcBorders>
              <w:top w:val="nil"/>
              <w:left w:val="single" w:sz="4" w:space="0" w:color="auto"/>
              <w:bottom w:val="nil"/>
              <w:right w:val="nil"/>
            </w:tcBorders>
            <w:vAlign w:val="center"/>
            <w:hideMark/>
          </w:tcPr>
          <w:p w14:paraId="76081588" w14:textId="77777777" w:rsidR="00290C6A" w:rsidRPr="001B7F05" w:rsidRDefault="00290C6A" w:rsidP="001B57EB">
            <w:pPr>
              <w:spacing w:after="0" w:line="240" w:lineRule="auto"/>
              <w:ind w:right="170"/>
              <w:rPr>
                <w:sz w:val="22"/>
                <w:szCs w:val="22"/>
              </w:rPr>
            </w:pPr>
            <w:r w:rsidRPr="001B7F05">
              <w:rPr>
                <w:sz w:val="22"/>
                <w:szCs w:val="22"/>
              </w:rPr>
              <w:t>149,0</w:t>
            </w:r>
          </w:p>
        </w:tc>
        <w:tc>
          <w:tcPr>
            <w:tcW w:w="1276" w:type="dxa"/>
            <w:vAlign w:val="center"/>
            <w:hideMark/>
          </w:tcPr>
          <w:p w14:paraId="2F2F03F5" w14:textId="77777777" w:rsidR="00290C6A" w:rsidRPr="001B7F05" w:rsidRDefault="00290C6A" w:rsidP="001B57EB">
            <w:pPr>
              <w:spacing w:after="0" w:line="240" w:lineRule="auto"/>
              <w:ind w:right="170"/>
              <w:rPr>
                <w:sz w:val="22"/>
                <w:szCs w:val="22"/>
              </w:rPr>
            </w:pPr>
            <w:r w:rsidRPr="001B7F05">
              <w:rPr>
                <w:sz w:val="22"/>
                <w:szCs w:val="22"/>
              </w:rPr>
              <w:t>134,5</w:t>
            </w:r>
          </w:p>
        </w:tc>
      </w:tr>
      <w:tr w:rsidR="00290C6A" w:rsidRPr="001B7F05" w14:paraId="0D248135" w14:textId="77777777" w:rsidTr="00B91869">
        <w:trPr>
          <w:trHeight w:val="20"/>
        </w:trPr>
        <w:tc>
          <w:tcPr>
            <w:tcW w:w="2410" w:type="dxa"/>
            <w:tcBorders>
              <w:top w:val="nil"/>
              <w:left w:val="nil"/>
              <w:bottom w:val="nil"/>
              <w:right w:val="single" w:sz="6" w:space="0" w:color="auto"/>
            </w:tcBorders>
            <w:vAlign w:val="center"/>
            <w:hideMark/>
          </w:tcPr>
          <w:p w14:paraId="56051743"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center"/>
          </w:tcPr>
          <w:p w14:paraId="1C5A3631" w14:textId="77777777" w:rsidR="00290C6A" w:rsidRPr="001B7F05" w:rsidRDefault="00290C6A" w:rsidP="001B57EB">
            <w:pPr>
              <w:spacing w:after="0" w:line="240" w:lineRule="auto"/>
              <w:ind w:right="170"/>
              <w:rPr>
                <w:sz w:val="22"/>
                <w:szCs w:val="22"/>
              </w:rPr>
            </w:pPr>
            <w:r w:rsidRPr="001B7F05">
              <w:rPr>
                <w:sz w:val="22"/>
                <w:szCs w:val="22"/>
              </w:rPr>
              <w:t>…</w:t>
            </w:r>
          </w:p>
        </w:tc>
        <w:tc>
          <w:tcPr>
            <w:tcW w:w="1134" w:type="dxa"/>
            <w:tcBorders>
              <w:top w:val="nil"/>
              <w:left w:val="nil"/>
              <w:bottom w:val="nil"/>
              <w:right w:val="single" w:sz="4" w:space="0" w:color="auto"/>
            </w:tcBorders>
            <w:vAlign w:val="center"/>
          </w:tcPr>
          <w:p w14:paraId="4BDDA8E7" w14:textId="77777777" w:rsidR="00290C6A" w:rsidRPr="001B7F05" w:rsidRDefault="00290C6A" w:rsidP="001B57EB">
            <w:pPr>
              <w:spacing w:after="0" w:line="240" w:lineRule="auto"/>
              <w:ind w:right="170"/>
              <w:rPr>
                <w:sz w:val="22"/>
                <w:szCs w:val="22"/>
              </w:rPr>
            </w:pPr>
            <w:r w:rsidRPr="001B7F05">
              <w:rPr>
                <w:sz w:val="22"/>
                <w:szCs w:val="22"/>
              </w:rPr>
              <w:t>…</w:t>
            </w:r>
          </w:p>
        </w:tc>
        <w:tc>
          <w:tcPr>
            <w:tcW w:w="993" w:type="dxa"/>
            <w:tcBorders>
              <w:top w:val="nil"/>
              <w:left w:val="single" w:sz="4" w:space="0" w:color="auto"/>
              <w:bottom w:val="nil"/>
              <w:right w:val="nil"/>
            </w:tcBorders>
            <w:vAlign w:val="center"/>
          </w:tcPr>
          <w:p w14:paraId="11A57B1D" w14:textId="77777777" w:rsidR="00290C6A" w:rsidRPr="001B7F05" w:rsidRDefault="00290C6A" w:rsidP="001B57EB">
            <w:pPr>
              <w:spacing w:after="0" w:line="240" w:lineRule="auto"/>
              <w:ind w:right="170"/>
              <w:rPr>
                <w:sz w:val="22"/>
                <w:szCs w:val="22"/>
              </w:rPr>
            </w:pPr>
            <w:r w:rsidRPr="001B7F05">
              <w:rPr>
                <w:sz w:val="22"/>
                <w:szCs w:val="22"/>
              </w:rPr>
              <w:t>112,7</w:t>
            </w:r>
          </w:p>
        </w:tc>
        <w:tc>
          <w:tcPr>
            <w:tcW w:w="1417" w:type="dxa"/>
            <w:tcBorders>
              <w:top w:val="nil"/>
              <w:left w:val="nil"/>
              <w:bottom w:val="nil"/>
              <w:right w:val="single" w:sz="4" w:space="0" w:color="auto"/>
            </w:tcBorders>
            <w:vAlign w:val="center"/>
          </w:tcPr>
          <w:p w14:paraId="1470CF2B" w14:textId="77777777" w:rsidR="00290C6A" w:rsidRPr="001B7F05" w:rsidRDefault="00290C6A" w:rsidP="001B57EB">
            <w:pPr>
              <w:spacing w:after="0" w:line="240" w:lineRule="auto"/>
              <w:ind w:right="170"/>
              <w:rPr>
                <w:sz w:val="22"/>
                <w:szCs w:val="22"/>
              </w:rPr>
            </w:pPr>
            <w:r w:rsidRPr="001B7F05">
              <w:rPr>
                <w:sz w:val="22"/>
                <w:szCs w:val="22"/>
              </w:rPr>
              <w:t>107,3</w:t>
            </w:r>
          </w:p>
        </w:tc>
        <w:tc>
          <w:tcPr>
            <w:tcW w:w="992" w:type="dxa"/>
            <w:tcBorders>
              <w:top w:val="nil"/>
              <w:left w:val="single" w:sz="4" w:space="0" w:color="auto"/>
              <w:bottom w:val="nil"/>
              <w:right w:val="nil"/>
            </w:tcBorders>
            <w:vAlign w:val="center"/>
          </w:tcPr>
          <w:p w14:paraId="46C870F9" w14:textId="77777777" w:rsidR="00290C6A" w:rsidRPr="001B7F05" w:rsidRDefault="00290C6A" w:rsidP="001B57EB">
            <w:pPr>
              <w:spacing w:after="0" w:line="240" w:lineRule="auto"/>
              <w:ind w:right="170"/>
              <w:rPr>
                <w:sz w:val="22"/>
                <w:szCs w:val="22"/>
              </w:rPr>
            </w:pPr>
            <w:r w:rsidRPr="001B7F05">
              <w:rPr>
                <w:sz w:val="22"/>
                <w:szCs w:val="22"/>
              </w:rPr>
              <w:t>100,0</w:t>
            </w:r>
          </w:p>
        </w:tc>
        <w:tc>
          <w:tcPr>
            <w:tcW w:w="1276" w:type="dxa"/>
            <w:vAlign w:val="center"/>
          </w:tcPr>
          <w:p w14:paraId="12A2DDD2" w14:textId="77777777" w:rsidR="00290C6A" w:rsidRPr="001B7F05" w:rsidRDefault="00290C6A" w:rsidP="001B57EB">
            <w:pPr>
              <w:spacing w:after="0" w:line="240" w:lineRule="auto"/>
              <w:ind w:right="170"/>
              <w:rPr>
                <w:sz w:val="22"/>
                <w:szCs w:val="22"/>
              </w:rPr>
            </w:pPr>
            <w:r w:rsidRPr="001B7F05">
              <w:rPr>
                <w:sz w:val="22"/>
                <w:szCs w:val="22"/>
              </w:rPr>
              <w:t>95,2</w:t>
            </w:r>
          </w:p>
        </w:tc>
      </w:tr>
      <w:tr w:rsidR="00290C6A" w:rsidRPr="001B7F05" w14:paraId="14DE9622" w14:textId="77777777" w:rsidTr="00B91869">
        <w:trPr>
          <w:trHeight w:val="20"/>
        </w:trPr>
        <w:tc>
          <w:tcPr>
            <w:tcW w:w="2410" w:type="dxa"/>
            <w:tcBorders>
              <w:top w:val="nil"/>
              <w:left w:val="nil"/>
              <w:bottom w:val="nil"/>
              <w:right w:val="single" w:sz="6" w:space="0" w:color="auto"/>
            </w:tcBorders>
            <w:vAlign w:val="center"/>
            <w:hideMark/>
          </w:tcPr>
          <w:p w14:paraId="4C7D7F68" w14:textId="77777777" w:rsidR="00290C6A" w:rsidRPr="001B7F05" w:rsidRDefault="00290C6A" w:rsidP="001B57EB">
            <w:pPr>
              <w:spacing w:after="0" w:line="240" w:lineRule="auto"/>
              <w:rPr>
                <w:b/>
                <w:sz w:val="22"/>
                <w:szCs w:val="22"/>
              </w:rPr>
            </w:pPr>
            <w:r w:rsidRPr="001B7F05">
              <w:rPr>
                <w:b/>
                <w:sz w:val="22"/>
                <w:szCs w:val="22"/>
              </w:rPr>
              <w:t>Молдова</w:t>
            </w:r>
          </w:p>
        </w:tc>
        <w:tc>
          <w:tcPr>
            <w:tcW w:w="992" w:type="dxa"/>
            <w:tcBorders>
              <w:top w:val="nil"/>
              <w:left w:val="single" w:sz="4" w:space="0" w:color="auto"/>
              <w:bottom w:val="nil"/>
              <w:right w:val="nil"/>
            </w:tcBorders>
            <w:vAlign w:val="center"/>
            <w:hideMark/>
          </w:tcPr>
          <w:p w14:paraId="058D989E" w14:textId="77777777" w:rsidR="00290C6A" w:rsidRPr="001B7F05" w:rsidRDefault="00290C6A" w:rsidP="001B57EB">
            <w:pPr>
              <w:spacing w:after="0" w:line="240" w:lineRule="auto"/>
              <w:ind w:right="170"/>
              <w:rPr>
                <w:sz w:val="22"/>
                <w:szCs w:val="22"/>
              </w:rPr>
            </w:pPr>
          </w:p>
        </w:tc>
        <w:tc>
          <w:tcPr>
            <w:tcW w:w="1134" w:type="dxa"/>
            <w:tcBorders>
              <w:top w:val="nil"/>
              <w:left w:val="nil"/>
              <w:bottom w:val="nil"/>
              <w:right w:val="single" w:sz="4" w:space="0" w:color="auto"/>
            </w:tcBorders>
            <w:vAlign w:val="center"/>
            <w:hideMark/>
          </w:tcPr>
          <w:p w14:paraId="2424A517" w14:textId="77777777" w:rsidR="00290C6A" w:rsidRPr="001B7F05" w:rsidRDefault="00290C6A" w:rsidP="001B57EB">
            <w:pPr>
              <w:spacing w:after="0" w:line="240" w:lineRule="auto"/>
              <w:ind w:right="170"/>
              <w:rPr>
                <w:sz w:val="22"/>
                <w:szCs w:val="22"/>
              </w:rPr>
            </w:pPr>
          </w:p>
        </w:tc>
        <w:tc>
          <w:tcPr>
            <w:tcW w:w="993" w:type="dxa"/>
            <w:tcBorders>
              <w:top w:val="nil"/>
              <w:left w:val="single" w:sz="4" w:space="0" w:color="auto"/>
              <w:bottom w:val="nil"/>
              <w:right w:val="nil"/>
            </w:tcBorders>
            <w:vAlign w:val="center"/>
            <w:hideMark/>
          </w:tcPr>
          <w:p w14:paraId="2CDE25F8" w14:textId="77777777" w:rsidR="00290C6A" w:rsidRPr="001B7F05" w:rsidRDefault="00290C6A" w:rsidP="001B57EB">
            <w:pPr>
              <w:spacing w:after="0" w:line="240" w:lineRule="auto"/>
              <w:ind w:right="170"/>
              <w:rPr>
                <w:sz w:val="22"/>
                <w:szCs w:val="22"/>
              </w:rPr>
            </w:pPr>
          </w:p>
        </w:tc>
        <w:tc>
          <w:tcPr>
            <w:tcW w:w="1417" w:type="dxa"/>
            <w:tcBorders>
              <w:top w:val="nil"/>
              <w:left w:val="nil"/>
              <w:bottom w:val="nil"/>
              <w:right w:val="single" w:sz="4" w:space="0" w:color="auto"/>
            </w:tcBorders>
            <w:vAlign w:val="center"/>
            <w:hideMark/>
          </w:tcPr>
          <w:p w14:paraId="616360ED" w14:textId="77777777" w:rsidR="00290C6A" w:rsidRPr="001B7F05" w:rsidRDefault="00290C6A" w:rsidP="001B57EB">
            <w:pPr>
              <w:spacing w:after="0" w:line="240" w:lineRule="auto"/>
              <w:ind w:right="170"/>
              <w:rPr>
                <w:sz w:val="22"/>
                <w:szCs w:val="22"/>
              </w:rPr>
            </w:pPr>
          </w:p>
        </w:tc>
        <w:tc>
          <w:tcPr>
            <w:tcW w:w="992" w:type="dxa"/>
            <w:tcBorders>
              <w:top w:val="nil"/>
              <w:left w:val="single" w:sz="4" w:space="0" w:color="auto"/>
              <w:bottom w:val="nil"/>
              <w:right w:val="nil"/>
            </w:tcBorders>
            <w:vAlign w:val="center"/>
            <w:hideMark/>
          </w:tcPr>
          <w:p w14:paraId="3C8A4907" w14:textId="77777777" w:rsidR="00290C6A" w:rsidRPr="001B7F05" w:rsidRDefault="00290C6A" w:rsidP="001B57EB">
            <w:pPr>
              <w:spacing w:after="0" w:line="240" w:lineRule="auto"/>
              <w:ind w:right="170"/>
              <w:rPr>
                <w:sz w:val="22"/>
                <w:szCs w:val="22"/>
              </w:rPr>
            </w:pPr>
          </w:p>
        </w:tc>
        <w:tc>
          <w:tcPr>
            <w:tcW w:w="1276" w:type="dxa"/>
            <w:vAlign w:val="center"/>
            <w:hideMark/>
          </w:tcPr>
          <w:p w14:paraId="20205EB9" w14:textId="77777777" w:rsidR="00290C6A" w:rsidRPr="001B7F05" w:rsidRDefault="00290C6A" w:rsidP="001B57EB">
            <w:pPr>
              <w:spacing w:after="0" w:line="240" w:lineRule="auto"/>
              <w:ind w:right="170"/>
              <w:rPr>
                <w:sz w:val="22"/>
                <w:szCs w:val="22"/>
              </w:rPr>
            </w:pPr>
          </w:p>
        </w:tc>
      </w:tr>
      <w:tr w:rsidR="00290C6A" w:rsidRPr="001B7F05" w14:paraId="6A50F72E" w14:textId="77777777" w:rsidTr="00B91869">
        <w:trPr>
          <w:trHeight w:val="20"/>
        </w:trPr>
        <w:tc>
          <w:tcPr>
            <w:tcW w:w="2410" w:type="dxa"/>
            <w:tcBorders>
              <w:top w:val="nil"/>
              <w:left w:val="nil"/>
              <w:bottom w:val="nil"/>
              <w:right w:val="single" w:sz="6" w:space="0" w:color="auto"/>
            </w:tcBorders>
            <w:vAlign w:val="center"/>
            <w:hideMark/>
          </w:tcPr>
          <w:p w14:paraId="3A324F4C"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3718F23F" w14:textId="77777777" w:rsidR="00290C6A" w:rsidRPr="001B7F05" w:rsidRDefault="00290C6A" w:rsidP="001B57EB">
            <w:pPr>
              <w:spacing w:after="0" w:line="240" w:lineRule="auto"/>
              <w:ind w:right="170"/>
              <w:rPr>
                <w:sz w:val="22"/>
                <w:szCs w:val="22"/>
              </w:rPr>
            </w:pPr>
            <w:r w:rsidRPr="001B7F05">
              <w:rPr>
                <w:sz w:val="22"/>
                <w:szCs w:val="22"/>
              </w:rPr>
              <w:t>…</w:t>
            </w:r>
          </w:p>
        </w:tc>
        <w:tc>
          <w:tcPr>
            <w:tcW w:w="1134" w:type="dxa"/>
            <w:tcBorders>
              <w:top w:val="nil"/>
              <w:left w:val="nil"/>
              <w:bottom w:val="nil"/>
              <w:right w:val="single" w:sz="4" w:space="0" w:color="auto"/>
            </w:tcBorders>
            <w:vAlign w:val="center"/>
            <w:hideMark/>
          </w:tcPr>
          <w:p w14:paraId="53123A58" w14:textId="77777777" w:rsidR="00290C6A" w:rsidRPr="001B7F05" w:rsidRDefault="00290C6A" w:rsidP="001B57EB">
            <w:pPr>
              <w:spacing w:after="0" w:line="240" w:lineRule="auto"/>
              <w:ind w:right="170"/>
              <w:rPr>
                <w:sz w:val="22"/>
                <w:szCs w:val="22"/>
              </w:rPr>
            </w:pPr>
            <w:r w:rsidRPr="001B7F05">
              <w:rPr>
                <w:sz w:val="22"/>
                <w:szCs w:val="22"/>
              </w:rPr>
              <w:t>…</w:t>
            </w:r>
          </w:p>
        </w:tc>
        <w:tc>
          <w:tcPr>
            <w:tcW w:w="993" w:type="dxa"/>
            <w:tcBorders>
              <w:top w:val="nil"/>
              <w:left w:val="single" w:sz="4" w:space="0" w:color="auto"/>
              <w:bottom w:val="nil"/>
              <w:right w:val="nil"/>
            </w:tcBorders>
            <w:vAlign w:val="center"/>
            <w:hideMark/>
          </w:tcPr>
          <w:p w14:paraId="7D552B8A" w14:textId="77777777" w:rsidR="00290C6A" w:rsidRPr="001B7F05" w:rsidRDefault="00290C6A" w:rsidP="001B57EB">
            <w:pPr>
              <w:spacing w:after="0" w:line="240" w:lineRule="auto"/>
              <w:ind w:right="170"/>
              <w:rPr>
                <w:sz w:val="22"/>
                <w:szCs w:val="22"/>
                <w:vertAlign w:val="superscript"/>
              </w:rPr>
            </w:pPr>
            <w:r w:rsidRPr="001B7F05">
              <w:rPr>
                <w:sz w:val="22"/>
                <w:szCs w:val="22"/>
              </w:rPr>
              <w:t>117,8</w:t>
            </w:r>
            <w:r w:rsidRPr="001B7F05">
              <w:rPr>
                <w:sz w:val="22"/>
                <w:szCs w:val="22"/>
                <w:vertAlign w:val="superscript"/>
              </w:rPr>
              <w:t>3)</w:t>
            </w:r>
          </w:p>
        </w:tc>
        <w:tc>
          <w:tcPr>
            <w:tcW w:w="1417" w:type="dxa"/>
            <w:tcBorders>
              <w:top w:val="nil"/>
              <w:left w:val="nil"/>
              <w:bottom w:val="nil"/>
              <w:right w:val="single" w:sz="4" w:space="0" w:color="auto"/>
            </w:tcBorders>
            <w:vAlign w:val="center"/>
            <w:hideMark/>
          </w:tcPr>
          <w:p w14:paraId="47744AB6" w14:textId="77777777" w:rsidR="00290C6A" w:rsidRPr="001B7F05" w:rsidRDefault="00290C6A" w:rsidP="001B57EB">
            <w:pPr>
              <w:spacing w:after="0" w:line="240" w:lineRule="auto"/>
              <w:ind w:right="170"/>
              <w:rPr>
                <w:sz w:val="22"/>
                <w:szCs w:val="22"/>
                <w:vertAlign w:val="superscript"/>
              </w:rPr>
            </w:pPr>
            <w:r w:rsidRPr="001B7F05">
              <w:rPr>
                <w:sz w:val="22"/>
                <w:szCs w:val="22"/>
              </w:rPr>
              <w:t>107,4</w:t>
            </w:r>
            <w:r w:rsidRPr="001B7F05">
              <w:rPr>
                <w:sz w:val="22"/>
                <w:szCs w:val="22"/>
                <w:vertAlign w:val="superscript"/>
              </w:rPr>
              <w:t>3)</w:t>
            </w:r>
          </w:p>
        </w:tc>
        <w:tc>
          <w:tcPr>
            <w:tcW w:w="992" w:type="dxa"/>
            <w:tcBorders>
              <w:top w:val="nil"/>
              <w:left w:val="single" w:sz="4" w:space="0" w:color="auto"/>
              <w:bottom w:val="nil"/>
              <w:right w:val="nil"/>
            </w:tcBorders>
            <w:vAlign w:val="center"/>
            <w:hideMark/>
          </w:tcPr>
          <w:p w14:paraId="53631271" w14:textId="77777777" w:rsidR="00290C6A" w:rsidRPr="001B7F05" w:rsidRDefault="00290C6A" w:rsidP="001B57EB">
            <w:pPr>
              <w:spacing w:after="0" w:line="240" w:lineRule="auto"/>
              <w:ind w:right="170"/>
              <w:rPr>
                <w:sz w:val="22"/>
                <w:szCs w:val="22"/>
              </w:rPr>
            </w:pPr>
            <w:r w:rsidRPr="001B7F05">
              <w:rPr>
                <w:sz w:val="22"/>
                <w:szCs w:val="22"/>
              </w:rPr>
              <w:t>114,8</w:t>
            </w:r>
          </w:p>
        </w:tc>
        <w:tc>
          <w:tcPr>
            <w:tcW w:w="1276" w:type="dxa"/>
            <w:vAlign w:val="center"/>
            <w:hideMark/>
          </w:tcPr>
          <w:p w14:paraId="1AC7493A" w14:textId="77777777" w:rsidR="00290C6A" w:rsidRPr="001B7F05" w:rsidRDefault="00290C6A" w:rsidP="001B57EB">
            <w:pPr>
              <w:spacing w:after="0" w:line="240" w:lineRule="auto"/>
              <w:ind w:right="170"/>
              <w:rPr>
                <w:sz w:val="22"/>
                <w:szCs w:val="22"/>
              </w:rPr>
            </w:pPr>
            <w:r w:rsidRPr="001B7F05">
              <w:rPr>
                <w:sz w:val="22"/>
                <w:szCs w:val="22"/>
              </w:rPr>
              <w:t>101,2</w:t>
            </w:r>
          </w:p>
        </w:tc>
      </w:tr>
      <w:tr w:rsidR="00290C6A" w:rsidRPr="001B7F05" w14:paraId="14F7B34A" w14:textId="77777777" w:rsidTr="00B91869">
        <w:trPr>
          <w:trHeight w:val="20"/>
        </w:trPr>
        <w:tc>
          <w:tcPr>
            <w:tcW w:w="2410" w:type="dxa"/>
            <w:tcBorders>
              <w:top w:val="nil"/>
              <w:left w:val="nil"/>
              <w:bottom w:val="nil"/>
              <w:right w:val="single" w:sz="6" w:space="0" w:color="auto"/>
            </w:tcBorders>
            <w:vAlign w:val="center"/>
            <w:hideMark/>
          </w:tcPr>
          <w:p w14:paraId="3F2799FF"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center"/>
          </w:tcPr>
          <w:p w14:paraId="6D4B8FE5" w14:textId="77777777" w:rsidR="00290C6A" w:rsidRPr="001B7F05" w:rsidRDefault="00290C6A" w:rsidP="001B57EB">
            <w:pPr>
              <w:spacing w:after="0" w:line="240" w:lineRule="auto"/>
              <w:ind w:right="170"/>
              <w:rPr>
                <w:sz w:val="22"/>
                <w:szCs w:val="22"/>
              </w:rPr>
            </w:pPr>
            <w:r w:rsidRPr="001B7F05">
              <w:rPr>
                <w:sz w:val="22"/>
                <w:szCs w:val="22"/>
              </w:rPr>
              <w:t>…</w:t>
            </w:r>
          </w:p>
        </w:tc>
        <w:tc>
          <w:tcPr>
            <w:tcW w:w="1134" w:type="dxa"/>
            <w:tcBorders>
              <w:top w:val="nil"/>
              <w:left w:val="nil"/>
              <w:bottom w:val="nil"/>
              <w:right w:val="single" w:sz="4" w:space="0" w:color="auto"/>
            </w:tcBorders>
            <w:vAlign w:val="center"/>
          </w:tcPr>
          <w:p w14:paraId="06DC303E" w14:textId="77777777" w:rsidR="00290C6A" w:rsidRPr="001B7F05" w:rsidRDefault="00290C6A" w:rsidP="001B57EB">
            <w:pPr>
              <w:spacing w:after="0" w:line="240" w:lineRule="auto"/>
              <w:ind w:right="170"/>
              <w:rPr>
                <w:sz w:val="22"/>
                <w:szCs w:val="22"/>
              </w:rPr>
            </w:pPr>
            <w:r w:rsidRPr="001B7F05">
              <w:rPr>
                <w:sz w:val="22"/>
                <w:szCs w:val="22"/>
              </w:rPr>
              <w:t>…</w:t>
            </w:r>
          </w:p>
        </w:tc>
        <w:tc>
          <w:tcPr>
            <w:tcW w:w="993" w:type="dxa"/>
            <w:tcBorders>
              <w:top w:val="nil"/>
              <w:left w:val="single" w:sz="4" w:space="0" w:color="auto"/>
              <w:bottom w:val="nil"/>
              <w:right w:val="nil"/>
            </w:tcBorders>
            <w:vAlign w:val="center"/>
          </w:tcPr>
          <w:p w14:paraId="48336B4D" w14:textId="77777777" w:rsidR="00290C6A" w:rsidRPr="001B7F05" w:rsidRDefault="00290C6A" w:rsidP="001B57EB">
            <w:pPr>
              <w:spacing w:after="0" w:line="240" w:lineRule="auto"/>
              <w:ind w:right="170"/>
              <w:rPr>
                <w:sz w:val="22"/>
                <w:szCs w:val="22"/>
              </w:rPr>
            </w:pPr>
            <w:r w:rsidRPr="001B7F05">
              <w:rPr>
                <w:sz w:val="22"/>
                <w:szCs w:val="22"/>
              </w:rPr>
              <w:t>114,8</w:t>
            </w:r>
            <w:r w:rsidRPr="001B7F05">
              <w:rPr>
                <w:sz w:val="22"/>
                <w:szCs w:val="22"/>
                <w:vertAlign w:val="superscript"/>
              </w:rPr>
              <w:t>3)</w:t>
            </w:r>
          </w:p>
        </w:tc>
        <w:tc>
          <w:tcPr>
            <w:tcW w:w="1417" w:type="dxa"/>
            <w:tcBorders>
              <w:top w:val="nil"/>
              <w:left w:val="nil"/>
              <w:bottom w:val="nil"/>
              <w:right w:val="single" w:sz="4" w:space="0" w:color="auto"/>
            </w:tcBorders>
            <w:vAlign w:val="center"/>
          </w:tcPr>
          <w:p w14:paraId="77A84C53" w14:textId="77777777" w:rsidR="00290C6A" w:rsidRPr="001B7F05" w:rsidRDefault="00290C6A" w:rsidP="001B57EB">
            <w:pPr>
              <w:spacing w:after="0" w:line="240" w:lineRule="auto"/>
              <w:ind w:right="170"/>
              <w:rPr>
                <w:sz w:val="22"/>
                <w:szCs w:val="22"/>
              </w:rPr>
            </w:pPr>
            <w:r w:rsidRPr="001B7F05">
              <w:rPr>
                <w:sz w:val="22"/>
                <w:szCs w:val="22"/>
              </w:rPr>
              <w:t>110,1</w:t>
            </w:r>
            <w:r w:rsidRPr="001B7F05">
              <w:rPr>
                <w:sz w:val="22"/>
                <w:szCs w:val="22"/>
                <w:vertAlign w:val="superscript"/>
              </w:rPr>
              <w:t>3)</w:t>
            </w:r>
          </w:p>
        </w:tc>
        <w:tc>
          <w:tcPr>
            <w:tcW w:w="992" w:type="dxa"/>
            <w:tcBorders>
              <w:top w:val="nil"/>
              <w:left w:val="single" w:sz="4" w:space="0" w:color="auto"/>
              <w:bottom w:val="nil"/>
              <w:right w:val="nil"/>
            </w:tcBorders>
            <w:vAlign w:val="center"/>
          </w:tcPr>
          <w:p w14:paraId="0E8506D0" w14:textId="77777777" w:rsidR="00290C6A" w:rsidRPr="001B7F05" w:rsidRDefault="00290C6A" w:rsidP="001B57EB">
            <w:pPr>
              <w:spacing w:after="0" w:line="240" w:lineRule="auto"/>
              <w:ind w:right="170"/>
              <w:rPr>
                <w:sz w:val="22"/>
                <w:szCs w:val="22"/>
              </w:rPr>
            </w:pPr>
            <w:r w:rsidRPr="001B7F05">
              <w:rPr>
                <w:sz w:val="22"/>
                <w:szCs w:val="22"/>
              </w:rPr>
              <w:t>108,0</w:t>
            </w:r>
          </w:p>
        </w:tc>
        <w:tc>
          <w:tcPr>
            <w:tcW w:w="1276" w:type="dxa"/>
            <w:vAlign w:val="center"/>
          </w:tcPr>
          <w:p w14:paraId="20631A61" w14:textId="77777777" w:rsidR="00290C6A" w:rsidRPr="001B7F05" w:rsidRDefault="00290C6A" w:rsidP="001B57EB">
            <w:pPr>
              <w:spacing w:after="0" w:line="240" w:lineRule="auto"/>
              <w:ind w:right="170"/>
              <w:rPr>
                <w:sz w:val="22"/>
                <w:szCs w:val="22"/>
              </w:rPr>
            </w:pPr>
            <w:r w:rsidRPr="001B7F05">
              <w:rPr>
                <w:sz w:val="22"/>
                <w:szCs w:val="22"/>
              </w:rPr>
              <w:t>103,2</w:t>
            </w:r>
          </w:p>
        </w:tc>
      </w:tr>
      <w:tr w:rsidR="00290C6A" w:rsidRPr="001B7F05" w14:paraId="5EC854FE" w14:textId="77777777" w:rsidTr="00B91869">
        <w:trPr>
          <w:trHeight w:val="20"/>
        </w:trPr>
        <w:tc>
          <w:tcPr>
            <w:tcW w:w="2410" w:type="dxa"/>
            <w:tcBorders>
              <w:top w:val="nil"/>
              <w:left w:val="nil"/>
              <w:bottom w:val="nil"/>
              <w:right w:val="single" w:sz="6" w:space="0" w:color="auto"/>
            </w:tcBorders>
            <w:vAlign w:val="center"/>
            <w:hideMark/>
          </w:tcPr>
          <w:p w14:paraId="7DA5CC43" w14:textId="77777777" w:rsidR="00290C6A" w:rsidRPr="001B7F05" w:rsidRDefault="00290C6A" w:rsidP="001B57EB">
            <w:pPr>
              <w:spacing w:after="0" w:line="240" w:lineRule="auto"/>
              <w:rPr>
                <w:b/>
                <w:sz w:val="22"/>
                <w:szCs w:val="22"/>
              </w:rPr>
            </w:pPr>
            <w:r w:rsidRPr="001B7F05">
              <w:rPr>
                <w:b/>
                <w:sz w:val="22"/>
                <w:szCs w:val="22"/>
              </w:rPr>
              <w:t>Россия</w:t>
            </w:r>
          </w:p>
        </w:tc>
        <w:tc>
          <w:tcPr>
            <w:tcW w:w="992" w:type="dxa"/>
            <w:tcBorders>
              <w:top w:val="nil"/>
              <w:left w:val="single" w:sz="4" w:space="0" w:color="auto"/>
              <w:bottom w:val="nil"/>
              <w:right w:val="nil"/>
            </w:tcBorders>
            <w:vAlign w:val="center"/>
            <w:hideMark/>
          </w:tcPr>
          <w:p w14:paraId="5C9A10E3" w14:textId="77777777" w:rsidR="00290C6A" w:rsidRPr="001B7F05" w:rsidRDefault="00290C6A" w:rsidP="001B57EB">
            <w:pPr>
              <w:spacing w:after="0" w:line="240" w:lineRule="auto"/>
              <w:ind w:right="170"/>
              <w:rPr>
                <w:sz w:val="22"/>
                <w:szCs w:val="22"/>
              </w:rPr>
            </w:pPr>
          </w:p>
        </w:tc>
        <w:tc>
          <w:tcPr>
            <w:tcW w:w="1134" w:type="dxa"/>
            <w:tcBorders>
              <w:top w:val="nil"/>
              <w:left w:val="nil"/>
              <w:bottom w:val="nil"/>
              <w:right w:val="single" w:sz="4" w:space="0" w:color="auto"/>
            </w:tcBorders>
            <w:vAlign w:val="center"/>
            <w:hideMark/>
          </w:tcPr>
          <w:p w14:paraId="1D86B9B2" w14:textId="77777777" w:rsidR="00290C6A" w:rsidRPr="001B7F05" w:rsidRDefault="00290C6A" w:rsidP="001B57EB">
            <w:pPr>
              <w:spacing w:after="0" w:line="240" w:lineRule="auto"/>
              <w:ind w:right="170"/>
              <w:rPr>
                <w:sz w:val="22"/>
                <w:szCs w:val="22"/>
              </w:rPr>
            </w:pPr>
          </w:p>
        </w:tc>
        <w:tc>
          <w:tcPr>
            <w:tcW w:w="993" w:type="dxa"/>
            <w:tcBorders>
              <w:top w:val="nil"/>
              <w:left w:val="single" w:sz="4" w:space="0" w:color="auto"/>
              <w:bottom w:val="nil"/>
              <w:right w:val="nil"/>
            </w:tcBorders>
            <w:vAlign w:val="center"/>
            <w:hideMark/>
          </w:tcPr>
          <w:p w14:paraId="548EA459" w14:textId="77777777" w:rsidR="00290C6A" w:rsidRPr="001B7F05" w:rsidRDefault="00290C6A" w:rsidP="001B57EB">
            <w:pPr>
              <w:spacing w:after="0" w:line="240" w:lineRule="auto"/>
              <w:ind w:right="170"/>
              <w:rPr>
                <w:sz w:val="22"/>
                <w:szCs w:val="22"/>
              </w:rPr>
            </w:pPr>
          </w:p>
        </w:tc>
        <w:tc>
          <w:tcPr>
            <w:tcW w:w="1417" w:type="dxa"/>
            <w:tcBorders>
              <w:top w:val="nil"/>
              <w:left w:val="nil"/>
              <w:bottom w:val="nil"/>
              <w:right w:val="single" w:sz="4" w:space="0" w:color="auto"/>
            </w:tcBorders>
            <w:vAlign w:val="center"/>
            <w:hideMark/>
          </w:tcPr>
          <w:p w14:paraId="7F43DD7E" w14:textId="77777777" w:rsidR="00290C6A" w:rsidRPr="001B7F05" w:rsidRDefault="00290C6A" w:rsidP="001B57EB">
            <w:pPr>
              <w:spacing w:after="0" w:line="240" w:lineRule="auto"/>
              <w:ind w:right="170"/>
              <w:rPr>
                <w:sz w:val="22"/>
                <w:szCs w:val="22"/>
              </w:rPr>
            </w:pPr>
          </w:p>
        </w:tc>
        <w:tc>
          <w:tcPr>
            <w:tcW w:w="992" w:type="dxa"/>
            <w:tcBorders>
              <w:top w:val="nil"/>
              <w:left w:val="single" w:sz="4" w:space="0" w:color="auto"/>
              <w:bottom w:val="nil"/>
              <w:right w:val="nil"/>
            </w:tcBorders>
            <w:vAlign w:val="center"/>
            <w:hideMark/>
          </w:tcPr>
          <w:p w14:paraId="699531F1" w14:textId="77777777" w:rsidR="00290C6A" w:rsidRPr="001B7F05" w:rsidRDefault="00290C6A" w:rsidP="001B57EB">
            <w:pPr>
              <w:spacing w:after="0" w:line="240" w:lineRule="auto"/>
              <w:ind w:right="170"/>
              <w:rPr>
                <w:sz w:val="22"/>
                <w:szCs w:val="22"/>
              </w:rPr>
            </w:pPr>
          </w:p>
        </w:tc>
        <w:tc>
          <w:tcPr>
            <w:tcW w:w="1276" w:type="dxa"/>
            <w:vAlign w:val="center"/>
            <w:hideMark/>
          </w:tcPr>
          <w:p w14:paraId="1BA9DE78" w14:textId="77777777" w:rsidR="00290C6A" w:rsidRPr="001B7F05" w:rsidRDefault="00290C6A" w:rsidP="001B57EB">
            <w:pPr>
              <w:spacing w:after="0" w:line="240" w:lineRule="auto"/>
              <w:ind w:right="170"/>
              <w:rPr>
                <w:sz w:val="22"/>
                <w:szCs w:val="22"/>
              </w:rPr>
            </w:pPr>
          </w:p>
        </w:tc>
      </w:tr>
      <w:tr w:rsidR="00290C6A" w:rsidRPr="001B7F05" w14:paraId="28FAF8D7" w14:textId="77777777" w:rsidTr="00B91869">
        <w:trPr>
          <w:trHeight w:val="20"/>
        </w:trPr>
        <w:tc>
          <w:tcPr>
            <w:tcW w:w="2410" w:type="dxa"/>
            <w:tcBorders>
              <w:top w:val="nil"/>
              <w:left w:val="nil"/>
              <w:bottom w:val="nil"/>
              <w:right w:val="single" w:sz="6" w:space="0" w:color="auto"/>
            </w:tcBorders>
            <w:vAlign w:val="center"/>
            <w:hideMark/>
          </w:tcPr>
          <w:p w14:paraId="46718557"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0C15381F" w14:textId="77777777" w:rsidR="00290C6A" w:rsidRPr="001B7F05" w:rsidRDefault="00290C6A" w:rsidP="001B57EB">
            <w:pPr>
              <w:spacing w:after="0" w:line="240" w:lineRule="auto"/>
              <w:ind w:left="-170" w:right="170"/>
              <w:rPr>
                <w:sz w:val="22"/>
                <w:szCs w:val="22"/>
                <w:lang w:val="en-US"/>
              </w:rPr>
            </w:pPr>
            <w:r w:rsidRPr="001B7F05">
              <w:rPr>
                <w:sz w:val="22"/>
                <w:szCs w:val="22"/>
              </w:rPr>
              <w:t>113,</w:t>
            </w:r>
            <w:r w:rsidRPr="001B7F05">
              <w:rPr>
                <w:sz w:val="22"/>
                <w:szCs w:val="22"/>
                <w:lang w:val="en-US"/>
              </w:rPr>
              <w:t>1</w:t>
            </w:r>
          </w:p>
        </w:tc>
        <w:tc>
          <w:tcPr>
            <w:tcW w:w="1134" w:type="dxa"/>
            <w:tcBorders>
              <w:top w:val="nil"/>
              <w:left w:val="nil"/>
              <w:bottom w:val="nil"/>
              <w:right w:val="single" w:sz="4" w:space="0" w:color="auto"/>
            </w:tcBorders>
            <w:vAlign w:val="center"/>
            <w:hideMark/>
          </w:tcPr>
          <w:p w14:paraId="2516A4C0" w14:textId="77777777" w:rsidR="00290C6A" w:rsidRPr="001B7F05" w:rsidRDefault="00290C6A" w:rsidP="001B57EB">
            <w:pPr>
              <w:spacing w:after="0" w:line="240" w:lineRule="auto"/>
              <w:ind w:right="170"/>
              <w:rPr>
                <w:sz w:val="22"/>
                <w:szCs w:val="22"/>
                <w:lang w:val="en-US"/>
              </w:rPr>
            </w:pPr>
            <w:r w:rsidRPr="001B7F05">
              <w:rPr>
                <w:sz w:val="22"/>
                <w:szCs w:val="22"/>
                <w:lang w:val="en-US"/>
              </w:rPr>
              <w:t>106,5</w:t>
            </w:r>
          </w:p>
        </w:tc>
        <w:tc>
          <w:tcPr>
            <w:tcW w:w="993" w:type="dxa"/>
            <w:tcBorders>
              <w:top w:val="nil"/>
              <w:left w:val="single" w:sz="4" w:space="0" w:color="auto"/>
              <w:bottom w:val="nil"/>
              <w:right w:val="nil"/>
            </w:tcBorders>
            <w:vAlign w:val="center"/>
            <w:hideMark/>
          </w:tcPr>
          <w:p w14:paraId="70BB2906" w14:textId="77777777" w:rsidR="00290C6A" w:rsidRPr="001B7F05" w:rsidRDefault="00290C6A" w:rsidP="001B57EB">
            <w:pPr>
              <w:spacing w:after="0" w:line="240" w:lineRule="auto"/>
              <w:ind w:right="170"/>
              <w:rPr>
                <w:sz w:val="22"/>
                <w:szCs w:val="22"/>
              </w:rPr>
            </w:pPr>
            <w:r w:rsidRPr="001B7F05">
              <w:rPr>
                <w:sz w:val="22"/>
                <w:szCs w:val="22"/>
              </w:rPr>
              <w:t>113,8</w:t>
            </w:r>
            <w:r w:rsidRPr="001B7F05">
              <w:rPr>
                <w:sz w:val="22"/>
                <w:szCs w:val="22"/>
                <w:vertAlign w:val="superscript"/>
              </w:rPr>
              <w:t>4)</w:t>
            </w:r>
          </w:p>
        </w:tc>
        <w:tc>
          <w:tcPr>
            <w:tcW w:w="1417" w:type="dxa"/>
            <w:tcBorders>
              <w:top w:val="nil"/>
              <w:left w:val="nil"/>
              <w:bottom w:val="nil"/>
              <w:right w:val="single" w:sz="4" w:space="0" w:color="auto"/>
            </w:tcBorders>
            <w:vAlign w:val="center"/>
            <w:hideMark/>
          </w:tcPr>
          <w:p w14:paraId="5721ABC3" w14:textId="77777777" w:rsidR="00290C6A" w:rsidRPr="001B7F05" w:rsidRDefault="00290C6A" w:rsidP="001B57EB">
            <w:pPr>
              <w:spacing w:after="0" w:line="240" w:lineRule="auto"/>
              <w:ind w:right="170"/>
              <w:rPr>
                <w:sz w:val="22"/>
                <w:szCs w:val="22"/>
              </w:rPr>
            </w:pPr>
            <w:r w:rsidRPr="001B7F05">
              <w:rPr>
                <w:sz w:val="22"/>
                <w:szCs w:val="22"/>
              </w:rPr>
              <w:t>107,6</w:t>
            </w:r>
            <w:r w:rsidRPr="001B7F05">
              <w:rPr>
                <w:sz w:val="22"/>
                <w:szCs w:val="22"/>
                <w:vertAlign w:val="superscript"/>
              </w:rPr>
              <w:t>4)</w:t>
            </w:r>
          </w:p>
        </w:tc>
        <w:tc>
          <w:tcPr>
            <w:tcW w:w="992" w:type="dxa"/>
            <w:tcBorders>
              <w:top w:val="nil"/>
              <w:left w:val="single" w:sz="4" w:space="0" w:color="auto"/>
              <w:bottom w:val="nil"/>
              <w:right w:val="nil"/>
            </w:tcBorders>
            <w:vAlign w:val="center"/>
            <w:hideMark/>
          </w:tcPr>
          <w:p w14:paraId="41C736ED" w14:textId="77777777" w:rsidR="00290C6A" w:rsidRPr="001B7F05" w:rsidRDefault="00290C6A" w:rsidP="001B57EB">
            <w:pPr>
              <w:spacing w:after="0" w:line="240" w:lineRule="auto"/>
              <w:ind w:right="170"/>
              <w:rPr>
                <w:sz w:val="22"/>
                <w:szCs w:val="22"/>
              </w:rPr>
            </w:pPr>
            <w:r w:rsidRPr="001B7F05">
              <w:rPr>
                <w:sz w:val="22"/>
                <w:szCs w:val="22"/>
              </w:rPr>
              <w:t>108,9</w:t>
            </w:r>
          </w:p>
        </w:tc>
        <w:tc>
          <w:tcPr>
            <w:tcW w:w="1276" w:type="dxa"/>
            <w:vAlign w:val="center"/>
            <w:hideMark/>
          </w:tcPr>
          <w:p w14:paraId="1292E8D5" w14:textId="77777777" w:rsidR="00290C6A" w:rsidRPr="001B7F05" w:rsidRDefault="00290C6A" w:rsidP="001B57EB">
            <w:pPr>
              <w:spacing w:after="0" w:line="240" w:lineRule="auto"/>
              <w:ind w:right="170"/>
              <w:rPr>
                <w:sz w:val="22"/>
                <w:szCs w:val="22"/>
              </w:rPr>
            </w:pPr>
            <w:r w:rsidRPr="001B7F05">
              <w:rPr>
                <w:sz w:val="22"/>
                <w:szCs w:val="22"/>
              </w:rPr>
              <w:t>102,9</w:t>
            </w:r>
          </w:p>
        </w:tc>
      </w:tr>
      <w:tr w:rsidR="00290C6A" w:rsidRPr="001B7F05" w14:paraId="04DC0B82" w14:textId="77777777" w:rsidTr="00B91869">
        <w:trPr>
          <w:trHeight w:val="20"/>
        </w:trPr>
        <w:tc>
          <w:tcPr>
            <w:tcW w:w="2410" w:type="dxa"/>
            <w:tcBorders>
              <w:top w:val="nil"/>
              <w:left w:val="nil"/>
              <w:bottom w:val="nil"/>
              <w:right w:val="single" w:sz="6" w:space="0" w:color="auto"/>
            </w:tcBorders>
            <w:vAlign w:val="center"/>
            <w:hideMark/>
          </w:tcPr>
          <w:p w14:paraId="3F291231"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center"/>
          </w:tcPr>
          <w:p w14:paraId="25ABC396" w14:textId="77777777" w:rsidR="00290C6A" w:rsidRPr="001B7F05" w:rsidRDefault="00290C6A" w:rsidP="001B57EB">
            <w:pPr>
              <w:spacing w:after="0" w:line="240" w:lineRule="auto"/>
              <w:ind w:right="170"/>
              <w:rPr>
                <w:sz w:val="22"/>
                <w:szCs w:val="22"/>
                <w:lang w:val="en-US"/>
              </w:rPr>
            </w:pPr>
            <w:r w:rsidRPr="001B7F05">
              <w:rPr>
                <w:sz w:val="22"/>
                <w:szCs w:val="22"/>
                <w:lang w:val="en-US"/>
              </w:rPr>
              <w:t>117,7</w:t>
            </w:r>
          </w:p>
        </w:tc>
        <w:tc>
          <w:tcPr>
            <w:tcW w:w="1134" w:type="dxa"/>
            <w:tcBorders>
              <w:top w:val="nil"/>
              <w:left w:val="nil"/>
              <w:bottom w:val="nil"/>
              <w:right w:val="single" w:sz="4" w:space="0" w:color="auto"/>
            </w:tcBorders>
            <w:vAlign w:val="center"/>
          </w:tcPr>
          <w:p w14:paraId="497B068B" w14:textId="77777777" w:rsidR="00290C6A" w:rsidRPr="001B7F05" w:rsidRDefault="00290C6A" w:rsidP="001B57EB">
            <w:pPr>
              <w:spacing w:after="0" w:line="240" w:lineRule="auto"/>
              <w:ind w:right="170"/>
              <w:rPr>
                <w:sz w:val="22"/>
                <w:szCs w:val="22"/>
                <w:lang w:val="en-US"/>
              </w:rPr>
            </w:pPr>
            <w:r w:rsidRPr="001B7F05">
              <w:rPr>
                <w:sz w:val="22"/>
                <w:szCs w:val="22"/>
              </w:rPr>
              <w:t>10</w:t>
            </w:r>
            <w:r w:rsidRPr="001B7F05">
              <w:rPr>
                <w:sz w:val="22"/>
                <w:szCs w:val="22"/>
                <w:lang w:val="en-US"/>
              </w:rPr>
              <w:t>8</w:t>
            </w:r>
            <w:r w:rsidRPr="001B7F05">
              <w:rPr>
                <w:sz w:val="22"/>
                <w:szCs w:val="22"/>
              </w:rPr>
              <w:t>,</w:t>
            </w:r>
            <w:r w:rsidRPr="001B7F05">
              <w:rPr>
                <w:sz w:val="22"/>
                <w:szCs w:val="22"/>
                <w:lang w:val="en-US"/>
              </w:rPr>
              <w:t>4</w:t>
            </w:r>
          </w:p>
        </w:tc>
        <w:tc>
          <w:tcPr>
            <w:tcW w:w="993" w:type="dxa"/>
            <w:tcBorders>
              <w:top w:val="nil"/>
              <w:left w:val="single" w:sz="4" w:space="0" w:color="auto"/>
              <w:bottom w:val="nil"/>
              <w:right w:val="nil"/>
            </w:tcBorders>
            <w:vAlign w:val="center"/>
          </w:tcPr>
          <w:p w14:paraId="0FB6CD0E" w14:textId="77777777" w:rsidR="00290C6A" w:rsidRPr="001B7F05" w:rsidRDefault="00290C6A" w:rsidP="001B57EB">
            <w:pPr>
              <w:spacing w:after="0" w:line="240" w:lineRule="auto"/>
              <w:ind w:right="170"/>
              <w:rPr>
                <w:sz w:val="22"/>
                <w:szCs w:val="22"/>
              </w:rPr>
            </w:pPr>
            <w:r w:rsidRPr="001B7F05">
              <w:rPr>
                <w:sz w:val="22"/>
                <w:szCs w:val="22"/>
              </w:rPr>
              <w:t>117,8</w:t>
            </w:r>
            <w:r w:rsidRPr="001B7F05">
              <w:rPr>
                <w:sz w:val="22"/>
                <w:szCs w:val="22"/>
                <w:vertAlign w:val="superscript"/>
              </w:rPr>
              <w:t>4)</w:t>
            </w:r>
          </w:p>
        </w:tc>
        <w:tc>
          <w:tcPr>
            <w:tcW w:w="1417" w:type="dxa"/>
            <w:tcBorders>
              <w:top w:val="nil"/>
              <w:left w:val="nil"/>
              <w:bottom w:val="nil"/>
              <w:right w:val="single" w:sz="4" w:space="0" w:color="auto"/>
            </w:tcBorders>
            <w:vAlign w:val="center"/>
          </w:tcPr>
          <w:p w14:paraId="72E53B4B" w14:textId="77777777" w:rsidR="00290C6A" w:rsidRPr="001B7F05" w:rsidRDefault="00290C6A" w:rsidP="001B57EB">
            <w:pPr>
              <w:spacing w:after="0" w:line="240" w:lineRule="auto"/>
              <w:ind w:right="170"/>
              <w:rPr>
                <w:sz w:val="22"/>
                <w:szCs w:val="22"/>
              </w:rPr>
            </w:pPr>
            <w:r w:rsidRPr="001B7F05">
              <w:rPr>
                <w:sz w:val="22"/>
                <w:szCs w:val="22"/>
              </w:rPr>
              <w:t>108,7</w:t>
            </w:r>
            <w:r w:rsidRPr="001B7F05">
              <w:rPr>
                <w:sz w:val="22"/>
                <w:szCs w:val="22"/>
                <w:vertAlign w:val="superscript"/>
              </w:rPr>
              <w:t>4)</w:t>
            </w:r>
          </w:p>
        </w:tc>
        <w:tc>
          <w:tcPr>
            <w:tcW w:w="992" w:type="dxa"/>
            <w:tcBorders>
              <w:top w:val="nil"/>
              <w:left w:val="single" w:sz="4" w:space="0" w:color="auto"/>
              <w:bottom w:val="nil"/>
              <w:right w:val="nil"/>
            </w:tcBorders>
            <w:vAlign w:val="center"/>
          </w:tcPr>
          <w:p w14:paraId="5F20A8B3" w14:textId="77777777" w:rsidR="00290C6A" w:rsidRPr="001B7F05" w:rsidRDefault="00290C6A" w:rsidP="001B57EB">
            <w:pPr>
              <w:spacing w:after="0" w:line="240" w:lineRule="auto"/>
              <w:ind w:right="170"/>
              <w:rPr>
                <w:sz w:val="22"/>
                <w:szCs w:val="22"/>
              </w:rPr>
            </w:pPr>
            <w:r w:rsidRPr="001B7F05">
              <w:rPr>
                <w:sz w:val="22"/>
                <w:szCs w:val="22"/>
              </w:rPr>
              <w:t>107,5</w:t>
            </w:r>
          </w:p>
        </w:tc>
        <w:tc>
          <w:tcPr>
            <w:tcW w:w="1276" w:type="dxa"/>
            <w:vAlign w:val="center"/>
          </w:tcPr>
          <w:p w14:paraId="02F4CFFF" w14:textId="77777777" w:rsidR="00290C6A" w:rsidRPr="001B7F05" w:rsidRDefault="00290C6A" w:rsidP="001B57EB">
            <w:pPr>
              <w:spacing w:after="0" w:line="240" w:lineRule="auto"/>
              <w:ind w:right="170"/>
              <w:rPr>
                <w:sz w:val="22"/>
                <w:szCs w:val="22"/>
              </w:rPr>
            </w:pPr>
            <w:r w:rsidRPr="001B7F05">
              <w:rPr>
                <w:sz w:val="22"/>
                <w:szCs w:val="22"/>
              </w:rPr>
              <w:t>99,1</w:t>
            </w:r>
          </w:p>
        </w:tc>
      </w:tr>
      <w:tr w:rsidR="00290C6A" w:rsidRPr="001B7F05" w14:paraId="252B8B7F" w14:textId="77777777" w:rsidTr="00B91869">
        <w:trPr>
          <w:trHeight w:val="20"/>
        </w:trPr>
        <w:tc>
          <w:tcPr>
            <w:tcW w:w="2410" w:type="dxa"/>
            <w:tcBorders>
              <w:top w:val="nil"/>
              <w:left w:val="nil"/>
              <w:bottom w:val="nil"/>
              <w:right w:val="single" w:sz="6" w:space="0" w:color="auto"/>
            </w:tcBorders>
            <w:vAlign w:val="center"/>
            <w:hideMark/>
          </w:tcPr>
          <w:p w14:paraId="08B2319B" w14:textId="77777777" w:rsidR="00290C6A" w:rsidRPr="001B7F05" w:rsidRDefault="00290C6A" w:rsidP="001B57EB">
            <w:pPr>
              <w:spacing w:after="0" w:line="240" w:lineRule="auto"/>
              <w:rPr>
                <w:b/>
                <w:sz w:val="22"/>
                <w:szCs w:val="22"/>
              </w:rPr>
            </w:pPr>
            <w:r w:rsidRPr="001B7F05">
              <w:rPr>
                <w:b/>
                <w:sz w:val="22"/>
                <w:szCs w:val="22"/>
              </w:rPr>
              <w:t>Таджикистан</w:t>
            </w:r>
          </w:p>
        </w:tc>
        <w:tc>
          <w:tcPr>
            <w:tcW w:w="992" w:type="dxa"/>
            <w:tcBorders>
              <w:top w:val="nil"/>
              <w:left w:val="single" w:sz="4" w:space="0" w:color="auto"/>
              <w:bottom w:val="nil"/>
              <w:right w:val="nil"/>
            </w:tcBorders>
            <w:vAlign w:val="center"/>
            <w:hideMark/>
          </w:tcPr>
          <w:p w14:paraId="3725B455" w14:textId="77777777" w:rsidR="00290C6A" w:rsidRPr="001B7F05" w:rsidRDefault="00290C6A" w:rsidP="001B57EB">
            <w:pPr>
              <w:spacing w:after="0" w:line="240" w:lineRule="auto"/>
              <w:ind w:right="170"/>
              <w:rPr>
                <w:sz w:val="22"/>
                <w:szCs w:val="22"/>
              </w:rPr>
            </w:pPr>
          </w:p>
        </w:tc>
        <w:tc>
          <w:tcPr>
            <w:tcW w:w="1134" w:type="dxa"/>
            <w:tcBorders>
              <w:top w:val="nil"/>
              <w:left w:val="nil"/>
              <w:bottom w:val="nil"/>
              <w:right w:val="single" w:sz="4" w:space="0" w:color="auto"/>
            </w:tcBorders>
            <w:vAlign w:val="center"/>
            <w:hideMark/>
          </w:tcPr>
          <w:p w14:paraId="3C83F1D5" w14:textId="77777777" w:rsidR="00290C6A" w:rsidRPr="001B7F05" w:rsidRDefault="00290C6A" w:rsidP="001B57EB">
            <w:pPr>
              <w:spacing w:after="0" w:line="240" w:lineRule="auto"/>
              <w:ind w:right="170"/>
              <w:rPr>
                <w:sz w:val="22"/>
                <w:szCs w:val="22"/>
              </w:rPr>
            </w:pPr>
          </w:p>
        </w:tc>
        <w:tc>
          <w:tcPr>
            <w:tcW w:w="993" w:type="dxa"/>
            <w:tcBorders>
              <w:top w:val="nil"/>
              <w:left w:val="single" w:sz="4" w:space="0" w:color="auto"/>
              <w:bottom w:val="nil"/>
              <w:right w:val="nil"/>
            </w:tcBorders>
            <w:vAlign w:val="center"/>
            <w:hideMark/>
          </w:tcPr>
          <w:p w14:paraId="2CE139DE" w14:textId="77777777" w:rsidR="00290C6A" w:rsidRPr="001B7F05" w:rsidRDefault="00290C6A" w:rsidP="001B57EB">
            <w:pPr>
              <w:spacing w:after="0" w:line="240" w:lineRule="auto"/>
              <w:ind w:right="170"/>
              <w:rPr>
                <w:sz w:val="22"/>
                <w:szCs w:val="22"/>
              </w:rPr>
            </w:pPr>
          </w:p>
        </w:tc>
        <w:tc>
          <w:tcPr>
            <w:tcW w:w="1417" w:type="dxa"/>
            <w:tcBorders>
              <w:top w:val="nil"/>
              <w:left w:val="nil"/>
              <w:bottom w:val="nil"/>
              <w:right w:val="single" w:sz="4" w:space="0" w:color="auto"/>
            </w:tcBorders>
            <w:vAlign w:val="center"/>
            <w:hideMark/>
          </w:tcPr>
          <w:p w14:paraId="5775CA0C" w14:textId="77777777" w:rsidR="00290C6A" w:rsidRPr="001B7F05" w:rsidRDefault="00290C6A" w:rsidP="001B57EB">
            <w:pPr>
              <w:spacing w:after="0" w:line="240" w:lineRule="auto"/>
              <w:ind w:right="170"/>
              <w:rPr>
                <w:sz w:val="22"/>
                <w:szCs w:val="22"/>
              </w:rPr>
            </w:pPr>
          </w:p>
        </w:tc>
        <w:tc>
          <w:tcPr>
            <w:tcW w:w="992" w:type="dxa"/>
            <w:tcBorders>
              <w:top w:val="nil"/>
              <w:left w:val="single" w:sz="4" w:space="0" w:color="auto"/>
              <w:bottom w:val="nil"/>
              <w:right w:val="nil"/>
            </w:tcBorders>
            <w:vAlign w:val="center"/>
            <w:hideMark/>
          </w:tcPr>
          <w:p w14:paraId="5CD50460" w14:textId="77777777" w:rsidR="00290C6A" w:rsidRPr="001B7F05" w:rsidRDefault="00290C6A" w:rsidP="001B57EB">
            <w:pPr>
              <w:spacing w:after="0" w:line="240" w:lineRule="auto"/>
              <w:ind w:right="170"/>
              <w:rPr>
                <w:sz w:val="22"/>
                <w:szCs w:val="22"/>
              </w:rPr>
            </w:pPr>
          </w:p>
        </w:tc>
        <w:tc>
          <w:tcPr>
            <w:tcW w:w="1276" w:type="dxa"/>
            <w:vAlign w:val="center"/>
            <w:hideMark/>
          </w:tcPr>
          <w:p w14:paraId="7315C4CB" w14:textId="77777777" w:rsidR="00290C6A" w:rsidRPr="001B7F05" w:rsidRDefault="00290C6A" w:rsidP="001B57EB">
            <w:pPr>
              <w:spacing w:after="0" w:line="240" w:lineRule="auto"/>
              <w:ind w:right="170"/>
              <w:rPr>
                <w:sz w:val="22"/>
                <w:szCs w:val="22"/>
              </w:rPr>
            </w:pPr>
          </w:p>
        </w:tc>
      </w:tr>
      <w:tr w:rsidR="00290C6A" w:rsidRPr="001B7F05" w14:paraId="40F8AF4A" w14:textId="77777777" w:rsidTr="00B91869">
        <w:trPr>
          <w:trHeight w:val="20"/>
        </w:trPr>
        <w:tc>
          <w:tcPr>
            <w:tcW w:w="2410" w:type="dxa"/>
            <w:tcBorders>
              <w:top w:val="nil"/>
              <w:left w:val="nil"/>
              <w:bottom w:val="nil"/>
              <w:right w:val="single" w:sz="6" w:space="0" w:color="auto"/>
            </w:tcBorders>
            <w:vAlign w:val="center"/>
            <w:hideMark/>
          </w:tcPr>
          <w:p w14:paraId="12934268"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36675D42" w14:textId="77777777" w:rsidR="00290C6A" w:rsidRPr="001B7F05" w:rsidRDefault="00290C6A" w:rsidP="001B57EB">
            <w:pPr>
              <w:spacing w:after="0" w:line="240" w:lineRule="auto"/>
              <w:ind w:left="-113" w:right="170"/>
              <w:rPr>
                <w:sz w:val="22"/>
                <w:szCs w:val="22"/>
              </w:rPr>
            </w:pPr>
            <w:r w:rsidRPr="001B7F05">
              <w:rPr>
                <w:sz w:val="22"/>
                <w:szCs w:val="22"/>
              </w:rPr>
              <w:t>…</w:t>
            </w:r>
          </w:p>
        </w:tc>
        <w:tc>
          <w:tcPr>
            <w:tcW w:w="1134" w:type="dxa"/>
            <w:tcBorders>
              <w:top w:val="nil"/>
              <w:left w:val="nil"/>
              <w:bottom w:val="nil"/>
              <w:right w:val="single" w:sz="4" w:space="0" w:color="auto"/>
            </w:tcBorders>
            <w:vAlign w:val="center"/>
            <w:hideMark/>
          </w:tcPr>
          <w:p w14:paraId="36717FC6" w14:textId="77777777" w:rsidR="00290C6A" w:rsidRPr="001B7F05" w:rsidRDefault="00290C6A" w:rsidP="001B57EB">
            <w:pPr>
              <w:spacing w:after="0" w:line="240" w:lineRule="auto"/>
              <w:ind w:right="170"/>
              <w:rPr>
                <w:sz w:val="22"/>
                <w:szCs w:val="22"/>
              </w:rPr>
            </w:pPr>
            <w:r w:rsidRPr="001B7F05">
              <w:rPr>
                <w:sz w:val="22"/>
                <w:szCs w:val="22"/>
              </w:rPr>
              <w:t>…</w:t>
            </w:r>
          </w:p>
        </w:tc>
        <w:tc>
          <w:tcPr>
            <w:tcW w:w="993" w:type="dxa"/>
            <w:tcBorders>
              <w:top w:val="nil"/>
              <w:left w:val="single" w:sz="4" w:space="0" w:color="auto"/>
              <w:bottom w:val="nil"/>
              <w:right w:val="nil"/>
            </w:tcBorders>
            <w:vAlign w:val="center"/>
            <w:hideMark/>
          </w:tcPr>
          <w:p w14:paraId="3B3F9DC1" w14:textId="77777777" w:rsidR="00290C6A" w:rsidRPr="001B7F05" w:rsidRDefault="00290C6A" w:rsidP="001B57EB">
            <w:pPr>
              <w:spacing w:after="0" w:line="240" w:lineRule="auto"/>
              <w:ind w:right="170"/>
              <w:rPr>
                <w:sz w:val="22"/>
                <w:szCs w:val="22"/>
                <w:vertAlign w:val="superscript"/>
              </w:rPr>
            </w:pPr>
            <w:r w:rsidRPr="001B7F05">
              <w:rPr>
                <w:sz w:val="22"/>
                <w:szCs w:val="22"/>
              </w:rPr>
              <w:t>114,4</w:t>
            </w:r>
            <w:r w:rsidRPr="001B7F05">
              <w:rPr>
                <w:sz w:val="22"/>
                <w:szCs w:val="22"/>
                <w:vertAlign w:val="superscript"/>
              </w:rPr>
              <w:t>4)</w:t>
            </w:r>
          </w:p>
        </w:tc>
        <w:tc>
          <w:tcPr>
            <w:tcW w:w="1417" w:type="dxa"/>
            <w:tcBorders>
              <w:top w:val="nil"/>
              <w:left w:val="nil"/>
              <w:bottom w:val="nil"/>
              <w:right w:val="single" w:sz="4" w:space="0" w:color="auto"/>
            </w:tcBorders>
            <w:vAlign w:val="center"/>
            <w:hideMark/>
          </w:tcPr>
          <w:p w14:paraId="1293D241" w14:textId="77777777" w:rsidR="00290C6A" w:rsidRPr="001B7F05" w:rsidRDefault="00290C6A" w:rsidP="001B57EB">
            <w:pPr>
              <w:spacing w:after="0" w:line="240" w:lineRule="auto"/>
              <w:ind w:right="170"/>
              <w:rPr>
                <w:sz w:val="22"/>
                <w:szCs w:val="22"/>
                <w:vertAlign w:val="superscript"/>
              </w:rPr>
            </w:pPr>
            <w:r w:rsidRPr="001B7F05">
              <w:rPr>
                <w:sz w:val="22"/>
                <w:szCs w:val="22"/>
              </w:rPr>
              <w:t>110,5</w:t>
            </w:r>
            <w:r w:rsidRPr="001B7F05">
              <w:rPr>
                <w:sz w:val="22"/>
                <w:szCs w:val="22"/>
                <w:vertAlign w:val="superscript"/>
              </w:rPr>
              <w:t>4)</w:t>
            </w:r>
          </w:p>
        </w:tc>
        <w:tc>
          <w:tcPr>
            <w:tcW w:w="992" w:type="dxa"/>
            <w:tcBorders>
              <w:top w:val="nil"/>
              <w:left w:val="single" w:sz="4" w:space="0" w:color="auto"/>
              <w:bottom w:val="nil"/>
              <w:right w:val="nil"/>
            </w:tcBorders>
            <w:vAlign w:val="center"/>
            <w:hideMark/>
          </w:tcPr>
          <w:p w14:paraId="4BF5B29F" w14:textId="77777777" w:rsidR="00290C6A" w:rsidRPr="001B7F05" w:rsidRDefault="00290C6A" w:rsidP="001B57EB">
            <w:pPr>
              <w:spacing w:after="0" w:line="240" w:lineRule="auto"/>
              <w:ind w:right="170"/>
              <w:rPr>
                <w:sz w:val="22"/>
                <w:szCs w:val="22"/>
              </w:rPr>
            </w:pPr>
            <w:r w:rsidRPr="001B7F05">
              <w:rPr>
                <w:sz w:val="22"/>
                <w:szCs w:val="22"/>
              </w:rPr>
              <w:t>110,4</w:t>
            </w:r>
          </w:p>
        </w:tc>
        <w:tc>
          <w:tcPr>
            <w:tcW w:w="1276" w:type="dxa"/>
            <w:vAlign w:val="center"/>
            <w:hideMark/>
          </w:tcPr>
          <w:p w14:paraId="2BD261A5" w14:textId="77777777" w:rsidR="00290C6A" w:rsidRPr="001B7F05" w:rsidRDefault="00290C6A" w:rsidP="001B57EB">
            <w:pPr>
              <w:spacing w:after="0" w:line="240" w:lineRule="auto"/>
              <w:ind w:right="170"/>
              <w:rPr>
                <w:sz w:val="22"/>
                <w:szCs w:val="22"/>
              </w:rPr>
            </w:pPr>
            <w:r w:rsidRPr="001B7F05">
              <w:rPr>
                <w:sz w:val="22"/>
                <w:szCs w:val="22"/>
              </w:rPr>
              <w:t>106,5</w:t>
            </w:r>
          </w:p>
        </w:tc>
      </w:tr>
      <w:tr w:rsidR="00290C6A" w:rsidRPr="001B7F05" w14:paraId="6C481378" w14:textId="77777777" w:rsidTr="00B91869">
        <w:trPr>
          <w:trHeight w:val="20"/>
        </w:trPr>
        <w:tc>
          <w:tcPr>
            <w:tcW w:w="2410" w:type="dxa"/>
            <w:tcBorders>
              <w:top w:val="nil"/>
              <w:left w:val="nil"/>
              <w:bottom w:val="nil"/>
              <w:right w:val="single" w:sz="6" w:space="0" w:color="auto"/>
            </w:tcBorders>
            <w:vAlign w:val="center"/>
            <w:hideMark/>
          </w:tcPr>
          <w:p w14:paraId="1F697424"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nil"/>
              <w:right w:val="nil"/>
            </w:tcBorders>
            <w:vAlign w:val="center"/>
          </w:tcPr>
          <w:p w14:paraId="2B993CC8" w14:textId="77777777" w:rsidR="00290C6A" w:rsidRPr="001B7F05" w:rsidRDefault="00290C6A" w:rsidP="001B57EB">
            <w:pPr>
              <w:spacing w:after="0" w:line="240" w:lineRule="auto"/>
              <w:ind w:left="-113" w:right="170"/>
              <w:rPr>
                <w:sz w:val="22"/>
                <w:szCs w:val="22"/>
              </w:rPr>
            </w:pPr>
            <w:r w:rsidRPr="001B7F05">
              <w:rPr>
                <w:sz w:val="22"/>
                <w:szCs w:val="22"/>
              </w:rPr>
              <w:t>…</w:t>
            </w:r>
          </w:p>
        </w:tc>
        <w:tc>
          <w:tcPr>
            <w:tcW w:w="1134" w:type="dxa"/>
            <w:tcBorders>
              <w:top w:val="nil"/>
              <w:left w:val="nil"/>
              <w:bottom w:val="nil"/>
              <w:right w:val="single" w:sz="4" w:space="0" w:color="auto"/>
            </w:tcBorders>
            <w:vAlign w:val="center"/>
          </w:tcPr>
          <w:p w14:paraId="30BD84DF" w14:textId="77777777" w:rsidR="00290C6A" w:rsidRPr="001B7F05" w:rsidRDefault="00290C6A" w:rsidP="001B57EB">
            <w:pPr>
              <w:spacing w:after="0" w:line="240" w:lineRule="auto"/>
              <w:ind w:right="170"/>
              <w:rPr>
                <w:sz w:val="22"/>
                <w:szCs w:val="22"/>
              </w:rPr>
            </w:pPr>
            <w:r w:rsidRPr="001B7F05">
              <w:rPr>
                <w:sz w:val="22"/>
                <w:szCs w:val="22"/>
              </w:rPr>
              <w:t>…</w:t>
            </w:r>
          </w:p>
        </w:tc>
        <w:tc>
          <w:tcPr>
            <w:tcW w:w="993" w:type="dxa"/>
            <w:tcBorders>
              <w:top w:val="nil"/>
              <w:left w:val="single" w:sz="4" w:space="0" w:color="auto"/>
              <w:bottom w:val="nil"/>
              <w:right w:val="nil"/>
            </w:tcBorders>
            <w:vAlign w:val="center"/>
          </w:tcPr>
          <w:p w14:paraId="719F2C09" w14:textId="77777777" w:rsidR="00290C6A" w:rsidRPr="001B7F05" w:rsidRDefault="00290C6A" w:rsidP="001B57EB">
            <w:pPr>
              <w:spacing w:after="0" w:line="240" w:lineRule="auto"/>
              <w:ind w:right="170"/>
              <w:rPr>
                <w:sz w:val="22"/>
                <w:szCs w:val="22"/>
                <w:vertAlign w:val="superscript"/>
              </w:rPr>
            </w:pPr>
            <w:r w:rsidRPr="001B7F05">
              <w:rPr>
                <w:sz w:val="22"/>
                <w:szCs w:val="22"/>
              </w:rPr>
              <w:t>114,9</w:t>
            </w:r>
            <w:r w:rsidRPr="001B7F05">
              <w:rPr>
                <w:sz w:val="22"/>
                <w:szCs w:val="22"/>
                <w:vertAlign w:val="superscript"/>
              </w:rPr>
              <w:t>4)</w:t>
            </w:r>
          </w:p>
        </w:tc>
        <w:tc>
          <w:tcPr>
            <w:tcW w:w="1417" w:type="dxa"/>
            <w:tcBorders>
              <w:top w:val="nil"/>
              <w:left w:val="nil"/>
              <w:bottom w:val="nil"/>
              <w:right w:val="single" w:sz="4" w:space="0" w:color="auto"/>
            </w:tcBorders>
            <w:vAlign w:val="center"/>
          </w:tcPr>
          <w:p w14:paraId="02694AFC" w14:textId="77777777" w:rsidR="00290C6A" w:rsidRPr="001B7F05" w:rsidRDefault="00290C6A" w:rsidP="001B57EB">
            <w:pPr>
              <w:spacing w:after="0" w:line="240" w:lineRule="auto"/>
              <w:ind w:right="170"/>
              <w:rPr>
                <w:sz w:val="22"/>
                <w:szCs w:val="22"/>
              </w:rPr>
            </w:pPr>
            <w:r w:rsidRPr="001B7F05">
              <w:rPr>
                <w:sz w:val="22"/>
                <w:szCs w:val="22"/>
              </w:rPr>
              <w:t>111,0</w:t>
            </w:r>
            <w:r w:rsidRPr="001B7F05">
              <w:rPr>
                <w:sz w:val="22"/>
                <w:szCs w:val="22"/>
                <w:vertAlign w:val="superscript"/>
              </w:rPr>
              <w:t>4)</w:t>
            </w:r>
          </w:p>
        </w:tc>
        <w:tc>
          <w:tcPr>
            <w:tcW w:w="992" w:type="dxa"/>
            <w:tcBorders>
              <w:top w:val="nil"/>
              <w:left w:val="single" w:sz="4" w:space="0" w:color="auto"/>
              <w:bottom w:val="nil"/>
              <w:right w:val="nil"/>
            </w:tcBorders>
            <w:vAlign w:val="center"/>
          </w:tcPr>
          <w:p w14:paraId="1C6E66D0" w14:textId="77777777" w:rsidR="00290C6A" w:rsidRPr="001B7F05" w:rsidRDefault="00290C6A" w:rsidP="001B57EB">
            <w:pPr>
              <w:spacing w:after="0" w:line="240" w:lineRule="auto"/>
              <w:ind w:right="170"/>
              <w:rPr>
                <w:sz w:val="22"/>
                <w:szCs w:val="22"/>
              </w:rPr>
            </w:pPr>
            <w:r w:rsidRPr="001B7F05">
              <w:rPr>
                <w:sz w:val="22"/>
                <w:szCs w:val="22"/>
              </w:rPr>
              <w:t>131,5</w:t>
            </w:r>
          </w:p>
        </w:tc>
        <w:tc>
          <w:tcPr>
            <w:tcW w:w="1276" w:type="dxa"/>
            <w:vAlign w:val="center"/>
          </w:tcPr>
          <w:p w14:paraId="526AF50F" w14:textId="77777777" w:rsidR="00290C6A" w:rsidRPr="001B7F05" w:rsidRDefault="00290C6A" w:rsidP="001B57EB">
            <w:pPr>
              <w:spacing w:after="0" w:line="240" w:lineRule="auto"/>
              <w:ind w:right="170"/>
              <w:rPr>
                <w:sz w:val="22"/>
                <w:szCs w:val="22"/>
              </w:rPr>
            </w:pPr>
            <w:r w:rsidRPr="001B7F05">
              <w:rPr>
                <w:sz w:val="22"/>
                <w:szCs w:val="22"/>
              </w:rPr>
              <w:t>127,1</w:t>
            </w:r>
          </w:p>
        </w:tc>
      </w:tr>
      <w:tr w:rsidR="00290C6A" w:rsidRPr="001B7F05" w14:paraId="332C2FE8" w14:textId="77777777" w:rsidTr="00B91869">
        <w:trPr>
          <w:trHeight w:val="20"/>
        </w:trPr>
        <w:tc>
          <w:tcPr>
            <w:tcW w:w="2410" w:type="dxa"/>
            <w:tcBorders>
              <w:top w:val="nil"/>
              <w:left w:val="nil"/>
              <w:bottom w:val="nil"/>
              <w:right w:val="single" w:sz="6" w:space="0" w:color="auto"/>
            </w:tcBorders>
            <w:vAlign w:val="center"/>
            <w:hideMark/>
          </w:tcPr>
          <w:p w14:paraId="241FC653" w14:textId="77777777" w:rsidR="00290C6A" w:rsidRPr="001B7F05" w:rsidRDefault="00290C6A" w:rsidP="001B57EB">
            <w:pPr>
              <w:spacing w:after="0" w:line="240" w:lineRule="auto"/>
              <w:rPr>
                <w:b/>
                <w:sz w:val="22"/>
                <w:szCs w:val="22"/>
              </w:rPr>
            </w:pPr>
            <w:r w:rsidRPr="001B7F05">
              <w:rPr>
                <w:b/>
                <w:sz w:val="22"/>
                <w:szCs w:val="22"/>
              </w:rPr>
              <w:t>Узбекистан</w:t>
            </w:r>
          </w:p>
        </w:tc>
        <w:tc>
          <w:tcPr>
            <w:tcW w:w="992" w:type="dxa"/>
            <w:tcBorders>
              <w:top w:val="nil"/>
              <w:left w:val="single" w:sz="4" w:space="0" w:color="auto"/>
              <w:bottom w:val="nil"/>
              <w:right w:val="nil"/>
            </w:tcBorders>
            <w:vAlign w:val="center"/>
            <w:hideMark/>
          </w:tcPr>
          <w:p w14:paraId="72082EFF" w14:textId="77777777" w:rsidR="00290C6A" w:rsidRPr="001B7F05" w:rsidRDefault="00290C6A" w:rsidP="001B57EB">
            <w:pPr>
              <w:spacing w:after="0" w:line="240" w:lineRule="auto"/>
              <w:ind w:right="170"/>
              <w:rPr>
                <w:sz w:val="22"/>
                <w:szCs w:val="22"/>
              </w:rPr>
            </w:pPr>
          </w:p>
        </w:tc>
        <w:tc>
          <w:tcPr>
            <w:tcW w:w="1134" w:type="dxa"/>
            <w:tcBorders>
              <w:top w:val="nil"/>
              <w:left w:val="nil"/>
              <w:bottom w:val="nil"/>
              <w:right w:val="single" w:sz="4" w:space="0" w:color="auto"/>
            </w:tcBorders>
            <w:vAlign w:val="center"/>
            <w:hideMark/>
          </w:tcPr>
          <w:p w14:paraId="3EFFEC77" w14:textId="77777777" w:rsidR="00290C6A" w:rsidRPr="001B7F05" w:rsidRDefault="00290C6A" w:rsidP="001B57EB">
            <w:pPr>
              <w:spacing w:after="0" w:line="240" w:lineRule="auto"/>
              <w:ind w:right="170"/>
              <w:rPr>
                <w:sz w:val="22"/>
                <w:szCs w:val="22"/>
              </w:rPr>
            </w:pPr>
          </w:p>
        </w:tc>
        <w:tc>
          <w:tcPr>
            <w:tcW w:w="993" w:type="dxa"/>
            <w:tcBorders>
              <w:top w:val="nil"/>
              <w:left w:val="single" w:sz="4" w:space="0" w:color="auto"/>
              <w:bottom w:val="nil"/>
              <w:right w:val="nil"/>
            </w:tcBorders>
            <w:shd w:val="clear" w:color="auto" w:fill="auto"/>
            <w:vAlign w:val="center"/>
            <w:hideMark/>
          </w:tcPr>
          <w:p w14:paraId="7B1F6692" w14:textId="77777777" w:rsidR="00290C6A" w:rsidRPr="001B7F05" w:rsidRDefault="00290C6A" w:rsidP="001B57EB">
            <w:pPr>
              <w:spacing w:after="0" w:line="240" w:lineRule="auto"/>
              <w:ind w:right="170"/>
              <w:rPr>
                <w:sz w:val="22"/>
                <w:szCs w:val="22"/>
              </w:rPr>
            </w:pPr>
          </w:p>
        </w:tc>
        <w:tc>
          <w:tcPr>
            <w:tcW w:w="1417" w:type="dxa"/>
            <w:tcBorders>
              <w:top w:val="nil"/>
              <w:left w:val="nil"/>
              <w:bottom w:val="nil"/>
              <w:right w:val="single" w:sz="4" w:space="0" w:color="auto"/>
            </w:tcBorders>
            <w:shd w:val="clear" w:color="auto" w:fill="auto"/>
            <w:vAlign w:val="center"/>
            <w:hideMark/>
          </w:tcPr>
          <w:p w14:paraId="7EAEEAF8" w14:textId="77777777" w:rsidR="00290C6A" w:rsidRPr="001B7F05" w:rsidRDefault="00290C6A" w:rsidP="001B57EB">
            <w:pPr>
              <w:spacing w:after="0" w:line="240" w:lineRule="auto"/>
              <w:ind w:right="170"/>
              <w:rPr>
                <w:sz w:val="22"/>
                <w:szCs w:val="22"/>
              </w:rPr>
            </w:pPr>
          </w:p>
        </w:tc>
        <w:tc>
          <w:tcPr>
            <w:tcW w:w="992" w:type="dxa"/>
            <w:tcBorders>
              <w:top w:val="nil"/>
              <w:left w:val="single" w:sz="4" w:space="0" w:color="auto"/>
              <w:bottom w:val="nil"/>
              <w:right w:val="nil"/>
            </w:tcBorders>
            <w:vAlign w:val="center"/>
            <w:hideMark/>
          </w:tcPr>
          <w:p w14:paraId="177916B8" w14:textId="77777777" w:rsidR="00290C6A" w:rsidRPr="001B7F05" w:rsidRDefault="00290C6A" w:rsidP="001B57EB">
            <w:pPr>
              <w:spacing w:after="0" w:line="240" w:lineRule="auto"/>
              <w:ind w:right="170"/>
              <w:rPr>
                <w:sz w:val="22"/>
                <w:szCs w:val="22"/>
              </w:rPr>
            </w:pPr>
          </w:p>
        </w:tc>
        <w:tc>
          <w:tcPr>
            <w:tcW w:w="1276" w:type="dxa"/>
            <w:vAlign w:val="center"/>
            <w:hideMark/>
          </w:tcPr>
          <w:p w14:paraId="1B69569B" w14:textId="77777777" w:rsidR="00290C6A" w:rsidRPr="001B7F05" w:rsidRDefault="00290C6A" w:rsidP="001B57EB">
            <w:pPr>
              <w:spacing w:after="0" w:line="240" w:lineRule="auto"/>
              <w:ind w:right="170"/>
              <w:rPr>
                <w:sz w:val="22"/>
                <w:szCs w:val="22"/>
              </w:rPr>
            </w:pPr>
          </w:p>
        </w:tc>
      </w:tr>
      <w:tr w:rsidR="00290C6A" w:rsidRPr="001B7F05" w14:paraId="2D9A44CB" w14:textId="77777777" w:rsidTr="00B91869">
        <w:trPr>
          <w:trHeight w:val="20"/>
        </w:trPr>
        <w:tc>
          <w:tcPr>
            <w:tcW w:w="2410" w:type="dxa"/>
            <w:tcBorders>
              <w:top w:val="nil"/>
              <w:left w:val="nil"/>
              <w:bottom w:val="nil"/>
              <w:right w:val="single" w:sz="6" w:space="0" w:color="auto"/>
            </w:tcBorders>
            <w:vAlign w:val="center"/>
            <w:hideMark/>
          </w:tcPr>
          <w:p w14:paraId="4136A894" w14:textId="77777777" w:rsidR="00290C6A" w:rsidRPr="001B7F05" w:rsidRDefault="00290C6A" w:rsidP="001B57EB">
            <w:pPr>
              <w:spacing w:after="0" w:line="240" w:lineRule="auto"/>
              <w:ind w:left="284"/>
              <w:rPr>
                <w:sz w:val="22"/>
                <w:szCs w:val="22"/>
              </w:rPr>
            </w:pPr>
            <w:r w:rsidRPr="001B7F05">
              <w:rPr>
                <w:sz w:val="22"/>
                <w:szCs w:val="22"/>
              </w:rPr>
              <w:t>2023</w:t>
            </w:r>
          </w:p>
        </w:tc>
        <w:tc>
          <w:tcPr>
            <w:tcW w:w="992" w:type="dxa"/>
            <w:tcBorders>
              <w:top w:val="nil"/>
              <w:left w:val="single" w:sz="4" w:space="0" w:color="auto"/>
              <w:bottom w:val="nil"/>
              <w:right w:val="nil"/>
            </w:tcBorders>
            <w:vAlign w:val="center"/>
            <w:hideMark/>
          </w:tcPr>
          <w:p w14:paraId="68EE12AD" w14:textId="77777777" w:rsidR="00290C6A" w:rsidRPr="001B7F05" w:rsidRDefault="00290C6A" w:rsidP="001B57EB">
            <w:pPr>
              <w:spacing w:after="0" w:line="240" w:lineRule="auto"/>
              <w:ind w:left="-113" w:right="170"/>
              <w:rPr>
                <w:sz w:val="22"/>
                <w:szCs w:val="22"/>
                <w:lang w:val="en-US"/>
              </w:rPr>
            </w:pPr>
            <w:r w:rsidRPr="001B7F05">
              <w:rPr>
                <w:sz w:val="22"/>
                <w:szCs w:val="22"/>
              </w:rPr>
              <w:t>11</w:t>
            </w:r>
            <w:r w:rsidRPr="001B7F05">
              <w:rPr>
                <w:sz w:val="22"/>
                <w:szCs w:val="22"/>
                <w:lang w:val="en-US"/>
              </w:rPr>
              <w:t>5,0</w:t>
            </w:r>
          </w:p>
        </w:tc>
        <w:tc>
          <w:tcPr>
            <w:tcW w:w="1134" w:type="dxa"/>
            <w:tcBorders>
              <w:top w:val="nil"/>
              <w:left w:val="nil"/>
              <w:bottom w:val="nil"/>
              <w:right w:val="single" w:sz="4" w:space="0" w:color="auto"/>
            </w:tcBorders>
            <w:vAlign w:val="center"/>
            <w:hideMark/>
          </w:tcPr>
          <w:p w14:paraId="104F59AE" w14:textId="77777777" w:rsidR="00290C6A" w:rsidRPr="001B7F05" w:rsidRDefault="00290C6A" w:rsidP="001B57EB">
            <w:pPr>
              <w:spacing w:after="0" w:line="240" w:lineRule="auto"/>
              <w:ind w:right="170"/>
              <w:rPr>
                <w:sz w:val="22"/>
                <w:szCs w:val="22"/>
                <w:lang w:val="en-US"/>
              </w:rPr>
            </w:pPr>
            <w:r w:rsidRPr="001B7F05">
              <w:rPr>
                <w:sz w:val="22"/>
                <w:szCs w:val="22"/>
              </w:rPr>
              <w:t>10</w:t>
            </w:r>
            <w:r w:rsidRPr="001B7F05">
              <w:rPr>
                <w:sz w:val="22"/>
                <w:szCs w:val="22"/>
                <w:lang w:val="en-US"/>
              </w:rPr>
              <w:t>4</w:t>
            </w:r>
            <w:r w:rsidRPr="001B7F05">
              <w:rPr>
                <w:sz w:val="22"/>
                <w:szCs w:val="22"/>
              </w:rPr>
              <w:t>,</w:t>
            </w:r>
            <w:r w:rsidRPr="001B7F05">
              <w:rPr>
                <w:sz w:val="22"/>
                <w:szCs w:val="22"/>
                <w:lang w:val="en-US"/>
              </w:rPr>
              <w:t>6</w:t>
            </w:r>
          </w:p>
        </w:tc>
        <w:tc>
          <w:tcPr>
            <w:tcW w:w="993" w:type="dxa"/>
            <w:tcBorders>
              <w:top w:val="nil"/>
              <w:left w:val="single" w:sz="4" w:space="0" w:color="auto"/>
              <w:bottom w:val="nil"/>
              <w:right w:val="nil"/>
            </w:tcBorders>
            <w:shd w:val="clear" w:color="auto" w:fill="auto"/>
            <w:vAlign w:val="center"/>
            <w:hideMark/>
          </w:tcPr>
          <w:p w14:paraId="4F303217" w14:textId="77777777" w:rsidR="00290C6A" w:rsidRPr="001B7F05" w:rsidRDefault="00290C6A" w:rsidP="001B57EB">
            <w:pPr>
              <w:spacing w:after="0" w:line="240" w:lineRule="auto"/>
              <w:ind w:right="170"/>
              <w:rPr>
                <w:sz w:val="22"/>
                <w:szCs w:val="22"/>
              </w:rPr>
            </w:pPr>
            <w:r w:rsidRPr="001B7F05">
              <w:rPr>
                <w:sz w:val="22"/>
                <w:szCs w:val="22"/>
              </w:rPr>
              <w:t>117,2</w:t>
            </w:r>
          </w:p>
        </w:tc>
        <w:tc>
          <w:tcPr>
            <w:tcW w:w="1417" w:type="dxa"/>
            <w:tcBorders>
              <w:top w:val="nil"/>
              <w:left w:val="nil"/>
              <w:bottom w:val="nil"/>
              <w:right w:val="single" w:sz="4" w:space="0" w:color="auto"/>
            </w:tcBorders>
            <w:shd w:val="clear" w:color="auto" w:fill="auto"/>
            <w:vAlign w:val="center"/>
            <w:hideMark/>
          </w:tcPr>
          <w:p w14:paraId="06FE79F2" w14:textId="77777777" w:rsidR="00290C6A" w:rsidRPr="001B7F05" w:rsidRDefault="00290C6A" w:rsidP="001B57EB">
            <w:pPr>
              <w:spacing w:after="0" w:line="240" w:lineRule="auto"/>
              <w:ind w:right="170"/>
              <w:rPr>
                <w:sz w:val="22"/>
                <w:szCs w:val="22"/>
              </w:rPr>
            </w:pPr>
            <w:r w:rsidRPr="001B7F05">
              <w:rPr>
                <w:sz w:val="22"/>
                <w:szCs w:val="22"/>
              </w:rPr>
              <w:t>106,6</w:t>
            </w:r>
          </w:p>
        </w:tc>
        <w:tc>
          <w:tcPr>
            <w:tcW w:w="992" w:type="dxa"/>
            <w:tcBorders>
              <w:top w:val="nil"/>
              <w:left w:val="single" w:sz="4" w:space="0" w:color="auto"/>
              <w:bottom w:val="nil"/>
              <w:right w:val="nil"/>
            </w:tcBorders>
            <w:vAlign w:val="center"/>
            <w:hideMark/>
          </w:tcPr>
          <w:p w14:paraId="6B98E75E" w14:textId="77777777" w:rsidR="00290C6A" w:rsidRPr="001B7F05" w:rsidRDefault="00290C6A" w:rsidP="001B57EB">
            <w:pPr>
              <w:spacing w:after="0" w:line="240" w:lineRule="auto"/>
              <w:ind w:right="170"/>
              <w:rPr>
                <w:sz w:val="22"/>
                <w:szCs w:val="22"/>
              </w:rPr>
            </w:pPr>
            <w:r w:rsidRPr="001B7F05">
              <w:rPr>
                <w:sz w:val="22"/>
                <w:szCs w:val="22"/>
              </w:rPr>
              <w:t>109,8</w:t>
            </w:r>
          </w:p>
        </w:tc>
        <w:tc>
          <w:tcPr>
            <w:tcW w:w="1276" w:type="dxa"/>
            <w:vAlign w:val="center"/>
            <w:hideMark/>
          </w:tcPr>
          <w:p w14:paraId="63F0F2AA" w14:textId="77777777" w:rsidR="00290C6A" w:rsidRPr="001B7F05" w:rsidRDefault="00290C6A" w:rsidP="001B57EB">
            <w:pPr>
              <w:spacing w:after="0" w:line="240" w:lineRule="auto"/>
              <w:ind w:right="170"/>
              <w:rPr>
                <w:sz w:val="22"/>
                <w:szCs w:val="22"/>
              </w:rPr>
            </w:pPr>
            <w:r w:rsidRPr="001B7F05">
              <w:rPr>
                <w:sz w:val="22"/>
                <w:szCs w:val="22"/>
              </w:rPr>
              <w:t>99,8</w:t>
            </w:r>
          </w:p>
        </w:tc>
      </w:tr>
      <w:tr w:rsidR="00290C6A" w:rsidRPr="001B7F05" w14:paraId="540BC63D" w14:textId="77777777" w:rsidTr="00B91869">
        <w:trPr>
          <w:trHeight w:val="20"/>
        </w:trPr>
        <w:tc>
          <w:tcPr>
            <w:tcW w:w="2410" w:type="dxa"/>
            <w:tcBorders>
              <w:top w:val="nil"/>
              <w:left w:val="nil"/>
              <w:bottom w:val="single" w:sz="4" w:space="0" w:color="auto"/>
              <w:right w:val="single" w:sz="6" w:space="0" w:color="auto"/>
            </w:tcBorders>
            <w:vAlign w:val="center"/>
            <w:hideMark/>
          </w:tcPr>
          <w:p w14:paraId="124DDBD7" w14:textId="77777777" w:rsidR="00290C6A" w:rsidRPr="001B7F05" w:rsidRDefault="00290C6A" w:rsidP="001B57EB">
            <w:pPr>
              <w:spacing w:after="0" w:line="240" w:lineRule="auto"/>
              <w:ind w:left="284"/>
              <w:rPr>
                <w:sz w:val="22"/>
                <w:szCs w:val="22"/>
              </w:rPr>
            </w:pPr>
            <w:r w:rsidRPr="001B7F05">
              <w:rPr>
                <w:sz w:val="22"/>
                <w:szCs w:val="22"/>
              </w:rPr>
              <w:t>2024</w:t>
            </w:r>
          </w:p>
        </w:tc>
        <w:tc>
          <w:tcPr>
            <w:tcW w:w="992" w:type="dxa"/>
            <w:tcBorders>
              <w:top w:val="nil"/>
              <w:left w:val="single" w:sz="4" w:space="0" w:color="auto"/>
              <w:bottom w:val="single" w:sz="4" w:space="0" w:color="auto"/>
              <w:right w:val="nil"/>
            </w:tcBorders>
            <w:vAlign w:val="center"/>
          </w:tcPr>
          <w:p w14:paraId="4FF79481" w14:textId="77777777" w:rsidR="00290C6A" w:rsidRPr="001B7F05" w:rsidRDefault="00290C6A" w:rsidP="001B57EB">
            <w:pPr>
              <w:spacing w:after="0" w:line="240" w:lineRule="auto"/>
              <w:ind w:left="-113" w:right="170"/>
              <w:rPr>
                <w:sz w:val="22"/>
                <w:szCs w:val="22"/>
              </w:rPr>
            </w:pPr>
            <w:r w:rsidRPr="001B7F05">
              <w:rPr>
                <w:sz w:val="22"/>
                <w:szCs w:val="22"/>
              </w:rPr>
              <w:t>116,1</w:t>
            </w:r>
          </w:p>
        </w:tc>
        <w:tc>
          <w:tcPr>
            <w:tcW w:w="1134" w:type="dxa"/>
            <w:tcBorders>
              <w:top w:val="nil"/>
              <w:left w:val="nil"/>
              <w:bottom w:val="single" w:sz="4" w:space="0" w:color="auto"/>
              <w:right w:val="single" w:sz="4" w:space="0" w:color="auto"/>
            </w:tcBorders>
            <w:vAlign w:val="center"/>
          </w:tcPr>
          <w:p w14:paraId="68090B0D" w14:textId="77777777" w:rsidR="00290C6A" w:rsidRPr="001B7F05" w:rsidRDefault="00290C6A" w:rsidP="001B57EB">
            <w:pPr>
              <w:spacing w:after="0" w:line="240" w:lineRule="auto"/>
              <w:ind w:right="170"/>
              <w:rPr>
                <w:sz w:val="22"/>
                <w:szCs w:val="22"/>
              </w:rPr>
            </w:pPr>
            <w:r w:rsidRPr="001B7F05">
              <w:rPr>
                <w:sz w:val="22"/>
                <w:szCs w:val="22"/>
              </w:rPr>
              <w:t>105,9</w:t>
            </w:r>
          </w:p>
        </w:tc>
        <w:tc>
          <w:tcPr>
            <w:tcW w:w="993" w:type="dxa"/>
            <w:tcBorders>
              <w:top w:val="nil"/>
              <w:left w:val="single" w:sz="4" w:space="0" w:color="auto"/>
              <w:bottom w:val="single" w:sz="4" w:space="0" w:color="auto"/>
              <w:right w:val="nil"/>
            </w:tcBorders>
            <w:vAlign w:val="center"/>
          </w:tcPr>
          <w:p w14:paraId="3DF9EB08" w14:textId="77777777" w:rsidR="00290C6A" w:rsidRPr="001B7F05" w:rsidRDefault="00290C6A" w:rsidP="001B57EB">
            <w:pPr>
              <w:spacing w:after="0" w:line="240" w:lineRule="auto"/>
              <w:ind w:right="170"/>
              <w:rPr>
                <w:sz w:val="22"/>
                <w:szCs w:val="22"/>
              </w:rPr>
            </w:pPr>
            <w:r w:rsidRPr="001B7F05">
              <w:rPr>
                <w:sz w:val="22"/>
                <w:szCs w:val="22"/>
              </w:rPr>
              <w:t>117,4</w:t>
            </w:r>
          </w:p>
        </w:tc>
        <w:tc>
          <w:tcPr>
            <w:tcW w:w="1417" w:type="dxa"/>
            <w:tcBorders>
              <w:top w:val="nil"/>
              <w:left w:val="nil"/>
              <w:bottom w:val="single" w:sz="4" w:space="0" w:color="auto"/>
              <w:right w:val="single" w:sz="4" w:space="0" w:color="auto"/>
            </w:tcBorders>
            <w:vAlign w:val="center"/>
          </w:tcPr>
          <w:p w14:paraId="37BA6EAB" w14:textId="77777777" w:rsidR="00290C6A" w:rsidRPr="001B7F05" w:rsidRDefault="00290C6A" w:rsidP="001B57EB">
            <w:pPr>
              <w:spacing w:after="0" w:line="240" w:lineRule="auto"/>
              <w:ind w:right="170"/>
              <w:rPr>
                <w:sz w:val="22"/>
                <w:szCs w:val="22"/>
              </w:rPr>
            </w:pPr>
            <w:r w:rsidRPr="001B7F05">
              <w:rPr>
                <w:sz w:val="22"/>
                <w:szCs w:val="22"/>
              </w:rPr>
              <w:t>107,1</w:t>
            </w:r>
          </w:p>
        </w:tc>
        <w:tc>
          <w:tcPr>
            <w:tcW w:w="992" w:type="dxa"/>
            <w:tcBorders>
              <w:top w:val="nil"/>
              <w:left w:val="single" w:sz="4" w:space="0" w:color="auto"/>
              <w:bottom w:val="single" w:sz="4" w:space="0" w:color="auto"/>
              <w:right w:val="nil"/>
            </w:tcBorders>
            <w:vAlign w:val="center"/>
          </w:tcPr>
          <w:p w14:paraId="06346B05" w14:textId="77777777" w:rsidR="00290C6A" w:rsidRPr="001B7F05" w:rsidRDefault="00290C6A" w:rsidP="001B57EB">
            <w:pPr>
              <w:spacing w:after="0" w:line="240" w:lineRule="auto"/>
              <w:ind w:right="170"/>
              <w:rPr>
                <w:sz w:val="22"/>
                <w:szCs w:val="22"/>
              </w:rPr>
            </w:pPr>
            <w:r w:rsidRPr="001B7F05">
              <w:rPr>
                <w:sz w:val="22"/>
                <w:szCs w:val="22"/>
              </w:rPr>
              <w:t>113,6</w:t>
            </w:r>
          </w:p>
        </w:tc>
        <w:tc>
          <w:tcPr>
            <w:tcW w:w="1276" w:type="dxa"/>
            <w:tcBorders>
              <w:top w:val="nil"/>
              <w:left w:val="nil"/>
              <w:bottom w:val="single" w:sz="4" w:space="0" w:color="auto"/>
              <w:right w:val="nil"/>
            </w:tcBorders>
            <w:vAlign w:val="center"/>
          </w:tcPr>
          <w:p w14:paraId="23FA4A94" w14:textId="77777777" w:rsidR="00290C6A" w:rsidRPr="001B7F05" w:rsidRDefault="00290C6A" w:rsidP="001B57EB">
            <w:pPr>
              <w:spacing w:after="0" w:line="240" w:lineRule="auto"/>
              <w:ind w:right="170"/>
              <w:rPr>
                <w:sz w:val="22"/>
                <w:szCs w:val="22"/>
              </w:rPr>
            </w:pPr>
            <w:r w:rsidRPr="001B7F05">
              <w:rPr>
                <w:sz w:val="22"/>
                <w:szCs w:val="22"/>
              </w:rPr>
              <w:t>103,6</w:t>
            </w:r>
          </w:p>
        </w:tc>
      </w:tr>
      <w:tr w:rsidR="00290C6A" w:rsidRPr="001B7F05" w14:paraId="25AFC2C4" w14:textId="77777777" w:rsidTr="00B91869">
        <w:trPr>
          <w:trHeight w:val="20"/>
        </w:trPr>
        <w:tc>
          <w:tcPr>
            <w:tcW w:w="2410" w:type="dxa"/>
            <w:tcBorders>
              <w:top w:val="nil"/>
              <w:left w:val="nil"/>
              <w:bottom w:val="nil"/>
              <w:right w:val="single" w:sz="6" w:space="0" w:color="auto"/>
            </w:tcBorders>
            <w:vAlign w:val="bottom"/>
            <w:hideMark/>
          </w:tcPr>
          <w:p w14:paraId="62C0EE05" w14:textId="77777777" w:rsidR="00290C6A" w:rsidRPr="001B7F05" w:rsidRDefault="00290C6A" w:rsidP="001B57EB">
            <w:pPr>
              <w:spacing w:after="0" w:line="240" w:lineRule="auto"/>
              <w:ind w:left="284"/>
            </w:pPr>
          </w:p>
        </w:tc>
        <w:tc>
          <w:tcPr>
            <w:tcW w:w="992" w:type="dxa"/>
            <w:tcBorders>
              <w:top w:val="nil"/>
              <w:left w:val="single" w:sz="4" w:space="0" w:color="auto"/>
              <w:bottom w:val="nil"/>
              <w:right w:val="nil"/>
            </w:tcBorders>
            <w:vAlign w:val="bottom"/>
            <w:hideMark/>
          </w:tcPr>
          <w:p w14:paraId="1E782A2F" w14:textId="77777777" w:rsidR="00290C6A" w:rsidRPr="001B7F05" w:rsidRDefault="00290C6A" w:rsidP="001B57EB">
            <w:pPr>
              <w:spacing w:after="0" w:line="240" w:lineRule="auto"/>
              <w:ind w:left="-113" w:right="170"/>
              <w:jc w:val="right"/>
              <w:rPr>
                <w:lang w:val="en-US"/>
              </w:rPr>
            </w:pPr>
          </w:p>
        </w:tc>
        <w:tc>
          <w:tcPr>
            <w:tcW w:w="1134" w:type="dxa"/>
            <w:tcBorders>
              <w:top w:val="nil"/>
              <w:left w:val="nil"/>
              <w:bottom w:val="nil"/>
              <w:right w:val="single" w:sz="4" w:space="0" w:color="auto"/>
            </w:tcBorders>
            <w:hideMark/>
          </w:tcPr>
          <w:p w14:paraId="02F703ED" w14:textId="77777777" w:rsidR="00290C6A" w:rsidRPr="001B7F05" w:rsidRDefault="00290C6A" w:rsidP="001B57EB">
            <w:pPr>
              <w:spacing w:after="0" w:line="240" w:lineRule="auto"/>
              <w:ind w:right="170"/>
              <w:jc w:val="right"/>
              <w:rPr>
                <w:lang w:val="en-US"/>
              </w:rPr>
            </w:pPr>
          </w:p>
        </w:tc>
        <w:tc>
          <w:tcPr>
            <w:tcW w:w="993" w:type="dxa"/>
            <w:tcBorders>
              <w:top w:val="nil"/>
              <w:left w:val="single" w:sz="4" w:space="0" w:color="auto"/>
              <w:bottom w:val="nil"/>
              <w:right w:val="nil"/>
            </w:tcBorders>
            <w:shd w:val="clear" w:color="auto" w:fill="auto"/>
            <w:vAlign w:val="bottom"/>
            <w:hideMark/>
          </w:tcPr>
          <w:p w14:paraId="595E4D13" w14:textId="77777777" w:rsidR="00290C6A" w:rsidRPr="001B7F05" w:rsidRDefault="00290C6A" w:rsidP="001B57EB">
            <w:pPr>
              <w:spacing w:after="0" w:line="240" w:lineRule="auto"/>
              <w:ind w:right="170"/>
              <w:jc w:val="right"/>
            </w:pPr>
          </w:p>
        </w:tc>
        <w:tc>
          <w:tcPr>
            <w:tcW w:w="1417" w:type="dxa"/>
            <w:tcBorders>
              <w:top w:val="nil"/>
              <w:left w:val="nil"/>
              <w:bottom w:val="nil"/>
              <w:right w:val="single" w:sz="4" w:space="0" w:color="auto"/>
            </w:tcBorders>
            <w:shd w:val="clear" w:color="auto" w:fill="auto"/>
            <w:vAlign w:val="bottom"/>
            <w:hideMark/>
          </w:tcPr>
          <w:p w14:paraId="11BFB1AB" w14:textId="77777777" w:rsidR="00290C6A" w:rsidRPr="001B7F05" w:rsidRDefault="00290C6A" w:rsidP="001B57EB">
            <w:pPr>
              <w:spacing w:after="0" w:line="240" w:lineRule="auto"/>
              <w:ind w:right="170"/>
              <w:jc w:val="right"/>
            </w:pPr>
          </w:p>
        </w:tc>
        <w:tc>
          <w:tcPr>
            <w:tcW w:w="992" w:type="dxa"/>
            <w:tcBorders>
              <w:top w:val="nil"/>
              <w:left w:val="single" w:sz="4" w:space="0" w:color="auto"/>
              <w:bottom w:val="nil"/>
              <w:right w:val="nil"/>
            </w:tcBorders>
            <w:vAlign w:val="bottom"/>
            <w:hideMark/>
          </w:tcPr>
          <w:p w14:paraId="020F967C" w14:textId="77777777" w:rsidR="00290C6A" w:rsidRPr="001B7F05" w:rsidRDefault="00290C6A" w:rsidP="001B57EB">
            <w:pPr>
              <w:spacing w:after="0" w:line="240" w:lineRule="auto"/>
              <w:ind w:right="170"/>
              <w:jc w:val="right"/>
            </w:pPr>
          </w:p>
        </w:tc>
        <w:tc>
          <w:tcPr>
            <w:tcW w:w="1276" w:type="dxa"/>
            <w:vAlign w:val="bottom"/>
            <w:hideMark/>
          </w:tcPr>
          <w:p w14:paraId="2B0CD0B7" w14:textId="77777777" w:rsidR="00290C6A" w:rsidRPr="001B7F05" w:rsidRDefault="00290C6A" w:rsidP="001B57EB">
            <w:pPr>
              <w:spacing w:after="0" w:line="240" w:lineRule="auto"/>
              <w:ind w:right="170"/>
              <w:jc w:val="right"/>
            </w:pPr>
          </w:p>
        </w:tc>
      </w:tr>
      <w:tr w:rsidR="00290C6A" w:rsidRPr="001B7F05" w14:paraId="1C0DEB29" w14:textId="77777777" w:rsidTr="00B91869">
        <w:trPr>
          <w:trHeight w:val="20"/>
        </w:trPr>
        <w:tc>
          <w:tcPr>
            <w:tcW w:w="2410" w:type="dxa"/>
            <w:tcBorders>
              <w:top w:val="nil"/>
              <w:left w:val="nil"/>
              <w:bottom w:val="single" w:sz="4" w:space="0" w:color="auto"/>
              <w:right w:val="single" w:sz="6" w:space="0" w:color="auto"/>
            </w:tcBorders>
            <w:vAlign w:val="bottom"/>
            <w:hideMark/>
          </w:tcPr>
          <w:p w14:paraId="62CFB237" w14:textId="77777777" w:rsidR="00290C6A" w:rsidRPr="001B7F05" w:rsidRDefault="00290C6A" w:rsidP="001B57EB">
            <w:pPr>
              <w:spacing w:after="0" w:line="240" w:lineRule="auto"/>
              <w:ind w:left="284"/>
            </w:pPr>
          </w:p>
        </w:tc>
        <w:tc>
          <w:tcPr>
            <w:tcW w:w="992" w:type="dxa"/>
            <w:tcBorders>
              <w:top w:val="nil"/>
              <w:left w:val="single" w:sz="4" w:space="0" w:color="auto"/>
              <w:bottom w:val="single" w:sz="4" w:space="0" w:color="auto"/>
              <w:right w:val="nil"/>
            </w:tcBorders>
            <w:vAlign w:val="bottom"/>
            <w:hideMark/>
          </w:tcPr>
          <w:p w14:paraId="54F4E017" w14:textId="77777777" w:rsidR="00290C6A" w:rsidRPr="001B7F05" w:rsidRDefault="00290C6A" w:rsidP="001B57EB">
            <w:pPr>
              <w:spacing w:after="0" w:line="240" w:lineRule="auto"/>
              <w:ind w:left="-113" w:right="170"/>
              <w:jc w:val="right"/>
            </w:pPr>
          </w:p>
        </w:tc>
        <w:tc>
          <w:tcPr>
            <w:tcW w:w="1134" w:type="dxa"/>
            <w:tcBorders>
              <w:top w:val="nil"/>
              <w:left w:val="nil"/>
              <w:bottom w:val="single" w:sz="4" w:space="0" w:color="auto"/>
              <w:right w:val="single" w:sz="4" w:space="0" w:color="auto"/>
            </w:tcBorders>
            <w:hideMark/>
          </w:tcPr>
          <w:p w14:paraId="5145B2B6" w14:textId="77777777" w:rsidR="00290C6A" w:rsidRPr="001B7F05" w:rsidRDefault="00290C6A" w:rsidP="001B57EB">
            <w:pPr>
              <w:spacing w:after="0" w:line="240" w:lineRule="auto"/>
              <w:ind w:right="170"/>
              <w:jc w:val="right"/>
            </w:pPr>
          </w:p>
        </w:tc>
        <w:tc>
          <w:tcPr>
            <w:tcW w:w="993" w:type="dxa"/>
            <w:tcBorders>
              <w:top w:val="nil"/>
              <w:left w:val="single" w:sz="4" w:space="0" w:color="auto"/>
              <w:bottom w:val="single" w:sz="4" w:space="0" w:color="auto"/>
              <w:right w:val="nil"/>
            </w:tcBorders>
            <w:vAlign w:val="bottom"/>
            <w:hideMark/>
          </w:tcPr>
          <w:p w14:paraId="79E5E095" w14:textId="77777777" w:rsidR="00290C6A" w:rsidRPr="001B7F05" w:rsidRDefault="00290C6A" w:rsidP="001B57EB">
            <w:pPr>
              <w:spacing w:after="0" w:line="240" w:lineRule="auto"/>
              <w:ind w:right="170"/>
              <w:jc w:val="right"/>
            </w:pPr>
          </w:p>
        </w:tc>
        <w:tc>
          <w:tcPr>
            <w:tcW w:w="1417" w:type="dxa"/>
            <w:tcBorders>
              <w:top w:val="nil"/>
              <w:left w:val="nil"/>
              <w:bottom w:val="single" w:sz="4" w:space="0" w:color="auto"/>
              <w:right w:val="single" w:sz="4" w:space="0" w:color="auto"/>
            </w:tcBorders>
            <w:vAlign w:val="bottom"/>
            <w:hideMark/>
          </w:tcPr>
          <w:p w14:paraId="02E5A6A0" w14:textId="77777777" w:rsidR="00290C6A" w:rsidRPr="001B7F05" w:rsidRDefault="00290C6A" w:rsidP="001B57EB">
            <w:pPr>
              <w:spacing w:after="0" w:line="240" w:lineRule="auto"/>
              <w:ind w:right="170"/>
              <w:jc w:val="right"/>
            </w:pPr>
          </w:p>
        </w:tc>
        <w:tc>
          <w:tcPr>
            <w:tcW w:w="992" w:type="dxa"/>
            <w:tcBorders>
              <w:top w:val="nil"/>
              <w:left w:val="single" w:sz="4" w:space="0" w:color="auto"/>
              <w:bottom w:val="single" w:sz="4" w:space="0" w:color="auto"/>
              <w:right w:val="nil"/>
            </w:tcBorders>
            <w:vAlign w:val="bottom"/>
            <w:hideMark/>
          </w:tcPr>
          <w:p w14:paraId="3F35EA38" w14:textId="77777777" w:rsidR="00290C6A" w:rsidRPr="001B7F05" w:rsidRDefault="00290C6A" w:rsidP="001B57EB">
            <w:pPr>
              <w:spacing w:after="0" w:line="240" w:lineRule="auto"/>
              <w:ind w:right="170"/>
              <w:jc w:val="right"/>
            </w:pPr>
          </w:p>
        </w:tc>
        <w:tc>
          <w:tcPr>
            <w:tcW w:w="1276" w:type="dxa"/>
            <w:tcBorders>
              <w:top w:val="nil"/>
              <w:left w:val="nil"/>
              <w:bottom w:val="single" w:sz="4" w:space="0" w:color="auto"/>
              <w:right w:val="nil"/>
            </w:tcBorders>
            <w:vAlign w:val="bottom"/>
            <w:hideMark/>
          </w:tcPr>
          <w:p w14:paraId="126732A0" w14:textId="77777777" w:rsidR="00290C6A" w:rsidRPr="001B7F05" w:rsidRDefault="00290C6A" w:rsidP="001B57EB">
            <w:pPr>
              <w:spacing w:after="0" w:line="240" w:lineRule="auto"/>
              <w:ind w:right="170"/>
              <w:jc w:val="right"/>
            </w:pPr>
          </w:p>
        </w:tc>
      </w:tr>
    </w:tbl>
    <w:p w14:paraId="5D033EDD" w14:textId="77777777" w:rsidR="00290C6A" w:rsidRPr="00793D32" w:rsidRDefault="00290C6A" w:rsidP="00290C6A">
      <w:pPr>
        <w:spacing w:after="0" w:line="240" w:lineRule="auto"/>
        <w:jc w:val="both"/>
        <w:rPr>
          <w:sz w:val="16"/>
          <w:szCs w:val="16"/>
        </w:rPr>
      </w:pPr>
      <w:r w:rsidRPr="00DF097E">
        <w:rPr>
          <w:sz w:val="16"/>
          <w:szCs w:val="16"/>
          <w:vertAlign w:val="superscript"/>
        </w:rPr>
        <w:t xml:space="preserve">1) </w:t>
      </w:r>
      <w:r w:rsidRPr="00793D32">
        <w:rPr>
          <w:sz w:val="16"/>
          <w:szCs w:val="16"/>
        </w:rPr>
        <w:t xml:space="preserve">В Азербайджане - по методологии СНС; по Казахстану – оценка доходов по национальной методике; по Узбекистану – совокупный доход. </w:t>
      </w:r>
    </w:p>
    <w:p w14:paraId="608F7C40" w14:textId="77777777" w:rsidR="00290C6A" w:rsidRPr="00793D32" w:rsidRDefault="00290C6A" w:rsidP="00290C6A">
      <w:pPr>
        <w:spacing w:after="0" w:line="240" w:lineRule="auto"/>
        <w:jc w:val="both"/>
        <w:rPr>
          <w:sz w:val="16"/>
          <w:szCs w:val="16"/>
        </w:rPr>
      </w:pPr>
      <w:r w:rsidRPr="00793D32">
        <w:rPr>
          <w:sz w:val="16"/>
          <w:szCs w:val="16"/>
          <w:vertAlign w:val="superscript"/>
        </w:rPr>
        <w:t>2)</w:t>
      </w:r>
      <w:r w:rsidRPr="00793D32">
        <w:rPr>
          <w:sz w:val="16"/>
          <w:szCs w:val="16"/>
        </w:rPr>
        <w:t xml:space="preserve"> Среднемесячный минимальный размер пенсии по возрасту с учетом компенсационных выплат; </w:t>
      </w:r>
      <w:r w:rsidRPr="00793D32">
        <w:rPr>
          <w:sz w:val="16"/>
          <w:szCs w:val="16"/>
        </w:rPr>
        <w:br/>
        <w:t>в Армении, Кыргызстане и России - базовая пенсия.</w:t>
      </w:r>
    </w:p>
    <w:p w14:paraId="7B9E8687" w14:textId="77777777" w:rsidR="00290C6A" w:rsidRPr="00793D32" w:rsidRDefault="00290C6A" w:rsidP="00290C6A">
      <w:pPr>
        <w:spacing w:after="0" w:line="240" w:lineRule="auto"/>
        <w:jc w:val="both"/>
        <w:rPr>
          <w:sz w:val="16"/>
          <w:szCs w:val="16"/>
          <w:vertAlign w:val="superscript"/>
        </w:rPr>
      </w:pPr>
      <w:r w:rsidRPr="00793D32">
        <w:rPr>
          <w:sz w:val="16"/>
          <w:szCs w:val="16"/>
          <w:vertAlign w:val="superscript"/>
        </w:rPr>
        <w:t>3)</w:t>
      </w:r>
      <w:r w:rsidRPr="00793D32">
        <w:rPr>
          <w:sz w:val="16"/>
          <w:szCs w:val="16"/>
        </w:rPr>
        <w:t>Январь-сентябрь.</w:t>
      </w:r>
    </w:p>
    <w:p w14:paraId="0B9BDCBC" w14:textId="77777777" w:rsidR="00F11536" w:rsidRDefault="00290C6A" w:rsidP="00290C6A">
      <w:pPr>
        <w:spacing w:after="0" w:line="240" w:lineRule="auto"/>
        <w:jc w:val="both"/>
        <w:rPr>
          <w:sz w:val="16"/>
          <w:szCs w:val="16"/>
        </w:rPr>
      </w:pPr>
      <w:r w:rsidRPr="00793D32">
        <w:rPr>
          <w:sz w:val="16"/>
          <w:szCs w:val="16"/>
          <w:vertAlign w:val="superscript"/>
        </w:rPr>
        <w:t xml:space="preserve">4) </w:t>
      </w:r>
      <w:r w:rsidRPr="00793D32">
        <w:rPr>
          <w:sz w:val="16"/>
          <w:szCs w:val="16"/>
        </w:rPr>
        <w:t>Январь-ноябрь.</w:t>
      </w:r>
    </w:p>
    <w:p w14:paraId="756FDD27" w14:textId="77777777" w:rsidR="00017B7F" w:rsidRDefault="00017B7F" w:rsidP="00290C6A">
      <w:pPr>
        <w:spacing w:after="0" w:line="240" w:lineRule="auto"/>
        <w:jc w:val="both"/>
        <w:rPr>
          <w:sz w:val="16"/>
          <w:szCs w:val="16"/>
        </w:rPr>
      </w:pPr>
    </w:p>
    <w:p w14:paraId="5F841E99" w14:textId="77777777" w:rsidR="00017B7F" w:rsidRDefault="00017B7F" w:rsidP="00290C6A">
      <w:pPr>
        <w:spacing w:after="0" w:line="240" w:lineRule="auto"/>
        <w:jc w:val="both"/>
        <w:rPr>
          <w:sz w:val="16"/>
          <w:szCs w:val="16"/>
        </w:rPr>
      </w:pPr>
    </w:p>
    <w:p w14:paraId="6A96B01E" w14:textId="77777777" w:rsidR="00017B7F" w:rsidRDefault="00017B7F" w:rsidP="00290C6A">
      <w:pPr>
        <w:spacing w:after="0" w:line="240" w:lineRule="auto"/>
        <w:jc w:val="both"/>
        <w:rPr>
          <w:sz w:val="16"/>
          <w:szCs w:val="16"/>
        </w:rPr>
      </w:pPr>
    </w:p>
    <w:p w14:paraId="31EF5540" w14:textId="77777777" w:rsidR="00017B7F" w:rsidRDefault="00017B7F" w:rsidP="00290C6A">
      <w:pPr>
        <w:spacing w:after="0" w:line="240" w:lineRule="auto"/>
        <w:jc w:val="both"/>
        <w:rPr>
          <w:sz w:val="16"/>
          <w:szCs w:val="16"/>
        </w:rPr>
      </w:pPr>
    </w:p>
    <w:p w14:paraId="45A656BC" w14:textId="77777777" w:rsidR="00017B7F" w:rsidRDefault="00017B7F" w:rsidP="00290C6A">
      <w:pPr>
        <w:spacing w:after="0" w:line="240" w:lineRule="auto"/>
        <w:jc w:val="both"/>
        <w:rPr>
          <w:sz w:val="16"/>
          <w:szCs w:val="16"/>
        </w:rPr>
      </w:pPr>
    </w:p>
    <w:p w14:paraId="195A4603" w14:textId="77777777" w:rsidR="00017B7F" w:rsidRDefault="00017B7F" w:rsidP="00290C6A">
      <w:pPr>
        <w:spacing w:after="0" w:line="240" w:lineRule="auto"/>
        <w:jc w:val="both"/>
        <w:rPr>
          <w:sz w:val="16"/>
          <w:szCs w:val="16"/>
        </w:rPr>
      </w:pPr>
    </w:p>
    <w:p w14:paraId="373CA128" w14:textId="77777777" w:rsidR="00017B7F" w:rsidRDefault="00017B7F" w:rsidP="00290C6A">
      <w:pPr>
        <w:spacing w:after="0" w:line="240" w:lineRule="auto"/>
        <w:jc w:val="both"/>
        <w:rPr>
          <w:sz w:val="16"/>
          <w:szCs w:val="16"/>
        </w:rPr>
      </w:pPr>
    </w:p>
    <w:p w14:paraId="2BFF3A9F" w14:textId="77777777" w:rsidR="00017B7F" w:rsidRDefault="00017B7F" w:rsidP="00290C6A">
      <w:pPr>
        <w:spacing w:after="0" w:line="240" w:lineRule="auto"/>
        <w:jc w:val="both"/>
        <w:rPr>
          <w:sz w:val="16"/>
          <w:szCs w:val="16"/>
        </w:rPr>
      </w:pPr>
    </w:p>
    <w:p w14:paraId="7978BD5A" w14:textId="77777777" w:rsidR="00017B7F" w:rsidRDefault="00017B7F" w:rsidP="00290C6A">
      <w:pPr>
        <w:spacing w:after="0" w:line="240" w:lineRule="auto"/>
        <w:jc w:val="both"/>
        <w:rPr>
          <w:sz w:val="16"/>
          <w:szCs w:val="16"/>
        </w:rPr>
      </w:pPr>
    </w:p>
    <w:p w14:paraId="28050C80" w14:textId="77777777" w:rsidR="00017B7F" w:rsidRDefault="00017B7F" w:rsidP="00290C6A">
      <w:pPr>
        <w:spacing w:after="0" w:line="240" w:lineRule="auto"/>
        <w:jc w:val="both"/>
        <w:rPr>
          <w:sz w:val="16"/>
          <w:szCs w:val="16"/>
        </w:rPr>
      </w:pPr>
    </w:p>
    <w:p w14:paraId="64BD4611" w14:textId="77777777" w:rsidR="00017B7F" w:rsidRDefault="00017B7F" w:rsidP="00290C6A">
      <w:pPr>
        <w:spacing w:after="0" w:line="240" w:lineRule="auto"/>
        <w:jc w:val="both"/>
        <w:rPr>
          <w:sz w:val="16"/>
          <w:szCs w:val="16"/>
        </w:rPr>
      </w:pPr>
    </w:p>
    <w:p w14:paraId="4C35E386" w14:textId="77777777" w:rsidR="00017B7F" w:rsidRDefault="00017B7F" w:rsidP="00290C6A">
      <w:pPr>
        <w:spacing w:after="0" w:line="240" w:lineRule="auto"/>
        <w:jc w:val="both"/>
        <w:rPr>
          <w:sz w:val="16"/>
          <w:szCs w:val="16"/>
        </w:rPr>
      </w:pPr>
    </w:p>
    <w:p w14:paraId="4A66745B" w14:textId="77777777" w:rsidR="00017B7F" w:rsidRDefault="00017B7F" w:rsidP="00290C6A">
      <w:pPr>
        <w:spacing w:after="0" w:line="240" w:lineRule="auto"/>
        <w:jc w:val="both"/>
        <w:rPr>
          <w:sz w:val="16"/>
          <w:szCs w:val="16"/>
        </w:rPr>
      </w:pPr>
    </w:p>
    <w:p w14:paraId="578A9761" w14:textId="77777777" w:rsidR="00017B7F" w:rsidRDefault="00017B7F" w:rsidP="00290C6A">
      <w:pPr>
        <w:spacing w:after="0" w:line="240" w:lineRule="auto"/>
        <w:jc w:val="both"/>
        <w:rPr>
          <w:sz w:val="16"/>
          <w:szCs w:val="16"/>
        </w:rPr>
      </w:pPr>
    </w:p>
    <w:p w14:paraId="7ADE59A6" w14:textId="77777777" w:rsidR="00017B7F" w:rsidRDefault="00017B7F" w:rsidP="00290C6A">
      <w:pPr>
        <w:spacing w:after="0" w:line="240" w:lineRule="auto"/>
        <w:jc w:val="both"/>
        <w:rPr>
          <w:sz w:val="16"/>
          <w:szCs w:val="16"/>
        </w:rPr>
      </w:pPr>
    </w:p>
    <w:p w14:paraId="3F222759" w14:textId="77777777" w:rsidR="00017B7F" w:rsidRDefault="00017B7F" w:rsidP="00290C6A">
      <w:pPr>
        <w:spacing w:after="0" w:line="240" w:lineRule="auto"/>
        <w:jc w:val="both"/>
        <w:rPr>
          <w:sz w:val="16"/>
          <w:szCs w:val="16"/>
        </w:rPr>
      </w:pPr>
    </w:p>
    <w:p w14:paraId="1C4C467E" w14:textId="77777777" w:rsidR="00017B7F" w:rsidRDefault="00017B7F" w:rsidP="00290C6A">
      <w:pPr>
        <w:spacing w:after="0" w:line="240" w:lineRule="auto"/>
        <w:jc w:val="both"/>
        <w:rPr>
          <w:sz w:val="16"/>
          <w:szCs w:val="16"/>
        </w:rPr>
      </w:pPr>
    </w:p>
    <w:p w14:paraId="35391C5A" w14:textId="77777777" w:rsidR="00017B7F" w:rsidRDefault="00017B7F" w:rsidP="00290C6A">
      <w:pPr>
        <w:spacing w:after="0" w:line="240" w:lineRule="auto"/>
        <w:jc w:val="both"/>
        <w:rPr>
          <w:sz w:val="16"/>
          <w:szCs w:val="16"/>
        </w:rPr>
      </w:pPr>
    </w:p>
    <w:p w14:paraId="6B017498" w14:textId="77777777" w:rsidR="00017B7F" w:rsidRDefault="00017B7F" w:rsidP="00290C6A">
      <w:pPr>
        <w:spacing w:after="0" w:line="240" w:lineRule="auto"/>
        <w:jc w:val="both"/>
        <w:rPr>
          <w:sz w:val="16"/>
          <w:szCs w:val="16"/>
        </w:rPr>
      </w:pPr>
    </w:p>
    <w:p w14:paraId="31E2EB7F" w14:textId="77777777" w:rsidR="00017B7F" w:rsidRDefault="00017B7F" w:rsidP="00290C6A">
      <w:pPr>
        <w:spacing w:after="0" w:line="240" w:lineRule="auto"/>
        <w:jc w:val="both"/>
        <w:rPr>
          <w:sz w:val="16"/>
          <w:szCs w:val="16"/>
        </w:rPr>
      </w:pPr>
    </w:p>
    <w:p w14:paraId="69713FC6" w14:textId="77777777" w:rsidR="00017B7F" w:rsidRDefault="00017B7F" w:rsidP="00290C6A">
      <w:pPr>
        <w:spacing w:after="0" w:line="240" w:lineRule="auto"/>
        <w:jc w:val="both"/>
        <w:rPr>
          <w:sz w:val="16"/>
          <w:szCs w:val="16"/>
        </w:rPr>
      </w:pPr>
    </w:p>
    <w:p w14:paraId="38A88A90" w14:textId="77777777" w:rsidR="00017B7F" w:rsidRDefault="00017B7F" w:rsidP="00290C6A">
      <w:pPr>
        <w:spacing w:after="0" w:line="240" w:lineRule="auto"/>
        <w:jc w:val="both"/>
        <w:rPr>
          <w:sz w:val="16"/>
          <w:szCs w:val="16"/>
        </w:rPr>
      </w:pPr>
    </w:p>
    <w:p w14:paraId="34D884EA" w14:textId="77777777" w:rsidR="00017B7F" w:rsidRDefault="00017B7F" w:rsidP="00290C6A">
      <w:pPr>
        <w:spacing w:after="0" w:line="240" w:lineRule="auto"/>
        <w:jc w:val="both"/>
        <w:rPr>
          <w:sz w:val="16"/>
          <w:szCs w:val="16"/>
        </w:rPr>
      </w:pPr>
    </w:p>
    <w:p w14:paraId="716FCD3C" w14:textId="77777777" w:rsidR="00017B7F" w:rsidRDefault="00017B7F" w:rsidP="00290C6A">
      <w:pPr>
        <w:spacing w:after="0" w:line="240" w:lineRule="auto"/>
        <w:jc w:val="both"/>
        <w:rPr>
          <w:sz w:val="16"/>
          <w:szCs w:val="16"/>
        </w:rPr>
      </w:pPr>
    </w:p>
    <w:p w14:paraId="69217AE5" w14:textId="77777777" w:rsidR="00017B7F" w:rsidRDefault="00017B7F" w:rsidP="00290C6A">
      <w:pPr>
        <w:spacing w:after="0" w:line="240" w:lineRule="auto"/>
        <w:jc w:val="both"/>
        <w:rPr>
          <w:sz w:val="16"/>
          <w:szCs w:val="16"/>
        </w:rPr>
      </w:pPr>
    </w:p>
    <w:p w14:paraId="44748606" w14:textId="77777777" w:rsidR="00017B7F" w:rsidRDefault="00017B7F" w:rsidP="00290C6A">
      <w:pPr>
        <w:spacing w:after="0" w:line="240" w:lineRule="auto"/>
        <w:jc w:val="both"/>
        <w:rPr>
          <w:sz w:val="16"/>
          <w:szCs w:val="16"/>
        </w:rPr>
      </w:pPr>
    </w:p>
    <w:p w14:paraId="45465E0F" w14:textId="77777777" w:rsidR="00017B7F" w:rsidRDefault="00017B7F" w:rsidP="00017B7F">
      <w:pPr>
        <w:spacing w:after="0" w:line="240" w:lineRule="auto"/>
        <w:ind w:firstLine="7513"/>
        <w:jc w:val="center"/>
        <w:outlineLvl w:val="0"/>
        <w:rPr>
          <w:b/>
          <w:bCs/>
          <w:sz w:val="24"/>
          <w:szCs w:val="24"/>
          <w:lang w:bidi="ru-RU"/>
        </w:rPr>
      </w:pPr>
      <w:bookmarkStart w:id="65" w:name="_Toc193299714"/>
      <w:r w:rsidRPr="00283146">
        <w:rPr>
          <w:b/>
          <w:bCs/>
          <w:sz w:val="24"/>
          <w:szCs w:val="24"/>
          <w:bdr w:val="none" w:sz="0" w:space="0" w:color="auto" w:frame="1"/>
        </w:rPr>
        <w:t>Приложение</w:t>
      </w:r>
      <w:r>
        <w:rPr>
          <w:b/>
          <w:bCs/>
          <w:sz w:val="24"/>
          <w:szCs w:val="24"/>
          <w:bdr w:val="none" w:sz="0" w:space="0" w:color="auto" w:frame="1"/>
        </w:rPr>
        <w:t xml:space="preserve"> 29</w:t>
      </w:r>
      <w:r>
        <w:rPr>
          <w:b/>
          <w:bCs/>
          <w:sz w:val="24"/>
          <w:szCs w:val="24"/>
          <w:bdr w:val="none" w:sz="0" w:space="0" w:color="auto" w:frame="1"/>
        </w:rPr>
        <w:br/>
      </w:r>
      <w:r w:rsidRPr="00C03EB2">
        <w:rPr>
          <w:b/>
          <w:bCs/>
          <w:sz w:val="24"/>
          <w:szCs w:val="24"/>
          <w:lang w:bidi="ru-RU"/>
        </w:rPr>
        <w:t>Среднемесячная номинальная зарплата по отдельным видам экономической</w:t>
      </w:r>
      <w:r>
        <w:rPr>
          <w:b/>
          <w:bCs/>
          <w:sz w:val="24"/>
          <w:szCs w:val="24"/>
          <w:lang w:bidi="ru-RU"/>
        </w:rPr>
        <w:t xml:space="preserve"> </w:t>
      </w:r>
      <w:r w:rsidRPr="00C03EB2">
        <w:rPr>
          <w:b/>
          <w:bCs/>
          <w:sz w:val="24"/>
          <w:szCs w:val="24"/>
          <w:lang w:bidi="ru-RU"/>
        </w:rPr>
        <w:t>деятельности</w:t>
      </w:r>
      <w:bookmarkEnd w:id="65"/>
    </w:p>
    <w:p w14:paraId="37934309" w14:textId="77777777" w:rsidR="00017B7F" w:rsidRPr="00334507" w:rsidRDefault="00017B7F" w:rsidP="00017B7F">
      <w:pPr>
        <w:spacing w:after="0" w:line="240" w:lineRule="auto"/>
        <w:rPr>
          <w:b/>
          <w:bCs/>
          <w:sz w:val="24"/>
          <w:szCs w:val="24"/>
          <w:lang w:bidi="ru-RU"/>
        </w:rPr>
      </w:pPr>
      <w:r w:rsidRPr="00DF097E">
        <w:rPr>
          <w:sz w:val="17"/>
          <w:szCs w:val="17"/>
        </w:rPr>
        <w:t>(январь-</w:t>
      </w:r>
      <w:r>
        <w:rPr>
          <w:sz w:val="17"/>
          <w:szCs w:val="17"/>
        </w:rPr>
        <w:t>декабрь</w:t>
      </w:r>
      <w:r w:rsidRPr="00DF097E">
        <w:rPr>
          <w:sz w:val="17"/>
          <w:szCs w:val="17"/>
        </w:rPr>
        <w:t xml:space="preserve"> 2024 г.; в % к средней заработной плате по экономике)</w:t>
      </w:r>
    </w:p>
    <w:tbl>
      <w:tblPr>
        <w:tblW w:w="9640" w:type="dxa"/>
        <w:tblInd w:w="-71" w:type="dxa"/>
        <w:tblLayout w:type="fixed"/>
        <w:tblCellMar>
          <w:left w:w="71" w:type="dxa"/>
          <w:right w:w="71" w:type="dxa"/>
        </w:tblCellMar>
        <w:tblLook w:val="04A0" w:firstRow="1" w:lastRow="0" w:firstColumn="1" w:lastColumn="0" w:noHBand="0" w:noVBand="1"/>
      </w:tblPr>
      <w:tblGrid>
        <w:gridCol w:w="2552"/>
        <w:gridCol w:w="787"/>
        <w:gridCol w:w="788"/>
        <w:gridCol w:w="787"/>
        <w:gridCol w:w="788"/>
        <w:gridCol w:w="787"/>
        <w:gridCol w:w="788"/>
        <w:gridCol w:w="787"/>
        <w:gridCol w:w="788"/>
        <w:gridCol w:w="788"/>
      </w:tblGrid>
      <w:tr w:rsidR="00017B7F" w:rsidRPr="001B7F05" w14:paraId="63F3051F" w14:textId="77777777" w:rsidTr="00231CF7">
        <w:trPr>
          <w:cantSplit/>
        </w:trPr>
        <w:tc>
          <w:tcPr>
            <w:tcW w:w="2552" w:type="dxa"/>
            <w:tcBorders>
              <w:top w:val="single" w:sz="6" w:space="0" w:color="auto"/>
              <w:left w:val="nil"/>
              <w:bottom w:val="single" w:sz="4" w:space="0" w:color="auto"/>
              <w:right w:val="nil"/>
            </w:tcBorders>
          </w:tcPr>
          <w:p w14:paraId="277F8517" w14:textId="77777777" w:rsidR="00017B7F" w:rsidRPr="001B7F05" w:rsidRDefault="00017B7F" w:rsidP="00231CF7">
            <w:pPr>
              <w:overflowPunct w:val="0"/>
              <w:autoSpaceDE w:val="0"/>
              <w:autoSpaceDN w:val="0"/>
              <w:adjustRightInd w:val="0"/>
              <w:spacing w:line="160" w:lineRule="exact"/>
              <w:ind w:left="-57" w:right="-57"/>
              <w:jc w:val="center"/>
              <w:textAlignment w:val="baseline"/>
              <w:rPr>
                <w:b/>
                <w:sz w:val="16"/>
                <w:szCs w:val="16"/>
              </w:rPr>
            </w:pPr>
          </w:p>
        </w:tc>
        <w:tc>
          <w:tcPr>
            <w:tcW w:w="787" w:type="dxa"/>
            <w:tcBorders>
              <w:top w:val="single" w:sz="6" w:space="0" w:color="auto"/>
              <w:left w:val="single" w:sz="6" w:space="0" w:color="auto"/>
              <w:bottom w:val="single" w:sz="4" w:space="0" w:color="auto"/>
              <w:right w:val="single" w:sz="6" w:space="0" w:color="auto"/>
            </w:tcBorders>
            <w:hideMark/>
          </w:tcPr>
          <w:p w14:paraId="62218E82"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rPr>
            </w:pPr>
            <w:proofErr w:type="spellStart"/>
            <w:r w:rsidRPr="001B7F05">
              <w:rPr>
                <w:b/>
                <w:sz w:val="16"/>
                <w:szCs w:val="16"/>
              </w:rPr>
              <w:t>Азербайд-жан</w:t>
            </w:r>
            <w:proofErr w:type="spellEnd"/>
          </w:p>
        </w:tc>
        <w:tc>
          <w:tcPr>
            <w:tcW w:w="788" w:type="dxa"/>
            <w:tcBorders>
              <w:top w:val="single" w:sz="6" w:space="0" w:color="auto"/>
              <w:left w:val="single" w:sz="6" w:space="0" w:color="auto"/>
              <w:bottom w:val="single" w:sz="4" w:space="0" w:color="auto"/>
              <w:right w:val="single" w:sz="6" w:space="0" w:color="auto"/>
            </w:tcBorders>
            <w:hideMark/>
          </w:tcPr>
          <w:p w14:paraId="3C64F22F"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rPr>
            </w:pPr>
            <w:r w:rsidRPr="001B7F05">
              <w:rPr>
                <w:b/>
                <w:sz w:val="16"/>
                <w:szCs w:val="16"/>
              </w:rPr>
              <w:t>Армения</w:t>
            </w:r>
          </w:p>
        </w:tc>
        <w:tc>
          <w:tcPr>
            <w:tcW w:w="787" w:type="dxa"/>
            <w:tcBorders>
              <w:top w:val="single" w:sz="6" w:space="0" w:color="auto"/>
              <w:left w:val="single" w:sz="6" w:space="0" w:color="auto"/>
              <w:bottom w:val="single" w:sz="4" w:space="0" w:color="auto"/>
              <w:right w:val="single" w:sz="6" w:space="0" w:color="auto"/>
            </w:tcBorders>
            <w:hideMark/>
          </w:tcPr>
          <w:p w14:paraId="07ABD091"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vertAlign w:val="superscript"/>
              </w:rPr>
            </w:pPr>
            <w:r w:rsidRPr="001B7F05">
              <w:rPr>
                <w:b/>
                <w:sz w:val="16"/>
                <w:szCs w:val="16"/>
              </w:rPr>
              <w:t>Беларусь</w:t>
            </w:r>
          </w:p>
        </w:tc>
        <w:tc>
          <w:tcPr>
            <w:tcW w:w="788" w:type="dxa"/>
            <w:tcBorders>
              <w:top w:val="single" w:sz="6" w:space="0" w:color="auto"/>
              <w:left w:val="single" w:sz="6" w:space="0" w:color="auto"/>
              <w:bottom w:val="single" w:sz="4" w:space="0" w:color="auto"/>
              <w:right w:val="single" w:sz="6" w:space="0" w:color="auto"/>
            </w:tcBorders>
            <w:hideMark/>
          </w:tcPr>
          <w:p w14:paraId="656CF5D5"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rPr>
            </w:pPr>
            <w:r w:rsidRPr="001B7F05">
              <w:rPr>
                <w:b/>
                <w:sz w:val="16"/>
                <w:szCs w:val="16"/>
              </w:rPr>
              <w:t>Казах-</w:t>
            </w:r>
            <w:r w:rsidRPr="001B7F05">
              <w:rPr>
                <w:b/>
                <w:sz w:val="16"/>
                <w:szCs w:val="16"/>
              </w:rPr>
              <w:br/>
              <w:t>стан</w:t>
            </w:r>
          </w:p>
        </w:tc>
        <w:tc>
          <w:tcPr>
            <w:tcW w:w="787" w:type="dxa"/>
            <w:tcBorders>
              <w:top w:val="single" w:sz="6" w:space="0" w:color="auto"/>
              <w:left w:val="single" w:sz="6" w:space="0" w:color="auto"/>
              <w:bottom w:val="single" w:sz="4" w:space="0" w:color="auto"/>
              <w:right w:val="single" w:sz="6" w:space="0" w:color="auto"/>
            </w:tcBorders>
            <w:hideMark/>
          </w:tcPr>
          <w:p w14:paraId="201FDE32"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vertAlign w:val="superscript"/>
              </w:rPr>
            </w:pPr>
            <w:proofErr w:type="gramStart"/>
            <w:r w:rsidRPr="001B7F05">
              <w:rPr>
                <w:b/>
                <w:sz w:val="16"/>
                <w:szCs w:val="16"/>
              </w:rPr>
              <w:t>Кыргыз-стан</w:t>
            </w:r>
            <w:proofErr w:type="gramEnd"/>
          </w:p>
        </w:tc>
        <w:tc>
          <w:tcPr>
            <w:tcW w:w="788" w:type="dxa"/>
            <w:tcBorders>
              <w:top w:val="single" w:sz="6" w:space="0" w:color="auto"/>
              <w:left w:val="single" w:sz="6" w:space="0" w:color="auto"/>
              <w:bottom w:val="single" w:sz="4" w:space="0" w:color="auto"/>
              <w:right w:val="single" w:sz="6" w:space="0" w:color="auto"/>
            </w:tcBorders>
            <w:hideMark/>
          </w:tcPr>
          <w:p w14:paraId="019BFAA3"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vertAlign w:val="superscript"/>
              </w:rPr>
            </w:pPr>
            <w:r w:rsidRPr="001B7F05">
              <w:rPr>
                <w:b/>
                <w:sz w:val="16"/>
                <w:szCs w:val="16"/>
              </w:rPr>
              <w:t>Молдова</w:t>
            </w:r>
            <w:r w:rsidRPr="001B7F05">
              <w:rPr>
                <w:b/>
                <w:sz w:val="16"/>
                <w:szCs w:val="16"/>
                <w:vertAlign w:val="superscript"/>
              </w:rPr>
              <w:t>1)</w:t>
            </w:r>
          </w:p>
        </w:tc>
        <w:tc>
          <w:tcPr>
            <w:tcW w:w="787" w:type="dxa"/>
            <w:tcBorders>
              <w:top w:val="single" w:sz="6" w:space="0" w:color="auto"/>
              <w:left w:val="single" w:sz="6" w:space="0" w:color="auto"/>
              <w:bottom w:val="single" w:sz="4" w:space="0" w:color="auto"/>
              <w:right w:val="single" w:sz="6" w:space="0" w:color="auto"/>
            </w:tcBorders>
            <w:hideMark/>
          </w:tcPr>
          <w:p w14:paraId="57EAE3DB" w14:textId="77777777" w:rsidR="00017B7F" w:rsidRPr="001B7F05" w:rsidRDefault="00017B7F" w:rsidP="00231CF7">
            <w:pPr>
              <w:overflowPunct w:val="0"/>
              <w:autoSpaceDE w:val="0"/>
              <w:autoSpaceDN w:val="0"/>
              <w:adjustRightInd w:val="0"/>
              <w:spacing w:after="0" w:line="240" w:lineRule="auto"/>
              <w:ind w:left="-57" w:right="-57"/>
              <w:jc w:val="center"/>
              <w:textAlignment w:val="baseline"/>
              <w:rPr>
                <w:b/>
                <w:sz w:val="16"/>
                <w:szCs w:val="16"/>
              </w:rPr>
            </w:pPr>
            <w:r w:rsidRPr="001B7F05">
              <w:rPr>
                <w:b/>
                <w:sz w:val="16"/>
                <w:szCs w:val="16"/>
              </w:rPr>
              <w:t>Россия</w:t>
            </w:r>
            <w:r w:rsidRPr="001B7F05">
              <w:rPr>
                <w:b/>
                <w:sz w:val="16"/>
                <w:szCs w:val="16"/>
                <w:vertAlign w:val="superscript"/>
              </w:rPr>
              <w:t>2)</w:t>
            </w:r>
          </w:p>
        </w:tc>
        <w:tc>
          <w:tcPr>
            <w:tcW w:w="788" w:type="dxa"/>
            <w:tcBorders>
              <w:top w:val="single" w:sz="6" w:space="0" w:color="auto"/>
              <w:left w:val="single" w:sz="6" w:space="0" w:color="auto"/>
              <w:bottom w:val="single" w:sz="4" w:space="0" w:color="auto"/>
              <w:right w:val="single" w:sz="6" w:space="0" w:color="auto"/>
            </w:tcBorders>
            <w:hideMark/>
          </w:tcPr>
          <w:p w14:paraId="69341B94" w14:textId="77777777" w:rsidR="00017B7F" w:rsidRPr="001B7F05" w:rsidRDefault="00017B7F" w:rsidP="00231CF7">
            <w:pPr>
              <w:overflowPunct w:val="0"/>
              <w:autoSpaceDE w:val="0"/>
              <w:autoSpaceDN w:val="0"/>
              <w:adjustRightInd w:val="0"/>
              <w:spacing w:after="0" w:line="240" w:lineRule="auto"/>
              <w:ind w:left="-113" w:right="-113"/>
              <w:jc w:val="center"/>
              <w:textAlignment w:val="baseline"/>
              <w:rPr>
                <w:b/>
                <w:spacing w:val="-8"/>
                <w:sz w:val="16"/>
                <w:szCs w:val="16"/>
              </w:rPr>
            </w:pPr>
            <w:r w:rsidRPr="001B7F05">
              <w:rPr>
                <w:b/>
                <w:spacing w:val="-8"/>
                <w:sz w:val="16"/>
                <w:szCs w:val="16"/>
              </w:rPr>
              <w:t>Таджикис-тан</w:t>
            </w:r>
            <w:r w:rsidRPr="001B7F05">
              <w:rPr>
                <w:b/>
                <w:sz w:val="16"/>
                <w:szCs w:val="16"/>
                <w:vertAlign w:val="superscript"/>
              </w:rPr>
              <w:t>2)</w:t>
            </w:r>
          </w:p>
        </w:tc>
        <w:tc>
          <w:tcPr>
            <w:tcW w:w="788" w:type="dxa"/>
            <w:tcBorders>
              <w:top w:val="single" w:sz="6" w:space="0" w:color="auto"/>
              <w:left w:val="single" w:sz="6" w:space="0" w:color="auto"/>
              <w:bottom w:val="single" w:sz="4" w:space="0" w:color="auto"/>
              <w:right w:val="nil"/>
            </w:tcBorders>
            <w:hideMark/>
          </w:tcPr>
          <w:p w14:paraId="0F12EBF6" w14:textId="77777777" w:rsidR="00017B7F" w:rsidRPr="001B7F05" w:rsidRDefault="00017B7F" w:rsidP="00231CF7">
            <w:pPr>
              <w:overflowPunct w:val="0"/>
              <w:autoSpaceDE w:val="0"/>
              <w:autoSpaceDN w:val="0"/>
              <w:adjustRightInd w:val="0"/>
              <w:spacing w:after="0" w:line="240" w:lineRule="auto"/>
              <w:ind w:left="-113" w:right="-113"/>
              <w:jc w:val="center"/>
              <w:textAlignment w:val="baseline"/>
              <w:rPr>
                <w:b/>
                <w:sz w:val="16"/>
                <w:szCs w:val="16"/>
              </w:rPr>
            </w:pPr>
            <w:proofErr w:type="spellStart"/>
            <w:r w:rsidRPr="001B7F05">
              <w:rPr>
                <w:b/>
                <w:sz w:val="16"/>
                <w:szCs w:val="16"/>
              </w:rPr>
              <w:t>Узбекис</w:t>
            </w:r>
            <w:proofErr w:type="spellEnd"/>
            <w:r w:rsidRPr="001B7F05">
              <w:rPr>
                <w:b/>
                <w:sz w:val="16"/>
                <w:szCs w:val="16"/>
              </w:rPr>
              <w:t>-</w:t>
            </w:r>
            <w:r w:rsidRPr="001B7F05">
              <w:rPr>
                <w:b/>
                <w:sz w:val="16"/>
                <w:szCs w:val="16"/>
              </w:rPr>
              <w:br/>
            </w:r>
            <w:proofErr w:type="spellStart"/>
            <w:r w:rsidRPr="001B7F05">
              <w:rPr>
                <w:b/>
                <w:sz w:val="16"/>
                <w:szCs w:val="16"/>
              </w:rPr>
              <w:t>тан</w:t>
            </w:r>
            <w:proofErr w:type="spellEnd"/>
          </w:p>
        </w:tc>
      </w:tr>
      <w:tr w:rsidR="00017B7F" w:rsidRPr="001B7F05" w14:paraId="05276462" w14:textId="77777777" w:rsidTr="00231CF7">
        <w:trPr>
          <w:cantSplit/>
          <w:trHeight w:val="57"/>
        </w:trPr>
        <w:tc>
          <w:tcPr>
            <w:tcW w:w="2552" w:type="dxa"/>
            <w:tcBorders>
              <w:top w:val="nil"/>
              <w:left w:val="nil"/>
              <w:bottom w:val="nil"/>
              <w:right w:val="single" w:sz="4" w:space="0" w:color="auto"/>
            </w:tcBorders>
            <w:vAlign w:val="bottom"/>
            <w:hideMark/>
          </w:tcPr>
          <w:p w14:paraId="7D185E69"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Сельское, лесное и рыбное хозяйство</w:t>
            </w:r>
          </w:p>
        </w:tc>
        <w:tc>
          <w:tcPr>
            <w:tcW w:w="787" w:type="dxa"/>
            <w:tcBorders>
              <w:top w:val="nil"/>
              <w:left w:val="single" w:sz="4" w:space="0" w:color="auto"/>
              <w:bottom w:val="nil"/>
              <w:right w:val="nil"/>
            </w:tcBorders>
            <w:vAlign w:val="center"/>
            <w:hideMark/>
          </w:tcPr>
          <w:p w14:paraId="2AEACE6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58</w:t>
            </w:r>
          </w:p>
        </w:tc>
        <w:tc>
          <w:tcPr>
            <w:tcW w:w="788" w:type="dxa"/>
            <w:vAlign w:val="center"/>
          </w:tcPr>
          <w:p w14:paraId="0CFDA47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67</w:t>
            </w:r>
          </w:p>
        </w:tc>
        <w:tc>
          <w:tcPr>
            <w:tcW w:w="787" w:type="dxa"/>
            <w:vAlign w:val="center"/>
            <w:hideMark/>
          </w:tcPr>
          <w:p w14:paraId="799BD2B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81</w:t>
            </w:r>
          </w:p>
        </w:tc>
        <w:tc>
          <w:tcPr>
            <w:tcW w:w="788" w:type="dxa"/>
            <w:vAlign w:val="center"/>
          </w:tcPr>
          <w:p w14:paraId="69EF434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65</w:t>
            </w:r>
          </w:p>
        </w:tc>
        <w:tc>
          <w:tcPr>
            <w:tcW w:w="787" w:type="dxa"/>
            <w:vAlign w:val="center"/>
          </w:tcPr>
          <w:p w14:paraId="1AF5707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72</w:t>
            </w:r>
          </w:p>
        </w:tc>
        <w:tc>
          <w:tcPr>
            <w:tcW w:w="788" w:type="dxa"/>
            <w:vAlign w:val="center"/>
            <w:hideMark/>
          </w:tcPr>
          <w:p w14:paraId="54E90F8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6</w:t>
            </w:r>
            <w:r w:rsidRPr="001B7F05">
              <w:rPr>
                <w:sz w:val="22"/>
                <w:szCs w:val="22"/>
                <w:lang w:val="en-US"/>
              </w:rPr>
              <w:t>5</w:t>
            </w:r>
          </w:p>
        </w:tc>
        <w:tc>
          <w:tcPr>
            <w:tcW w:w="787" w:type="dxa"/>
            <w:vAlign w:val="center"/>
            <w:hideMark/>
          </w:tcPr>
          <w:p w14:paraId="0C0576A7"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74</w:t>
            </w:r>
          </w:p>
        </w:tc>
        <w:tc>
          <w:tcPr>
            <w:tcW w:w="788" w:type="dxa"/>
            <w:vAlign w:val="center"/>
            <w:hideMark/>
          </w:tcPr>
          <w:p w14:paraId="48A5988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37</w:t>
            </w:r>
          </w:p>
        </w:tc>
        <w:tc>
          <w:tcPr>
            <w:tcW w:w="788" w:type="dxa"/>
            <w:vAlign w:val="center"/>
            <w:hideMark/>
          </w:tcPr>
          <w:p w14:paraId="13D8F47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w:t>
            </w:r>
          </w:p>
        </w:tc>
      </w:tr>
      <w:tr w:rsidR="00017B7F" w:rsidRPr="001B7F05" w14:paraId="64C18B6B" w14:textId="77777777" w:rsidTr="00231CF7">
        <w:trPr>
          <w:cantSplit/>
          <w:trHeight w:val="151"/>
        </w:trPr>
        <w:tc>
          <w:tcPr>
            <w:tcW w:w="2552" w:type="dxa"/>
            <w:tcBorders>
              <w:top w:val="nil"/>
              <w:left w:val="nil"/>
              <w:bottom w:val="nil"/>
              <w:right w:val="single" w:sz="4" w:space="0" w:color="auto"/>
            </w:tcBorders>
            <w:vAlign w:val="bottom"/>
            <w:hideMark/>
          </w:tcPr>
          <w:p w14:paraId="5342AD56"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Горнодобывающая промышленность и разработка карьеров</w:t>
            </w:r>
          </w:p>
        </w:tc>
        <w:tc>
          <w:tcPr>
            <w:tcW w:w="787" w:type="dxa"/>
            <w:tcBorders>
              <w:top w:val="nil"/>
              <w:left w:val="single" w:sz="4" w:space="0" w:color="auto"/>
              <w:bottom w:val="nil"/>
              <w:right w:val="nil"/>
            </w:tcBorders>
            <w:vAlign w:val="center"/>
            <w:hideMark/>
          </w:tcPr>
          <w:p w14:paraId="40009CC0"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lang w:val="en-US"/>
              </w:rPr>
              <w:t>35</w:t>
            </w:r>
            <w:r w:rsidRPr="001B7F05">
              <w:rPr>
                <w:sz w:val="22"/>
                <w:szCs w:val="22"/>
              </w:rPr>
              <w:t>3</w:t>
            </w:r>
          </w:p>
        </w:tc>
        <w:tc>
          <w:tcPr>
            <w:tcW w:w="788" w:type="dxa"/>
            <w:vAlign w:val="center"/>
          </w:tcPr>
          <w:p w14:paraId="728A49C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191</w:t>
            </w:r>
          </w:p>
        </w:tc>
        <w:tc>
          <w:tcPr>
            <w:tcW w:w="787" w:type="dxa"/>
            <w:vAlign w:val="center"/>
            <w:hideMark/>
          </w:tcPr>
          <w:p w14:paraId="3E3DB4A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80</w:t>
            </w:r>
          </w:p>
        </w:tc>
        <w:tc>
          <w:tcPr>
            <w:tcW w:w="788" w:type="dxa"/>
            <w:vAlign w:val="center"/>
          </w:tcPr>
          <w:p w14:paraId="6047743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212</w:t>
            </w:r>
          </w:p>
        </w:tc>
        <w:tc>
          <w:tcPr>
            <w:tcW w:w="787" w:type="dxa"/>
            <w:vAlign w:val="center"/>
          </w:tcPr>
          <w:p w14:paraId="3041E86D"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172</w:t>
            </w:r>
          </w:p>
        </w:tc>
        <w:tc>
          <w:tcPr>
            <w:tcW w:w="788" w:type="dxa"/>
            <w:vAlign w:val="center"/>
            <w:hideMark/>
          </w:tcPr>
          <w:p w14:paraId="6B7E68E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89</w:t>
            </w:r>
          </w:p>
        </w:tc>
        <w:tc>
          <w:tcPr>
            <w:tcW w:w="787" w:type="dxa"/>
            <w:vAlign w:val="center"/>
            <w:hideMark/>
          </w:tcPr>
          <w:p w14:paraId="6B8B2E7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175</w:t>
            </w:r>
          </w:p>
        </w:tc>
        <w:tc>
          <w:tcPr>
            <w:tcW w:w="788" w:type="dxa"/>
            <w:vAlign w:val="center"/>
            <w:hideMark/>
          </w:tcPr>
          <w:p w14:paraId="5581C50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79</w:t>
            </w:r>
          </w:p>
        </w:tc>
        <w:tc>
          <w:tcPr>
            <w:tcW w:w="788" w:type="dxa"/>
            <w:vAlign w:val="center"/>
            <w:hideMark/>
          </w:tcPr>
          <w:p w14:paraId="6E704986" w14:textId="77777777" w:rsidR="00017B7F" w:rsidRPr="001B7F05" w:rsidRDefault="00017B7F" w:rsidP="00231CF7">
            <w:pPr>
              <w:overflowPunct w:val="0"/>
              <w:autoSpaceDE w:val="0"/>
              <w:autoSpaceDN w:val="0"/>
              <w:adjustRightInd w:val="0"/>
              <w:spacing w:after="0" w:line="240" w:lineRule="auto"/>
              <w:ind w:left="-113"/>
              <w:jc w:val="center"/>
              <w:textAlignment w:val="baseline"/>
              <w:rPr>
                <w:sz w:val="22"/>
                <w:szCs w:val="22"/>
              </w:rPr>
            </w:pPr>
            <w:r w:rsidRPr="001B7F05">
              <w:rPr>
                <w:sz w:val="22"/>
                <w:szCs w:val="22"/>
              </w:rPr>
              <w:t>170</w:t>
            </w:r>
          </w:p>
        </w:tc>
      </w:tr>
      <w:tr w:rsidR="00017B7F" w:rsidRPr="001B7F05" w14:paraId="14D3BD35" w14:textId="77777777" w:rsidTr="00231CF7">
        <w:trPr>
          <w:cantSplit/>
          <w:trHeight w:val="151"/>
        </w:trPr>
        <w:tc>
          <w:tcPr>
            <w:tcW w:w="2552" w:type="dxa"/>
            <w:tcBorders>
              <w:top w:val="nil"/>
              <w:left w:val="nil"/>
              <w:bottom w:val="nil"/>
              <w:right w:val="single" w:sz="4" w:space="0" w:color="auto"/>
            </w:tcBorders>
            <w:vAlign w:val="bottom"/>
            <w:hideMark/>
          </w:tcPr>
          <w:p w14:paraId="700E7DE1"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Обрабатывающая промышленность</w:t>
            </w:r>
          </w:p>
        </w:tc>
        <w:tc>
          <w:tcPr>
            <w:tcW w:w="787" w:type="dxa"/>
            <w:tcBorders>
              <w:top w:val="nil"/>
              <w:left w:val="single" w:sz="4" w:space="0" w:color="auto"/>
              <w:bottom w:val="nil"/>
              <w:right w:val="nil"/>
            </w:tcBorders>
            <w:vAlign w:val="center"/>
            <w:hideMark/>
          </w:tcPr>
          <w:p w14:paraId="77002429"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9</w:t>
            </w:r>
            <w:r w:rsidRPr="001B7F05">
              <w:rPr>
                <w:sz w:val="22"/>
                <w:szCs w:val="22"/>
                <w:lang w:val="en-US"/>
              </w:rPr>
              <w:t>0</w:t>
            </w:r>
          </w:p>
        </w:tc>
        <w:tc>
          <w:tcPr>
            <w:tcW w:w="788" w:type="dxa"/>
            <w:vAlign w:val="center"/>
          </w:tcPr>
          <w:p w14:paraId="5B7829C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78</w:t>
            </w:r>
          </w:p>
        </w:tc>
        <w:tc>
          <w:tcPr>
            <w:tcW w:w="787" w:type="dxa"/>
            <w:vAlign w:val="center"/>
            <w:hideMark/>
          </w:tcPr>
          <w:p w14:paraId="2BE8E03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10</w:t>
            </w:r>
            <w:r w:rsidRPr="001B7F05">
              <w:rPr>
                <w:sz w:val="22"/>
                <w:szCs w:val="22"/>
                <w:lang w:val="en-US"/>
              </w:rPr>
              <w:t>9</w:t>
            </w:r>
          </w:p>
        </w:tc>
        <w:tc>
          <w:tcPr>
            <w:tcW w:w="788" w:type="dxa"/>
            <w:vAlign w:val="center"/>
          </w:tcPr>
          <w:p w14:paraId="1FEE54A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118</w:t>
            </w:r>
          </w:p>
        </w:tc>
        <w:tc>
          <w:tcPr>
            <w:tcW w:w="787" w:type="dxa"/>
            <w:vAlign w:val="center"/>
          </w:tcPr>
          <w:p w14:paraId="1533619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150</w:t>
            </w:r>
          </w:p>
        </w:tc>
        <w:tc>
          <w:tcPr>
            <w:tcW w:w="788" w:type="dxa"/>
            <w:vAlign w:val="center"/>
            <w:hideMark/>
          </w:tcPr>
          <w:p w14:paraId="6F34AC0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w:t>
            </w:r>
            <w:r w:rsidRPr="001B7F05">
              <w:rPr>
                <w:sz w:val="22"/>
                <w:szCs w:val="22"/>
                <w:lang w:val="en-US"/>
              </w:rPr>
              <w:t>5</w:t>
            </w:r>
          </w:p>
        </w:tc>
        <w:tc>
          <w:tcPr>
            <w:tcW w:w="787" w:type="dxa"/>
            <w:vAlign w:val="center"/>
            <w:hideMark/>
          </w:tcPr>
          <w:p w14:paraId="52B8B39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101</w:t>
            </w:r>
          </w:p>
        </w:tc>
        <w:tc>
          <w:tcPr>
            <w:tcW w:w="788" w:type="dxa"/>
            <w:vAlign w:val="center"/>
            <w:hideMark/>
          </w:tcPr>
          <w:p w14:paraId="12CF0F2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07</w:t>
            </w:r>
          </w:p>
        </w:tc>
        <w:tc>
          <w:tcPr>
            <w:tcW w:w="788" w:type="dxa"/>
            <w:vAlign w:val="center"/>
            <w:hideMark/>
          </w:tcPr>
          <w:p w14:paraId="2C85672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115</w:t>
            </w:r>
          </w:p>
        </w:tc>
      </w:tr>
      <w:tr w:rsidR="00017B7F" w:rsidRPr="001B7F05" w14:paraId="0528AAF7" w14:textId="77777777" w:rsidTr="00231CF7">
        <w:trPr>
          <w:cantSplit/>
          <w:trHeight w:val="151"/>
        </w:trPr>
        <w:tc>
          <w:tcPr>
            <w:tcW w:w="2552" w:type="dxa"/>
            <w:tcBorders>
              <w:top w:val="nil"/>
              <w:left w:val="nil"/>
              <w:bottom w:val="nil"/>
              <w:right w:val="single" w:sz="4" w:space="0" w:color="auto"/>
            </w:tcBorders>
            <w:vAlign w:val="bottom"/>
            <w:hideMark/>
          </w:tcPr>
          <w:p w14:paraId="1A0E52E7"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 xml:space="preserve">Электроснабжение, подача газа, пара и воздушное </w:t>
            </w:r>
            <w:proofErr w:type="spellStart"/>
            <w:r w:rsidRPr="001B7F05">
              <w:rPr>
                <w:sz w:val="22"/>
                <w:szCs w:val="22"/>
              </w:rPr>
              <w:t>кондиционир</w:t>
            </w:r>
            <w:proofErr w:type="spellEnd"/>
            <w:r w:rsidRPr="001B7F05">
              <w:rPr>
                <w:sz w:val="22"/>
                <w:szCs w:val="22"/>
              </w:rPr>
              <w:t>.</w:t>
            </w:r>
          </w:p>
        </w:tc>
        <w:tc>
          <w:tcPr>
            <w:tcW w:w="787" w:type="dxa"/>
            <w:tcBorders>
              <w:top w:val="nil"/>
              <w:left w:val="single" w:sz="4" w:space="0" w:color="auto"/>
              <w:bottom w:val="nil"/>
              <w:right w:val="nil"/>
            </w:tcBorders>
            <w:vAlign w:val="center"/>
            <w:hideMark/>
          </w:tcPr>
          <w:p w14:paraId="328F27A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109</w:t>
            </w:r>
          </w:p>
        </w:tc>
        <w:tc>
          <w:tcPr>
            <w:tcW w:w="788" w:type="dxa"/>
            <w:vAlign w:val="center"/>
          </w:tcPr>
          <w:p w14:paraId="38F22E2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109</w:t>
            </w:r>
          </w:p>
        </w:tc>
        <w:tc>
          <w:tcPr>
            <w:tcW w:w="787" w:type="dxa"/>
            <w:vAlign w:val="center"/>
            <w:hideMark/>
          </w:tcPr>
          <w:p w14:paraId="3DE1763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09</w:t>
            </w:r>
          </w:p>
        </w:tc>
        <w:tc>
          <w:tcPr>
            <w:tcW w:w="788" w:type="dxa"/>
            <w:vAlign w:val="center"/>
          </w:tcPr>
          <w:p w14:paraId="0D820DD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100</w:t>
            </w:r>
          </w:p>
        </w:tc>
        <w:tc>
          <w:tcPr>
            <w:tcW w:w="787" w:type="dxa"/>
            <w:vAlign w:val="center"/>
          </w:tcPr>
          <w:p w14:paraId="515947A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131</w:t>
            </w:r>
          </w:p>
        </w:tc>
        <w:tc>
          <w:tcPr>
            <w:tcW w:w="788" w:type="dxa"/>
            <w:vAlign w:val="center"/>
            <w:hideMark/>
          </w:tcPr>
          <w:p w14:paraId="691F5A2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47</w:t>
            </w:r>
          </w:p>
        </w:tc>
        <w:tc>
          <w:tcPr>
            <w:tcW w:w="787" w:type="dxa"/>
            <w:vAlign w:val="center"/>
            <w:hideMark/>
          </w:tcPr>
          <w:p w14:paraId="72D2DE70"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100</w:t>
            </w:r>
          </w:p>
        </w:tc>
        <w:tc>
          <w:tcPr>
            <w:tcW w:w="788" w:type="dxa"/>
            <w:vAlign w:val="center"/>
            <w:hideMark/>
          </w:tcPr>
          <w:p w14:paraId="1EAC5F1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66</w:t>
            </w:r>
          </w:p>
        </w:tc>
        <w:tc>
          <w:tcPr>
            <w:tcW w:w="788" w:type="dxa"/>
            <w:vAlign w:val="center"/>
            <w:hideMark/>
          </w:tcPr>
          <w:p w14:paraId="55C86DC9"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139</w:t>
            </w:r>
          </w:p>
        </w:tc>
      </w:tr>
      <w:tr w:rsidR="00017B7F" w:rsidRPr="001B7F05" w14:paraId="472025BE" w14:textId="77777777" w:rsidTr="00231CF7">
        <w:trPr>
          <w:cantSplit/>
          <w:trHeight w:val="151"/>
        </w:trPr>
        <w:tc>
          <w:tcPr>
            <w:tcW w:w="2552" w:type="dxa"/>
            <w:tcBorders>
              <w:top w:val="nil"/>
              <w:left w:val="nil"/>
              <w:bottom w:val="nil"/>
              <w:right w:val="single" w:sz="4" w:space="0" w:color="auto"/>
            </w:tcBorders>
            <w:vAlign w:val="bottom"/>
            <w:hideMark/>
          </w:tcPr>
          <w:p w14:paraId="04336B46" w14:textId="56B1C43E" w:rsidR="00017B7F" w:rsidRPr="001B7F05" w:rsidRDefault="00017B7F" w:rsidP="00231CF7">
            <w:pPr>
              <w:overflowPunct w:val="0"/>
              <w:autoSpaceDE w:val="0"/>
              <w:autoSpaceDN w:val="0"/>
              <w:adjustRightInd w:val="0"/>
              <w:spacing w:after="0" w:line="240" w:lineRule="auto"/>
              <w:textAlignment w:val="baseline"/>
              <w:rPr>
                <w:spacing w:val="-6"/>
                <w:sz w:val="22"/>
                <w:szCs w:val="22"/>
              </w:rPr>
            </w:pPr>
            <w:r w:rsidRPr="001B7F05">
              <w:rPr>
                <w:spacing w:val="-6"/>
                <w:sz w:val="22"/>
                <w:szCs w:val="22"/>
              </w:rPr>
              <w:t xml:space="preserve">Водоснабжение; </w:t>
            </w:r>
            <w:proofErr w:type="spellStart"/>
            <w:r w:rsidRPr="001B7F05">
              <w:rPr>
                <w:spacing w:val="-6"/>
                <w:sz w:val="22"/>
                <w:szCs w:val="22"/>
              </w:rPr>
              <w:t>канализа-ционная</w:t>
            </w:r>
            <w:proofErr w:type="spellEnd"/>
            <w:r w:rsidRPr="001B7F05">
              <w:rPr>
                <w:spacing w:val="-6"/>
                <w:sz w:val="22"/>
                <w:szCs w:val="22"/>
              </w:rPr>
              <w:t xml:space="preserve"> система, контроль над сбором и распределением отходов</w:t>
            </w:r>
          </w:p>
        </w:tc>
        <w:tc>
          <w:tcPr>
            <w:tcW w:w="787" w:type="dxa"/>
            <w:tcBorders>
              <w:top w:val="nil"/>
              <w:left w:val="single" w:sz="4" w:space="0" w:color="auto"/>
              <w:bottom w:val="nil"/>
              <w:right w:val="nil"/>
            </w:tcBorders>
            <w:vAlign w:val="center"/>
            <w:hideMark/>
          </w:tcPr>
          <w:p w14:paraId="43A70FF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74</w:t>
            </w:r>
          </w:p>
        </w:tc>
        <w:tc>
          <w:tcPr>
            <w:tcW w:w="788" w:type="dxa"/>
            <w:vAlign w:val="center"/>
          </w:tcPr>
          <w:p w14:paraId="7B1CE8D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72</w:t>
            </w:r>
          </w:p>
        </w:tc>
        <w:tc>
          <w:tcPr>
            <w:tcW w:w="787" w:type="dxa"/>
            <w:vAlign w:val="center"/>
            <w:hideMark/>
          </w:tcPr>
          <w:p w14:paraId="1F1CBBEC"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8</w:t>
            </w:r>
            <w:r w:rsidRPr="001B7F05">
              <w:rPr>
                <w:sz w:val="22"/>
                <w:szCs w:val="22"/>
                <w:lang w:val="en-US"/>
              </w:rPr>
              <w:t>9</w:t>
            </w:r>
          </w:p>
        </w:tc>
        <w:tc>
          <w:tcPr>
            <w:tcW w:w="788" w:type="dxa"/>
            <w:vAlign w:val="center"/>
          </w:tcPr>
          <w:p w14:paraId="2C621B7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69</w:t>
            </w:r>
          </w:p>
        </w:tc>
        <w:tc>
          <w:tcPr>
            <w:tcW w:w="787" w:type="dxa"/>
            <w:vAlign w:val="center"/>
          </w:tcPr>
          <w:p w14:paraId="4AC53A37"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84</w:t>
            </w:r>
          </w:p>
        </w:tc>
        <w:tc>
          <w:tcPr>
            <w:tcW w:w="788" w:type="dxa"/>
            <w:vAlign w:val="center"/>
            <w:hideMark/>
          </w:tcPr>
          <w:p w14:paraId="0B57257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w:t>
            </w:r>
            <w:r w:rsidRPr="001B7F05">
              <w:rPr>
                <w:sz w:val="22"/>
                <w:szCs w:val="22"/>
                <w:lang w:val="en-US"/>
              </w:rPr>
              <w:t>8</w:t>
            </w:r>
          </w:p>
        </w:tc>
        <w:tc>
          <w:tcPr>
            <w:tcW w:w="787" w:type="dxa"/>
            <w:vAlign w:val="center"/>
            <w:hideMark/>
          </w:tcPr>
          <w:p w14:paraId="29457677"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73</w:t>
            </w:r>
          </w:p>
        </w:tc>
        <w:tc>
          <w:tcPr>
            <w:tcW w:w="788" w:type="dxa"/>
            <w:vAlign w:val="center"/>
            <w:hideMark/>
          </w:tcPr>
          <w:p w14:paraId="68DE6F19"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58</w:t>
            </w:r>
          </w:p>
        </w:tc>
        <w:tc>
          <w:tcPr>
            <w:tcW w:w="788" w:type="dxa"/>
            <w:vAlign w:val="center"/>
            <w:hideMark/>
          </w:tcPr>
          <w:p w14:paraId="3858F0F1"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78</w:t>
            </w:r>
          </w:p>
        </w:tc>
      </w:tr>
      <w:tr w:rsidR="00017B7F" w:rsidRPr="001B7F05" w14:paraId="68144248" w14:textId="77777777" w:rsidTr="00231CF7">
        <w:trPr>
          <w:cantSplit/>
        </w:trPr>
        <w:tc>
          <w:tcPr>
            <w:tcW w:w="2552" w:type="dxa"/>
            <w:tcBorders>
              <w:top w:val="nil"/>
              <w:left w:val="nil"/>
              <w:bottom w:val="nil"/>
              <w:right w:val="single" w:sz="6" w:space="0" w:color="auto"/>
            </w:tcBorders>
            <w:vAlign w:val="bottom"/>
            <w:hideMark/>
          </w:tcPr>
          <w:p w14:paraId="3754BBD9"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Строительство</w:t>
            </w:r>
          </w:p>
        </w:tc>
        <w:tc>
          <w:tcPr>
            <w:tcW w:w="787" w:type="dxa"/>
            <w:vAlign w:val="center"/>
            <w:hideMark/>
          </w:tcPr>
          <w:p w14:paraId="48B734C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w:t>
            </w:r>
            <w:r w:rsidRPr="001B7F05">
              <w:rPr>
                <w:sz w:val="22"/>
                <w:szCs w:val="22"/>
                <w:lang w:val="en-US"/>
              </w:rPr>
              <w:t>0</w:t>
            </w:r>
            <w:r w:rsidRPr="001B7F05">
              <w:rPr>
                <w:sz w:val="22"/>
                <w:szCs w:val="22"/>
              </w:rPr>
              <w:t>8</w:t>
            </w:r>
          </w:p>
        </w:tc>
        <w:tc>
          <w:tcPr>
            <w:tcW w:w="788" w:type="dxa"/>
            <w:vAlign w:val="center"/>
          </w:tcPr>
          <w:p w14:paraId="37713C1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91</w:t>
            </w:r>
          </w:p>
        </w:tc>
        <w:tc>
          <w:tcPr>
            <w:tcW w:w="787" w:type="dxa"/>
            <w:vAlign w:val="center"/>
            <w:hideMark/>
          </w:tcPr>
          <w:p w14:paraId="0E1B3139"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w:t>
            </w:r>
            <w:r w:rsidRPr="001B7F05">
              <w:rPr>
                <w:sz w:val="22"/>
                <w:szCs w:val="22"/>
                <w:lang w:val="en-US"/>
              </w:rPr>
              <w:t>18</w:t>
            </w:r>
          </w:p>
        </w:tc>
        <w:tc>
          <w:tcPr>
            <w:tcW w:w="788" w:type="dxa"/>
            <w:vAlign w:val="center"/>
          </w:tcPr>
          <w:p w14:paraId="443C1CA4"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127</w:t>
            </w:r>
          </w:p>
        </w:tc>
        <w:tc>
          <w:tcPr>
            <w:tcW w:w="787" w:type="dxa"/>
            <w:vAlign w:val="center"/>
          </w:tcPr>
          <w:p w14:paraId="51239D9D"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108</w:t>
            </w:r>
          </w:p>
        </w:tc>
        <w:tc>
          <w:tcPr>
            <w:tcW w:w="788" w:type="dxa"/>
            <w:vAlign w:val="center"/>
            <w:hideMark/>
          </w:tcPr>
          <w:p w14:paraId="5E62684D"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w:t>
            </w:r>
            <w:r w:rsidRPr="001B7F05">
              <w:rPr>
                <w:sz w:val="22"/>
                <w:szCs w:val="22"/>
                <w:lang w:val="en-US"/>
              </w:rPr>
              <w:t>7</w:t>
            </w:r>
          </w:p>
        </w:tc>
        <w:tc>
          <w:tcPr>
            <w:tcW w:w="787" w:type="dxa"/>
            <w:vAlign w:val="center"/>
            <w:hideMark/>
          </w:tcPr>
          <w:p w14:paraId="00482AC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98</w:t>
            </w:r>
          </w:p>
        </w:tc>
        <w:tc>
          <w:tcPr>
            <w:tcW w:w="788" w:type="dxa"/>
            <w:vAlign w:val="center"/>
            <w:hideMark/>
          </w:tcPr>
          <w:p w14:paraId="6B9D5E0B"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w:t>
            </w:r>
            <w:r w:rsidRPr="001B7F05">
              <w:rPr>
                <w:sz w:val="22"/>
                <w:szCs w:val="22"/>
                <w:lang w:val="en-US"/>
              </w:rPr>
              <w:t>33</w:t>
            </w:r>
          </w:p>
        </w:tc>
        <w:tc>
          <w:tcPr>
            <w:tcW w:w="788" w:type="dxa"/>
            <w:vAlign w:val="center"/>
            <w:hideMark/>
          </w:tcPr>
          <w:p w14:paraId="0F2DB8B9"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112</w:t>
            </w:r>
          </w:p>
        </w:tc>
      </w:tr>
      <w:tr w:rsidR="00017B7F" w:rsidRPr="001B7F05" w14:paraId="3F8F8970" w14:textId="77777777" w:rsidTr="00231CF7">
        <w:trPr>
          <w:cantSplit/>
        </w:trPr>
        <w:tc>
          <w:tcPr>
            <w:tcW w:w="2552" w:type="dxa"/>
            <w:tcBorders>
              <w:top w:val="nil"/>
              <w:left w:val="nil"/>
              <w:bottom w:val="nil"/>
              <w:right w:val="single" w:sz="6" w:space="0" w:color="auto"/>
            </w:tcBorders>
            <w:vAlign w:val="bottom"/>
            <w:hideMark/>
          </w:tcPr>
          <w:p w14:paraId="6C3FC362" w14:textId="77777777" w:rsidR="00017B7F" w:rsidRPr="001B7F05" w:rsidRDefault="00017B7F" w:rsidP="00231CF7">
            <w:pPr>
              <w:overflowPunct w:val="0"/>
              <w:autoSpaceDE w:val="0"/>
              <w:autoSpaceDN w:val="0"/>
              <w:adjustRightInd w:val="0"/>
              <w:spacing w:after="0" w:line="240" w:lineRule="auto"/>
              <w:textAlignment w:val="baseline"/>
              <w:rPr>
                <w:spacing w:val="-4"/>
                <w:sz w:val="22"/>
                <w:szCs w:val="22"/>
              </w:rPr>
            </w:pPr>
            <w:r w:rsidRPr="001B7F05">
              <w:rPr>
                <w:spacing w:val="-4"/>
                <w:sz w:val="22"/>
                <w:szCs w:val="22"/>
              </w:rPr>
              <w:t>Оптовая и розничная торговля, ремонт моторных транспортных средств и мотоциклов</w:t>
            </w:r>
          </w:p>
        </w:tc>
        <w:tc>
          <w:tcPr>
            <w:tcW w:w="787" w:type="dxa"/>
            <w:vAlign w:val="center"/>
            <w:hideMark/>
          </w:tcPr>
          <w:p w14:paraId="653770C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6</w:t>
            </w:r>
            <w:r w:rsidRPr="001B7F05">
              <w:rPr>
                <w:sz w:val="22"/>
                <w:szCs w:val="22"/>
                <w:lang w:val="en-US"/>
              </w:rPr>
              <w:t>8</w:t>
            </w:r>
          </w:p>
        </w:tc>
        <w:tc>
          <w:tcPr>
            <w:tcW w:w="788" w:type="dxa"/>
            <w:vAlign w:val="center"/>
          </w:tcPr>
          <w:p w14:paraId="1AEE449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72</w:t>
            </w:r>
          </w:p>
        </w:tc>
        <w:tc>
          <w:tcPr>
            <w:tcW w:w="787" w:type="dxa"/>
            <w:vAlign w:val="center"/>
            <w:hideMark/>
          </w:tcPr>
          <w:p w14:paraId="41CABEA2"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92</w:t>
            </w:r>
          </w:p>
        </w:tc>
        <w:tc>
          <w:tcPr>
            <w:tcW w:w="788" w:type="dxa"/>
            <w:vAlign w:val="center"/>
          </w:tcPr>
          <w:p w14:paraId="1A001BE7"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90</w:t>
            </w:r>
          </w:p>
        </w:tc>
        <w:tc>
          <w:tcPr>
            <w:tcW w:w="787" w:type="dxa"/>
            <w:vAlign w:val="center"/>
          </w:tcPr>
          <w:p w14:paraId="113B3899"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109</w:t>
            </w:r>
          </w:p>
        </w:tc>
        <w:tc>
          <w:tcPr>
            <w:tcW w:w="788" w:type="dxa"/>
            <w:vAlign w:val="center"/>
            <w:hideMark/>
          </w:tcPr>
          <w:p w14:paraId="27F70A9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9</w:t>
            </w:r>
            <w:r w:rsidRPr="001B7F05">
              <w:rPr>
                <w:sz w:val="22"/>
                <w:szCs w:val="22"/>
                <w:lang w:val="en-US"/>
              </w:rPr>
              <w:t>1</w:t>
            </w:r>
          </w:p>
        </w:tc>
        <w:tc>
          <w:tcPr>
            <w:tcW w:w="787" w:type="dxa"/>
            <w:vAlign w:val="center"/>
            <w:hideMark/>
          </w:tcPr>
          <w:p w14:paraId="4B5E27D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87</w:t>
            </w:r>
          </w:p>
        </w:tc>
        <w:tc>
          <w:tcPr>
            <w:tcW w:w="788" w:type="dxa"/>
            <w:vAlign w:val="center"/>
            <w:hideMark/>
          </w:tcPr>
          <w:p w14:paraId="762BF710"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8</w:t>
            </w:r>
            <w:r w:rsidRPr="001B7F05">
              <w:rPr>
                <w:sz w:val="22"/>
                <w:szCs w:val="22"/>
                <w:lang w:val="en-US"/>
              </w:rPr>
              <w:t>1</w:t>
            </w:r>
          </w:p>
        </w:tc>
        <w:tc>
          <w:tcPr>
            <w:tcW w:w="788" w:type="dxa"/>
            <w:vAlign w:val="center"/>
            <w:hideMark/>
          </w:tcPr>
          <w:p w14:paraId="0FB2205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116</w:t>
            </w:r>
          </w:p>
        </w:tc>
      </w:tr>
      <w:tr w:rsidR="00017B7F" w:rsidRPr="001B7F05" w14:paraId="5BB2985E" w14:textId="77777777" w:rsidTr="00231CF7">
        <w:trPr>
          <w:cantSplit/>
        </w:trPr>
        <w:tc>
          <w:tcPr>
            <w:tcW w:w="2552" w:type="dxa"/>
            <w:tcBorders>
              <w:top w:val="nil"/>
              <w:left w:val="nil"/>
              <w:bottom w:val="nil"/>
              <w:right w:val="single" w:sz="6" w:space="0" w:color="auto"/>
            </w:tcBorders>
            <w:vAlign w:val="bottom"/>
            <w:hideMark/>
          </w:tcPr>
          <w:p w14:paraId="009873BE"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Транспорт и складирование</w:t>
            </w:r>
          </w:p>
        </w:tc>
        <w:tc>
          <w:tcPr>
            <w:tcW w:w="787" w:type="dxa"/>
            <w:vAlign w:val="center"/>
            <w:hideMark/>
          </w:tcPr>
          <w:p w14:paraId="739D02A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138</w:t>
            </w:r>
          </w:p>
        </w:tc>
        <w:tc>
          <w:tcPr>
            <w:tcW w:w="788" w:type="dxa"/>
            <w:vAlign w:val="center"/>
          </w:tcPr>
          <w:p w14:paraId="697AED0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99</w:t>
            </w:r>
          </w:p>
        </w:tc>
        <w:tc>
          <w:tcPr>
            <w:tcW w:w="787" w:type="dxa"/>
            <w:vAlign w:val="center"/>
            <w:hideMark/>
          </w:tcPr>
          <w:p w14:paraId="2BE4D5D4"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99</w:t>
            </w:r>
          </w:p>
        </w:tc>
        <w:tc>
          <w:tcPr>
            <w:tcW w:w="788" w:type="dxa"/>
            <w:vAlign w:val="center"/>
          </w:tcPr>
          <w:p w14:paraId="04EBF226"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132</w:t>
            </w:r>
          </w:p>
        </w:tc>
        <w:tc>
          <w:tcPr>
            <w:tcW w:w="787" w:type="dxa"/>
            <w:vAlign w:val="center"/>
          </w:tcPr>
          <w:p w14:paraId="6AB53DE5"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133</w:t>
            </w:r>
          </w:p>
        </w:tc>
        <w:tc>
          <w:tcPr>
            <w:tcW w:w="788" w:type="dxa"/>
            <w:vAlign w:val="center"/>
            <w:hideMark/>
          </w:tcPr>
          <w:p w14:paraId="46146CD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w:t>
            </w:r>
            <w:r w:rsidRPr="001B7F05">
              <w:rPr>
                <w:sz w:val="22"/>
                <w:szCs w:val="22"/>
                <w:lang w:val="en-US"/>
              </w:rPr>
              <w:t>5</w:t>
            </w:r>
          </w:p>
        </w:tc>
        <w:tc>
          <w:tcPr>
            <w:tcW w:w="787" w:type="dxa"/>
            <w:vAlign w:val="center"/>
            <w:hideMark/>
          </w:tcPr>
          <w:p w14:paraId="189FFDC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103</w:t>
            </w:r>
          </w:p>
        </w:tc>
        <w:tc>
          <w:tcPr>
            <w:tcW w:w="788" w:type="dxa"/>
            <w:vAlign w:val="center"/>
            <w:hideMark/>
          </w:tcPr>
          <w:p w14:paraId="4CD758F7"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w:t>
            </w:r>
            <w:r w:rsidRPr="001B7F05">
              <w:rPr>
                <w:sz w:val="22"/>
                <w:szCs w:val="22"/>
                <w:lang w:val="en-US"/>
              </w:rPr>
              <w:t>35</w:t>
            </w:r>
          </w:p>
        </w:tc>
        <w:tc>
          <w:tcPr>
            <w:tcW w:w="788" w:type="dxa"/>
            <w:vAlign w:val="center"/>
            <w:hideMark/>
          </w:tcPr>
          <w:p w14:paraId="7C7CD2D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151</w:t>
            </w:r>
          </w:p>
        </w:tc>
      </w:tr>
      <w:tr w:rsidR="00017B7F" w:rsidRPr="001B7F05" w14:paraId="18959BC3" w14:textId="77777777" w:rsidTr="00231CF7">
        <w:trPr>
          <w:cantSplit/>
        </w:trPr>
        <w:tc>
          <w:tcPr>
            <w:tcW w:w="2552" w:type="dxa"/>
            <w:tcBorders>
              <w:top w:val="nil"/>
              <w:left w:val="nil"/>
              <w:bottom w:val="nil"/>
              <w:right w:val="single" w:sz="6" w:space="0" w:color="auto"/>
            </w:tcBorders>
            <w:vAlign w:val="bottom"/>
            <w:hideMark/>
          </w:tcPr>
          <w:p w14:paraId="6D8C2297" w14:textId="77777777" w:rsidR="00017B7F" w:rsidRPr="001B7F05" w:rsidRDefault="00017B7F" w:rsidP="00231CF7">
            <w:pPr>
              <w:overflowPunct w:val="0"/>
              <w:autoSpaceDE w:val="0"/>
              <w:autoSpaceDN w:val="0"/>
              <w:adjustRightInd w:val="0"/>
              <w:spacing w:after="0" w:line="240" w:lineRule="auto"/>
              <w:ind w:right="-170"/>
              <w:textAlignment w:val="baseline"/>
              <w:rPr>
                <w:sz w:val="22"/>
                <w:szCs w:val="22"/>
              </w:rPr>
            </w:pPr>
            <w:r w:rsidRPr="001B7F05">
              <w:rPr>
                <w:sz w:val="22"/>
                <w:szCs w:val="22"/>
              </w:rPr>
              <w:t>Услуги по проживанию и питанию</w:t>
            </w:r>
          </w:p>
        </w:tc>
        <w:tc>
          <w:tcPr>
            <w:tcW w:w="787" w:type="dxa"/>
            <w:vAlign w:val="center"/>
            <w:hideMark/>
          </w:tcPr>
          <w:p w14:paraId="3417EFE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74</w:t>
            </w:r>
          </w:p>
        </w:tc>
        <w:tc>
          <w:tcPr>
            <w:tcW w:w="788" w:type="dxa"/>
            <w:vAlign w:val="center"/>
          </w:tcPr>
          <w:p w14:paraId="155AF38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50</w:t>
            </w:r>
          </w:p>
        </w:tc>
        <w:tc>
          <w:tcPr>
            <w:tcW w:w="787" w:type="dxa"/>
            <w:vAlign w:val="center"/>
            <w:hideMark/>
          </w:tcPr>
          <w:p w14:paraId="5D3DDCAF"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7</w:t>
            </w:r>
            <w:r w:rsidRPr="001B7F05">
              <w:rPr>
                <w:sz w:val="22"/>
                <w:szCs w:val="22"/>
                <w:lang w:val="en-US"/>
              </w:rPr>
              <w:t>2</w:t>
            </w:r>
          </w:p>
        </w:tc>
        <w:tc>
          <w:tcPr>
            <w:tcW w:w="788" w:type="dxa"/>
            <w:vAlign w:val="center"/>
          </w:tcPr>
          <w:p w14:paraId="29480077"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84</w:t>
            </w:r>
          </w:p>
        </w:tc>
        <w:tc>
          <w:tcPr>
            <w:tcW w:w="787" w:type="dxa"/>
            <w:vAlign w:val="center"/>
          </w:tcPr>
          <w:p w14:paraId="4A46955E"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78</w:t>
            </w:r>
          </w:p>
        </w:tc>
        <w:tc>
          <w:tcPr>
            <w:tcW w:w="788" w:type="dxa"/>
            <w:vAlign w:val="center"/>
            <w:hideMark/>
          </w:tcPr>
          <w:p w14:paraId="10DD239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6</w:t>
            </w:r>
            <w:r w:rsidRPr="001B7F05">
              <w:rPr>
                <w:sz w:val="22"/>
                <w:szCs w:val="22"/>
                <w:lang w:val="en-US"/>
              </w:rPr>
              <w:t>5</w:t>
            </w:r>
          </w:p>
        </w:tc>
        <w:tc>
          <w:tcPr>
            <w:tcW w:w="787" w:type="dxa"/>
            <w:vAlign w:val="center"/>
            <w:hideMark/>
          </w:tcPr>
          <w:p w14:paraId="0EAA6B8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60</w:t>
            </w:r>
          </w:p>
        </w:tc>
        <w:tc>
          <w:tcPr>
            <w:tcW w:w="788" w:type="dxa"/>
            <w:vAlign w:val="center"/>
            <w:hideMark/>
          </w:tcPr>
          <w:p w14:paraId="3AEB4167"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59</w:t>
            </w:r>
          </w:p>
        </w:tc>
        <w:tc>
          <w:tcPr>
            <w:tcW w:w="788" w:type="dxa"/>
            <w:vAlign w:val="center"/>
            <w:hideMark/>
          </w:tcPr>
          <w:p w14:paraId="6E38EAD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87</w:t>
            </w:r>
          </w:p>
        </w:tc>
      </w:tr>
      <w:tr w:rsidR="00017B7F" w:rsidRPr="001B7F05" w14:paraId="649C636F" w14:textId="77777777" w:rsidTr="00231CF7">
        <w:trPr>
          <w:cantSplit/>
        </w:trPr>
        <w:tc>
          <w:tcPr>
            <w:tcW w:w="2552" w:type="dxa"/>
            <w:tcBorders>
              <w:top w:val="nil"/>
              <w:left w:val="nil"/>
              <w:bottom w:val="nil"/>
              <w:right w:val="single" w:sz="6" w:space="0" w:color="auto"/>
            </w:tcBorders>
            <w:vAlign w:val="bottom"/>
            <w:hideMark/>
          </w:tcPr>
          <w:p w14:paraId="3E854C1A"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Информация и связь</w:t>
            </w:r>
          </w:p>
        </w:tc>
        <w:tc>
          <w:tcPr>
            <w:tcW w:w="787" w:type="dxa"/>
            <w:vAlign w:val="center"/>
            <w:hideMark/>
          </w:tcPr>
          <w:p w14:paraId="1AC5472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166</w:t>
            </w:r>
          </w:p>
        </w:tc>
        <w:tc>
          <w:tcPr>
            <w:tcW w:w="788" w:type="dxa"/>
            <w:vAlign w:val="center"/>
          </w:tcPr>
          <w:p w14:paraId="1D4693F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300</w:t>
            </w:r>
          </w:p>
        </w:tc>
        <w:tc>
          <w:tcPr>
            <w:tcW w:w="787" w:type="dxa"/>
            <w:vAlign w:val="center"/>
            <w:hideMark/>
          </w:tcPr>
          <w:p w14:paraId="37A7D99A"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248</w:t>
            </w:r>
          </w:p>
        </w:tc>
        <w:tc>
          <w:tcPr>
            <w:tcW w:w="788" w:type="dxa"/>
            <w:vAlign w:val="center"/>
          </w:tcPr>
          <w:p w14:paraId="3D53C57B"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178</w:t>
            </w:r>
          </w:p>
        </w:tc>
        <w:tc>
          <w:tcPr>
            <w:tcW w:w="787" w:type="dxa"/>
            <w:vAlign w:val="center"/>
          </w:tcPr>
          <w:p w14:paraId="51CBE609"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181</w:t>
            </w:r>
          </w:p>
        </w:tc>
        <w:tc>
          <w:tcPr>
            <w:tcW w:w="788" w:type="dxa"/>
            <w:vAlign w:val="center"/>
            <w:hideMark/>
          </w:tcPr>
          <w:p w14:paraId="1644C5C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2</w:t>
            </w:r>
            <w:r w:rsidRPr="001B7F05">
              <w:rPr>
                <w:sz w:val="22"/>
                <w:szCs w:val="22"/>
                <w:lang w:val="en-US"/>
              </w:rPr>
              <w:t>43</w:t>
            </w:r>
          </w:p>
        </w:tc>
        <w:tc>
          <w:tcPr>
            <w:tcW w:w="787" w:type="dxa"/>
            <w:vAlign w:val="center"/>
            <w:hideMark/>
          </w:tcPr>
          <w:p w14:paraId="676358D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183</w:t>
            </w:r>
          </w:p>
        </w:tc>
        <w:tc>
          <w:tcPr>
            <w:tcW w:w="788" w:type="dxa"/>
            <w:vAlign w:val="center"/>
            <w:hideMark/>
          </w:tcPr>
          <w:p w14:paraId="69537D14"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197</w:t>
            </w:r>
          </w:p>
        </w:tc>
        <w:tc>
          <w:tcPr>
            <w:tcW w:w="788" w:type="dxa"/>
            <w:vAlign w:val="center"/>
            <w:hideMark/>
          </w:tcPr>
          <w:p w14:paraId="42F24DB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246</w:t>
            </w:r>
          </w:p>
        </w:tc>
      </w:tr>
      <w:tr w:rsidR="00017B7F" w:rsidRPr="001B7F05" w14:paraId="63311CBC" w14:textId="77777777" w:rsidTr="00231CF7">
        <w:trPr>
          <w:cantSplit/>
        </w:trPr>
        <w:tc>
          <w:tcPr>
            <w:tcW w:w="2552" w:type="dxa"/>
            <w:tcBorders>
              <w:top w:val="nil"/>
              <w:left w:val="nil"/>
              <w:bottom w:val="nil"/>
              <w:right w:val="single" w:sz="6" w:space="0" w:color="auto"/>
            </w:tcBorders>
            <w:vAlign w:val="bottom"/>
            <w:hideMark/>
          </w:tcPr>
          <w:p w14:paraId="5E9F8020"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Финансовая и страховая деятельность</w:t>
            </w:r>
          </w:p>
        </w:tc>
        <w:tc>
          <w:tcPr>
            <w:tcW w:w="787" w:type="dxa"/>
            <w:vAlign w:val="center"/>
            <w:hideMark/>
          </w:tcPr>
          <w:p w14:paraId="28032D8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2</w:t>
            </w:r>
            <w:r w:rsidRPr="001B7F05">
              <w:rPr>
                <w:sz w:val="22"/>
                <w:szCs w:val="22"/>
                <w:lang w:val="en-US"/>
              </w:rPr>
              <w:t>6</w:t>
            </w:r>
            <w:r w:rsidRPr="001B7F05">
              <w:rPr>
                <w:sz w:val="22"/>
                <w:szCs w:val="22"/>
              </w:rPr>
              <w:t>6</w:t>
            </w:r>
          </w:p>
        </w:tc>
        <w:tc>
          <w:tcPr>
            <w:tcW w:w="788" w:type="dxa"/>
            <w:vAlign w:val="center"/>
          </w:tcPr>
          <w:p w14:paraId="1CF789F0"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315</w:t>
            </w:r>
          </w:p>
        </w:tc>
        <w:tc>
          <w:tcPr>
            <w:tcW w:w="787" w:type="dxa"/>
            <w:vAlign w:val="center"/>
            <w:hideMark/>
          </w:tcPr>
          <w:p w14:paraId="5F737E7F"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15</w:t>
            </w:r>
            <w:r w:rsidRPr="001B7F05">
              <w:rPr>
                <w:sz w:val="22"/>
                <w:szCs w:val="22"/>
                <w:lang w:val="en-US"/>
              </w:rPr>
              <w:t>8</w:t>
            </w:r>
          </w:p>
        </w:tc>
        <w:tc>
          <w:tcPr>
            <w:tcW w:w="788" w:type="dxa"/>
            <w:vAlign w:val="center"/>
          </w:tcPr>
          <w:p w14:paraId="6CC8C4D2"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213</w:t>
            </w:r>
          </w:p>
        </w:tc>
        <w:tc>
          <w:tcPr>
            <w:tcW w:w="787" w:type="dxa"/>
            <w:vAlign w:val="center"/>
          </w:tcPr>
          <w:p w14:paraId="6D33A1B3"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203</w:t>
            </w:r>
          </w:p>
        </w:tc>
        <w:tc>
          <w:tcPr>
            <w:tcW w:w="788" w:type="dxa"/>
            <w:vAlign w:val="center"/>
            <w:hideMark/>
          </w:tcPr>
          <w:p w14:paraId="70CF422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88</w:t>
            </w:r>
          </w:p>
        </w:tc>
        <w:tc>
          <w:tcPr>
            <w:tcW w:w="787" w:type="dxa"/>
            <w:vAlign w:val="center"/>
            <w:hideMark/>
          </w:tcPr>
          <w:p w14:paraId="5A29517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218</w:t>
            </w:r>
          </w:p>
        </w:tc>
        <w:tc>
          <w:tcPr>
            <w:tcW w:w="788" w:type="dxa"/>
            <w:vAlign w:val="center"/>
            <w:hideMark/>
          </w:tcPr>
          <w:p w14:paraId="7E2836B2"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2</w:t>
            </w:r>
            <w:r w:rsidRPr="001B7F05">
              <w:rPr>
                <w:sz w:val="22"/>
                <w:szCs w:val="22"/>
                <w:lang w:val="en-US"/>
              </w:rPr>
              <w:t>65</w:t>
            </w:r>
          </w:p>
        </w:tc>
        <w:tc>
          <w:tcPr>
            <w:tcW w:w="788" w:type="dxa"/>
            <w:vAlign w:val="center"/>
            <w:hideMark/>
          </w:tcPr>
          <w:p w14:paraId="67C7486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285</w:t>
            </w:r>
          </w:p>
        </w:tc>
      </w:tr>
      <w:tr w:rsidR="00017B7F" w:rsidRPr="001B7F05" w14:paraId="5DEC8FF5" w14:textId="77777777" w:rsidTr="00231CF7">
        <w:trPr>
          <w:cantSplit/>
        </w:trPr>
        <w:tc>
          <w:tcPr>
            <w:tcW w:w="2552" w:type="dxa"/>
            <w:tcBorders>
              <w:top w:val="nil"/>
              <w:left w:val="nil"/>
              <w:bottom w:val="nil"/>
              <w:right w:val="single" w:sz="6" w:space="0" w:color="auto"/>
            </w:tcBorders>
            <w:vAlign w:val="bottom"/>
            <w:hideMark/>
          </w:tcPr>
          <w:p w14:paraId="6E285487"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Операции с недвижимым имуществом</w:t>
            </w:r>
          </w:p>
        </w:tc>
        <w:tc>
          <w:tcPr>
            <w:tcW w:w="787" w:type="dxa"/>
            <w:vAlign w:val="center"/>
            <w:hideMark/>
          </w:tcPr>
          <w:p w14:paraId="1C3F9F07"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lang w:val="en-US"/>
              </w:rPr>
              <w:t>10</w:t>
            </w:r>
            <w:r w:rsidRPr="001B7F05">
              <w:rPr>
                <w:sz w:val="22"/>
                <w:szCs w:val="22"/>
              </w:rPr>
              <w:t>6</w:t>
            </w:r>
          </w:p>
        </w:tc>
        <w:tc>
          <w:tcPr>
            <w:tcW w:w="788" w:type="dxa"/>
            <w:vAlign w:val="center"/>
          </w:tcPr>
          <w:p w14:paraId="4FC49D3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69</w:t>
            </w:r>
          </w:p>
        </w:tc>
        <w:tc>
          <w:tcPr>
            <w:tcW w:w="787" w:type="dxa"/>
            <w:vAlign w:val="center"/>
            <w:hideMark/>
          </w:tcPr>
          <w:p w14:paraId="44D13B39"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8</w:t>
            </w:r>
            <w:r w:rsidRPr="001B7F05">
              <w:rPr>
                <w:sz w:val="22"/>
                <w:szCs w:val="22"/>
                <w:lang w:val="en-US"/>
              </w:rPr>
              <w:t>7</w:t>
            </w:r>
          </w:p>
        </w:tc>
        <w:tc>
          <w:tcPr>
            <w:tcW w:w="788" w:type="dxa"/>
            <w:vAlign w:val="center"/>
          </w:tcPr>
          <w:p w14:paraId="29D9E289"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74</w:t>
            </w:r>
          </w:p>
        </w:tc>
        <w:tc>
          <w:tcPr>
            <w:tcW w:w="787" w:type="dxa"/>
            <w:vAlign w:val="center"/>
          </w:tcPr>
          <w:p w14:paraId="26D459AB"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89</w:t>
            </w:r>
          </w:p>
        </w:tc>
        <w:tc>
          <w:tcPr>
            <w:tcW w:w="788" w:type="dxa"/>
            <w:vAlign w:val="center"/>
            <w:hideMark/>
          </w:tcPr>
          <w:p w14:paraId="3B80BBEE"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w:t>
            </w:r>
            <w:r w:rsidRPr="001B7F05">
              <w:rPr>
                <w:sz w:val="22"/>
                <w:szCs w:val="22"/>
                <w:lang w:val="en-US"/>
              </w:rPr>
              <w:t>3</w:t>
            </w:r>
          </w:p>
        </w:tc>
        <w:tc>
          <w:tcPr>
            <w:tcW w:w="787" w:type="dxa"/>
            <w:vAlign w:val="center"/>
            <w:hideMark/>
          </w:tcPr>
          <w:p w14:paraId="54B665E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71</w:t>
            </w:r>
          </w:p>
        </w:tc>
        <w:tc>
          <w:tcPr>
            <w:tcW w:w="788" w:type="dxa"/>
            <w:vAlign w:val="center"/>
            <w:hideMark/>
          </w:tcPr>
          <w:p w14:paraId="746F99CA"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10</w:t>
            </w:r>
            <w:r w:rsidRPr="001B7F05">
              <w:rPr>
                <w:sz w:val="22"/>
                <w:szCs w:val="22"/>
                <w:lang w:val="en-US"/>
              </w:rPr>
              <w:t>2</w:t>
            </w:r>
          </w:p>
        </w:tc>
        <w:tc>
          <w:tcPr>
            <w:tcW w:w="788" w:type="dxa"/>
            <w:vAlign w:val="center"/>
            <w:hideMark/>
          </w:tcPr>
          <w:p w14:paraId="786BE2E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w:t>
            </w:r>
          </w:p>
        </w:tc>
      </w:tr>
      <w:tr w:rsidR="00017B7F" w:rsidRPr="001B7F05" w14:paraId="2908FA99" w14:textId="77777777" w:rsidTr="00231CF7">
        <w:trPr>
          <w:cantSplit/>
        </w:trPr>
        <w:tc>
          <w:tcPr>
            <w:tcW w:w="2552" w:type="dxa"/>
            <w:tcBorders>
              <w:top w:val="nil"/>
              <w:left w:val="nil"/>
              <w:bottom w:val="nil"/>
              <w:right w:val="single" w:sz="6" w:space="0" w:color="auto"/>
            </w:tcBorders>
            <w:vAlign w:val="bottom"/>
            <w:hideMark/>
          </w:tcPr>
          <w:p w14:paraId="575B9453"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 xml:space="preserve">Профессиональная, научная и техническая деятельность </w:t>
            </w:r>
          </w:p>
        </w:tc>
        <w:tc>
          <w:tcPr>
            <w:tcW w:w="787" w:type="dxa"/>
            <w:vAlign w:val="center"/>
            <w:hideMark/>
          </w:tcPr>
          <w:p w14:paraId="6F562AB0"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170</w:t>
            </w:r>
          </w:p>
        </w:tc>
        <w:tc>
          <w:tcPr>
            <w:tcW w:w="788" w:type="dxa"/>
            <w:vAlign w:val="center"/>
          </w:tcPr>
          <w:p w14:paraId="57B0896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101</w:t>
            </w:r>
          </w:p>
        </w:tc>
        <w:tc>
          <w:tcPr>
            <w:tcW w:w="787" w:type="dxa"/>
            <w:vAlign w:val="center"/>
            <w:hideMark/>
          </w:tcPr>
          <w:p w14:paraId="2A947B81"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12</w:t>
            </w:r>
            <w:r w:rsidRPr="001B7F05">
              <w:rPr>
                <w:sz w:val="22"/>
                <w:szCs w:val="22"/>
                <w:lang w:val="en-US"/>
              </w:rPr>
              <w:t>4</w:t>
            </w:r>
          </w:p>
        </w:tc>
        <w:tc>
          <w:tcPr>
            <w:tcW w:w="788" w:type="dxa"/>
            <w:vAlign w:val="center"/>
          </w:tcPr>
          <w:p w14:paraId="1D52CF18"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148</w:t>
            </w:r>
          </w:p>
        </w:tc>
        <w:tc>
          <w:tcPr>
            <w:tcW w:w="787" w:type="dxa"/>
            <w:vAlign w:val="center"/>
          </w:tcPr>
          <w:p w14:paraId="0CDF8D49"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119</w:t>
            </w:r>
          </w:p>
        </w:tc>
        <w:tc>
          <w:tcPr>
            <w:tcW w:w="788" w:type="dxa"/>
            <w:vAlign w:val="center"/>
            <w:hideMark/>
          </w:tcPr>
          <w:p w14:paraId="773BDA8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w:t>
            </w:r>
            <w:r w:rsidRPr="001B7F05">
              <w:rPr>
                <w:sz w:val="22"/>
                <w:szCs w:val="22"/>
                <w:lang w:val="en-US"/>
              </w:rPr>
              <w:t>11</w:t>
            </w:r>
          </w:p>
        </w:tc>
        <w:tc>
          <w:tcPr>
            <w:tcW w:w="787" w:type="dxa"/>
            <w:vAlign w:val="center"/>
            <w:hideMark/>
          </w:tcPr>
          <w:p w14:paraId="4E3B189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141</w:t>
            </w:r>
          </w:p>
        </w:tc>
        <w:tc>
          <w:tcPr>
            <w:tcW w:w="788" w:type="dxa"/>
            <w:vAlign w:val="center"/>
            <w:hideMark/>
          </w:tcPr>
          <w:p w14:paraId="4C2AADC5"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1</w:t>
            </w:r>
            <w:r w:rsidRPr="001B7F05">
              <w:rPr>
                <w:sz w:val="22"/>
                <w:szCs w:val="22"/>
                <w:lang w:val="en-US"/>
              </w:rPr>
              <w:t>12</w:t>
            </w:r>
          </w:p>
        </w:tc>
        <w:tc>
          <w:tcPr>
            <w:tcW w:w="788" w:type="dxa"/>
            <w:vAlign w:val="center"/>
            <w:hideMark/>
          </w:tcPr>
          <w:p w14:paraId="1C594DC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w:t>
            </w:r>
          </w:p>
        </w:tc>
      </w:tr>
      <w:tr w:rsidR="00017B7F" w:rsidRPr="001B7F05" w14:paraId="575FA6F9" w14:textId="77777777" w:rsidTr="00231CF7">
        <w:trPr>
          <w:cantSplit/>
        </w:trPr>
        <w:tc>
          <w:tcPr>
            <w:tcW w:w="2552" w:type="dxa"/>
            <w:tcBorders>
              <w:top w:val="nil"/>
              <w:left w:val="nil"/>
              <w:bottom w:val="nil"/>
              <w:right w:val="single" w:sz="6" w:space="0" w:color="auto"/>
            </w:tcBorders>
            <w:vAlign w:val="bottom"/>
            <w:hideMark/>
          </w:tcPr>
          <w:p w14:paraId="5882815E"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Административная деятельность и дополнительные услуги в данной области</w:t>
            </w:r>
          </w:p>
        </w:tc>
        <w:tc>
          <w:tcPr>
            <w:tcW w:w="787" w:type="dxa"/>
            <w:vAlign w:val="center"/>
            <w:hideMark/>
          </w:tcPr>
          <w:p w14:paraId="21A9DF6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61</w:t>
            </w:r>
          </w:p>
        </w:tc>
        <w:tc>
          <w:tcPr>
            <w:tcW w:w="788" w:type="dxa"/>
            <w:vAlign w:val="center"/>
          </w:tcPr>
          <w:p w14:paraId="0CECF7C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67</w:t>
            </w:r>
          </w:p>
        </w:tc>
        <w:tc>
          <w:tcPr>
            <w:tcW w:w="787" w:type="dxa"/>
            <w:vAlign w:val="center"/>
            <w:hideMark/>
          </w:tcPr>
          <w:p w14:paraId="79EA099E"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70</w:t>
            </w:r>
          </w:p>
        </w:tc>
        <w:tc>
          <w:tcPr>
            <w:tcW w:w="788" w:type="dxa"/>
            <w:vAlign w:val="center"/>
          </w:tcPr>
          <w:p w14:paraId="227FF66D"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90</w:t>
            </w:r>
          </w:p>
        </w:tc>
        <w:tc>
          <w:tcPr>
            <w:tcW w:w="787" w:type="dxa"/>
            <w:vAlign w:val="center"/>
          </w:tcPr>
          <w:p w14:paraId="221D692C"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84</w:t>
            </w:r>
          </w:p>
        </w:tc>
        <w:tc>
          <w:tcPr>
            <w:tcW w:w="788" w:type="dxa"/>
            <w:vAlign w:val="center"/>
            <w:hideMark/>
          </w:tcPr>
          <w:p w14:paraId="5D5891F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80</w:t>
            </w:r>
          </w:p>
        </w:tc>
        <w:tc>
          <w:tcPr>
            <w:tcW w:w="787" w:type="dxa"/>
            <w:vAlign w:val="center"/>
            <w:hideMark/>
          </w:tcPr>
          <w:p w14:paraId="29E416B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69</w:t>
            </w:r>
          </w:p>
        </w:tc>
        <w:tc>
          <w:tcPr>
            <w:tcW w:w="788" w:type="dxa"/>
            <w:vAlign w:val="center"/>
            <w:hideMark/>
          </w:tcPr>
          <w:p w14:paraId="2E48DCA6"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76</w:t>
            </w:r>
          </w:p>
        </w:tc>
        <w:tc>
          <w:tcPr>
            <w:tcW w:w="788" w:type="dxa"/>
            <w:vAlign w:val="center"/>
            <w:hideMark/>
          </w:tcPr>
          <w:p w14:paraId="3C45A88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w:t>
            </w:r>
          </w:p>
        </w:tc>
      </w:tr>
      <w:tr w:rsidR="00017B7F" w:rsidRPr="001B7F05" w14:paraId="63FE31EB" w14:textId="77777777" w:rsidTr="00231CF7">
        <w:trPr>
          <w:cantSplit/>
        </w:trPr>
        <w:tc>
          <w:tcPr>
            <w:tcW w:w="2552" w:type="dxa"/>
            <w:tcBorders>
              <w:top w:val="nil"/>
              <w:left w:val="nil"/>
              <w:bottom w:val="nil"/>
              <w:right w:val="single" w:sz="6" w:space="0" w:color="auto"/>
            </w:tcBorders>
            <w:vAlign w:val="bottom"/>
            <w:hideMark/>
          </w:tcPr>
          <w:p w14:paraId="0B958D6E" w14:textId="77777777" w:rsidR="00017B7F" w:rsidRPr="001B7F05" w:rsidRDefault="00017B7F" w:rsidP="00231CF7">
            <w:pPr>
              <w:overflowPunct w:val="0"/>
              <w:autoSpaceDE w:val="0"/>
              <w:autoSpaceDN w:val="0"/>
              <w:adjustRightInd w:val="0"/>
              <w:spacing w:after="0" w:line="240" w:lineRule="auto"/>
              <w:ind w:right="-57"/>
              <w:textAlignment w:val="baseline"/>
              <w:rPr>
                <w:spacing w:val="-6"/>
                <w:sz w:val="22"/>
                <w:szCs w:val="22"/>
              </w:rPr>
            </w:pPr>
            <w:r w:rsidRPr="001B7F05">
              <w:rPr>
                <w:spacing w:val="-6"/>
                <w:sz w:val="22"/>
                <w:szCs w:val="22"/>
              </w:rPr>
              <w:t>Гос. управление и оборона, обязательное социальное обеспечение</w:t>
            </w:r>
          </w:p>
        </w:tc>
        <w:tc>
          <w:tcPr>
            <w:tcW w:w="787" w:type="dxa"/>
            <w:vAlign w:val="center"/>
            <w:hideMark/>
          </w:tcPr>
          <w:p w14:paraId="035F68D1"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140</w:t>
            </w:r>
          </w:p>
        </w:tc>
        <w:tc>
          <w:tcPr>
            <w:tcW w:w="788" w:type="dxa"/>
            <w:vAlign w:val="center"/>
          </w:tcPr>
          <w:p w14:paraId="7E44C1B6"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139</w:t>
            </w:r>
          </w:p>
        </w:tc>
        <w:tc>
          <w:tcPr>
            <w:tcW w:w="787" w:type="dxa"/>
            <w:vAlign w:val="center"/>
            <w:hideMark/>
          </w:tcPr>
          <w:p w14:paraId="2EC84E44"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119</w:t>
            </w:r>
          </w:p>
        </w:tc>
        <w:tc>
          <w:tcPr>
            <w:tcW w:w="788" w:type="dxa"/>
            <w:vAlign w:val="center"/>
          </w:tcPr>
          <w:p w14:paraId="556F56F3"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84</w:t>
            </w:r>
          </w:p>
        </w:tc>
        <w:tc>
          <w:tcPr>
            <w:tcW w:w="787" w:type="dxa"/>
            <w:vAlign w:val="center"/>
          </w:tcPr>
          <w:p w14:paraId="2B6796B9"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132</w:t>
            </w:r>
          </w:p>
        </w:tc>
        <w:tc>
          <w:tcPr>
            <w:tcW w:w="788" w:type="dxa"/>
            <w:vAlign w:val="center"/>
            <w:hideMark/>
          </w:tcPr>
          <w:p w14:paraId="400E0702"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11</w:t>
            </w:r>
            <w:r w:rsidRPr="001B7F05">
              <w:rPr>
                <w:sz w:val="22"/>
                <w:szCs w:val="22"/>
                <w:lang w:val="en-US"/>
              </w:rPr>
              <w:t>2</w:t>
            </w:r>
          </w:p>
        </w:tc>
        <w:tc>
          <w:tcPr>
            <w:tcW w:w="787" w:type="dxa"/>
            <w:vAlign w:val="center"/>
            <w:hideMark/>
          </w:tcPr>
          <w:p w14:paraId="752F9C5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92</w:t>
            </w:r>
          </w:p>
        </w:tc>
        <w:tc>
          <w:tcPr>
            <w:tcW w:w="788" w:type="dxa"/>
            <w:vAlign w:val="center"/>
            <w:hideMark/>
          </w:tcPr>
          <w:p w14:paraId="3E8E5DF2"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8</w:t>
            </w:r>
            <w:r w:rsidRPr="001B7F05">
              <w:rPr>
                <w:sz w:val="22"/>
                <w:szCs w:val="22"/>
                <w:lang w:val="en-US"/>
              </w:rPr>
              <w:t>5</w:t>
            </w:r>
          </w:p>
        </w:tc>
        <w:tc>
          <w:tcPr>
            <w:tcW w:w="788" w:type="dxa"/>
            <w:vAlign w:val="center"/>
            <w:hideMark/>
          </w:tcPr>
          <w:p w14:paraId="76B6F5B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w:t>
            </w:r>
          </w:p>
        </w:tc>
      </w:tr>
      <w:tr w:rsidR="00017B7F" w:rsidRPr="001B7F05" w14:paraId="47EEE2DF" w14:textId="77777777" w:rsidTr="00231CF7">
        <w:trPr>
          <w:cantSplit/>
        </w:trPr>
        <w:tc>
          <w:tcPr>
            <w:tcW w:w="2552" w:type="dxa"/>
            <w:tcBorders>
              <w:top w:val="nil"/>
              <w:left w:val="nil"/>
              <w:bottom w:val="nil"/>
              <w:right w:val="single" w:sz="6" w:space="0" w:color="auto"/>
            </w:tcBorders>
            <w:vAlign w:val="bottom"/>
            <w:hideMark/>
          </w:tcPr>
          <w:p w14:paraId="29CDF1B1" w14:textId="77777777" w:rsidR="00017B7F" w:rsidRPr="001B7F05" w:rsidRDefault="00017B7F" w:rsidP="00231CF7">
            <w:pPr>
              <w:overflowPunct w:val="0"/>
              <w:autoSpaceDE w:val="0"/>
              <w:autoSpaceDN w:val="0"/>
              <w:adjustRightInd w:val="0"/>
              <w:spacing w:after="0" w:line="240" w:lineRule="auto"/>
              <w:ind w:right="-170"/>
              <w:textAlignment w:val="baseline"/>
              <w:rPr>
                <w:sz w:val="22"/>
                <w:szCs w:val="22"/>
              </w:rPr>
            </w:pPr>
            <w:r w:rsidRPr="001B7F05">
              <w:rPr>
                <w:sz w:val="22"/>
                <w:szCs w:val="22"/>
              </w:rPr>
              <w:t>Образование</w:t>
            </w:r>
          </w:p>
        </w:tc>
        <w:tc>
          <w:tcPr>
            <w:tcW w:w="787" w:type="dxa"/>
            <w:vAlign w:val="center"/>
            <w:hideMark/>
          </w:tcPr>
          <w:p w14:paraId="5CBDEDA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7</w:t>
            </w:r>
            <w:r w:rsidRPr="001B7F05">
              <w:rPr>
                <w:sz w:val="22"/>
                <w:szCs w:val="22"/>
                <w:lang w:val="en-US"/>
              </w:rPr>
              <w:t>5</w:t>
            </w:r>
          </w:p>
        </w:tc>
        <w:tc>
          <w:tcPr>
            <w:tcW w:w="788" w:type="dxa"/>
            <w:vAlign w:val="center"/>
          </w:tcPr>
          <w:p w14:paraId="7D536ED7"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56</w:t>
            </w:r>
          </w:p>
        </w:tc>
        <w:tc>
          <w:tcPr>
            <w:tcW w:w="787" w:type="dxa"/>
            <w:vAlign w:val="center"/>
            <w:hideMark/>
          </w:tcPr>
          <w:p w14:paraId="04D03761"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6</w:t>
            </w:r>
            <w:r w:rsidRPr="001B7F05">
              <w:rPr>
                <w:sz w:val="22"/>
                <w:szCs w:val="22"/>
                <w:lang w:val="en-US"/>
              </w:rPr>
              <w:t>9</w:t>
            </w:r>
          </w:p>
        </w:tc>
        <w:tc>
          <w:tcPr>
            <w:tcW w:w="788" w:type="dxa"/>
            <w:vAlign w:val="center"/>
          </w:tcPr>
          <w:p w14:paraId="42E92EB9"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75</w:t>
            </w:r>
          </w:p>
        </w:tc>
        <w:tc>
          <w:tcPr>
            <w:tcW w:w="787" w:type="dxa"/>
            <w:vAlign w:val="center"/>
          </w:tcPr>
          <w:p w14:paraId="06B248AD"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69</w:t>
            </w:r>
          </w:p>
        </w:tc>
        <w:tc>
          <w:tcPr>
            <w:tcW w:w="788" w:type="dxa"/>
            <w:vAlign w:val="center"/>
            <w:hideMark/>
          </w:tcPr>
          <w:p w14:paraId="009AC3A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81</w:t>
            </w:r>
          </w:p>
        </w:tc>
        <w:tc>
          <w:tcPr>
            <w:tcW w:w="787" w:type="dxa"/>
            <w:vAlign w:val="center"/>
            <w:hideMark/>
          </w:tcPr>
          <w:p w14:paraId="4C51B1D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72</w:t>
            </w:r>
          </w:p>
        </w:tc>
        <w:tc>
          <w:tcPr>
            <w:tcW w:w="788" w:type="dxa"/>
            <w:vAlign w:val="center"/>
            <w:hideMark/>
          </w:tcPr>
          <w:p w14:paraId="752077D2"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85</w:t>
            </w:r>
          </w:p>
        </w:tc>
        <w:tc>
          <w:tcPr>
            <w:tcW w:w="788" w:type="dxa"/>
            <w:vAlign w:val="center"/>
            <w:hideMark/>
          </w:tcPr>
          <w:p w14:paraId="79A19C1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68</w:t>
            </w:r>
          </w:p>
        </w:tc>
      </w:tr>
      <w:tr w:rsidR="00017B7F" w:rsidRPr="001B7F05" w14:paraId="6E5FC58C" w14:textId="77777777" w:rsidTr="00231CF7">
        <w:trPr>
          <w:cantSplit/>
        </w:trPr>
        <w:tc>
          <w:tcPr>
            <w:tcW w:w="2552" w:type="dxa"/>
            <w:tcBorders>
              <w:top w:val="nil"/>
              <w:left w:val="nil"/>
              <w:bottom w:val="nil"/>
              <w:right w:val="single" w:sz="6" w:space="0" w:color="auto"/>
            </w:tcBorders>
            <w:vAlign w:val="bottom"/>
            <w:hideMark/>
          </w:tcPr>
          <w:p w14:paraId="328252DD" w14:textId="77777777" w:rsidR="00017B7F" w:rsidRPr="001B7F05" w:rsidRDefault="00017B7F" w:rsidP="00231CF7">
            <w:pPr>
              <w:overflowPunct w:val="0"/>
              <w:autoSpaceDE w:val="0"/>
              <w:autoSpaceDN w:val="0"/>
              <w:adjustRightInd w:val="0"/>
              <w:spacing w:after="0" w:line="240" w:lineRule="auto"/>
              <w:textAlignment w:val="baseline"/>
              <w:rPr>
                <w:sz w:val="22"/>
                <w:szCs w:val="22"/>
              </w:rPr>
            </w:pPr>
            <w:r w:rsidRPr="001B7F05">
              <w:rPr>
                <w:sz w:val="22"/>
                <w:szCs w:val="22"/>
              </w:rPr>
              <w:t>Здравоохранение и социальные услуги</w:t>
            </w:r>
          </w:p>
        </w:tc>
        <w:tc>
          <w:tcPr>
            <w:tcW w:w="787" w:type="dxa"/>
            <w:vAlign w:val="center"/>
            <w:hideMark/>
          </w:tcPr>
          <w:p w14:paraId="4CB1B78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84</w:t>
            </w:r>
          </w:p>
        </w:tc>
        <w:tc>
          <w:tcPr>
            <w:tcW w:w="788" w:type="dxa"/>
            <w:vAlign w:val="center"/>
          </w:tcPr>
          <w:p w14:paraId="58DBC988"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86</w:t>
            </w:r>
          </w:p>
        </w:tc>
        <w:tc>
          <w:tcPr>
            <w:tcW w:w="787" w:type="dxa"/>
            <w:vAlign w:val="center"/>
            <w:hideMark/>
          </w:tcPr>
          <w:p w14:paraId="02CF456B"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rPr>
              <w:t>8</w:t>
            </w:r>
            <w:r w:rsidRPr="001B7F05">
              <w:rPr>
                <w:sz w:val="22"/>
                <w:szCs w:val="22"/>
                <w:lang w:val="en-US"/>
              </w:rPr>
              <w:t>0</w:t>
            </w:r>
          </w:p>
        </w:tc>
        <w:tc>
          <w:tcPr>
            <w:tcW w:w="788" w:type="dxa"/>
            <w:vAlign w:val="center"/>
          </w:tcPr>
          <w:p w14:paraId="64A6D9A2"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78</w:t>
            </w:r>
          </w:p>
        </w:tc>
        <w:tc>
          <w:tcPr>
            <w:tcW w:w="787" w:type="dxa"/>
            <w:vAlign w:val="center"/>
          </w:tcPr>
          <w:p w14:paraId="6FF80BCB" w14:textId="77777777" w:rsidR="00017B7F" w:rsidRPr="001B7F05" w:rsidRDefault="00017B7F" w:rsidP="00231CF7">
            <w:pPr>
              <w:autoSpaceDE w:val="0"/>
              <w:autoSpaceDN w:val="0"/>
              <w:adjustRightInd w:val="0"/>
              <w:spacing w:after="0" w:line="240" w:lineRule="auto"/>
              <w:jc w:val="center"/>
              <w:rPr>
                <w:sz w:val="22"/>
                <w:szCs w:val="22"/>
              </w:rPr>
            </w:pPr>
            <w:r w:rsidRPr="001B7F05">
              <w:rPr>
                <w:sz w:val="22"/>
                <w:szCs w:val="22"/>
              </w:rPr>
              <w:t>62</w:t>
            </w:r>
          </w:p>
        </w:tc>
        <w:tc>
          <w:tcPr>
            <w:tcW w:w="788" w:type="dxa"/>
            <w:vAlign w:val="center"/>
            <w:hideMark/>
          </w:tcPr>
          <w:p w14:paraId="19E969D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10</w:t>
            </w:r>
            <w:r w:rsidRPr="001B7F05">
              <w:rPr>
                <w:sz w:val="22"/>
                <w:szCs w:val="22"/>
                <w:lang w:val="en-US"/>
              </w:rPr>
              <w:t>9</w:t>
            </w:r>
          </w:p>
        </w:tc>
        <w:tc>
          <w:tcPr>
            <w:tcW w:w="787" w:type="dxa"/>
            <w:vAlign w:val="center"/>
            <w:hideMark/>
          </w:tcPr>
          <w:p w14:paraId="2A8D9FE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82</w:t>
            </w:r>
          </w:p>
        </w:tc>
        <w:tc>
          <w:tcPr>
            <w:tcW w:w="788" w:type="dxa"/>
            <w:vAlign w:val="center"/>
            <w:hideMark/>
          </w:tcPr>
          <w:p w14:paraId="163BB84F" w14:textId="77777777" w:rsidR="00017B7F" w:rsidRPr="001B7F05" w:rsidRDefault="00017B7F" w:rsidP="00231CF7">
            <w:pPr>
              <w:autoSpaceDE w:val="0"/>
              <w:autoSpaceDN w:val="0"/>
              <w:adjustRightInd w:val="0"/>
              <w:spacing w:after="0" w:line="240" w:lineRule="auto"/>
              <w:jc w:val="center"/>
              <w:rPr>
                <w:sz w:val="22"/>
                <w:szCs w:val="22"/>
                <w:lang w:val="en-US"/>
              </w:rPr>
            </w:pPr>
            <w:r w:rsidRPr="001B7F05">
              <w:rPr>
                <w:sz w:val="22"/>
                <w:szCs w:val="22"/>
                <w:lang w:val="en-US"/>
              </w:rPr>
              <w:t>74</w:t>
            </w:r>
          </w:p>
        </w:tc>
        <w:tc>
          <w:tcPr>
            <w:tcW w:w="788" w:type="dxa"/>
            <w:vAlign w:val="center"/>
            <w:hideMark/>
          </w:tcPr>
          <w:p w14:paraId="0C1A774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64</w:t>
            </w:r>
          </w:p>
        </w:tc>
      </w:tr>
      <w:tr w:rsidR="00017B7F" w:rsidRPr="001B7F05" w14:paraId="0ACD6DAF" w14:textId="77777777" w:rsidTr="00231CF7">
        <w:trPr>
          <w:cantSplit/>
        </w:trPr>
        <w:tc>
          <w:tcPr>
            <w:tcW w:w="2552" w:type="dxa"/>
            <w:tcBorders>
              <w:top w:val="nil"/>
              <w:left w:val="nil"/>
              <w:bottom w:val="nil"/>
              <w:right w:val="single" w:sz="6" w:space="0" w:color="auto"/>
            </w:tcBorders>
            <w:vAlign w:val="bottom"/>
            <w:hideMark/>
          </w:tcPr>
          <w:p w14:paraId="6B2A805F" w14:textId="77777777" w:rsidR="00017B7F" w:rsidRPr="001B7F05" w:rsidRDefault="00017B7F" w:rsidP="00231CF7">
            <w:pPr>
              <w:overflowPunct w:val="0"/>
              <w:autoSpaceDE w:val="0"/>
              <w:autoSpaceDN w:val="0"/>
              <w:adjustRightInd w:val="0"/>
              <w:spacing w:after="0" w:line="240" w:lineRule="auto"/>
              <w:ind w:right="-170"/>
              <w:textAlignment w:val="baseline"/>
              <w:rPr>
                <w:sz w:val="22"/>
                <w:szCs w:val="22"/>
              </w:rPr>
            </w:pPr>
            <w:r w:rsidRPr="001B7F05">
              <w:rPr>
                <w:sz w:val="22"/>
                <w:szCs w:val="22"/>
              </w:rPr>
              <w:t>Искусство, развлечения и отдых</w:t>
            </w:r>
          </w:p>
        </w:tc>
        <w:tc>
          <w:tcPr>
            <w:tcW w:w="787" w:type="dxa"/>
            <w:vAlign w:val="center"/>
            <w:hideMark/>
          </w:tcPr>
          <w:p w14:paraId="588BA7B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7</w:t>
            </w:r>
            <w:r w:rsidRPr="001B7F05">
              <w:rPr>
                <w:sz w:val="22"/>
                <w:szCs w:val="22"/>
                <w:lang w:val="en-US"/>
              </w:rPr>
              <w:t>4</w:t>
            </w:r>
          </w:p>
        </w:tc>
        <w:tc>
          <w:tcPr>
            <w:tcW w:w="788" w:type="dxa"/>
            <w:vAlign w:val="center"/>
          </w:tcPr>
          <w:p w14:paraId="00AEAE71"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115</w:t>
            </w:r>
          </w:p>
        </w:tc>
        <w:tc>
          <w:tcPr>
            <w:tcW w:w="787" w:type="dxa"/>
            <w:vAlign w:val="center"/>
            <w:hideMark/>
          </w:tcPr>
          <w:p w14:paraId="4866E20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7</w:t>
            </w:r>
            <w:r w:rsidRPr="001B7F05">
              <w:rPr>
                <w:sz w:val="22"/>
                <w:szCs w:val="22"/>
                <w:lang w:val="en-US"/>
              </w:rPr>
              <w:t>1</w:t>
            </w:r>
          </w:p>
        </w:tc>
        <w:tc>
          <w:tcPr>
            <w:tcW w:w="788" w:type="dxa"/>
            <w:vAlign w:val="center"/>
          </w:tcPr>
          <w:p w14:paraId="2DFA944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67</w:t>
            </w:r>
          </w:p>
        </w:tc>
        <w:tc>
          <w:tcPr>
            <w:tcW w:w="787" w:type="dxa"/>
            <w:vAlign w:val="center"/>
          </w:tcPr>
          <w:p w14:paraId="0117CD7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61</w:t>
            </w:r>
          </w:p>
        </w:tc>
        <w:tc>
          <w:tcPr>
            <w:tcW w:w="788" w:type="dxa"/>
            <w:vAlign w:val="center"/>
            <w:hideMark/>
          </w:tcPr>
          <w:p w14:paraId="09318434"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72</w:t>
            </w:r>
          </w:p>
        </w:tc>
        <w:tc>
          <w:tcPr>
            <w:tcW w:w="787" w:type="dxa"/>
            <w:vAlign w:val="center"/>
            <w:hideMark/>
          </w:tcPr>
          <w:p w14:paraId="4BA9870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88</w:t>
            </w:r>
          </w:p>
        </w:tc>
        <w:tc>
          <w:tcPr>
            <w:tcW w:w="788" w:type="dxa"/>
            <w:vAlign w:val="center"/>
            <w:hideMark/>
          </w:tcPr>
          <w:p w14:paraId="41AEB9A1"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8</w:t>
            </w:r>
            <w:r w:rsidRPr="001B7F05">
              <w:rPr>
                <w:sz w:val="22"/>
                <w:szCs w:val="22"/>
                <w:lang w:val="en-US"/>
              </w:rPr>
              <w:t>5</w:t>
            </w:r>
          </w:p>
        </w:tc>
        <w:tc>
          <w:tcPr>
            <w:tcW w:w="788" w:type="dxa"/>
            <w:vAlign w:val="center"/>
            <w:hideMark/>
          </w:tcPr>
          <w:p w14:paraId="6714249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80</w:t>
            </w:r>
          </w:p>
        </w:tc>
      </w:tr>
      <w:tr w:rsidR="00017B7F" w:rsidRPr="001B7F05" w14:paraId="2834D945" w14:textId="77777777" w:rsidTr="00231CF7">
        <w:trPr>
          <w:cantSplit/>
        </w:trPr>
        <w:tc>
          <w:tcPr>
            <w:tcW w:w="2552" w:type="dxa"/>
            <w:tcBorders>
              <w:top w:val="nil"/>
              <w:left w:val="nil"/>
              <w:bottom w:val="single" w:sz="4" w:space="0" w:color="auto"/>
              <w:right w:val="single" w:sz="6" w:space="0" w:color="auto"/>
            </w:tcBorders>
            <w:vAlign w:val="bottom"/>
            <w:hideMark/>
          </w:tcPr>
          <w:p w14:paraId="05F59377" w14:textId="77777777" w:rsidR="00017B7F" w:rsidRPr="001B7F05" w:rsidRDefault="00017B7F" w:rsidP="00231CF7">
            <w:pPr>
              <w:overflowPunct w:val="0"/>
              <w:autoSpaceDE w:val="0"/>
              <w:autoSpaceDN w:val="0"/>
              <w:adjustRightInd w:val="0"/>
              <w:spacing w:after="0" w:line="240" w:lineRule="auto"/>
              <w:ind w:right="-170"/>
              <w:textAlignment w:val="baseline"/>
              <w:rPr>
                <w:sz w:val="22"/>
                <w:szCs w:val="22"/>
              </w:rPr>
            </w:pPr>
            <w:r w:rsidRPr="001B7F05">
              <w:rPr>
                <w:sz w:val="22"/>
                <w:szCs w:val="22"/>
              </w:rPr>
              <w:t>Предоставление прочих видов услуг</w:t>
            </w:r>
          </w:p>
        </w:tc>
        <w:tc>
          <w:tcPr>
            <w:tcW w:w="787" w:type="dxa"/>
            <w:tcBorders>
              <w:top w:val="nil"/>
              <w:left w:val="nil"/>
              <w:bottom w:val="single" w:sz="4" w:space="0" w:color="auto"/>
              <w:right w:val="nil"/>
            </w:tcBorders>
            <w:vAlign w:val="center"/>
            <w:hideMark/>
          </w:tcPr>
          <w:p w14:paraId="3926FB3F"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130</w:t>
            </w:r>
          </w:p>
        </w:tc>
        <w:tc>
          <w:tcPr>
            <w:tcW w:w="788" w:type="dxa"/>
            <w:tcBorders>
              <w:top w:val="nil"/>
              <w:left w:val="nil"/>
              <w:bottom w:val="single" w:sz="4" w:space="0" w:color="auto"/>
              <w:right w:val="nil"/>
            </w:tcBorders>
            <w:vAlign w:val="center"/>
          </w:tcPr>
          <w:p w14:paraId="27817083"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54</w:t>
            </w:r>
          </w:p>
        </w:tc>
        <w:tc>
          <w:tcPr>
            <w:tcW w:w="787" w:type="dxa"/>
            <w:tcBorders>
              <w:top w:val="nil"/>
              <w:left w:val="nil"/>
              <w:bottom w:val="single" w:sz="4" w:space="0" w:color="auto"/>
              <w:right w:val="nil"/>
            </w:tcBorders>
            <w:vAlign w:val="center"/>
            <w:hideMark/>
          </w:tcPr>
          <w:p w14:paraId="2BC61627"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7</w:t>
            </w:r>
            <w:r w:rsidRPr="001B7F05">
              <w:rPr>
                <w:sz w:val="22"/>
                <w:szCs w:val="22"/>
                <w:lang w:val="en-US"/>
              </w:rPr>
              <w:t>6</w:t>
            </w:r>
          </w:p>
        </w:tc>
        <w:tc>
          <w:tcPr>
            <w:tcW w:w="788" w:type="dxa"/>
            <w:tcBorders>
              <w:top w:val="nil"/>
              <w:left w:val="nil"/>
              <w:bottom w:val="single" w:sz="4" w:space="0" w:color="auto"/>
              <w:right w:val="nil"/>
            </w:tcBorders>
            <w:vAlign w:val="center"/>
          </w:tcPr>
          <w:p w14:paraId="694C915C"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80</w:t>
            </w:r>
          </w:p>
        </w:tc>
        <w:tc>
          <w:tcPr>
            <w:tcW w:w="787" w:type="dxa"/>
            <w:tcBorders>
              <w:top w:val="nil"/>
              <w:left w:val="nil"/>
              <w:bottom w:val="single" w:sz="4" w:space="0" w:color="auto"/>
              <w:right w:val="nil"/>
            </w:tcBorders>
            <w:vAlign w:val="center"/>
          </w:tcPr>
          <w:p w14:paraId="3971634B"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70</w:t>
            </w:r>
          </w:p>
        </w:tc>
        <w:tc>
          <w:tcPr>
            <w:tcW w:w="788" w:type="dxa"/>
            <w:tcBorders>
              <w:top w:val="nil"/>
              <w:left w:val="nil"/>
              <w:bottom w:val="single" w:sz="4" w:space="0" w:color="auto"/>
              <w:right w:val="nil"/>
            </w:tcBorders>
            <w:vAlign w:val="center"/>
            <w:hideMark/>
          </w:tcPr>
          <w:p w14:paraId="4DFB0B2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rPr>
              <w:t>12</w:t>
            </w:r>
            <w:r w:rsidRPr="001B7F05">
              <w:rPr>
                <w:sz w:val="22"/>
                <w:szCs w:val="22"/>
                <w:lang w:val="en-US"/>
              </w:rPr>
              <w:t>0</w:t>
            </w:r>
          </w:p>
        </w:tc>
        <w:tc>
          <w:tcPr>
            <w:tcW w:w="787" w:type="dxa"/>
            <w:tcBorders>
              <w:top w:val="nil"/>
              <w:left w:val="nil"/>
              <w:bottom w:val="single" w:sz="4" w:space="0" w:color="auto"/>
              <w:right w:val="nil"/>
            </w:tcBorders>
            <w:vAlign w:val="center"/>
            <w:hideMark/>
          </w:tcPr>
          <w:p w14:paraId="32E818B5"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79</w:t>
            </w:r>
          </w:p>
        </w:tc>
        <w:tc>
          <w:tcPr>
            <w:tcW w:w="788" w:type="dxa"/>
            <w:tcBorders>
              <w:top w:val="nil"/>
              <w:left w:val="nil"/>
              <w:bottom w:val="single" w:sz="4" w:space="0" w:color="auto"/>
              <w:right w:val="nil"/>
            </w:tcBorders>
            <w:vAlign w:val="center"/>
            <w:hideMark/>
          </w:tcPr>
          <w:p w14:paraId="0D08B86A"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lang w:val="en-US"/>
              </w:rPr>
            </w:pPr>
            <w:r w:rsidRPr="001B7F05">
              <w:rPr>
                <w:sz w:val="22"/>
                <w:szCs w:val="22"/>
                <w:lang w:val="en-US"/>
              </w:rPr>
              <w:t>212</w:t>
            </w:r>
          </w:p>
        </w:tc>
        <w:tc>
          <w:tcPr>
            <w:tcW w:w="788" w:type="dxa"/>
            <w:tcBorders>
              <w:top w:val="nil"/>
              <w:left w:val="nil"/>
              <w:bottom w:val="single" w:sz="4" w:space="0" w:color="auto"/>
              <w:right w:val="nil"/>
            </w:tcBorders>
            <w:vAlign w:val="center"/>
            <w:hideMark/>
          </w:tcPr>
          <w:p w14:paraId="22977A20" w14:textId="77777777" w:rsidR="00017B7F" w:rsidRPr="001B7F05" w:rsidRDefault="00017B7F" w:rsidP="00231CF7">
            <w:pPr>
              <w:overflowPunct w:val="0"/>
              <w:autoSpaceDE w:val="0"/>
              <w:autoSpaceDN w:val="0"/>
              <w:adjustRightInd w:val="0"/>
              <w:spacing w:after="0" w:line="240" w:lineRule="auto"/>
              <w:jc w:val="center"/>
              <w:textAlignment w:val="baseline"/>
              <w:rPr>
                <w:sz w:val="22"/>
                <w:szCs w:val="22"/>
              </w:rPr>
            </w:pPr>
            <w:r w:rsidRPr="001B7F05">
              <w:rPr>
                <w:sz w:val="22"/>
                <w:szCs w:val="22"/>
              </w:rPr>
              <w:t>…</w:t>
            </w:r>
          </w:p>
        </w:tc>
      </w:tr>
    </w:tbl>
    <w:p w14:paraId="0E7FF606" w14:textId="77777777" w:rsidR="00017B7F" w:rsidRPr="00DF097E" w:rsidRDefault="00017B7F" w:rsidP="00017B7F">
      <w:pPr>
        <w:autoSpaceDE w:val="0"/>
        <w:autoSpaceDN w:val="0"/>
        <w:adjustRightInd w:val="0"/>
        <w:spacing w:after="40" w:line="120" w:lineRule="exact"/>
        <w:jc w:val="both"/>
        <w:rPr>
          <w:spacing w:val="2"/>
          <w:sz w:val="16"/>
          <w:szCs w:val="16"/>
        </w:rPr>
      </w:pPr>
      <w:r w:rsidRPr="00DF097E">
        <w:rPr>
          <w:spacing w:val="2"/>
          <w:sz w:val="16"/>
          <w:szCs w:val="16"/>
        </w:rPr>
        <w:t>____________</w:t>
      </w:r>
    </w:p>
    <w:p w14:paraId="5E0E025E" w14:textId="77777777" w:rsidR="00017B7F" w:rsidRPr="00117FED" w:rsidRDefault="00017B7F" w:rsidP="00017B7F">
      <w:pPr>
        <w:autoSpaceDE w:val="0"/>
        <w:autoSpaceDN w:val="0"/>
        <w:adjustRightInd w:val="0"/>
        <w:spacing w:before="40" w:line="180" w:lineRule="exact"/>
        <w:ind w:left="57"/>
        <w:rPr>
          <w:spacing w:val="6"/>
          <w:sz w:val="16"/>
          <w:szCs w:val="16"/>
        </w:rPr>
      </w:pPr>
      <w:r w:rsidRPr="00117FED">
        <w:rPr>
          <w:spacing w:val="6"/>
          <w:sz w:val="16"/>
          <w:szCs w:val="16"/>
          <w:vertAlign w:val="superscript"/>
        </w:rPr>
        <w:t>1)</w:t>
      </w:r>
      <w:r w:rsidRPr="00117FED">
        <w:rPr>
          <w:spacing w:val="6"/>
          <w:sz w:val="16"/>
          <w:szCs w:val="16"/>
        </w:rPr>
        <w:t xml:space="preserve"> Январь-сентябрь 2024 г.</w:t>
      </w:r>
      <w:r>
        <w:rPr>
          <w:spacing w:val="6"/>
          <w:sz w:val="16"/>
          <w:szCs w:val="16"/>
        </w:rPr>
        <w:t xml:space="preserve">            </w:t>
      </w:r>
      <w:r w:rsidRPr="00117FED">
        <w:rPr>
          <w:spacing w:val="6"/>
          <w:sz w:val="16"/>
          <w:szCs w:val="16"/>
          <w:vertAlign w:val="superscript"/>
        </w:rPr>
        <w:t>2)</w:t>
      </w:r>
      <w:r w:rsidRPr="00117FED">
        <w:rPr>
          <w:spacing w:val="6"/>
          <w:sz w:val="16"/>
          <w:szCs w:val="16"/>
        </w:rPr>
        <w:t xml:space="preserve"> Январь-</w:t>
      </w:r>
      <w:r>
        <w:rPr>
          <w:spacing w:val="6"/>
          <w:sz w:val="16"/>
          <w:szCs w:val="16"/>
        </w:rPr>
        <w:t>ноябр</w:t>
      </w:r>
      <w:r w:rsidRPr="00117FED">
        <w:rPr>
          <w:spacing w:val="6"/>
          <w:sz w:val="16"/>
          <w:szCs w:val="16"/>
        </w:rPr>
        <w:t>ь 2024 г.</w:t>
      </w:r>
    </w:p>
    <w:p w14:paraId="5A7DC735" w14:textId="77777777" w:rsidR="00017B7F" w:rsidRDefault="00017B7F" w:rsidP="00017B7F">
      <w:pPr>
        <w:spacing w:after="0" w:line="240" w:lineRule="auto"/>
        <w:jc w:val="both"/>
        <w:rPr>
          <w:sz w:val="16"/>
          <w:szCs w:val="16"/>
        </w:rPr>
      </w:pPr>
    </w:p>
    <w:p w14:paraId="26502E26" w14:textId="77777777" w:rsidR="00017B7F" w:rsidRDefault="00017B7F" w:rsidP="00290C6A">
      <w:pPr>
        <w:spacing w:after="0" w:line="240" w:lineRule="auto"/>
        <w:jc w:val="both"/>
        <w:rPr>
          <w:sz w:val="16"/>
          <w:szCs w:val="16"/>
        </w:rPr>
      </w:pPr>
    </w:p>
    <w:p w14:paraId="6D071EE0" w14:textId="77777777" w:rsidR="00017B7F" w:rsidRDefault="00017B7F" w:rsidP="00290C6A">
      <w:pPr>
        <w:spacing w:after="0" w:line="240" w:lineRule="auto"/>
        <w:jc w:val="both"/>
        <w:rPr>
          <w:sz w:val="16"/>
          <w:szCs w:val="16"/>
        </w:rPr>
      </w:pPr>
    </w:p>
    <w:sectPr w:rsidR="00017B7F" w:rsidSect="00C03EB2">
      <w:pgSz w:w="11906" w:h="16838"/>
      <w:pgMar w:top="1134" w:right="850" w:bottom="851"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70924" w14:textId="77777777" w:rsidR="00AC1B34" w:rsidRDefault="00AC1B34" w:rsidP="001804E0">
      <w:pPr>
        <w:spacing w:after="0" w:line="240" w:lineRule="auto"/>
      </w:pPr>
      <w:r>
        <w:separator/>
      </w:r>
    </w:p>
  </w:endnote>
  <w:endnote w:type="continuationSeparator" w:id="0">
    <w:p w14:paraId="376AD4CF" w14:textId="77777777" w:rsidR="00AC1B34" w:rsidRDefault="00AC1B34" w:rsidP="0018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var(--depot-font-text)">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Open Sans">
    <w:charset w:val="00"/>
    <w:family w:val="swiss"/>
    <w:pitch w:val="variable"/>
    <w:sig w:usb0="E00002EF" w:usb1="4000205B" w:usb2="00000028"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BB36" w14:textId="77777777" w:rsidR="0050190E" w:rsidRDefault="0050190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F4F62" w14:textId="77777777" w:rsidR="0050190E" w:rsidRDefault="0050190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1A6E" w14:textId="77777777" w:rsidR="0050190E" w:rsidRDefault="0050190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47B73" w14:textId="77777777" w:rsidR="00AC1B34" w:rsidRDefault="00AC1B34" w:rsidP="001804E0">
      <w:pPr>
        <w:spacing w:after="0" w:line="240" w:lineRule="auto"/>
      </w:pPr>
      <w:r>
        <w:separator/>
      </w:r>
    </w:p>
  </w:footnote>
  <w:footnote w:type="continuationSeparator" w:id="0">
    <w:p w14:paraId="1AF9835E" w14:textId="77777777" w:rsidR="00AC1B34" w:rsidRDefault="00AC1B34" w:rsidP="001804E0">
      <w:pPr>
        <w:spacing w:after="0" w:line="240" w:lineRule="auto"/>
      </w:pPr>
      <w:r>
        <w:continuationSeparator/>
      </w:r>
    </w:p>
  </w:footnote>
  <w:footnote w:id="1">
    <w:p w14:paraId="720E8996" w14:textId="77777777" w:rsidR="0050190E" w:rsidRPr="00CD5431" w:rsidRDefault="0050190E" w:rsidP="001C20E7">
      <w:pPr>
        <w:pStyle w:val="ac"/>
        <w:spacing w:line="168" w:lineRule="auto"/>
      </w:pPr>
      <w:r w:rsidRPr="00125D55">
        <w:rPr>
          <w:rStyle w:val="ae"/>
        </w:rPr>
        <w:footnoteRef/>
      </w:r>
      <w:r w:rsidRPr="00125D55">
        <w:t xml:space="preserve"> </w:t>
      </w:r>
      <w:r w:rsidRPr="00125D55">
        <w:rPr>
          <w:spacing w:val="2"/>
        </w:rPr>
        <w:t>Без данных по Таджикистану и Туркменистану и Узбекистану</w:t>
      </w:r>
      <w:r w:rsidRPr="00CD5431">
        <w:rPr>
          <w:spacing w:val="2"/>
        </w:rPr>
        <w:t>.</w:t>
      </w:r>
    </w:p>
  </w:footnote>
  <w:footnote w:id="2">
    <w:p w14:paraId="32C12AA4" w14:textId="77777777" w:rsidR="0050190E" w:rsidRDefault="0050190E" w:rsidP="00C66C57">
      <w:pPr>
        <w:pStyle w:val="11"/>
        <w:shd w:val="clear" w:color="auto" w:fill="FFFFFF"/>
        <w:spacing w:after="0" w:line="192" w:lineRule="auto"/>
        <w:textAlignment w:val="baseline"/>
      </w:pPr>
      <w:r>
        <w:rPr>
          <w:rStyle w:val="ae"/>
        </w:rPr>
        <w:footnoteRef/>
      </w:r>
      <w:r>
        <w:t xml:space="preserve"> </w:t>
      </w:r>
      <w:r w:rsidRPr="008632FC">
        <w:rPr>
          <w:sz w:val="20"/>
          <w:szCs w:val="20"/>
        </w:rPr>
        <w:t>Такие</w:t>
      </w:r>
      <w:r>
        <w:rPr>
          <w:sz w:val="20"/>
          <w:szCs w:val="20"/>
        </w:rPr>
        <w:t xml:space="preserve"> </w:t>
      </w:r>
      <w:hyperlink r:id="rId1" w:tgtFrame="_blank" w:history="1">
        <w:r w:rsidRPr="008632FC">
          <w:rPr>
            <w:sz w:val="20"/>
            <w:szCs w:val="20"/>
          </w:rPr>
          <w:t>данные опубликовала</w:t>
        </w:r>
      </w:hyperlink>
      <w:r>
        <w:rPr>
          <w:sz w:val="20"/>
          <w:szCs w:val="20"/>
        </w:rPr>
        <w:t xml:space="preserve"> </w:t>
      </w:r>
      <w:r w:rsidRPr="008632FC">
        <w:rPr>
          <w:sz w:val="20"/>
          <w:szCs w:val="20"/>
        </w:rPr>
        <w:t>МОТ на своем сайте, где представлен рейтинг уровня безработицы среди 187 государств мира.</w:t>
      </w:r>
    </w:p>
  </w:footnote>
  <w:footnote w:id="3">
    <w:p w14:paraId="378DA5D4" w14:textId="77777777" w:rsidR="0050190E" w:rsidRPr="00576F0E" w:rsidRDefault="0050190E" w:rsidP="00C66C57">
      <w:pPr>
        <w:pStyle w:val="ac"/>
        <w:spacing w:line="192" w:lineRule="auto"/>
      </w:pPr>
      <w:r w:rsidRPr="00576F0E">
        <w:rPr>
          <w:rStyle w:val="ae"/>
        </w:rPr>
        <w:footnoteRef/>
      </w:r>
      <w:r w:rsidRPr="00576F0E">
        <w:t xml:space="preserve"> </w:t>
      </w:r>
      <w:r w:rsidRPr="00576F0E">
        <w:rPr>
          <w:spacing w:val="2"/>
        </w:rPr>
        <w:t>В октябре 2024г.</w:t>
      </w:r>
      <w:r w:rsidRPr="00576F0E">
        <w:t>Выплаты по безработице включают погашение задолженности за предыдущие месяцы</w:t>
      </w:r>
    </w:p>
  </w:footnote>
  <w:footnote w:id="4">
    <w:p w14:paraId="501F7E19" w14:textId="77777777" w:rsidR="0050190E" w:rsidRDefault="0050190E" w:rsidP="00FF3CEA">
      <w:pPr>
        <w:spacing w:after="0" w:line="192" w:lineRule="auto"/>
        <w:jc w:val="both"/>
      </w:pPr>
      <w:r>
        <w:rPr>
          <w:rStyle w:val="ae"/>
        </w:rPr>
        <w:footnoteRef/>
      </w:r>
      <w:r>
        <w:t xml:space="preserve"> </w:t>
      </w:r>
      <w:r w:rsidRPr="00A24369">
        <w:rPr>
          <w:rFonts w:eastAsia="Times New Roman"/>
          <w:color w:val="004465"/>
          <w:sz w:val="20"/>
          <w:szCs w:val="20"/>
          <w:u w:val="single"/>
          <w:lang w:eastAsia="ru-RU"/>
        </w:rPr>
        <w:t xml:space="preserve">Доклад </w:t>
      </w:r>
      <w:r>
        <w:rPr>
          <w:rFonts w:eastAsia="Times New Roman"/>
          <w:color w:val="004465"/>
          <w:sz w:val="20"/>
          <w:szCs w:val="20"/>
          <w:u w:val="single"/>
          <w:lang w:eastAsia="ru-RU"/>
        </w:rPr>
        <w:t xml:space="preserve">ВЭФ </w:t>
      </w:r>
      <w:r w:rsidRPr="00A24369">
        <w:rPr>
          <w:rFonts w:eastAsia="Times New Roman"/>
          <w:color w:val="111111"/>
          <w:sz w:val="20"/>
          <w:szCs w:val="20"/>
          <w:lang w:eastAsia="ru-RU"/>
        </w:rPr>
        <w:t xml:space="preserve">«Будущее профессий 2025» (The Future </w:t>
      </w:r>
      <w:proofErr w:type="spellStart"/>
      <w:r w:rsidRPr="00A24369">
        <w:rPr>
          <w:rFonts w:eastAsia="Times New Roman"/>
          <w:color w:val="111111"/>
          <w:sz w:val="20"/>
          <w:szCs w:val="20"/>
          <w:lang w:eastAsia="ru-RU"/>
        </w:rPr>
        <w:t>of</w:t>
      </w:r>
      <w:proofErr w:type="spellEnd"/>
      <w:r w:rsidRPr="00A24369">
        <w:rPr>
          <w:rFonts w:eastAsia="Times New Roman"/>
          <w:color w:val="111111"/>
          <w:sz w:val="20"/>
          <w:szCs w:val="20"/>
          <w:lang w:eastAsia="ru-RU"/>
        </w:rPr>
        <w:t> </w:t>
      </w:r>
      <w:proofErr w:type="spellStart"/>
      <w:r w:rsidRPr="00A24369">
        <w:rPr>
          <w:rFonts w:eastAsia="Times New Roman"/>
          <w:color w:val="111111"/>
          <w:sz w:val="20"/>
          <w:szCs w:val="20"/>
          <w:lang w:eastAsia="ru-RU"/>
        </w:rPr>
        <w:t>Jobs</w:t>
      </w:r>
      <w:proofErr w:type="spellEnd"/>
      <w:r w:rsidRPr="00A24369">
        <w:rPr>
          <w:rFonts w:eastAsia="Times New Roman"/>
          <w:color w:val="111111"/>
          <w:sz w:val="20"/>
          <w:szCs w:val="20"/>
          <w:lang w:eastAsia="ru-RU"/>
        </w:rPr>
        <w:t xml:space="preserve"> 2025) Доклад основан на анализе ситуации в 22 отраслях промышленности 55 экономик мира (на них приходится 88% мирового ВВП) — опрошены 1043 к</w:t>
      </w:r>
      <w:r>
        <w:rPr>
          <w:rFonts w:eastAsia="Times New Roman"/>
          <w:color w:val="111111"/>
          <w:sz w:val="20"/>
          <w:szCs w:val="20"/>
          <w:lang w:eastAsia="ru-RU"/>
        </w:rPr>
        <w:t xml:space="preserve">омпании с общим персоналом 14,1 </w:t>
      </w:r>
      <w:r w:rsidRPr="00A24369">
        <w:rPr>
          <w:rFonts w:eastAsia="Times New Roman"/>
          <w:color w:val="111111"/>
          <w:sz w:val="20"/>
          <w:szCs w:val="20"/>
          <w:lang w:eastAsia="ru-RU"/>
        </w:rPr>
        <w:t>млн сотрудников.</w:t>
      </w:r>
      <w:r w:rsidRPr="0076739E">
        <w:rPr>
          <w:rFonts w:eastAsia="Times New Roman"/>
          <w:color w:val="111111"/>
          <w:lang w:eastAsia="ru-RU"/>
        </w:rPr>
        <w:t xml:space="preserve"> </w:t>
      </w:r>
      <w:r w:rsidRPr="0076739E">
        <w:rPr>
          <w:rFonts w:eastAsia="Times New Roman"/>
          <w:color w:val="111111"/>
          <w:sz w:val="20"/>
          <w:szCs w:val="20"/>
          <w:lang w:eastAsia="ru-RU"/>
        </w:rPr>
        <w:t>Страны СНГ докладом ВЭФ не охвачены, но в целом выводы исследования соответствуют ситуации во многих странах региона</w:t>
      </w:r>
    </w:p>
  </w:footnote>
  <w:footnote w:id="5">
    <w:p w14:paraId="633554E1" w14:textId="77777777" w:rsidR="0050190E" w:rsidRPr="00FF3CEA" w:rsidRDefault="0050190E" w:rsidP="00A369B2">
      <w:pPr>
        <w:pStyle w:val="ac"/>
        <w:rPr>
          <w:rFonts w:eastAsia="Times New Roman"/>
          <w:color w:val="111111"/>
          <w:lang w:eastAsia="ru-RU"/>
        </w:rPr>
      </w:pPr>
      <w:r>
        <w:rPr>
          <w:rStyle w:val="ae"/>
        </w:rPr>
        <w:footnoteRef/>
      </w:r>
      <w:r>
        <w:t xml:space="preserve"> </w:t>
      </w:r>
      <w:r>
        <w:rPr>
          <w:rFonts w:eastAsia="Times New Roman"/>
          <w:color w:val="111111"/>
          <w:lang w:eastAsia="ru-RU"/>
        </w:rPr>
        <w:t>На конец ноя</w:t>
      </w:r>
      <w:r w:rsidRPr="00FF3CEA">
        <w:rPr>
          <w:rFonts w:eastAsia="Times New Roman"/>
          <w:color w:val="111111"/>
          <w:lang w:eastAsia="ru-RU"/>
        </w:rPr>
        <w:t>бря 2024 г.</w:t>
      </w:r>
    </w:p>
  </w:footnote>
  <w:footnote w:id="6">
    <w:p w14:paraId="100626BD" w14:textId="77777777" w:rsidR="0050190E" w:rsidRDefault="0050190E" w:rsidP="00C95DED">
      <w:pPr>
        <w:pStyle w:val="ac"/>
        <w:spacing w:line="192" w:lineRule="auto"/>
      </w:pPr>
      <w:r>
        <w:rPr>
          <w:rStyle w:val="ae"/>
        </w:rPr>
        <w:footnoteRef/>
      </w:r>
      <w:r>
        <w:t xml:space="preserve"> Шваб </w:t>
      </w:r>
      <w:proofErr w:type="gramStart"/>
      <w:r>
        <w:t>К.(</w:t>
      </w:r>
      <w:proofErr w:type="gramEnd"/>
      <w:r>
        <w:t>2016) Четвертая промышленная революция. М.: Эксмо.138стр (стр8-10, 41)</w:t>
      </w:r>
    </w:p>
  </w:footnote>
  <w:footnote w:id="7">
    <w:p w14:paraId="5708E2D2" w14:textId="77777777" w:rsidR="0050190E" w:rsidRPr="00D213B1" w:rsidRDefault="0050190E" w:rsidP="00C95DED">
      <w:pPr>
        <w:pStyle w:val="ac"/>
        <w:spacing w:line="192" w:lineRule="auto"/>
        <w:rPr>
          <w:sz w:val="22"/>
          <w:szCs w:val="22"/>
        </w:rPr>
      </w:pPr>
      <w:r w:rsidRPr="00C95DED">
        <w:rPr>
          <w:rStyle w:val="ae"/>
        </w:rPr>
        <w:footnoteRef/>
      </w:r>
      <w:r w:rsidRPr="00C95DED">
        <w:t xml:space="preserve"> По данным Института развития предпринимательства и экономики</w:t>
      </w:r>
      <w:r w:rsidRPr="00D213B1">
        <w:rPr>
          <w:sz w:val="22"/>
          <w:szCs w:val="22"/>
        </w:rPr>
        <w:t>.</w:t>
      </w:r>
    </w:p>
  </w:footnote>
  <w:footnote w:id="8">
    <w:p w14:paraId="0AF27B0B" w14:textId="77777777" w:rsidR="0050190E" w:rsidRDefault="0050190E">
      <w:pPr>
        <w:pStyle w:val="ac"/>
      </w:pPr>
      <w:r>
        <w:rPr>
          <w:rStyle w:val="ae"/>
        </w:rPr>
        <w:footnoteRef/>
      </w:r>
      <w:r>
        <w:t xml:space="preserve"> Статистика при расчете средней зарплаты</w:t>
      </w:r>
      <w:r w:rsidRPr="003D59A7">
        <w:rPr>
          <w:rFonts w:eastAsia="Times New Roman"/>
          <w:color w:val="252525"/>
          <w:spacing w:val="2"/>
          <w:lang w:eastAsia="ru-RU"/>
        </w:rPr>
        <w:t xml:space="preserve"> не учитывает трудовые доходы индивидуальных предпринимателей, нанимаемых ими работников, а также самозанятых и работаю</w:t>
      </w:r>
      <w:r>
        <w:rPr>
          <w:rFonts w:eastAsia="Times New Roman"/>
          <w:color w:val="252525"/>
          <w:spacing w:val="2"/>
          <w:lang w:eastAsia="ru-RU"/>
        </w:rPr>
        <w:t>щих в теневом секторе экономики. При их учете безусловно размер средней зарплаты был бы ниже.</w:t>
      </w:r>
      <w:r w:rsidRPr="003D59A7">
        <w:rPr>
          <w:rFonts w:eastAsia="Times New Roman"/>
          <w:color w:val="252525"/>
          <w:spacing w:val="2"/>
          <w:lang w:eastAsia="ru-RU"/>
        </w:rPr>
        <w:t xml:space="preserve"> </w:t>
      </w:r>
    </w:p>
  </w:footnote>
  <w:footnote w:id="9">
    <w:p w14:paraId="136705ED" w14:textId="77777777" w:rsidR="0050190E" w:rsidRPr="000C4421" w:rsidRDefault="0050190E" w:rsidP="00A1689B">
      <w:pPr>
        <w:pStyle w:val="ac"/>
        <w:spacing w:line="192" w:lineRule="auto"/>
      </w:pPr>
      <w:r>
        <w:rPr>
          <w:rStyle w:val="ae"/>
        </w:rPr>
        <w:footnoteRef/>
      </w:r>
      <w:r>
        <w:t xml:space="preserve"> Анализ ситуации в 2024г. с минимальной зарплатой представлен в записке Департамента ВКП «</w:t>
      </w:r>
      <w:r w:rsidRPr="000C4421">
        <w:t xml:space="preserve">О ходе солидарной кампании «Минимальную </w:t>
      </w:r>
      <w:r>
        <w:t>заработную</w:t>
      </w:r>
      <w:r w:rsidRPr="000C4421">
        <w:t xml:space="preserve"> плату – на уровень не ниже прожиточного минимума»</w:t>
      </w:r>
      <w:r>
        <w:t>»</w:t>
      </w:r>
    </w:p>
  </w:footnote>
  <w:footnote w:id="10">
    <w:p w14:paraId="725B2006" w14:textId="77777777" w:rsidR="0050190E" w:rsidRPr="00807644" w:rsidRDefault="0050190E" w:rsidP="00481FC0">
      <w:pPr>
        <w:pStyle w:val="ac"/>
      </w:pPr>
      <w:r w:rsidRPr="00807644">
        <w:rPr>
          <w:rStyle w:val="ae"/>
        </w:rPr>
        <w:footnoteRef/>
      </w:r>
      <w:r w:rsidRPr="00807644">
        <w:t xml:space="preserve"> </w:t>
      </w:r>
      <w:r w:rsidRPr="00807644">
        <w:rPr>
          <w:rFonts w:eastAsia="Times New Roman"/>
          <w:spacing w:val="-1"/>
          <w:lang w:val="en-US" w:eastAsia="ru-RU"/>
        </w:rPr>
        <w:t>NUMBO</w:t>
      </w:r>
      <w:r w:rsidRPr="00807644">
        <w:rPr>
          <w:rFonts w:eastAsia="Times New Roman"/>
          <w:spacing w:val="-1"/>
          <w:lang w:eastAsia="ru-RU"/>
        </w:rPr>
        <w:t xml:space="preserve"> – крупная в мире база данных о стоимости и качестве жизни, основанная на коллективном сборе информации, дает рейтинг стран по индексу покупательной способности.</w:t>
      </w:r>
    </w:p>
  </w:footnote>
  <w:footnote w:id="11">
    <w:p w14:paraId="2CE87899" w14:textId="77777777" w:rsidR="0050190E" w:rsidRPr="007F4F0F" w:rsidRDefault="0050190E" w:rsidP="0072200D">
      <w:pPr>
        <w:shd w:val="clear" w:color="auto" w:fill="FFFFFF"/>
        <w:spacing w:after="0" w:line="192" w:lineRule="auto"/>
        <w:jc w:val="both"/>
        <w:rPr>
          <w:sz w:val="20"/>
          <w:szCs w:val="20"/>
        </w:rPr>
      </w:pPr>
      <w:r w:rsidRPr="00EE3B98">
        <w:rPr>
          <w:rStyle w:val="ae"/>
          <w:sz w:val="20"/>
          <w:szCs w:val="20"/>
        </w:rPr>
        <w:footnoteRef/>
      </w:r>
      <w:r>
        <w:t xml:space="preserve"> </w:t>
      </w:r>
      <w:r w:rsidRPr="007F4F0F">
        <w:rPr>
          <w:sz w:val="20"/>
          <w:szCs w:val="20"/>
          <w:shd w:val="clear" w:color="auto" w:fill="FFFFFF"/>
        </w:rPr>
        <w:t>В отношении заработной платы руководителя действует ограничение: соотношение средней заработной платы руководителя и средней заработной платы по организации в целом (далее — коэффициент) не может превышать 8. Трудовым договором (контрактом) руководителя может быть установлен иной коэффициент, но в любом случае он не должен быть выше 8 (</w:t>
      </w:r>
      <w:hyperlink r:id="rId2" w:history="1">
        <w:r w:rsidRPr="007F4F0F">
          <w:rPr>
            <w:rStyle w:val="a5"/>
            <w:color w:val="auto"/>
            <w:sz w:val="20"/>
            <w:szCs w:val="20"/>
            <w:bdr w:val="none" w:sz="0" w:space="0" w:color="auto" w:frame="1"/>
            <w:shd w:val="clear" w:color="auto" w:fill="FFFFFF"/>
          </w:rPr>
          <w:t>ч. 1</w:t>
        </w:r>
      </w:hyperlink>
      <w:r w:rsidRPr="007F4F0F">
        <w:rPr>
          <w:sz w:val="20"/>
          <w:szCs w:val="20"/>
          <w:shd w:val="clear" w:color="auto" w:fill="FFFFFF"/>
        </w:rPr>
        <w:t> и 2 подп. 2.1 Постановления Совета Министров N 597 от 2013 г.).</w:t>
      </w:r>
    </w:p>
  </w:footnote>
  <w:footnote w:id="12">
    <w:p w14:paraId="2E212DCF" w14:textId="77777777" w:rsidR="0050190E" w:rsidRPr="002D6A89" w:rsidRDefault="0050190E" w:rsidP="006C12BE">
      <w:pPr>
        <w:pStyle w:val="ac"/>
        <w:spacing w:line="192" w:lineRule="auto"/>
        <w:rPr>
          <w:sz w:val="16"/>
          <w:szCs w:val="16"/>
        </w:rPr>
      </w:pPr>
      <w:r>
        <w:rPr>
          <w:rStyle w:val="ae"/>
        </w:rPr>
        <w:footnoteRef/>
      </w:r>
      <w:r>
        <w:t xml:space="preserve"> </w:t>
      </w:r>
      <w:r w:rsidRPr="002D6A89">
        <w:rPr>
          <w:sz w:val="16"/>
          <w:szCs w:val="16"/>
        </w:rPr>
        <w:t>15-72 года</w:t>
      </w:r>
    </w:p>
  </w:footnote>
  <w:footnote w:id="13">
    <w:p w14:paraId="49E7303F" w14:textId="77777777" w:rsidR="0050190E" w:rsidRPr="00220B04" w:rsidRDefault="0050190E" w:rsidP="006C12BE">
      <w:pPr>
        <w:pStyle w:val="ac"/>
        <w:spacing w:line="192" w:lineRule="auto"/>
        <w:rPr>
          <w:sz w:val="16"/>
          <w:szCs w:val="16"/>
        </w:rPr>
      </w:pPr>
      <w:r>
        <w:rPr>
          <w:rStyle w:val="ae"/>
        </w:rPr>
        <w:footnoteRef/>
      </w:r>
      <w:r>
        <w:t xml:space="preserve"> </w:t>
      </w:r>
      <w:r w:rsidRPr="00220B04">
        <w:rPr>
          <w:sz w:val="16"/>
          <w:szCs w:val="16"/>
        </w:rPr>
        <w:t>Доля женщин в 15-49 лет.</w:t>
      </w:r>
    </w:p>
  </w:footnote>
  <w:footnote w:id="14">
    <w:p w14:paraId="4532B6C1" w14:textId="77777777" w:rsidR="0050190E" w:rsidRPr="00220B04" w:rsidRDefault="0050190E" w:rsidP="006C12BE">
      <w:pPr>
        <w:pStyle w:val="ac"/>
        <w:spacing w:line="192" w:lineRule="auto"/>
        <w:rPr>
          <w:sz w:val="16"/>
          <w:szCs w:val="16"/>
        </w:rPr>
      </w:pPr>
      <w:r>
        <w:rPr>
          <w:rStyle w:val="ae"/>
        </w:rPr>
        <w:footnoteRef/>
      </w:r>
      <w:r>
        <w:t xml:space="preserve"> </w:t>
      </w:r>
      <w:r w:rsidRPr="00220B04">
        <w:rPr>
          <w:sz w:val="16"/>
          <w:szCs w:val="16"/>
        </w:rPr>
        <w:t>15</w:t>
      </w:r>
      <w:r>
        <w:t>-</w:t>
      </w:r>
      <w:r w:rsidRPr="00220B04">
        <w:rPr>
          <w:sz w:val="16"/>
          <w:szCs w:val="16"/>
        </w:rPr>
        <w:t>74 года</w:t>
      </w:r>
    </w:p>
  </w:footnote>
  <w:footnote w:id="15">
    <w:p w14:paraId="4599EA19" w14:textId="77777777" w:rsidR="0050190E" w:rsidRPr="00220B04" w:rsidRDefault="0050190E" w:rsidP="006C12BE">
      <w:pPr>
        <w:pStyle w:val="ac"/>
        <w:spacing w:line="192" w:lineRule="auto"/>
        <w:rPr>
          <w:sz w:val="16"/>
          <w:szCs w:val="16"/>
        </w:rPr>
      </w:pPr>
      <w:r>
        <w:rPr>
          <w:rStyle w:val="ae"/>
        </w:rPr>
        <w:footnoteRef/>
      </w:r>
      <w:r>
        <w:t xml:space="preserve"> </w:t>
      </w:r>
      <w:r w:rsidRPr="00220B04">
        <w:rPr>
          <w:sz w:val="16"/>
          <w:szCs w:val="16"/>
        </w:rPr>
        <w:t>Копирование, вставка или перемещение текст, фото-, видео-, аудиофайлов (например, в документе, между документами, в «облаке»).</w:t>
      </w:r>
    </w:p>
  </w:footnote>
  <w:footnote w:id="16">
    <w:p w14:paraId="3CB68EB5" w14:textId="77777777" w:rsidR="0050190E" w:rsidRPr="00220B04" w:rsidRDefault="0050190E" w:rsidP="006C12BE">
      <w:pPr>
        <w:pStyle w:val="ac"/>
        <w:spacing w:line="192" w:lineRule="auto"/>
        <w:rPr>
          <w:sz w:val="16"/>
          <w:szCs w:val="16"/>
        </w:rPr>
      </w:pPr>
      <w:r>
        <w:rPr>
          <w:rStyle w:val="ae"/>
        </w:rPr>
        <w:footnoteRef/>
      </w:r>
      <w:r>
        <w:t xml:space="preserve"> </w:t>
      </w:r>
      <w:r w:rsidRPr="00220B04">
        <w:rPr>
          <w:sz w:val="16"/>
          <w:szCs w:val="16"/>
        </w:rPr>
        <w:t>Работа с электронными таблицами (напр</w:t>
      </w:r>
      <w:r>
        <w:rPr>
          <w:sz w:val="16"/>
          <w:szCs w:val="16"/>
        </w:rPr>
        <w:t>.</w:t>
      </w:r>
      <w:r w:rsidRPr="00220B04">
        <w:rPr>
          <w:sz w:val="16"/>
          <w:szCs w:val="16"/>
        </w:rPr>
        <w:t>, использование функций фильтраци</w:t>
      </w:r>
      <w:r>
        <w:rPr>
          <w:sz w:val="16"/>
          <w:szCs w:val="16"/>
        </w:rPr>
        <w:t>и</w:t>
      </w:r>
      <w:r w:rsidRPr="00220B04">
        <w:rPr>
          <w:sz w:val="16"/>
          <w:szCs w:val="16"/>
        </w:rPr>
        <w:t>, сортировк</w:t>
      </w:r>
      <w:r>
        <w:rPr>
          <w:sz w:val="16"/>
          <w:szCs w:val="16"/>
        </w:rPr>
        <w:t>и</w:t>
      </w:r>
      <w:r w:rsidRPr="00220B04">
        <w:rPr>
          <w:sz w:val="16"/>
          <w:szCs w:val="16"/>
        </w:rPr>
        <w:t>, формулы, создание диаграмм и т.д.).</w:t>
      </w:r>
    </w:p>
  </w:footnote>
  <w:footnote w:id="17">
    <w:p w14:paraId="428D967D" w14:textId="77777777" w:rsidR="0050190E" w:rsidRPr="004B66CF" w:rsidRDefault="0050190E" w:rsidP="006C12BE">
      <w:pPr>
        <w:pStyle w:val="ac"/>
        <w:spacing w:line="192" w:lineRule="auto"/>
        <w:rPr>
          <w:sz w:val="16"/>
          <w:szCs w:val="16"/>
        </w:rPr>
      </w:pPr>
      <w:r>
        <w:rPr>
          <w:rStyle w:val="ae"/>
        </w:rPr>
        <w:footnoteRef/>
      </w:r>
      <w:r>
        <w:t xml:space="preserve"> </w:t>
      </w:r>
      <w:r w:rsidRPr="004B66CF">
        <w:rPr>
          <w:sz w:val="16"/>
          <w:szCs w:val="16"/>
        </w:rPr>
        <w:t>Отправка сообщений по электронной почте, через мессенджеры (</w:t>
      </w:r>
      <w:proofErr w:type="spellStart"/>
      <w:r w:rsidRPr="004B66CF">
        <w:rPr>
          <w:sz w:val="16"/>
          <w:szCs w:val="16"/>
        </w:rPr>
        <w:t>WhatsApp</w:t>
      </w:r>
      <w:proofErr w:type="spellEnd"/>
      <w:r w:rsidRPr="004B66CF">
        <w:rPr>
          <w:sz w:val="16"/>
          <w:szCs w:val="16"/>
        </w:rPr>
        <w:t xml:space="preserve">, </w:t>
      </w:r>
      <w:proofErr w:type="spellStart"/>
      <w:r w:rsidRPr="004B66CF">
        <w:rPr>
          <w:sz w:val="16"/>
          <w:szCs w:val="16"/>
        </w:rPr>
        <w:t>Telegram</w:t>
      </w:r>
      <w:proofErr w:type="spellEnd"/>
      <w:r w:rsidRPr="004B66CF">
        <w:rPr>
          <w:sz w:val="16"/>
          <w:szCs w:val="16"/>
        </w:rPr>
        <w:t xml:space="preserve">, </w:t>
      </w:r>
      <w:proofErr w:type="spellStart"/>
      <w:r w:rsidRPr="004B66CF">
        <w:rPr>
          <w:sz w:val="16"/>
          <w:szCs w:val="16"/>
        </w:rPr>
        <w:t>Viber</w:t>
      </w:r>
      <w:proofErr w:type="spellEnd"/>
      <w:r w:rsidRPr="004B66CF">
        <w:rPr>
          <w:sz w:val="16"/>
          <w:szCs w:val="16"/>
        </w:rPr>
        <w:t xml:space="preserve"> и другие), посредством SMS с прикрепленным(и) файлом(</w:t>
      </w:r>
      <w:proofErr w:type="spellStart"/>
      <w:r w:rsidRPr="004B66CF">
        <w:rPr>
          <w:sz w:val="16"/>
          <w:szCs w:val="16"/>
        </w:rPr>
        <w:t>ами</w:t>
      </w:r>
      <w:proofErr w:type="spellEnd"/>
      <w:r w:rsidRPr="004B66CF">
        <w:rPr>
          <w:sz w:val="16"/>
          <w:szCs w:val="16"/>
        </w:rPr>
        <w:t xml:space="preserve">) (например, с документами, фото-, видео-, </w:t>
      </w:r>
      <w:proofErr w:type="gramStart"/>
      <w:r w:rsidRPr="004B66CF">
        <w:rPr>
          <w:sz w:val="16"/>
          <w:szCs w:val="16"/>
        </w:rPr>
        <w:t>аудио-файлами</w:t>
      </w:r>
      <w:proofErr w:type="gramEnd"/>
      <w:r w:rsidRPr="004B66CF">
        <w:rPr>
          <w:sz w:val="16"/>
          <w:szCs w:val="16"/>
        </w:rPr>
        <w:t xml:space="preserve"> или другими файлами).</w:t>
      </w:r>
    </w:p>
  </w:footnote>
  <w:footnote w:id="18">
    <w:p w14:paraId="4CD2FFFE" w14:textId="77777777" w:rsidR="0050190E" w:rsidRDefault="0050190E" w:rsidP="00107ECD">
      <w:pPr>
        <w:widowControl w:val="0"/>
        <w:spacing w:after="0" w:line="192" w:lineRule="auto"/>
      </w:pPr>
      <w:r>
        <w:rPr>
          <w:rStyle w:val="ae"/>
        </w:rPr>
        <w:footnoteRef/>
      </w:r>
      <w:r>
        <w:t xml:space="preserve"> </w:t>
      </w:r>
      <w:r w:rsidRPr="00AF67D6">
        <w:rPr>
          <w:color w:val="000000"/>
          <w:sz w:val="18"/>
          <w:szCs w:val="18"/>
          <w:lang w:eastAsia="ru-RU" w:bidi="ru-RU"/>
        </w:rPr>
        <w:t>По данным баланса трудовых ресурсов.</w:t>
      </w:r>
    </w:p>
  </w:footnote>
  <w:footnote w:id="19">
    <w:p w14:paraId="55B39128" w14:textId="77777777" w:rsidR="0050190E" w:rsidRDefault="0050190E" w:rsidP="00107ECD">
      <w:pPr>
        <w:pStyle w:val="ac"/>
        <w:spacing w:line="192" w:lineRule="auto"/>
      </w:pPr>
      <w:r>
        <w:rPr>
          <w:rStyle w:val="ae"/>
        </w:rPr>
        <w:footnoteRef/>
      </w:r>
      <w:r>
        <w:t xml:space="preserve"> </w:t>
      </w:r>
      <w:r w:rsidRPr="00AF67D6">
        <w:rPr>
          <w:color w:val="000000"/>
          <w:sz w:val="18"/>
          <w:szCs w:val="18"/>
          <w:lang w:eastAsia="ru-RU" w:bidi="ru-RU"/>
        </w:rPr>
        <w:t>Без данных по Туркменистану; с учетом данных Таджикистана по ОРС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1132" w14:textId="77777777" w:rsidR="0050190E" w:rsidRDefault="0050190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70DD6" w14:textId="77777777" w:rsidR="0050190E" w:rsidRDefault="0050190E">
    <w:pPr>
      <w:pStyle w:val="a8"/>
      <w:jc w:val="center"/>
    </w:pPr>
    <w:r>
      <w:fldChar w:fldCharType="begin"/>
    </w:r>
    <w:r>
      <w:instrText xml:space="preserve"> PAGE   \* MERGEFORMAT </w:instrText>
    </w:r>
    <w:r>
      <w:fldChar w:fldCharType="separate"/>
    </w:r>
    <w:r>
      <w:rPr>
        <w:noProof/>
      </w:rPr>
      <w:t>58</w:t>
    </w:r>
    <w:r>
      <w:rPr>
        <w:noProof/>
      </w:rPr>
      <w:fldChar w:fldCharType="end"/>
    </w:r>
  </w:p>
  <w:p w14:paraId="00EAA9D5" w14:textId="77777777" w:rsidR="0050190E" w:rsidRDefault="0050190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A4B5" w14:textId="77777777" w:rsidR="0050190E" w:rsidRDefault="0050190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9A9"/>
    <w:multiLevelType w:val="hybridMultilevel"/>
    <w:tmpl w:val="D57A4F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8D1106"/>
    <w:multiLevelType w:val="hybridMultilevel"/>
    <w:tmpl w:val="81507CF0"/>
    <w:lvl w:ilvl="0" w:tplc="D442A4F6">
      <w:start w:val="1"/>
      <w:numFmt w:val="bullet"/>
      <w:lvlText w:val=""/>
      <w:lvlJc w:val="left"/>
      <w:pPr>
        <w:ind w:left="214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F6F85"/>
    <w:multiLevelType w:val="multilevel"/>
    <w:tmpl w:val="01B6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869ED"/>
    <w:multiLevelType w:val="hybridMultilevel"/>
    <w:tmpl w:val="D12C396A"/>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DA4319"/>
    <w:multiLevelType w:val="hybridMultilevel"/>
    <w:tmpl w:val="E9528166"/>
    <w:lvl w:ilvl="0" w:tplc="90BE45A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DF0748"/>
    <w:multiLevelType w:val="hybridMultilevel"/>
    <w:tmpl w:val="44AE1448"/>
    <w:lvl w:ilvl="0" w:tplc="FA5E809C">
      <w:numFmt w:val="bullet"/>
      <w:suff w:val="space"/>
      <w:lvlText w:val="—"/>
      <w:lvlJc w:val="left"/>
      <w:pPr>
        <w:ind w:left="720" w:hanging="360"/>
      </w:pPr>
      <w:rPr>
        <w:rFonts w:ascii="Calibri" w:eastAsia="Calibri" w:hAnsi="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006FF"/>
    <w:multiLevelType w:val="hybridMultilevel"/>
    <w:tmpl w:val="2E9A3028"/>
    <w:lvl w:ilvl="0" w:tplc="7E645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AE5F50"/>
    <w:multiLevelType w:val="hybridMultilevel"/>
    <w:tmpl w:val="A30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8F4365"/>
    <w:multiLevelType w:val="hybridMultilevel"/>
    <w:tmpl w:val="7FFC5492"/>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2D26FF"/>
    <w:multiLevelType w:val="hybridMultilevel"/>
    <w:tmpl w:val="9544DEB4"/>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167606"/>
    <w:multiLevelType w:val="hybridMultilevel"/>
    <w:tmpl w:val="3E247E4E"/>
    <w:lvl w:ilvl="0" w:tplc="C1CC512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A55CF9"/>
    <w:multiLevelType w:val="multilevel"/>
    <w:tmpl w:val="09D6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846F5"/>
    <w:multiLevelType w:val="multilevel"/>
    <w:tmpl w:val="E4F899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001543"/>
    <w:multiLevelType w:val="hybridMultilevel"/>
    <w:tmpl w:val="D848E0F0"/>
    <w:lvl w:ilvl="0" w:tplc="D442A4F6">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4" w15:restartNumberingAfterBreak="0">
    <w:nsid w:val="20F45669"/>
    <w:multiLevelType w:val="hybridMultilevel"/>
    <w:tmpl w:val="794CBE84"/>
    <w:lvl w:ilvl="0" w:tplc="5662861C">
      <w:numFmt w:val="bullet"/>
      <w:suff w:val="space"/>
      <w:lvlText w:val="—"/>
      <w:lvlJc w:val="left"/>
      <w:pPr>
        <w:ind w:left="720" w:hanging="360"/>
      </w:pPr>
      <w:rPr>
        <w:rFonts w:ascii="Calibri" w:eastAsia="Calibri" w:hAnsi="Calibri" w:hint="default"/>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49C2994"/>
    <w:multiLevelType w:val="hybridMultilevel"/>
    <w:tmpl w:val="90D8521A"/>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B95405"/>
    <w:multiLevelType w:val="hybridMultilevel"/>
    <w:tmpl w:val="8E34FF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CF873C6"/>
    <w:multiLevelType w:val="multilevel"/>
    <w:tmpl w:val="6BAA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F33448"/>
    <w:multiLevelType w:val="hybridMultilevel"/>
    <w:tmpl w:val="D7AC90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2E37AFC"/>
    <w:multiLevelType w:val="hybridMultilevel"/>
    <w:tmpl w:val="BFC69040"/>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5192F7A"/>
    <w:multiLevelType w:val="hybridMultilevel"/>
    <w:tmpl w:val="C8DC1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0C18B5"/>
    <w:multiLevelType w:val="multilevel"/>
    <w:tmpl w:val="321E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1F0CDE"/>
    <w:multiLevelType w:val="multilevel"/>
    <w:tmpl w:val="9740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670A9A"/>
    <w:multiLevelType w:val="hybridMultilevel"/>
    <w:tmpl w:val="3056DD26"/>
    <w:lvl w:ilvl="0" w:tplc="16647D72">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2016BB9"/>
    <w:multiLevelType w:val="hybridMultilevel"/>
    <w:tmpl w:val="EC446D36"/>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8A35C5A"/>
    <w:multiLevelType w:val="multilevel"/>
    <w:tmpl w:val="5CFC9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E82117"/>
    <w:multiLevelType w:val="multilevel"/>
    <w:tmpl w:val="6C1E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475AEF"/>
    <w:multiLevelType w:val="hybridMultilevel"/>
    <w:tmpl w:val="9CEA2508"/>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8F54C1"/>
    <w:multiLevelType w:val="singleLevel"/>
    <w:tmpl w:val="04190011"/>
    <w:lvl w:ilvl="0">
      <w:start w:val="1"/>
      <w:numFmt w:val="decimal"/>
      <w:lvlText w:val="%1)"/>
      <w:lvlJc w:val="left"/>
      <w:pPr>
        <w:tabs>
          <w:tab w:val="num" w:pos="360"/>
        </w:tabs>
        <w:ind w:left="360" w:hanging="360"/>
      </w:pPr>
    </w:lvl>
  </w:abstractNum>
  <w:abstractNum w:abstractNumId="29" w15:restartNumberingAfterBreak="0">
    <w:nsid w:val="55D16902"/>
    <w:multiLevelType w:val="multilevel"/>
    <w:tmpl w:val="653C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5B2E3A"/>
    <w:multiLevelType w:val="hybridMultilevel"/>
    <w:tmpl w:val="2FB6E778"/>
    <w:lvl w:ilvl="0" w:tplc="E802491C">
      <w:numFmt w:val="bullet"/>
      <w:lvlText w:val="—"/>
      <w:lvlJc w:val="left"/>
      <w:pPr>
        <w:ind w:left="1429" w:hanging="360"/>
      </w:pPr>
      <w:rPr>
        <w:rFonts w:ascii="Calibri" w:eastAsia="Calibri" w:hAnsi="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BD0088"/>
    <w:multiLevelType w:val="multilevel"/>
    <w:tmpl w:val="04C6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339AC"/>
    <w:multiLevelType w:val="hybridMultilevel"/>
    <w:tmpl w:val="E65C160E"/>
    <w:lvl w:ilvl="0" w:tplc="296A339A">
      <w:start w:val="8"/>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15:restartNumberingAfterBreak="0">
    <w:nsid w:val="62105209"/>
    <w:multiLevelType w:val="hybridMultilevel"/>
    <w:tmpl w:val="F5322922"/>
    <w:lvl w:ilvl="0" w:tplc="51E422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22A34C6"/>
    <w:multiLevelType w:val="hybridMultilevel"/>
    <w:tmpl w:val="96D260FE"/>
    <w:lvl w:ilvl="0" w:tplc="D442A4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4D7351"/>
    <w:multiLevelType w:val="multilevel"/>
    <w:tmpl w:val="AE9AB4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36" w15:restartNumberingAfterBreak="0">
    <w:nsid w:val="6E1E4D4B"/>
    <w:multiLevelType w:val="multilevel"/>
    <w:tmpl w:val="000E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345142"/>
    <w:multiLevelType w:val="hybridMultilevel"/>
    <w:tmpl w:val="8BC80E30"/>
    <w:lvl w:ilvl="0" w:tplc="AA8AF488">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76E7BBA"/>
    <w:multiLevelType w:val="hybridMultilevel"/>
    <w:tmpl w:val="D152B978"/>
    <w:lvl w:ilvl="0" w:tplc="98BE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844E86"/>
    <w:multiLevelType w:val="hybridMultilevel"/>
    <w:tmpl w:val="45320F04"/>
    <w:lvl w:ilvl="0" w:tplc="C1CC51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456147546">
    <w:abstractNumId w:val="26"/>
  </w:num>
  <w:num w:numId="2" w16cid:durableId="470246389">
    <w:abstractNumId w:val="17"/>
  </w:num>
  <w:num w:numId="3" w16cid:durableId="300814632">
    <w:abstractNumId w:val="11"/>
  </w:num>
  <w:num w:numId="4" w16cid:durableId="2016494682">
    <w:abstractNumId w:val="31"/>
  </w:num>
  <w:num w:numId="5" w16cid:durableId="73668445">
    <w:abstractNumId w:val="25"/>
  </w:num>
  <w:num w:numId="6" w16cid:durableId="619846589">
    <w:abstractNumId w:val="28"/>
  </w:num>
  <w:num w:numId="7" w16cid:durableId="137918583">
    <w:abstractNumId w:val="21"/>
  </w:num>
  <w:num w:numId="8" w16cid:durableId="312754968">
    <w:abstractNumId w:val="10"/>
  </w:num>
  <w:num w:numId="9" w16cid:durableId="276723540">
    <w:abstractNumId w:val="39"/>
  </w:num>
  <w:num w:numId="10" w16cid:durableId="1776975190">
    <w:abstractNumId w:val="23"/>
  </w:num>
  <w:num w:numId="11" w16cid:durableId="1078019220">
    <w:abstractNumId w:val="18"/>
  </w:num>
  <w:num w:numId="12" w16cid:durableId="1504469516">
    <w:abstractNumId w:val="16"/>
  </w:num>
  <w:num w:numId="13" w16cid:durableId="2115519907">
    <w:abstractNumId w:val="24"/>
  </w:num>
  <w:num w:numId="14" w16cid:durableId="920986634">
    <w:abstractNumId w:val="19"/>
  </w:num>
  <w:num w:numId="15" w16cid:durableId="153684092">
    <w:abstractNumId w:val="30"/>
  </w:num>
  <w:num w:numId="16" w16cid:durableId="1161239406">
    <w:abstractNumId w:val="9"/>
  </w:num>
  <w:num w:numId="17" w16cid:durableId="838545983">
    <w:abstractNumId w:val="8"/>
  </w:num>
  <w:num w:numId="18" w16cid:durableId="873615636">
    <w:abstractNumId w:val="27"/>
  </w:num>
  <w:num w:numId="19" w16cid:durableId="1747217405">
    <w:abstractNumId w:val="3"/>
  </w:num>
  <w:num w:numId="20" w16cid:durableId="1242914017">
    <w:abstractNumId w:val="15"/>
  </w:num>
  <w:num w:numId="21" w16cid:durableId="419060814">
    <w:abstractNumId w:val="0"/>
  </w:num>
  <w:num w:numId="22" w16cid:durableId="1181360948">
    <w:abstractNumId w:val="35"/>
  </w:num>
  <w:num w:numId="23" w16cid:durableId="1773815063">
    <w:abstractNumId w:val="12"/>
  </w:num>
  <w:num w:numId="24" w16cid:durableId="1950352914">
    <w:abstractNumId w:val="6"/>
  </w:num>
  <w:num w:numId="25" w16cid:durableId="1874878097">
    <w:abstractNumId w:val="1"/>
  </w:num>
  <w:num w:numId="26" w16cid:durableId="319043994">
    <w:abstractNumId w:val="13"/>
  </w:num>
  <w:num w:numId="27" w16cid:durableId="1071738302">
    <w:abstractNumId w:val="20"/>
  </w:num>
  <w:num w:numId="28" w16cid:durableId="313876290">
    <w:abstractNumId w:val="34"/>
  </w:num>
  <w:num w:numId="29" w16cid:durableId="1780951883">
    <w:abstractNumId w:val="32"/>
  </w:num>
  <w:num w:numId="30" w16cid:durableId="286739255">
    <w:abstractNumId w:val="5"/>
  </w:num>
  <w:num w:numId="31" w16cid:durableId="77605071">
    <w:abstractNumId w:val="14"/>
  </w:num>
  <w:num w:numId="32" w16cid:durableId="1369330899">
    <w:abstractNumId w:val="33"/>
  </w:num>
  <w:num w:numId="33" w16cid:durableId="225381672">
    <w:abstractNumId w:val="2"/>
  </w:num>
  <w:num w:numId="34" w16cid:durableId="1642997042">
    <w:abstractNumId w:val="36"/>
  </w:num>
  <w:num w:numId="35" w16cid:durableId="2024630497">
    <w:abstractNumId w:val="37"/>
  </w:num>
  <w:num w:numId="36" w16cid:durableId="709036213">
    <w:abstractNumId w:val="38"/>
  </w:num>
  <w:num w:numId="37" w16cid:durableId="1069885701">
    <w:abstractNumId w:val="7"/>
  </w:num>
  <w:num w:numId="38" w16cid:durableId="1361858200">
    <w:abstractNumId w:val="29"/>
  </w:num>
  <w:num w:numId="39" w16cid:durableId="1894191461">
    <w:abstractNumId w:val="22"/>
  </w:num>
  <w:num w:numId="40" w16cid:durableId="836502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C6"/>
    <w:rsid w:val="00000868"/>
    <w:rsid w:val="00002860"/>
    <w:rsid w:val="00003F21"/>
    <w:rsid w:val="000048CF"/>
    <w:rsid w:val="000056D8"/>
    <w:rsid w:val="0000571B"/>
    <w:rsid w:val="00005E18"/>
    <w:rsid w:val="00007B09"/>
    <w:rsid w:val="000106E5"/>
    <w:rsid w:val="000133DC"/>
    <w:rsid w:val="000145C6"/>
    <w:rsid w:val="00015720"/>
    <w:rsid w:val="00017B7F"/>
    <w:rsid w:val="00022DE7"/>
    <w:rsid w:val="00024826"/>
    <w:rsid w:val="00024DE3"/>
    <w:rsid w:val="00025CD8"/>
    <w:rsid w:val="00027F8D"/>
    <w:rsid w:val="00030867"/>
    <w:rsid w:val="00033653"/>
    <w:rsid w:val="00040A85"/>
    <w:rsid w:val="00040C83"/>
    <w:rsid w:val="00051080"/>
    <w:rsid w:val="0005460F"/>
    <w:rsid w:val="000548C6"/>
    <w:rsid w:val="0005551D"/>
    <w:rsid w:val="0006209B"/>
    <w:rsid w:val="00064FE3"/>
    <w:rsid w:val="000653E3"/>
    <w:rsid w:val="0007116C"/>
    <w:rsid w:val="00071C6D"/>
    <w:rsid w:val="000741B0"/>
    <w:rsid w:val="00076443"/>
    <w:rsid w:val="0007673D"/>
    <w:rsid w:val="00080E15"/>
    <w:rsid w:val="00083720"/>
    <w:rsid w:val="00085399"/>
    <w:rsid w:val="00085992"/>
    <w:rsid w:val="00086113"/>
    <w:rsid w:val="00094C77"/>
    <w:rsid w:val="0009530D"/>
    <w:rsid w:val="0009546A"/>
    <w:rsid w:val="000A2630"/>
    <w:rsid w:val="000A285D"/>
    <w:rsid w:val="000A2877"/>
    <w:rsid w:val="000A53A5"/>
    <w:rsid w:val="000A56F3"/>
    <w:rsid w:val="000B11BC"/>
    <w:rsid w:val="000B1E96"/>
    <w:rsid w:val="000B4298"/>
    <w:rsid w:val="000B5C0A"/>
    <w:rsid w:val="000B79C8"/>
    <w:rsid w:val="000C0DED"/>
    <w:rsid w:val="000C1387"/>
    <w:rsid w:val="000C3188"/>
    <w:rsid w:val="000C6253"/>
    <w:rsid w:val="000D257C"/>
    <w:rsid w:val="000D6325"/>
    <w:rsid w:val="000E26B8"/>
    <w:rsid w:val="000E2C57"/>
    <w:rsid w:val="000E4430"/>
    <w:rsid w:val="000E67BF"/>
    <w:rsid w:val="000E7895"/>
    <w:rsid w:val="000F5AB1"/>
    <w:rsid w:val="00100E6E"/>
    <w:rsid w:val="00101EE7"/>
    <w:rsid w:val="001031DC"/>
    <w:rsid w:val="00103B24"/>
    <w:rsid w:val="00105AEE"/>
    <w:rsid w:val="00106282"/>
    <w:rsid w:val="00107ECD"/>
    <w:rsid w:val="00111811"/>
    <w:rsid w:val="001128C2"/>
    <w:rsid w:val="00115B1B"/>
    <w:rsid w:val="001202A2"/>
    <w:rsid w:val="00121DF1"/>
    <w:rsid w:val="00121F9A"/>
    <w:rsid w:val="00123AFE"/>
    <w:rsid w:val="00123FEF"/>
    <w:rsid w:val="00140654"/>
    <w:rsid w:val="00140F9E"/>
    <w:rsid w:val="00141612"/>
    <w:rsid w:val="001468A2"/>
    <w:rsid w:val="00146EA9"/>
    <w:rsid w:val="0014775B"/>
    <w:rsid w:val="001506E8"/>
    <w:rsid w:val="00154B85"/>
    <w:rsid w:val="00160719"/>
    <w:rsid w:val="001612F2"/>
    <w:rsid w:val="0016264D"/>
    <w:rsid w:val="00164782"/>
    <w:rsid w:val="00170B6B"/>
    <w:rsid w:val="00172A2D"/>
    <w:rsid w:val="0017528F"/>
    <w:rsid w:val="001804E0"/>
    <w:rsid w:val="00181AFF"/>
    <w:rsid w:val="00182DFA"/>
    <w:rsid w:val="00183D49"/>
    <w:rsid w:val="00184159"/>
    <w:rsid w:val="00185BA8"/>
    <w:rsid w:val="001914BD"/>
    <w:rsid w:val="001950EB"/>
    <w:rsid w:val="00195C92"/>
    <w:rsid w:val="001A1C61"/>
    <w:rsid w:val="001A5796"/>
    <w:rsid w:val="001B1C3E"/>
    <w:rsid w:val="001B57EB"/>
    <w:rsid w:val="001B7F05"/>
    <w:rsid w:val="001C20E7"/>
    <w:rsid w:val="001C4B28"/>
    <w:rsid w:val="001C4BDC"/>
    <w:rsid w:val="001C4C87"/>
    <w:rsid w:val="001C69B3"/>
    <w:rsid w:val="001D04FE"/>
    <w:rsid w:val="001D315D"/>
    <w:rsid w:val="001D346F"/>
    <w:rsid w:val="001D47EB"/>
    <w:rsid w:val="001D4A5F"/>
    <w:rsid w:val="001D5A3E"/>
    <w:rsid w:val="001D78EC"/>
    <w:rsid w:val="001E7CAC"/>
    <w:rsid w:val="001F0A25"/>
    <w:rsid w:val="001F2533"/>
    <w:rsid w:val="001F3C8B"/>
    <w:rsid w:val="001F5C5A"/>
    <w:rsid w:val="001F7421"/>
    <w:rsid w:val="00200733"/>
    <w:rsid w:val="0020508A"/>
    <w:rsid w:val="0020796B"/>
    <w:rsid w:val="00211B00"/>
    <w:rsid w:val="00212673"/>
    <w:rsid w:val="00214AA7"/>
    <w:rsid w:val="002159B4"/>
    <w:rsid w:val="00215AAA"/>
    <w:rsid w:val="00216673"/>
    <w:rsid w:val="0022594D"/>
    <w:rsid w:val="00227D9E"/>
    <w:rsid w:val="002308AE"/>
    <w:rsid w:val="00231CF7"/>
    <w:rsid w:val="00231E90"/>
    <w:rsid w:val="00232842"/>
    <w:rsid w:val="00234637"/>
    <w:rsid w:val="0023565E"/>
    <w:rsid w:val="00236B43"/>
    <w:rsid w:val="00236CAF"/>
    <w:rsid w:val="00244524"/>
    <w:rsid w:val="00245A13"/>
    <w:rsid w:val="00247A47"/>
    <w:rsid w:val="00252395"/>
    <w:rsid w:val="0025414E"/>
    <w:rsid w:val="00255834"/>
    <w:rsid w:val="00255C88"/>
    <w:rsid w:val="00256FE2"/>
    <w:rsid w:val="00263AA7"/>
    <w:rsid w:val="0026587D"/>
    <w:rsid w:val="00265BFF"/>
    <w:rsid w:val="00272F1E"/>
    <w:rsid w:val="00282C7C"/>
    <w:rsid w:val="00283146"/>
    <w:rsid w:val="002837D6"/>
    <w:rsid w:val="002840DD"/>
    <w:rsid w:val="00284B89"/>
    <w:rsid w:val="002863BC"/>
    <w:rsid w:val="00290C6A"/>
    <w:rsid w:val="00295C88"/>
    <w:rsid w:val="00296412"/>
    <w:rsid w:val="002A0274"/>
    <w:rsid w:val="002A2D0E"/>
    <w:rsid w:val="002A42C7"/>
    <w:rsid w:val="002A4658"/>
    <w:rsid w:val="002A4E44"/>
    <w:rsid w:val="002A5A73"/>
    <w:rsid w:val="002A7436"/>
    <w:rsid w:val="002B0152"/>
    <w:rsid w:val="002B1F7B"/>
    <w:rsid w:val="002B22AC"/>
    <w:rsid w:val="002B2CC3"/>
    <w:rsid w:val="002B610E"/>
    <w:rsid w:val="002C289B"/>
    <w:rsid w:val="002C3522"/>
    <w:rsid w:val="002C5AB8"/>
    <w:rsid w:val="002D05AA"/>
    <w:rsid w:val="002D2C0A"/>
    <w:rsid w:val="002D3507"/>
    <w:rsid w:val="002D495F"/>
    <w:rsid w:val="002D5B53"/>
    <w:rsid w:val="002E72B0"/>
    <w:rsid w:val="002F13DA"/>
    <w:rsid w:val="002F64DD"/>
    <w:rsid w:val="00305135"/>
    <w:rsid w:val="00305CC3"/>
    <w:rsid w:val="00311D14"/>
    <w:rsid w:val="00311D70"/>
    <w:rsid w:val="00312841"/>
    <w:rsid w:val="00314767"/>
    <w:rsid w:val="00315A65"/>
    <w:rsid w:val="00316A09"/>
    <w:rsid w:val="0032462D"/>
    <w:rsid w:val="00326B12"/>
    <w:rsid w:val="0032754E"/>
    <w:rsid w:val="00334507"/>
    <w:rsid w:val="00336467"/>
    <w:rsid w:val="003411A0"/>
    <w:rsid w:val="0035449A"/>
    <w:rsid w:val="0036017F"/>
    <w:rsid w:val="00363829"/>
    <w:rsid w:val="003677A2"/>
    <w:rsid w:val="00371EA6"/>
    <w:rsid w:val="003731C3"/>
    <w:rsid w:val="00373305"/>
    <w:rsid w:val="00373FB9"/>
    <w:rsid w:val="003803F8"/>
    <w:rsid w:val="003808D6"/>
    <w:rsid w:val="00390457"/>
    <w:rsid w:val="00390ACE"/>
    <w:rsid w:val="0039461F"/>
    <w:rsid w:val="00396562"/>
    <w:rsid w:val="003A0EF9"/>
    <w:rsid w:val="003A1CC6"/>
    <w:rsid w:val="003A6995"/>
    <w:rsid w:val="003B070B"/>
    <w:rsid w:val="003B344B"/>
    <w:rsid w:val="003B3472"/>
    <w:rsid w:val="003C1ACC"/>
    <w:rsid w:val="003C39B8"/>
    <w:rsid w:val="003C4688"/>
    <w:rsid w:val="003D186D"/>
    <w:rsid w:val="003D56A4"/>
    <w:rsid w:val="003E1136"/>
    <w:rsid w:val="003E272D"/>
    <w:rsid w:val="003E41E6"/>
    <w:rsid w:val="003E7EC4"/>
    <w:rsid w:val="003F5981"/>
    <w:rsid w:val="003F5C25"/>
    <w:rsid w:val="003F6841"/>
    <w:rsid w:val="003F7164"/>
    <w:rsid w:val="003F744D"/>
    <w:rsid w:val="003F775F"/>
    <w:rsid w:val="003F7C2F"/>
    <w:rsid w:val="00400B4A"/>
    <w:rsid w:val="0040356E"/>
    <w:rsid w:val="00403C87"/>
    <w:rsid w:val="004042B2"/>
    <w:rsid w:val="004148DC"/>
    <w:rsid w:val="004154D6"/>
    <w:rsid w:val="0041794B"/>
    <w:rsid w:val="00420B85"/>
    <w:rsid w:val="0043316C"/>
    <w:rsid w:val="0043566F"/>
    <w:rsid w:val="004356E3"/>
    <w:rsid w:val="00443729"/>
    <w:rsid w:val="00451AEF"/>
    <w:rsid w:val="00461272"/>
    <w:rsid w:val="0046316A"/>
    <w:rsid w:val="0046616D"/>
    <w:rsid w:val="004673D8"/>
    <w:rsid w:val="0046780D"/>
    <w:rsid w:val="00473907"/>
    <w:rsid w:val="00477D1D"/>
    <w:rsid w:val="00481FC0"/>
    <w:rsid w:val="00482707"/>
    <w:rsid w:val="0048286D"/>
    <w:rsid w:val="004831E2"/>
    <w:rsid w:val="004853B3"/>
    <w:rsid w:val="004860D8"/>
    <w:rsid w:val="00487A8D"/>
    <w:rsid w:val="00487ECB"/>
    <w:rsid w:val="004A1338"/>
    <w:rsid w:val="004A6CA0"/>
    <w:rsid w:val="004B0D33"/>
    <w:rsid w:val="004B2EC6"/>
    <w:rsid w:val="004B409C"/>
    <w:rsid w:val="004B7D93"/>
    <w:rsid w:val="004C60A9"/>
    <w:rsid w:val="004D080F"/>
    <w:rsid w:val="004D207A"/>
    <w:rsid w:val="004D4302"/>
    <w:rsid w:val="004E0352"/>
    <w:rsid w:val="004E320E"/>
    <w:rsid w:val="004E3312"/>
    <w:rsid w:val="004E4263"/>
    <w:rsid w:val="004E7392"/>
    <w:rsid w:val="004F0F20"/>
    <w:rsid w:val="004F3F23"/>
    <w:rsid w:val="004F40BF"/>
    <w:rsid w:val="004F5F05"/>
    <w:rsid w:val="004F678E"/>
    <w:rsid w:val="004F6BA2"/>
    <w:rsid w:val="004F7321"/>
    <w:rsid w:val="00501185"/>
    <w:rsid w:val="0050190E"/>
    <w:rsid w:val="005024FF"/>
    <w:rsid w:val="00505125"/>
    <w:rsid w:val="00505895"/>
    <w:rsid w:val="00506272"/>
    <w:rsid w:val="00506C7E"/>
    <w:rsid w:val="00507656"/>
    <w:rsid w:val="00510D81"/>
    <w:rsid w:val="005153F9"/>
    <w:rsid w:val="00516A2F"/>
    <w:rsid w:val="00516C7F"/>
    <w:rsid w:val="005203A5"/>
    <w:rsid w:val="00522022"/>
    <w:rsid w:val="00522307"/>
    <w:rsid w:val="00524A16"/>
    <w:rsid w:val="005259EC"/>
    <w:rsid w:val="00525CBD"/>
    <w:rsid w:val="00526216"/>
    <w:rsid w:val="00530D58"/>
    <w:rsid w:val="00534E52"/>
    <w:rsid w:val="005359E2"/>
    <w:rsid w:val="0053699F"/>
    <w:rsid w:val="00543B5B"/>
    <w:rsid w:val="005478C2"/>
    <w:rsid w:val="00550924"/>
    <w:rsid w:val="00557335"/>
    <w:rsid w:val="00557DFF"/>
    <w:rsid w:val="00566731"/>
    <w:rsid w:val="00567E27"/>
    <w:rsid w:val="005701A0"/>
    <w:rsid w:val="0057071F"/>
    <w:rsid w:val="00572DBF"/>
    <w:rsid w:val="00574FE4"/>
    <w:rsid w:val="0057704A"/>
    <w:rsid w:val="00577EDB"/>
    <w:rsid w:val="00586348"/>
    <w:rsid w:val="0059121E"/>
    <w:rsid w:val="005927FA"/>
    <w:rsid w:val="00593928"/>
    <w:rsid w:val="0059409D"/>
    <w:rsid w:val="0059675F"/>
    <w:rsid w:val="005968D8"/>
    <w:rsid w:val="005A0549"/>
    <w:rsid w:val="005A280F"/>
    <w:rsid w:val="005A3926"/>
    <w:rsid w:val="005A3A64"/>
    <w:rsid w:val="005A46AD"/>
    <w:rsid w:val="005A49C6"/>
    <w:rsid w:val="005A7584"/>
    <w:rsid w:val="005B062C"/>
    <w:rsid w:val="005B1EE6"/>
    <w:rsid w:val="005B4536"/>
    <w:rsid w:val="005B7D3A"/>
    <w:rsid w:val="005C4160"/>
    <w:rsid w:val="005C4542"/>
    <w:rsid w:val="005C76C8"/>
    <w:rsid w:val="005D70B6"/>
    <w:rsid w:val="005E4801"/>
    <w:rsid w:val="005E50CB"/>
    <w:rsid w:val="005F1EE2"/>
    <w:rsid w:val="005F3AAC"/>
    <w:rsid w:val="005F3FB7"/>
    <w:rsid w:val="005F4413"/>
    <w:rsid w:val="005F5406"/>
    <w:rsid w:val="005F689F"/>
    <w:rsid w:val="005F711A"/>
    <w:rsid w:val="0060049A"/>
    <w:rsid w:val="00607261"/>
    <w:rsid w:val="00610A02"/>
    <w:rsid w:val="0061524E"/>
    <w:rsid w:val="00615E81"/>
    <w:rsid w:val="00615F7A"/>
    <w:rsid w:val="006315D3"/>
    <w:rsid w:val="006326F7"/>
    <w:rsid w:val="00632C18"/>
    <w:rsid w:val="00632F6D"/>
    <w:rsid w:val="00634804"/>
    <w:rsid w:val="00634FD0"/>
    <w:rsid w:val="00640F32"/>
    <w:rsid w:val="0064546C"/>
    <w:rsid w:val="0065517F"/>
    <w:rsid w:val="006567E2"/>
    <w:rsid w:val="00657DD0"/>
    <w:rsid w:val="00663494"/>
    <w:rsid w:val="00666070"/>
    <w:rsid w:val="006662BD"/>
    <w:rsid w:val="0066663F"/>
    <w:rsid w:val="006747A1"/>
    <w:rsid w:val="00675C5D"/>
    <w:rsid w:val="00677555"/>
    <w:rsid w:val="00681AEB"/>
    <w:rsid w:val="00690E36"/>
    <w:rsid w:val="006A064B"/>
    <w:rsid w:val="006A297A"/>
    <w:rsid w:val="006A4E67"/>
    <w:rsid w:val="006B0E70"/>
    <w:rsid w:val="006B1BA0"/>
    <w:rsid w:val="006B438B"/>
    <w:rsid w:val="006B6124"/>
    <w:rsid w:val="006C10CD"/>
    <w:rsid w:val="006C12BE"/>
    <w:rsid w:val="006C204E"/>
    <w:rsid w:val="006D1343"/>
    <w:rsid w:val="006D21CE"/>
    <w:rsid w:val="006D2C4E"/>
    <w:rsid w:val="006D305A"/>
    <w:rsid w:val="006D5E90"/>
    <w:rsid w:val="006D7D3D"/>
    <w:rsid w:val="006E0909"/>
    <w:rsid w:val="006E537A"/>
    <w:rsid w:val="006F0D85"/>
    <w:rsid w:val="006F1BB9"/>
    <w:rsid w:val="006F5B4A"/>
    <w:rsid w:val="00702AC9"/>
    <w:rsid w:val="00705233"/>
    <w:rsid w:val="0070739C"/>
    <w:rsid w:val="00711327"/>
    <w:rsid w:val="00714E23"/>
    <w:rsid w:val="00715483"/>
    <w:rsid w:val="007203A8"/>
    <w:rsid w:val="00720C55"/>
    <w:rsid w:val="0072200D"/>
    <w:rsid w:val="007228E1"/>
    <w:rsid w:val="00724CCE"/>
    <w:rsid w:val="007256F8"/>
    <w:rsid w:val="00725977"/>
    <w:rsid w:val="0073403A"/>
    <w:rsid w:val="00741202"/>
    <w:rsid w:val="00742CEE"/>
    <w:rsid w:val="00746BE9"/>
    <w:rsid w:val="0075250E"/>
    <w:rsid w:val="007551EF"/>
    <w:rsid w:val="007563EF"/>
    <w:rsid w:val="007569DC"/>
    <w:rsid w:val="00757AF4"/>
    <w:rsid w:val="00757D89"/>
    <w:rsid w:val="007616F9"/>
    <w:rsid w:val="007636ED"/>
    <w:rsid w:val="0076739E"/>
    <w:rsid w:val="0077030A"/>
    <w:rsid w:val="0077151C"/>
    <w:rsid w:val="007722B8"/>
    <w:rsid w:val="007725CE"/>
    <w:rsid w:val="0077575B"/>
    <w:rsid w:val="00775DF0"/>
    <w:rsid w:val="00776DD3"/>
    <w:rsid w:val="00782AD2"/>
    <w:rsid w:val="00784A31"/>
    <w:rsid w:val="00785F35"/>
    <w:rsid w:val="00786988"/>
    <w:rsid w:val="007960A2"/>
    <w:rsid w:val="00797183"/>
    <w:rsid w:val="007A1377"/>
    <w:rsid w:val="007A3B31"/>
    <w:rsid w:val="007A3DF4"/>
    <w:rsid w:val="007A5846"/>
    <w:rsid w:val="007B0CB0"/>
    <w:rsid w:val="007B3723"/>
    <w:rsid w:val="007C7B5C"/>
    <w:rsid w:val="007D2E18"/>
    <w:rsid w:val="007D47C5"/>
    <w:rsid w:val="007E021B"/>
    <w:rsid w:val="007E2823"/>
    <w:rsid w:val="007E3132"/>
    <w:rsid w:val="007E54D2"/>
    <w:rsid w:val="007F4F0F"/>
    <w:rsid w:val="008001AD"/>
    <w:rsid w:val="008007A6"/>
    <w:rsid w:val="00801095"/>
    <w:rsid w:val="008019C1"/>
    <w:rsid w:val="00802922"/>
    <w:rsid w:val="00803736"/>
    <w:rsid w:val="008039DA"/>
    <w:rsid w:val="00803A0A"/>
    <w:rsid w:val="008053AE"/>
    <w:rsid w:val="00805F05"/>
    <w:rsid w:val="00807644"/>
    <w:rsid w:val="008112C0"/>
    <w:rsid w:val="00814B5E"/>
    <w:rsid w:val="008156F0"/>
    <w:rsid w:val="00817C39"/>
    <w:rsid w:val="008234D1"/>
    <w:rsid w:val="008256FE"/>
    <w:rsid w:val="00825A17"/>
    <w:rsid w:val="00833635"/>
    <w:rsid w:val="00834B6E"/>
    <w:rsid w:val="00841CCB"/>
    <w:rsid w:val="00842064"/>
    <w:rsid w:val="00842C91"/>
    <w:rsid w:val="00843EC2"/>
    <w:rsid w:val="00844F88"/>
    <w:rsid w:val="00846B59"/>
    <w:rsid w:val="008523F6"/>
    <w:rsid w:val="00854FBC"/>
    <w:rsid w:val="00856394"/>
    <w:rsid w:val="00857FE7"/>
    <w:rsid w:val="0086233D"/>
    <w:rsid w:val="008632FC"/>
    <w:rsid w:val="008651A6"/>
    <w:rsid w:val="00865E8A"/>
    <w:rsid w:val="00866EBB"/>
    <w:rsid w:val="008701D0"/>
    <w:rsid w:val="008714DC"/>
    <w:rsid w:val="00876945"/>
    <w:rsid w:val="00877FAC"/>
    <w:rsid w:val="00884047"/>
    <w:rsid w:val="00886C75"/>
    <w:rsid w:val="00891FEB"/>
    <w:rsid w:val="00893AA3"/>
    <w:rsid w:val="0089653E"/>
    <w:rsid w:val="00897567"/>
    <w:rsid w:val="008A25F1"/>
    <w:rsid w:val="008A5481"/>
    <w:rsid w:val="008B44F8"/>
    <w:rsid w:val="008B5F94"/>
    <w:rsid w:val="008C0F02"/>
    <w:rsid w:val="008C1D6A"/>
    <w:rsid w:val="008C7EFD"/>
    <w:rsid w:val="008D2FDD"/>
    <w:rsid w:val="008D56AD"/>
    <w:rsid w:val="008D5E4A"/>
    <w:rsid w:val="008E0D85"/>
    <w:rsid w:val="008E1710"/>
    <w:rsid w:val="008E2CA5"/>
    <w:rsid w:val="008E6490"/>
    <w:rsid w:val="008E7633"/>
    <w:rsid w:val="008F07D0"/>
    <w:rsid w:val="008F2CCD"/>
    <w:rsid w:val="008F5E4C"/>
    <w:rsid w:val="00900605"/>
    <w:rsid w:val="0090376F"/>
    <w:rsid w:val="00904356"/>
    <w:rsid w:val="009139C3"/>
    <w:rsid w:val="009143C4"/>
    <w:rsid w:val="00914436"/>
    <w:rsid w:val="009148C4"/>
    <w:rsid w:val="009211BC"/>
    <w:rsid w:val="00922CDE"/>
    <w:rsid w:val="00923138"/>
    <w:rsid w:val="0092639B"/>
    <w:rsid w:val="0093330E"/>
    <w:rsid w:val="00933E4F"/>
    <w:rsid w:val="00942ACC"/>
    <w:rsid w:val="00951096"/>
    <w:rsid w:val="00955B03"/>
    <w:rsid w:val="00955CC6"/>
    <w:rsid w:val="00955E36"/>
    <w:rsid w:val="00957273"/>
    <w:rsid w:val="00960742"/>
    <w:rsid w:val="00963074"/>
    <w:rsid w:val="00964E47"/>
    <w:rsid w:val="009671FA"/>
    <w:rsid w:val="009674AD"/>
    <w:rsid w:val="009727B9"/>
    <w:rsid w:val="00972F32"/>
    <w:rsid w:val="00974331"/>
    <w:rsid w:val="00975584"/>
    <w:rsid w:val="00976170"/>
    <w:rsid w:val="00981B4F"/>
    <w:rsid w:val="00984FAF"/>
    <w:rsid w:val="009850D0"/>
    <w:rsid w:val="00985AD0"/>
    <w:rsid w:val="009864B5"/>
    <w:rsid w:val="0099116D"/>
    <w:rsid w:val="0099146F"/>
    <w:rsid w:val="00991D2B"/>
    <w:rsid w:val="0099398D"/>
    <w:rsid w:val="009A66A0"/>
    <w:rsid w:val="009A6D5A"/>
    <w:rsid w:val="009A78EB"/>
    <w:rsid w:val="009A7A4F"/>
    <w:rsid w:val="009A7B43"/>
    <w:rsid w:val="009B2E81"/>
    <w:rsid w:val="009B6EEF"/>
    <w:rsid w:val="009C2E8F"/>
    <w:rsid w:val="009C3285"/>
    <w:rsid w:val="009C4989"/>
    <w:rsid w:val="009C4F3F"/>
    <w:rsid w:val="009C5104"/>
    <w:rsid w:val="009C5BFC"/>
    <w:rsid w:val="009D134C"/>
    <w:rsid w:val="009D15E6"/>
    <w:rsid w:val="009D2836"/>
    <w:rsid w:val="009D326E"/>
    <w:rsid w:val="009D6003"/>
    <w:rsid w:val="009D6478"/>
    <w:rsid w:val="009D6BD6"/>
    <w:rsid w:val="009D7736"/>
    <w:rsid w:val="009D7DF7"/>
    <w:rsid w:val="009E2FA6"/>
    <w:rsid w:val="009F3E5C"/>
    <w:rsid w:val="009F7C19"/>
    <w:rsid w:val="00A018DC"/>
    <w:rsid w:val="00A073FA"/>
    <w:rsid w:val="00A07877"/>
    <w:rsid w:val="00A15194"/>
    <w:rsid w:val="00A1689B"/>
    <w:rsid w:val="00A16E40"/>
    <w:rsid w:val="00A21C16"/>
    <w:rsid w:val="00A24369"/>
    <w:rsid w:val="00A25D00"/>
    <w:rsid w:val="00A27FD4"/>
    <w:rsid w:val="00A33140"/>
    <w:rsid w:val="00A34782"/>
    <w:rsid w:val="00A369B2"/>
    <w:rsid w:val="00A37971"/>
    <w:rsid w:val="00A409B9"/>
    <w:rsid w:val="00A414F2"/>
    <w:rsid w:val="00A4227D"/>
    <w:rsid w:val="00A42717"/>
    <w:rsid w:val="00A450A1"/>
    <w:rsid w:val="00A46887"/>
    <w:rsid w:val="00A47804"/>
    <w:rsid w:val="00A51F05"/>
    <w:rsid w:val="00A545EA"/>
    <w:rsid w:val="00A63E61"/>
    <w:rsid w:val="00A648C0"/>
    <w:rsid w:val="00A66835"/>
    <w:rsid w:val="00A66B3B"/>
    <w:rsid w:val="00A67F47"/>
    <w:rsid w:val="00A74AC4"/>
    <w:rsid w:val="00A776E1"/>
    <w:rsid w:val="00A80DBD"/>
    <w:rsid w:val="00A8126E"/>
    <w:rsid w:val="00A83EB5"/>
    <w:rsid w:val="00A85BB2"/>
    <w:rsid w:val="00A9205D"/>
    <w:rsid w:val="00A94F88"/>
    <w:rsid w:val="00A96620"/>
    <w:rsid w:val="00AA2CBD"/>
    <w:rsid w:val="00AA7814"/>
    <w:rsid w:val="00AB31C3"/>
    <w:rsid w:val="00AB4374"/>
    <w:rsid w:val="00AB533E"/>
    <w:rsid w:val="00AB64EB"/>
    <w:rsid w:val="00AB6BA0"/>
    <w:rsid w:val="00AC1B34"/>
    <w:rsid w:val="00AC2F12"/>
    <w:rsid w:val="00AC6C05"/>
    <w:rsid w:val="00AC6E1B"/>
    <w:rsid w:val="00AD2A6E"/>
    <w:rsid w:val="00AD4D6C"/>
    <w:rsid w:val="00AD5B5E"/>
    <w:rsid w:val="00AD61E7"/>
    <w:rsid w:val="00AD66C3"/>
    <w:rsid w:val="00AD7E58"/>
    <w:rsid w:val="00AE33D9"/>
    <w:rsid w:val="00AE4D84"/>
    <w:rsid w:val="00AE5396"/>
    <w:rsid w:val="00AE77C5"/>
    <w:rsid w:val="00AF49B9"/>
    <w:rsid w:val="00AF69A6"/>
    <w:rsid w:val="00B00345"/>
    <w:rsid w:val="00B00E84"/>
    <w:rsid w:val="00B05DDE"/>
    <w:rsid w:val="00B0735B"/>
    <w:rsid w:val="00B12C45"/>
    <w:rsid w:val="00B24068"/>
    <w:rsid w:val="00B25982"/>
    <w:rsid w:val="00B25A3D"/>
    <w:rsid w:val="00B26005"/>
    <w:rsid w:val="00B3073E"/>
    <w:rsid w:val="00B36224"/>
    <w:rsid w:val="00B376FD"/>
    <w:rsid w:val="00B37DD6"/>
    <w:rsid w:val="00B40C1C"/>
    <w:rsid w:val="00B43861"/>
    <w:rsid w:val="00B51C31"/>
    <w:rsid w:val="00B57913"/>
    <w:rsid w:val="00B646BC"/>
    <w:rsid w:val="00B67B57"/>
    <w:rsid w:val="00B753FE"/>
    <w:rsid w:val="00B7624B"/>
    <w:rsid w:val="00B80155"/>
    <w:rsid w:val="00B81B76"/>
    <w:rsid w:val="00B86A82"/>
    <w:rsid w:val="00B86FEF"/>
    <w:rsid w:val="00B901FC"/>
    <w:rsid w:val="00B91349"/>
    <w:rsid w:val="00B91869"/>
    <w:rsid w:val="00B93522"/>
    <w:rsid w:val="00BA1F44"/>
    <w:rsid w:val="00BA41E4"/>
    <w:rsid w:val="00BA7B00"/>
    <w:rsid w:val="00BB043C"/>
    <w:rsid w:val="00BB10C5"/>
    <w:rsid w:val="00BB61A5"/>
    <w:rsid w:val="00BB7D3A"/>
    <w:rsid w:val="00BC1748"/>
    <w:rsid w:val="00BC282C"/>
    <w:rsid w:val="00BC3AF1"/>
    <w:rsid w:val="00BC43AE"/>
    <w:rsid w:val="00BC6F71"/>
    <w:rsid w:val="00BC78B9"/>
    <w:rsid w:val="00BC7FA8"/>
    <w:rsid w:val="00BE1096"/>
    <w:rsid w:val="00BE7312"/>
    <w:rsid w:val="00BF13FF"/>
    <w:rsid w:val="00BF5FEF"/>
    <w:rsid w:val="00BF6E85"/>
    <w:rsid w:val="00BF790E"/>
    <w:rsid w:val="00C03487"/>
    <w:rsid w:val="00C03EB2"/>
    <w:rsid w:val="00C074B4"/>
    <w:rsid w:val="00C07531"/>
    <w:rsid w:val="00C14A11"/>
    <w:rsid w:val="00C15AB4"/>
    <w:rsid w:val="00C17F8F"/>
    <w:rsid w:val="00C24042"/>
    <w:rsid w:val="00C27077"/>
    <w:rsid w:val="00C27FB7"/>
    <w:rsid w:val="00C31B0F"/>
    <w:rsid w:val="00C33499"/>
    <w:rsid w:val="00C341E7"/>
    <w:rsid w:val="00C3433A"/>
    <w:rsid w:val="00C37899"/>
    <w:rsid w:val="00C40C85"/>
    <w:rsid w:val="00C40E0C"/>
    <w:rsid w:val="00C430F7"/>
    <w:rsid w:val="00C43FDA"/>
    <w:rsid w:val="00C44820"/>
    <w:rsid w:val="00C44C0A"/>
    <w:rsid w:val="00C4588A"/>
    <w:rsid w:val="00C516F2"/>
    <w:rsid w:val="00C54855"/>
    <w:rsid w:val="00C60245"/>
    <w:rsid w:val="00C61556"/>
    <w:rsid w:val="00C63511"/>
    <w:rsid w:val="00C63556"/>
    <w:rsid w:val="00C639C5"/>
    <w:rsid w:val="00C66071"/>
    <w:rsid w:val="00C66C57"/>
    <w:rsid w:val="00C66D12"/>
    <w:rsid w:val="00C67FCF"/>
    <w:rsid w:val="00C72458"/>
    <w:rsid w:val="00C745D5"/>
    <w:rsid w:val="00C753B6"/>
    <w:rsid w:val="00C76A2C"/>
    <w:rsid w:val="00C802DE"/>
    <w:rsid w:val="00C84014"/>
    <w:rsid w:val="00C84916"/>
    <w:rsid w:val="00C90600"/>
    <w:rsid w:val="00C94035"/>
    <w:rsid w:val="00C94629"/>
    <w:rsid w:val="00C94A2D"/>
    <w:rsid w:val="00C95DED"/>
    <w:rsid w:val="00CB4AFB"/>
    <w:rsid w:val="00CB6FA6"/>
    <w:rsid w:val="00CC4D11"/>
    <w:rsid w:val="00CC7443"/>
    <w:rsid w:val="00CD04B7"/>
    <w:rsid w:val="00CD332D"/>
    <w:rsid w:val="00CD3A4D"/>
    <w:rsid w:val="00CD51B9"/>
    <w:rsid w:val="00CD5E3B"/>
    <w:rsid w:val="00CE0727"/>
    <w:rsid w:val="00CE1355"/>
    <w:rsid w:val="00CE1AEF"/>
    <w:rsid w:val="00CE308D"/>
    <w:rsid w:val="00CE6BE6"/>
    <w:rsid w:val="00CF35DF"/>
    <w:rsid w:val="00CF67E6"/>
    <w:rsid w:val="00D10EDC"/>
    <w:rsid w:val="00D11390"/>
    <w:rsid w:val="00D120B3"/>
    <w:rsid w:val="00D12D0F"/>
    <w:rsid w:val="00D12EA2"/>
    <w:rsid w:val="00D14CC1"/>
    <w:rsid w:val="00D171D1"/>
    <w:rsid w:val="00D23451"/>
    <w:rsid w:val="00D23BD0"/>
    <w:rsid w:val="00D27899"/>
    <w:rsid w:val="00D31CBA"/>
    <w:rsid w:val="00D32678"/>
    <w:rsid w:val="00D3407E"/>
    <w:rsid w:val="00D34F7E"/>
    <w:rsid w:val="00D35AAA"/>
    <w:rsid w:val="00D3666B"/>
    <w:rsid w:val="00D40812"/>
    <w:rsid w:val="00D41C1F"/>
    <w:rsid w:val="00D44B99"/>
    <w:rsid w:val="00D4745F"/>
    <w:rsid w:val="00D51C56"/>
    <w:rsid w:val="00D545FA"/>
    <w:rsid w:val="00D565F7"/>
    <w:rsid w:val="00D60208"/>
    <w:rsid w:val="00D63F7B"/>
    <w:rsid w:val="00D67036"/>
    <w:rsid w:val="00D700EE"/>
    <w:rsid w:val="00D7466C"/>
    <w:rsid w:val="00D76609"/>
    <w:rsid w:val="00D77CA2"/>
    <w:rsid w:val="00D93D03"/>
    <w:rsid w:val="00D97441"/>
    <w:rsid w:val="00D9780D"/>
    <w:rsid w:val="00DA16DE"/>
    <w:rsid w:val="00DA18F5"/>
    <w:rsid w:val="00DA5C1D"/>
    <w:rsid w:val="00DA73D4"/>
    <w:rsid w:val="00DB22AB"/>
    <w:rsid w:val="00DB5055"/>
    <w:rsid w:val="00DC0E92"/>
    <w:rsid w:val="00DC2C9C"/>
    <w:rsid w:val="00DC360B"/>
    <w:rsid w:val="00DD0AF9"/>
    <w:rsid w:val="00DD514D"/>
    <w:rsid w:val="00DD59C1"/>
    <w:rsid w:val="00DD7335"/>
    <w:rsid w:val="00DE11C5"/>
    <w:rsid w:val="00DE12DB"/>
    <w:rsid w:val="00DE3020"/>
    <w:rsid w:val="00DE32B3"/>
    <w:rsid w:val="00DE4C59"/>
    <w:rsid w:val="00DF0B72"/>
    <w:rsid w:val="00DF1B05"/>
    <w:rsid w:val="00DF301A"/>
    <w:rsid w:val="00DF7168"/>
    <w:rsid w:val="00E02C00"/>
    <w:rsid w:val="00E108FC"/>
    <w:rsid w:val="00E14C02"/>
    <w:rsid w:val="00E15006"/>
    <w:rsid w:val="00E167E0"/>
    <w:rsid w:val="00E174A8"/>
    <w:rsid w:val="00E20523"/>
    <w:rsid w:val="00E24E55"/>
    <w:rsid w:val="00E36BFC"/>
    <w:rsid w:val="00E40957"/>
    <w:rsid w:val="00E442B2"/>
    <w:rsid w:val="00E4474E"/>
    <w:rsid w:val="00E448CB"/>
    <w:rsid w:val="00E44C43"/>
    <w:rsid w:val="00E47A77"/>
    <w:rsid w:val="00E53156"/>
    <w:rsid w:val="00E55317"/>
    <w:rsid w:val="00E56A3E"/>
    <w:rsid w:val="00E615DC"/>
    <w:rsid w:val="00E62409"/>
    <w:rsid w:val="00E6327C"/>
    <w:rsid w:val="00E65B19"/>
    <w:rsid w:val="00E666CC"/>
    <w:rsid w:val="00E66829"/>
    <w:rsid w:val="00E71612"/>
    <w:rsid w:val="00E72A58"/>
    <w:rsid w:val="00E80D19"/>
    <w:rsid w:val="00E92865"/>
    <w:rsid w:val="00E942B7"/>
    <w:rsid w:val="00E97C91"/>
    <w:rsid w:val="00EA44AE"/>
    <w:rsid w:val="00EA4BB4"/>
    <w:rsid w:val="00EA52BD"/>
    <w:rsid w:val="00EA545A"/>
    <w:rsid w:val="00EA5804"/>
    <w:rsid w:val="00EB16A5"/>
    <w:rsid w:val="00EB1D49"/>
    <w:rsid w:val="00EB4EBC"/>
    <w:rsid w:val="00EC3075"/>
    <w:rsid w:val="00ED0AD5"/>
    <w:rsid w:val="00ED1475"/>
    <w:rsid w:val="00ED3A94"/>
    <w:rsid w:val="00ED611D"/>
    <w:rsid w:val="00ED6B1B"/>
    <w:rsid w:val="00ED7562"/>
    <w:rsid w:val="00EE2CAC"/>
    <w:rsid w:val="00EE2F05"/>
    <w:rsid w:val="00EE3B98"/>
    <w:rsid w:val="00EE46EE"/>
    <w:rsid w:val="00EF2629"/>
    <w:rsid w:val="00EF2AFF"/>
    <w:rsid w:val="00EF73C3"/>
    <w:rsid w:val="00F03993"/>
    <w:rsid w:val="00F039EA"/>
    <w:rsid w:val="00F03C56"/>
    <w:rsid w:val="00F04836"/>
    <w:rsid w:val="00F067CF"/>
    <w:rsid w:val="00F06C04"/>
    <w:rsid w:val="00F06CF2"/>
    <w:rsid w:val="00F11536"/>
    <w:rsid w:val="00F11887"/>
    <w:rsid w:val="00F12152"/>
    <w:rsid w:val="00F12F54"/>
    <w:rsid w:val="00F1416A"/>
    <w:rsid w:val="00F142ED"/>
    <w:rsid w:val="00F20C2F"/>
    <w:rsid w:val="00F214AA"/>
    <w:rsid w:val="00F224AF"/>
    <w:rsid w:val="00F22BDD"/>
    <w:rsid w:val="00F24CF4"/>
    <w:rsid w:val="00F278B1"/>
    <w:rsid w:val="00F30779"/>
    <w:rsid w:val="00F30B2A"/>
    <w:rsid w:val="00F31C32"/>
    <w:rsid w:val="00F372FF"/>
    <w:rsid w:val="00F40672"/>
    <w:rsid w:val="00F41D18"/>
    <w:rsid w:val="00F42713"/>
    <w:rsid w:val="00F436CF"/>
    <w:rsid w:val="00F43BF2"/>
    <w:rsid w:val="00F4430D"/>
    <w:rsid w:val="00F518A6"/>
    <w:rsid w:val="00F66074"/>
    <w:rsid w:val="00F67EB3"/>
    <w:rsid w:val="00F67F2D"/>
    <w:rsid w:val="00F71788"/>
    <w:rsid w:val="00F71BB8"/>
    <w:rsid w:val="00F73090"/>
    <w:rsid w:val="00F734D8"/>
    <w:rsid w:val="00F76374"/>
    <w:rsid w:val="00F773AB"/>
    <w:rsid w:val="00F91D80"/>
    <w:rsid w:val="00F94421"/>
    <w:rsid w:val="00F94BE1"/>
    <w:rsid w:val="00F971FA"/>
    <w:rsid w:val="00FA0723"/>
    <w:rsid w:val="00FA312A"/>
    <w:rsid w:val="00FA57D0"/>
    <w:rsid w:val="00FA6D0B"/>
    <w:rsid w:val="00FB0FC0"/>
    <w:rsid w:val="00FB30F6"/>
    <w:rsid w:val="00FB3D98"/>
    <w:rsid w:val="00FB4875"/>
    <w:rsid w:val="00FB4EC7"/>
    <w:rsid w:val="00FB5B05"/>
    <w:rsid w:val="00FB7727"/>
    <w:rsid w:val="00FC1170"/>
    <w:rsid w:val="00FC1444"/>
    <w:rsid w:val="00FC1B2F"/>
    <w:rsid w:val="00FC4764"/>
    <w:rsid w:val="00FC66F6"/>
    <w:rsid w:val="00FC7DAD"/>
    <w:rsid w:val="00FC7F42"/>
    <w:rsid w:val="00FD46CB"/>
    <w:rsid w:val="00FD56AF"/>
    <w:rsid w:val="00FD5A44"/>
    <w:rsid w:val="00FD7154"/>
    <w:rsid w:val="00FE2BD0"/>
    <w:rsid w:val="00FE70FE"/>
    <w:rsid w:val="00FE7CF3"/>
    <w:rsid w:val="00FF208E"/>
    <w:rsid w:val="00FF3CEA"/>
    <w:rsid w:val="00FF5BFA"/>
    <w:rsid w:val="00FF6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AC227"/>
  <w15:docId w15:val="{77A4081D-4E88-4389-B15A-001238B0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F0F"/>
    <w:pPr>
      <w:spacing w:after="200" w:line="276" w:lineRule="auto"/>
    </w:pPr>
    <w:rPr>
      <w:sz w:val="28"/>
      <w:szCs w:val="28"/>
      <w:lang w:eastAsia="en-US"/>
    </w:rPr>
  </w:style>
  <w:style w:type="paragraph" w:styleId="1">
    <w:name w:val="heading 1"/>
    <w:basedOn w:val="a"/>
    <w:next w:val="a"/>
    <w:link w:val="10"/>
    <w:uiPriority w:val="9"/>
    <w:qFormat/>
    <w:rsid w:val="00F12152"/>
    <w:pPr>
      <w:keepNext/>
      <w:keepLines/>
      <w:spacing w:before="480" w:after="0"/>
      <w:outlineLvl w:val="0"/>
    </w:pPr>
    <w:rPr>
      <w:rFonts w:ascii="Cambria" w:eastAsia="Times New Roman" w:hAnsi="Cambria"/>
      <w:b/>
      <w:bCs/>
      <w:color w:val="365F91"/>
      <w:sz w:val="20"/>
      <w:szCs w:val="20"/>
    </w:rPr>
  </w:style>
  <w:style w:type="paragraph" w:styleId="2">
    <w:name w:val="heading 2"/>
    <w:basedOn w:val="a"/>
    <w:next w:val="a"/>
    <w:link w:val="20"/>
    <w:uiPriority w:val="9"/>
    <w:semiHidden/>
    <w:unhideWhenUsed/>
    <w:qFormat/>
    <w:rsid w:val="0070739C"/>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033653"/>
    <w:pPr>
      <w:keepNext/>
      <w:keepLines/>
      <w:spacing w:before="200" w:after="0"/>
      <w:outlineLvl w:val="2"/>
    </w:pPr>
    <w:rPr>
      <w:rFonts w:ascii="Cambria" w:eastAsia="Times New Roman" w:hAnsi="Cambria"/>
      <w:b/>
      <w:bCs/>
      <w:color w:val="4F81BD"/>
      <w:sz w:val="20"/>
      <w:szCs w:val="20"/>
    </w:rPr>
  </w:style>
  <w:style w:type="paragraph" w:styleId="4">
    <w:name w:val="heading 4"/>
    <w:basedOn w:val="a"/>
    <w:link w:val="40"/>
    <w:uiPriority w:val="9"/>
    <w:qFormat/>
    <w:rsid w:val="00574FE4"/>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12152"/>
    <w:rPr>
      <w:rFonts w:ascii="Cambria" w:eastAsia="Times New Roman" w:hAnsi="Cambria" w:cs="Times New Roman"/>
      <w:b/>
      <w:bCs/>
      <w:color w:val="365F91"/>
    </w:rPr>
  </w:style>
  <w:style w:type="character" w:customStyle="1" w:styleId="20">
    <w:name w:val="Заголовок 2 Знак"/>
    <w:link w:val="2"/>
    <w:uiPriority w:val="9"/>
    <w:semiHidden/>
    <w:rsid w:val="0070739C"/>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33653"/>
    <w:rPr>
      <w:rFonts w:ascii="Cambria" w:eastAsia="Times New Roman" w:hAnsi="Cambria" w:cs="Times New Roman"/>
      <w:b/>
      <w:bCs/>
      <w:color w:val="4F81BD"/>
    </w:rPr>
  </w:style>
  <w:style w:type="character" w:customStyle="1" w:styleId="40">
    <w:name w:val="Заголовок 4 Знак"/>
    <w:link w:val="4"/>
    <w:uiPriority w:val="9"/>
    <w:rsid w:val="00574FE4"/>
    <w:rPr>
      <w:rFonts w:eastAsia="Times New Roman"/>
      <w:b/>
      <w:bCs/>
      <w:sz w:val="24"/>
      <w:szCs w:val="24"/>
      <w:lang w:eastAsia="ru-RU"/>
    </w:rPr>
  </w:style>
  <w:style w:type="paragraph" w:customStyle="1" w:styleId="41">
    <w:name w:val="4"/>
    <w:basedOn w:val="a"/>
    <w:next w:val="11"/>
    <w:uiPriority w:val="99"/>
    <w:unhideWhenUsed/>
    <w:rsid w:val="00255834"/>
    <w:pPr>
      <w:spacing w:before="100" w:beforeAutospacing="1" w:after="100" w:afterAutospacing="1" w:line="240" w:lineRule="auto"/>
    </w:pPr>
    <w:rPr>
      <w:rFonts w:eastAsia="Times New Roman"/>
      <w:sz w:val="24"/>
      <w:szCs w:val="24"/>
      <w:lang w:eastAsia="ru-RU"/>
    </w:rPr>
  </w:style>
  <w:style w:type="paragraph" w:customStyle="1" w:styleId="11">
    <w:name w:val="Обычный (Интернет)1"/>
    <w:aliases w:val="Normal (Web),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
    <w:basedOn w:val="a"/>
    <w:link w:val="a3"/>
    <w:uiPriority w:val="99"/>
    <w:unhideWhenUsed/>
    <w:rsid w:val="00255834"/>
    <w:rPr>
      <w:sz w:val="24"/>
      <w:szCs w:val="24"/>
    </w:rPr>
  </w:style>
  <w:style w:type="paragraph" w:customStyle="1" w:styleId="futurismarkdown-paragraph">
    <w:name w:val="futurismarkdown-paragraph"/>
    <w:basedOn w:val="a"/>
    <w:rsid w:val="0092639B"/>
    <w:pPr>
      <w:spacing w:before="100" w:beforeAutospacing="1" w:after="100" w:afterAutospacing="1" w:line="240" w:lineRule="auto"/>
    </w:pPr>
    <w:rPr>
      <w:rFonts w:eastAsia="Times New Roman"/>
      <w:sz w:val="24"/>
      <w:szCs w:val="24"/>
      <w:lang w:eastAsia="ru-RU"/>
    </w:rPr>
  </w:style>
  <w:style w:type="character" w:styleId="a4">
    <w:name w:val="Strong"/>
    <w:uiPriority w:val="22"/>
    <w:qFormat/>
    <w:rsid w:val="0092639B"/>
    <w:rPr>
      <w:b/>
      <w:bCs/>
    </w:rPr>
  </w:style>
  <w:style w:type="character" w:styleId="a5">
    <w:name w:val="Hyperlink"/>
    <w:uiPriority w:val="99"/>
    <w:unhideWhenUsed/>
    <w:rsid w:val="0092639B"/>
    <w:rPr>
      <w:color w:val="0000FF"/>
      <w:u w:val="single"/>
    </w:rPr>
  </w:style>
  <w:style w:type="paragraph" w:customStyle="1" w:styleId="paragraph1nuxh4">
    <w:name w:val="_paragraph_1nuxh_4"/>
    <w:basedOn w:val="a"/>
    <w:rsid w:val="00B86FEF"/>
    <w:pPr>
      <w:spacing w:before="100" w:beforeAutospacing="1" w:after="100" w:afterAutospacing="1" w:line="240" w:lineRule="auto"/>
    </w:pPr>
    <w:rPr>
      <w:rFonts w:eastAsia="Times New Roman"/>
      <w:sz w:val="24"/>
      <w:szCs w:val="24"/>
      <w:lang w:eastAsia="ru-RU"/>
    </w:rPr>
  </w:style>
  <w:style w:type="character" w:customStyle="1" w:styleId="wrapper1526467">
    <w:name w:val="_wrapper_15264_67"/>
    <w:basedOn w:val="a0"/>
    <w:rsid w:val="00B86FEF"/>
  </w:style>
  <w:style w:type="character" w:customStyle="1" w:styleId="counterguuw040">
    <w:name w:val="_counter_guuw0_40"/>
    <w:basedOn w:val="a0"/>
    <w:rsid w:val="00B86FEF"/>
  </w:style>
  <w:style w:type="character" w:customStyle="1" w:styleId="countern2mqz43">
    <w:name w:val="_counter_n2mqz_43"/>
    <w:basedOn w:val="a0"/>
    <w:rsid w:val="00B86FEF"/>
  </w:style>
  <w:style w:type="character" w:customStyle="1" w:styleId="counter1qe7d34">
    <w:name w:val="_counter_1qe7d_34"/>
    <w:basedOn w:val="a0"/>
    <w:rsid w:val="00B86FEF"/>
  </w:style>
  <w:style w:type="paragraph" w:styleId="a6">
    <w:name w:val="Balloon Text"/>
    <w:basedOn w:val="a"/>
    <w:link w:val="a7"/>
    <w:unhideWhenUsed/>
    <w:rsid w:val="00B86FEF"/>
    <w:pPr>
      <w:spacing w:after="0" w:line="240" w:lineRule="auto"/>
    </w:pPr>
    <w:rPr>
      <w:rFonts w:ascii="Tahoma" w:hAnsi="Tahoma"/>
      <w:sz w:val="16"/>
      <w:szCs w:val="16"/>
    </w:rPr>
  </w:style>
  <w:style w:type="character" w:customStyle="1" w:styleId="a7">
    <w:name w:val="Текст выноски Знак"/>
    <w:link w:val="a6"/>
    <w:rsid w:val="00B86FEF"/>
    <w:rPr>
      <w:rFonts w:ascii="Tahoma" w:hAnsi="Tahoma" w:cs="Tahoma"/>
      <w:sz w:val="16"/>
      <w:szCs w:val="16"/>
    </w:rPr>
  </w:style>
  <w:style w:type="character" w:customStyle="1" w:styleId="nobrfcwuz1">
    <w:name w:val="_nobr_fcwuz_1"/>
    <w:basedOn w:val="a0"/>
    <w:rsid w:val="00574FE4"/>
  </w:style>
  <w:style w:type="character" w:customStyle="1" w:styleId="field-content">
    <w:name w:val="field-content"/>
    <w:basedOn w:val="a0"/>
    <w:rsid w:val="005701A0"/>
  </w:style>
  <w:style w:type="character" w:customStyle="1" w:styleId="publications">
    <w:name w:val="publications"/>
    <w:basedOn w:val="a0"/>
    <w:rsid w:val="005701A0"/>
  </w:style>
  <w:style w:type="character" w:customStyle="1" w:styleId="pubfileexteension">
    <w:name w:val="pubfileexteension"/>
    <w:basedOn w:val="a0"/>
    <w:rsid w:val="005701A0"/>
  </w:style>
  <w:style w:type="character" w:customStyle="1" w:styleId="pubcat">
    <w:name w:val="pubcat"/>
    <w:basedOn w:val="a0"/>
    <w:rsid w:val="005701A0"/>
  </w:style>
  <w:style w:type="paragraph" w:styleId="a8">
    <w:name w:val="header"/>
    <w:basedOn w:val="a"/>
    <w:link w:val="a9"/>
    <w:uiPriority w:val="99"/>
    <w:unhideWhenUsed/>
    <w:rsid w:val="001804E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04E0"/>
  </w:style>
  <w:style w:type="paragraph" w:styleId="aa">
    <w:name w:val="footer"/>
    <w:basedOn w:val="a"/>
    <w:link w:val="ab"/>
    <w:unhideWhenUsed/>
    <w:rsid w:val="001804E0"/>
    <w:pPr>
      <w:tabs>
        <w:tab w:val="center" w:pos="4677"/>
        <w:tab w:val="right" w:pos="9355"/>
      </w:tabs>
      <w:spacing w:after="0" w:line="240" w:lineRule="auto"/>
    </w:pPr>
  </w:style>
  <w:style w:type="character" w:customStyle="1" w:styleId="ab">
    <w:name w:val="Нижний колонтитул Знак"/>
    <w:basedOn w:val="a0"/>
    <w:link w:val="aa"/>
    <w:rsid w:val="001804E0"/>
  </w:style>
  <w:style w:type="character" w:customStyle="1" w:styleId="display-block">
    <w:name w:val="display-block"/>
    <w:basedOn w:val="a0"/>
    <w:rsid w:val="0070739C"/>
  </w:style>
  <w:style w:type="paragraph" w:customStyle="1" w:styleId="padding-top-10">
    <w:name w:val="padding-top-10"/>
    <w:basedOn w:val="a"/>
    <w:rsid w:val="0070739C"/>
    <w:pPr>
      <w:spacing w:before="100" w:beforeAutospacing="1" w:after="100" w:afterAutospacing="1" w:line="240" w:lineRule="auto"/>
    </w:pPr>
    <w:rPr>
      <w:rFonts w:eastAsia="Times New Roman"/>
      <w:sz w:val="24"/>
      <w:szCs w:val="24"/>
      <w:lang w:eastAsia="ru-RU"/>
    </w:rPr>
  </w:style>
  <w:style w:type="character" w:customStyle="1" w:styleId="flex">
    <w:name w:val="flex"/>
    <w:basedOn w:val="a0"/>
    <w:rsid w:val="0070739C"/>
  </w:style>
  <w:style w:type="character" w:customStyle="1" w:styleId="contentauthor--name">
    <w:name w:val="content__author--name"/>
    <w:basedOn w:val="a0"/>
    <w:rsid w:val="00F12152"/>
  </w:style>
  <w:style w:type="character" w:customStyle="1" w:styleId="contentauthor--date">
    <w:name w:val="content__author--date"/>
    <w:basedOn w:val="a0"/>
    <w:rsid w:val="00F12152"/>
  </w:style>
  <w:style w:type="character" w:customStyle="1" w:styleId="link">
    <w:name w:val="link"/>
    <w:basedOn w:val="a0"/>
    <w:rsid w:val="00033653"/>
  </w:style>
  <w:style w:type="paragraph" w:styleId="ac">
    <w:name w:val="footnote text"/>
    <w:aliases w:val="Текст сноски-FN,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3,Знак1 Знак1,Текст сноски Знак Знак1"/>
    <w:basedOn w:val="a"/>
    <w:link w:val="ad"/>
    <w:unhideWhenUsed/>
    <w:rsid w:val="00FB5B05"/>
    <w:pPr>
      <w:spacing w:after="0" w:line="240" w:lineRule="auto"/>
    </w:pPr>
    <w:rPr>
      <w:sz w:val="20"/>
      <w:szCs w:val="20"/>
    </w:rPr>
  </w:style>
  <w:style w:type="character" w:customStyle="1" w:styleId="ad">
    <w:name w:val="Текст сноски Знак"/>
    <w:aliases w:val="Текст сноски-FN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3 Знак,Знак1 Знак1 Знак"/>
    <w:link w:val="ac"/>
    <w:rsid w:val="00FB5B05"/>
    <w:rPr>
      <w:sz w:val="20"/>
      <w:szCs w:val="20"/>
    </w:rPr>
  </w:style>
  <w:style w:type="character" w:styleId="ae">
    <w:name w:val="footnote reference"/>
    <w:semiHidden/>
    <w:unhideWhenUsed/>
    <w:rsid w:val="00FB5B05"/>
    <w:rPr>
      <w:vertAlign w:val="superscript"/>
    </w:rPr>
  </w:style>
  <w:style w:type="table" w:styleId="af">
    <w:name w:val="Table Grid"/>
    <w:basedOn w:val="a1"/>
    <w:rsid w:val="003B3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3B3472"/>
    <w:pPr>
      <w:widowControl w:val="0"/>
    </w:pPr>
    <w:rPr>
      <w:rFonts w:ascii="Arial" w:eastAsia="Times New Roman" w:hAnsi="Arial"/>
      <w:i/>
      <w:snapToGrid w:val="0"/>
    </w:rPr>
  </w:style>
  <w:style w:type="character" w:styleId="af0">
    <w:name w:val="page number"/>
    <w:basedOn w:val="a0"/>
    <w:rsid w:val="003B3472"/>
  </w:style>
  <w:style w:type="character" w:customStyle="1" w:styleId="af1">
    <w:name w:val="Схема документа Знак"/>
    <w:link w:val="af2"/>
    <w:rsid w:val="003B3472"/>
    <w:rPr>
      <w:rFonts w:ascii="Tahoma" w:eastAsia="Times New Roman" w:hAnsi="Tahoma" w:cs="Tahoma"/>
      <w:sz w:val="20"/>
      <w:szCs w:val="20"/>
      <w:shd w:val="clear" w:color="auto" w:fill="000080"/>
      <w:lang w:eastAsia="ru-RU"/>
    </w:rPr>
  </w:style>
  <w:style w:type="paragraph" w:styleId="af2">
    <w:name w:val="Document Map"/>
    <w:basedOn w:val="a"/>
    <w:link w:val="af1"/>
    <w:rsid w:val="003B3472"/>
    <w:pPr>
      <w:shd w:val="clear" w:color="auto" w:fill="000080"/>
      <w:spacing w:after="0" w:line="240" w:lineRule="auto"/>
    </w:pPr>
    <w:rPr>
      <w:rFonts w:ascii="Tahoma" w:eastAsia="Times New Roman" w:hAnsi="Tahoma"/>
      <w:sz w:val="20"/>
      <w:szCs w:val="20"/>
      <w:lang w:eastAsia="ru-RU"/>
    </w:rPr>
  </w:style>
  <w:style w:type="character" w:customStyle="1" w:styleId="13">
    <w:name w:val="Схема документа Знак1"/>
    <w:uiPriority w:val="99"/>
    <w:semiHidden/>
    <w:rsid w:val="003B3472"/>
    <w:rPr>
      <w:rFonts w:ascii="Tahoma" w:hAnsi="Tahoma" w:cs="Tahoma"/>
      <w:sz w:val="16"/>
      <w:szCs w:val="16"/>
    </w:rPr>
  </w:style>
  <w:style w:type="paragraph" w:styleId="21">
    <w:name w:val="Body Text 2"/>
    <w:basedOn w:val="a"/>
    <w:link w:val="22"/>
    <w:rsid w:val="003B3472"/>
    <w:pPr>
      <w:spacing w:after="80" w:line="180" w:lineRule="exact"/>
      <w:jc w:val="center"/>
    </w:pPr>
    <w:rPr>
      <w:rFonts w:ascii="Arial" w:eastAsia="Times New Roman" w:hAnsi="Arial"/>
      <w:b/>
      <w:sz w:val="16"/>
      <w:szCs w:val="20"/>
      <w:lang w:eastAsia="ru-RU"/>
    </w:rPr>
  </w:style>
  <w:style w:type="character" w:customStyle="1" w:styleId="22">
    <w:name w:val="Основной текст 2 Знак"/>
    <w:link w:val="21"/>
    <w:rsid w:val="003B3472"/>
    <w:rPr>
      <w:rFonts w:ascii="Arial" w:eastAsia="Times New Roman" w:hAnsi="Arial"/>
      <w:b/>
      <w:sz w:val="16"/>
      <w:szCs w:val="20"/>
      <w:lang w:eastAsia="ru-RU"/>
    </w:rPr>
  </w:style>
  <w:style w:type="paragraph" w:customStyle="1" w:styleId="af3">
    <w:name w:val="табл"/>
    <w:basedOn w:val="a"/>
    <w:link w:val="af4"/>
    <w:qFormat/>
    <w:rsid w:val="003B3472"/>
    <w:pPr>
      <w:spacing w:before="60" w:after="0" w:line="150" w:lineRule="exact"/>
      <w:ind w:right="340"/>
      <w:jc w:val="right"/>
    </w:pPr>
    <w:rPr>
      <w:rFonts w:ascii="Arial CYR" w:eastAsia="Times New Roman" w:hAnsi="Arial CYR"/>
      <w:bCs/>
      <w:sz w:val="14"/>
      <w:szCs w:val="14"/>
      <w:lang w:eastAsia="ru-RU"/>
    </w:rPr>
  </w:style>
  <w:style w:type="character" w:customStyle="1" w:styleId="af4">
    <w:name w:val="табл Знак"/>
    <w:link w:val="af3"/>
    <w:rsid w:val="003B3472"/>
    <w:rPr>
      <w:rFonts w:ascii="Arial CYR" w:eastAsia="Times New Roman" w:hAnsi="Arial CYR" w:cs="Arial CYR"/>
      <w:bCs/>
      <w:sz w:val="14"/>
      <w:szCs w:val="14"/>
      <w:lang w:eastAsia="ru-RU"/>
    </w:rPr>
  </w:style>
  <w:style w:type="paragraph" w:customStyle="1" w:styleId="af5">
    <w:name w:val="сноска"/>
    <w:basedOn w:val="a"/>
    <w:link w:val="af6"/>
    <w:qFormat/>
    <w:rsid w:val="003B3472"/>
    <w:pPr>
      <w:spacing w:before="60" w:after="0" w:line="240" w:lineRule="auto"/>
      <w:ind w:left="113" w:hanging="113"/>
      <w:jc w:val="both"/>
    </w:pPr>
    <w:rPr>
      <w:rFonts w:ascii="Arial" w:eastAsia="Times New Roman" w:hAnsi="Arial"/>
      <w:sz w:val="12"/>
      <w:szCs w:val="12"/>
      <w:lang w:eastAsia="ru-RU"/>
    </w:rPr>
  </w:style>
  <w:style w:type="character" w:customStyle="1" w:styleId="af6">
    <w:name w:val="сноска Знак"/>
    <w:link w:val="af5"/>
    <w:rsid w:val="003B3472"/>
    <w:rPr>
      <w:rFonts w:ascii="Arial" w:eastAsia="Times New Roman" w:hAnsi="Arial" w:cs="Arial"/>
      <w:sz w:val="12"/>
      <w:szCs w:val="12"/>
      <w:lang w:eastAsia="ru-RU"/>
    </w:rPr>
  </w:style>
  <w:style w:type="paragraph" w:styleId="af7">
    <w:name w:val="List Paragraph"/>
    <w:basedOn w:val="a"/>
    <w:uiPriority w:val="34"/>
    <w:qFormat/>
    <w:rsid w:val="003B3472"/>
    <w:pPr>
      <w:spacing w:after="0" w:line="240" w:lineRule="auto"/>
      <w:ind w:left="720"/>
      <w:contextualSpacing/>
    </w:pPr>
    <w:rPr>
      <w:rFonts w:eastAsia="Times New Roman"/>
      <w:sz w:val="20"/>
      <w:szCs w:val="20"/>
      <w:lang w:eastAsia="ru-RU"/>
    </w:rPr>
  </w:style>
  <w:style w:type="paragraph" w:customStyle="1" w:styleId="Default">
    <w:name w:val="Default"/>
    <w:rsid w:val="003B3472"/>
    <w:pPr>
      <w:autoSpaceDE w:val="0"/>
      <w:autoSpaceDN w:val="0"/>
      <w:adjustRightInd w:val="0"/>
    </w:pPr>
    <w:rPr>
      <w:color w:val="000000"/>
      <w:sz w:val="24"/>
      <w:szCs w:val="24"/>
      <w:lang w:eastAsia="en-US"/>
    </w:rPr>
  </w:style>
  <w:style w:type="paragraph" w:customStyle="1" w:styleId="14">
    <w:name w:val="Абзац списка1"/>
    <w:basedOn w:val="a"/>
    <w:rsid w:val="009C4F3F"/>
    <w:pPr>
      <w:ind w:left="720"/>
    </w:pPr>
    <w:rPr>
      <w:rFonts w:ascii="Calibri" w:eastAsia="Times New Roman" w:hAnsi="Calibri"/>
      <w:sz w:val="22"/>
      <w:szCs w:val="22"/>
    </w:rPr>
  </w:style>
  <w:style w:type="paragraph" w:customStyle="1" w:styleId="Heading11">
    <w:name w:val="Heading 11"/>
    <w:basedOn w:val="a"/>
    <w:rsid w:val="009C4F3F"/>
    <w:pPr>
      <w:widowControl w:val="0"/>
      <w:autoSpaceDE w:val="0"/>
      <w:autoSpaceDN w:val="0"/>
      <w:adjustRightInd w:val="0"/>
      <w:spacing w:after="0" w:line="240" w:lineRule="auto"/>
      <w:ind w:left="2229"/>
      <w:outlineLvl w:val="0"/>
    </w:pPr>
    <w:rPr>
      <w:rFonts w:eastAsia="Times New Roman"/>
      <w:b/>
      <w:bCs/>
      <w:lang w:eastAsia="ru-RU"/>
    </w:rPr>
  </w:style>
  <w:style w:type="paragraph" w:styleId="af8">
    <w:name w:val="Body Text Indent"/>
    <w:basedOn w:val="a"/>
    <w:link w:val="af9"/>
    <w:rsid w:val="009C4F3F"/>
    <w:pPr>
      <w:spacing w:after="120" w:line="240" w:lineRule="auto"/>
      <w:ind w:left="283"/>
    </w:pPr>
    <w:rPr>
      <w:rFonts w:eastAsia="Times New Roman"/>
      <w:sz w:val="24"/>
      <w:szCs w:val="24"/>
    </w:rPr>
  </w:style>
  <w:style w:type="character" w:customStyle="1" w:styleId="af9">
    <w:name w:val="Основной текст с отступом Знак"/>
    <w:link w:val="af8"/>
    <w:rsid w:val="009C4F3F"/>
    <w:rPr>
      <w:rFonts w:eastAsia="Times New Roman"/>
      <w:sz w:val="24"/>
      <w:szCs w:val="24"/>
    </w:rPr>
  </w:style>
  <w:style w:type="paragraph" w:styleId="afa">
    <w:name w:val="Body Text"/>
    <w:basedOn w:val="a"/>
    <w:link w:val="afb"/>
    <w:rsid w:val="009C4F3F"/>
    <w:pPr>
      <w:spacing w:before="240" w:after="120" w:line="360" w:lineRule="auto"/>
      <w:jc w:val="both"/>
    </w:pPr>
    <w:rPr>
      <w:rFonts w:ascii="Calibri" w:eastAsia="Times New Roman" w:hAnsi="Calibri"/>
      <w:sz w:val="22"/>
      <w:szCs w:val="22"/>
    </w:rPr>
  </w:style>
  <w:style w:type="character" w:customStyle="1" w:styleId="afb">
    <w:name w:val="Основной текст Знак"/>
    <w:link w:val="afa"/>
    <w:rsid w:val="009C4F3F"/>
    <w:rPr>
      <w:rFonts w:ascii="Calibri" w:eastAsia="Times New Roman" w:hAnsi="Calibri"/>
      <w:sz w:val="22"/>
      <w:szCs w:val="22"/>
    </w:rPr>
  </w:style>
  <w:style w:type="character" w:customStyle="1" w:styleId="apple-converted-space">
    <w:name w:val="apple-converted-space"/>
    <w:rsid w:val="009C4F3F"/>
    <w:rPr>
      <w:rFonts w:cs="Times New Roman"/>
    </w:rPr>
  </w:style>
  <w:style w:type="character" w:styleId="afc">
    <w:name w:val="Emphasis"/>
    <w:uiPriority w:val="20"/>
    <w:qFormat/>
    <w:rsid w:val="009C4F3F"/>
    <w:rPr>
      <w:b/>
      <w:bCs/>
      <w:i w:val="0"/>
      <w:iCs w:val="0"/>
    </w:rPr>
  </w:style>
  <w:style w:type="character" w:customStyle="1" w:styleId="st1">
    <w:name w:val="st1"/>
    <w:basedOn w:val="a0"/>
    <w:rsid w:val="009C4F3F"/>
  </w:style>
  <w:style w:type="character" w:customStyle="1" w:styleId="hl">
    <w:name w:val="hl"/>
    <w:rsid w:val="009C4F3F"/>
    <w:rPr>
      <w:rFonts w:cs="Times New Roman"/>
    </w:rPr>
  </w:style>
  <w:style w:type="paragraph" w:customStyle="1" w:styleId="pboth">
    <w:name w:val="pboth"/>
    <w:basedOn w:val="a"/>
    <w:rsid w:val="009C4F3F"/>
    <w:pPr>
      <w:spacing w:before="100" w:beforeAutospacing="1" w:after="100" w:afterAutospacing="1" w:line="240" w:lineRule="auto"/>
    </w:pPr>
    <w:rPr>
      <w:rFonts w:eastAsia="Times New Roman"/>
      <w:sz w:val="24"/>
      <w:szCs w:val="24"/>
      <w:lang w:eastAsia="ru-RU"/>
    </w:rPr>
  </w:style>
  <w:style w:type="character" w:customStyle="1" w:styleId="w">
    <w:name w:val="w"/>
    <w:basedOn w:val="a0"/>
    <w:rsid w:val="009C4F3F"/>
  </w:style>
  <w:style w:type="paragraph" w:styleId="afd">
    <w:name w:val="Plain Text"/>
    <w:aliases w:val=" Знак,Текст Знак2,Текст Знак1 Знак Знак,Текст Знак Знак Знак Знак,Знак Знак Знак Знак Знак,Знак Знак Знак Знак1, Знак Знак, Знак Знак Знак Знак Знак,Знак Знак,Текст Знак1 Знак1, Знак Знак Знак Знак1,Текст Знак Знак,Текст Знак1 Знак,Знак"/>
    <w:basedOn w:val="a"/>
    <w:link w:val="afe"/>
    <w:rsid w:val="009C4F3F"/>
    <w:pPr>
      <w:spacing w:after="0" w:line="240" w:lineRule="auto"/>
    </w:pPr>
    <w:rPr>
      <w:rFonts w:ascii="Courier New" w:eastAsia="Times New Roman" w:hAnsi="Courier New"/>
      <w:sz w:val="20"/>
      <w:szCs w:val="20"/>
      <w:lang w:eastAsia="ru-RU"/>
    </w:rPr>
  </w:style>
  <w:style w:type="character" w:customStyle="1" w:styleId="afe">
    <w:name w:val="Текст Знак"/>
    <w:aliases w:val=" Знак Знак1,Текст Знак2 Знак,Текст Знак1 Знак Знак Знак,Текст Знак Знак Знак Знак Знак,Знак Знак Знак Знак Знак Знак,Знак Знак Знак Знак1 Знак, Знак Знак Знак, Знак Знак Знак Знак Знак Знак,Знак Знак Знак,Текст Знак1 Знак1 Знак,Знак Знак1"/>
    <w:link w:val="afd"/>
    <w:rsid w:val="009C4F3F"/>
    <w:rPr>
      <w:rFonts w:ascii="Courier New" w:eastAsia="Times New Roman" w:hAnsi="Courier New" w:cs="Courier New"/>
      <w:sz w:val="20"/>
      <w:szCs w:val="20"/>
      <w:lang w:eastAsia="ru-RU"/>
    </w:rPr>
  </w:style>
  <w:style w:type="character" w:customStyle="1" w:styleId="nobr">
    <w:name w:val="nobr"/>
    <w:basedOn w:val="a0"/>
    <w:rsid w:val="009C4F3F"/>
  </w:style>
  <w:style w:type="character" w:styleId="aff">
    <w:name w:val="annotation reference"/>
    <w:semiHidden/>
    <w:unhideWhenUsed/>
    <w:rsid w:val="009C4F3F"/>
    <w:rPr>
      <w:sz w:val="16"/>
      <w:szCs w:val="16"/>
    </w:rPr>
  </w:style>
  <w:style w:type="paragraph" w:styleId="aff0">
    <w:name w:val="annotation text"/>
    <w:basedOn w:val="a"/>
    <w:link w:val="aff1"/>
    <w:semiHidden/>
    <w:unhideWhenUsed/>
    <w:rsid w:val="009C4F3F"/>
    <w:pPr>
      <w:spacing w:before="240" w:after="240" w:line="240" w:lineRule="auto"/>
      <w:jc w:val="both"/>
    </w:pPr>
    <w:rPr>
      <w:rFonts w:ascii="Calibri" w:eastAsia="Times New Roman" w:hAnsi="Calibri"/>
      <w:sz w:val="20"/>
      <w:szCs w:val="20"/>
    </w:rPr>
  </w:style>
  <w:style w:type="character" w:customStyle="1" w:styleId="aff1">
    <w:name w:val="Текст примечания Знак"/>
    <w:link w:val="aff0"/>
    <w:semiHidden/>
    <w:rsid w:val="009C4F3F"/>
    <w:rPr>
      <w:rFonts w:ascii="Calibri" w:eastAsia="Times New Roman" w:hAnsi="Calibri"/>
      <w:sz w:val="20"/>
      <w:szCs w:val="20"/>
    </w:rPr>
  </w:style>
  <w:style w:type="paragraph" w:styleId="aff2">
    <w:name w:val="annotation subject"/>
    <w:basedOn w:val="aff0"/>
    <w:next w:val="aff0"/>
    <w:link w:val="aff3"/>
    <w:semiHidden/>
    <w:unhideWhenUsed/>
    <w:rsid w:val="009C4F3F"/>
    <w:rPr>
      <w:b/>
      <w:bCs/>
    </w:rPr>
  </w:style>
  <w:style w:type="character" w:customStyle="1" w:styleId="aff3">
    <w:name w:val="Тема примечания Знак"/>
    <w:link w:val="aff2"/>
    <w:semiHidden/>
    <w:rsid w:val="009C4F3F"/>
    <w:rPr>
      <w:rFonts w:ascii="Calibri" w:eastAsia="Times New Roman" w:hAnsi="Calibri"/>
      <w:b/>
      <w:bCs/>
      <w:sz w:val="20"/>
      <w:szCs w:val="20"/>
    </w:rPr>
  </w:style>
  <w:style w:type="character" w:customStyle="1" w:styleId="tlid-translation">
    <w:name w:val="tlid-translation"/>
    <w:rsid w:val="009C4F3F"/>
  </w:style>
  <w:style w:type="paragraph" w:styleId="aff4">
    <w:name w:val="Revision"/>
    <w:hidden/>
    <w:uiPriority w:val="99"/>
    <w:semiHidden/>
    <w:rsid w:val="009C4F3F"/>
    <w:rPr>
      <w:rFonts w:ascii="Calibri" w:eastAsia="Times New Roman" w:hAnsi="Calibri"/>
      <w:sz w:val="22"/>
      <w:szCs w:val="22"/>
      <w:lang w:eastAsia="en-US"/>
    </w:rPr>
  </w:style>
  <w:style w:type="character" w:customStyle="1" w:styleId="jss279">
    <w:name w:val="jss279"/>
    <w:basedOn w:val="a0"/>
    <w:rsid w:val="00F773AB"/>
  </w:style>
  <w:style w:type="paragraph" w:customStyle="1" w:styleId="jss475">
    <w:name w:val="jss475"/>
    <w:basedOn w:val="a"/>
    <w:rsid w:val="00F773AB"/>
    <w:pPr>
      <w:spacing w:before="100" w:beforeAutospacing="1" w:after="100" w:afterAutospacing="1" w:line="240" w:lineRule="auto"/>
    </w:pPr>
    <w:rPr>
      <w:rFonts w:eastAsia="Times New Roman"/>
      <w:sz w:val="24"/>
      <w:szCs w:val="24"/>
      <w:lang w:eastAsia="ru-RU"/>
    </w:rPr>
  </w:style>
  <w:style w:type="character" w:customStyle="1" w:styleId="jss438">
    <w:name w:val="jss438"/>
    <w:basedOn w:val="a0"/>
    <w:rsid w:val="00F773AB"/>
  </w:style>
  <w:style w:type="character" w:customStyle="1" w:styleId="jss437">
    <w:name w:val="jss437"/>
    <w:basedOn w:val="a0"/>
    <w:rsid w:val="00F773AB"/>
  </w:style>
  <w:style w:type="paragraph" w:customStyle="1" w:styleId="lead-in">
    <w:name w:val="lead-in"/>
    <w:basedOn w:val="a"/>
    <w:rsid w:val="00841CCB"/>
    <w:pPr>
      <w:spacing w:before="100" w:beforeAutospacing="1" w:after="100" w:afterAutospacing="1" w:line="240" w:lineRule="auto"/>
    </w:pPr>
    <w:rPr>
      <w:rFonts w:eastAsia="Times New Roman"/>
      <w:sz w:val="24"/>
      <w:szCs w:val="24"/>
      <w:lang w:eastAsia="ru-RU"/>
    </w:rPr>
  </w:style>
  <w:style w:type="character" w:styleId="aff5">
    <w:name w:val="FollowedHyperlink"/>
    <w:uiPriority w:val="99"/>
    <w:semiHidden/>
    <w:unhideWhenUsed/>
    <w:rsid w:val="00146EA9"/>
    <w:rPr>
      <w:color w:val="800080"/>
      <w:u w:val="single"/>
    </w:rPr>
  </w:style>
  <w:style w:type="character" w:customStyle="1" w:styleId="aff6">
    <w:name w:val="Подпись к таблице_"/>
    <w:link w:val="aff7"/>
    <w:rsid w:val="008E6490"/>
    <w:rPr>
      <w:rFonts w:ascii="Arial" w:eastAsia="Arial" w:hAnsi="Arial" w:cs="Arial"/>
      <w:sz w:val="11"/>
      <w:szCs w:val="11"/>
    </w:rPr>
  </w:style>
  <w:style w:type="character" w:customStyle="1" w:styleId="aff8">
    <w:name w:val="Другое_"/>
    <w:link w:val="aff9"/>
    <w:rsid w:val="008E6490"/>
    <w:rPr>
      <w:rFonts w:ascii="Arial" w:eastAsia="Arial" w:hAnsi="Arial" w:cs="Arial"/>
      <w:sz w:val="14"/>
      <w:szCs w:val="14"/>
    </w:rPr>
  </w:style>
  <w:style w:type="paragraph" w:customStyle="1" w:styleId="aff7">
    <w:name w:val="Подпись к таблице"/>
    <w:basedOn w:val="a"/>
    <w:link w:val="aff6"/>
    <w:rsid w:val="008E6490"/>
    <w:pPr>
      <w:widowControl w:val="0"/>
      <w:spacing w:after="0" w:line="228" w:lineRule="auto"/>
    </w:pPr>
    <w:rPr>
      <w:rFonts w:ascii="Arial" w:eastAsia="Arial" w:hAnsi="Arial"/>
      <w:sz w:val="11"/>
      <w:szCs w:val="11"/>
    </w:rPr>
  </w:style>
  <w:style w:type="paragraph" w:customStyle="1" w:styleId="aff9">
    <w:name w:val="Другое"/>
    <w:basedOn w:val="a"/>
    <w:link w:val="aff8"/>
    <w:rsid w:val="008E6490"/>
    <w:pPr>
      <w:widowControl w:val="0"/>
      <w:spacing w:after="0" w:line="240" w:lineRule="auto"/>
      <w:ind w:firstLine="160"/>
    </w:pPr>
    <w:rPr>
      <w:rFonts w:ascii="Arial" w:eastAsia="Arial" w:hAnsi="Arial"/>
      <w:sz w:val="14"/>
      <w:szCs w:val="14"/>
    </w:rPr>
  </w:style>
  <w:style w:type="character" w:customStyle="1" w:styleId="a3">
    <w:name w:val="Обычный (Интернет) Знак"/>
    <w:aliases w:val="Normal (Web) Знак,Обычный (Web)1 Знак, Знак Знак3 Знак,Обычный (Web) Знак,Обычный (веб) Знак1 Знак,Обычный (веб) Знак Знак1 Знак, Знак Знак1 Знак Знак1,Обычный (веб) Знак Знак Знак Знак1, Знак Знак1 Знак Знак Знак"/>
    <w:link w:val="11"/>
    <w:uiPriority w:val="99"/>
    <w:rsid w:val="00E65B19"/>
    <w:rPr>
      <w:sz w:val="24"/>
      <w:szCs w:val="24"/>
    </w:rPr>
  </w:style>
  <w:style w:type="paragraph" w:styleId="23">
    <w:name w:val="Body Text Indent 2"/>
    <w:basedOn w:val="a"/>
    <w:link w:val="24"/>
    <w:uiPriority w:val="99"/>
    <w:semiHidden/>
    <w:unhideWhenUsed/>
    <w:rsid w:val="00086113"/>
    <w:pPr>
      <w:spacing w:after="120" w:line="480" w:lineRule="auto"/>
      <w:ind w:left="283"/>
    </w:pPr>
  </w:style>
  <w:style w:type="character" w:customStyle="1" w:styleId="24">
    <w:name w:val="Основной текст с отступом 2 Знак"/>
    <w:basedOn w:val="a0"/>
    <w:link w:val="23"/>
    <w:uiPriority w:val="99"/>
    <w:semiHidden/>
    <w:rsid w:val="00086113"/>
  </w:style>
  <w:style w:type="paragraph" w:customStyle="1" w:styleId="210">
    <w:name w:val="Обычный21"/>
    <w:rsid w:val="00086113"/>
    <w:pPr>
      <w:widowControl w:val="0"/>
    </w:pPr>
    <w:rPr>
      <w:rFonts w:eastAsia="Times New Roman"/>
      <w:sz w:val="24"/>
    </w:rPr>
  </w:style>
  <w:style w:type="paragraph" w:customStyle="1" w:styleId="b">
    <w:name w:val="Обычнbй"/>
    <w:rsid w:val="002A4658"/>
    <w:pPr>
      <w:widowControl w:val="0"/>
      <w:autoSpaceDE w:val="0"/>
      <w:autoSpaceDN w:val="0"/>
    </w:pPr>
    <w:rPr>
      <w:rFonts w:eastAsia="Times New Roman"/>
    </w:rPr>
  </w:style>
  <w:style w:type="paragraph" w:customStyle="1" w:styleId="e91">
    <w:name w:val="Обычны]e91"/>
    <w:rsid w:val="00B26005"/>
    <w:pPr>
      <w:widowControl w:val="0"/>
    </w:pPr>
    <w:rPr>
      <w:rFonts w:eastAsia="Times New Roman"/>
    </w:rPr>
  </w:style>
  <w:style w:type="paragraph" w:styleId="affa">
    <w:name w:val="TOC Heading"/>
    <w:basedOn w:val="1"/>
    <w:next w:val="a"/>
    <w:uiPriority w:val="39"/>
    <w:unhideWhenUsed/>
    <w:qFormat/>
    <w:rsid w:val="00283146"/>
    <w:pPr>
      <w:spacing w:before="240" w:line="259" w:lineRule="auto"/>
      <w:outlineLvl w:val="9"/>
    </w:pPr>
    <w:rPr>
      <w:b w:val="0"/>
      <w:bCs w:val="0"/>
      <w:sz w:val="32"/>
      <w:szCs w:val="32"/>
      <w:lang w:eastAsia="ru-RU"/>
    </w:rPr>
  </w:style>
  <w:style w:type="paragraph" w:styleId="15">
    <w:name w:val="toc 1"/>
    <w:basedOn w:val="a"/>
    <w:next w:val="a"/>
    <w:autoRedefine/>
    <w:uiPriority w:val="39"/>
    <w:unhideWhenUsed/>
    <w:rsid w:val="004148DC"/>
    <w:pPr>
      <w:tabs>
        <w:tab w:val="right" w:leader="dot" w:pos="9345"/>
      </w:tabs>
      <w:spacing w:after="0" w:line="240" w:lineRule="auto"/>
      <w:ind w:left="-426"/>
    </w:pPr>
    <w:rPr>
      <w:rFonts w:eastAsia="Times New Roman"/>
      <w:iCs/>
      <w:noProof/>
      <w:sz w:val="24"/>
      <w:szCs w:val="24"/>
      <w:shd w:val="clear" w:color="auto" w:fill="FFFFFF"/>
      <w:lang w:eastAsia="ru-RU"/>
    </w:rPr>
  </w:style>
  <w:style w:type="paragraph" w:styleId="31">
    <w:name w:val="toc 3"/>
    <w:basedOn w:val="a"/>
    <w:next w:val="a"/>
    <w:autoRedefine/>
    <w:uiPriority w:val="39"/>
    <w:unhideWhenUsed/>
    <w:rsid w:val="00283146"/>
    <w:pPr>
      <w:spacing w:after="100"/>
      <w:ind w:left="560"/>
    </w:pPr>
  </w:style>
  <w:style w:type="paragraph" w:styleId="25">
    <w:name w:val="toc 2"/>
    <w:basedOn w:val="a"/>
    <w:next w:val="a"/>
    <w:autoRedefine/>
    <w:uiPriority w:val="39"/>
    <w:unhideWhenUsed/>
    <w:rsid w:val="004148DC"/>
    <w:pPr>
      <w:tabs>
        <w:tab w:val="right" w:leader="dot" w:pos="9345"/>
      </w:tabs>
      <w:spacing w:after="0" w:line="240" w:lineRule="auto"/>
      <w:ind w:hanging="142"/>
    </w:pPr>
    <w:rPr>
      <w:i/>
      <w:iCs/>
      <w:noProof/>
      <w:sz w:val="24"/>
      <w:szCs w:val="24"/>
    </w:rPr>
  </w:style>
  <w:style w:type="table" w:customStyle="1" w:styleId="TableNormal">
    <w:name w:val="Table Normal"/>
    <w:uiPriority w:val="2"/>
    <w:semiHidden/>
    <w:unhideWhenUsed/>
    <w:qFormat/>
    <w:rsid w:val="003D18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ffb">
    <w:name w:val="Normal (Web)"/>
    <w:basedOn w:val="a"/>
    <w:uiPriority w:val="99"/>
    <w:unhideWhenUsed/>
    <w:rsid w:val="00981B4F"/>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2899">
      <w:bodyDiv w:val="1"/>
      <w:marLeft w:val="0"/>
      <w:marRight w:val="0"/>
      <w:marTop w:val="0"/>
      <w:marBottom w:val="0"/>
      <w:divBdr>
        <w:top w:val="none" w:sz="0" w:space="0" w:color="auto"/>
        <w:left w:val="none" w:sz="0" w:space="0" w:color="auto"/>
        <w:bottom w:val="none" w:sz="0" w:space="0" w:color="auto"/>
        <w:right w:val="none" w:sz="0" w:space="0" w:color="auto"/>
      </w:divBdr>
    </w:div>
    <w:div w:id="34082396">
      <w:bodyDiv w:val="1"/>
      <w:marLeft w:val="0"/>
      <w:marRight w:val="0"/>
      <w:marTop w:val="0"/>
      <w:marBottom w:val="0"/>
      <w:divBdr>
        <w:top w:val="none" w:sz="0" w:space="0" w:color="auto"/>
        <w:left w:val="none" w:sz="0" w:space="0" w:color="auto"/>
        <w:bottom w:val="none" w:sz="0" w:space="0" w:color="auto"/>
        <w:right w:val="none" w:sz="0" w:space="0" w:color="auto"/>
      </w:divBdr>
      <w:divsChild>
        <w:div w:id="304094249">
          <w:marLeft w:val="0"/>
          <w:marRight w:val="0"/>
          <w:marTop w:val="0"/>
          <w:marBottom w:val="0"/>
          <w:divBdr>
            <w:top w:val="none" w:sz="0" w:space="0" w:color="auto"/>
            <w:left w:val="none" w:sz="0" w:space="0" w:color="auto"/>
            <w:bottom w:val="none" w:sz="0" w:space="0" w:color="auto"/>
            <w:right w:val="none" w:sz="0" w:space="0" w:color="auto"/>
          </w:divBdr>
        </w:div>
        <w:div w:id="898320923">
          <w:marLeft w:val="0"/>
          <w:marRight w:val="0"/>
          <w:marTop w:val="0"/>
          <w:marBottom w:val="0"/>
          <w:divBdr>
            <w:top w:val="none" w:sz="0" w:space="0" w:color="auto"/>
            <w:left w:val="none" w:sz="0" w:space="0" w:color="auto"/>
            <w:bottom w:val="none" w:sz="0" w:space="0" w:color="auto"/>
            <w:right w:val="none" w:sz="0" w:space="0" w:color="auto"/>
          </w:divBdr>
        </w:div>
        <w:div w:id="1287346876">
          <w:marLeft w:val="0"/>
          <w:marRight w:val="0"/>
          <w:marTop w:val="0"/>
          <w:marBottom w:val="0"/>
          <w:divBdr>
            <w:top w:val="none" w:sz="0" w:space="0" w:color="auto"/>
            <w:left w:val="none" w:sz="0" w:space="0" w:color="auto"/>
            <w:bottom w:val="none" w:sz="0" w:space="0" w:color="auto"/>
            <w:right w:val="none" w:sz="0" w:space="0" w:color="auto"/>
          </w:divBdr>
          <w:divsChild>
            <w:div w:id="1384059827">
              <w:marLeft w:val="0"/>
              <w:marRight w:val="0"/>
              <w:marTop w:val="469"/>
              <w:marBottom w:val="167"/>
              <w:divBdr>
                <w:top w:val="none" w:sz="0" w:space="0" w:color="auto"/>
                <w:left w:val="none" w:sz="0" w:space="0" w:color="auto"/>
                <w:bottom w:val="none" w:sz="0" w:space="0" w:color="auto"/>
                <w:right w:val="none" w:sz="0" w:space="0" w:color="auto"/>
              </w:divBdr>
              <w:divsChild>
                <w:div w:id="1711607361">
                  <w:marLeft w:val="0"/>
                  <w:marRight w:val="0"/>
                  <w:marTop w:val="0"/>
                  <w:marBottom w:val="67"/>
                  <w:divBdr>
                    <w:top w:val="none" w:sz="0" w:space="0" w:color="auto"/>
                    <w:left w:val="none" w:sz="0" w:space="0" w:color="auto"/>
                    <w:bottom w:val="none" w:sz="0" w:space="0" w:color="auto"/>
                    <w:right w:val="none" w:sz="0" w:space="0" w:color="auto"/>
                  </w:divBdr>
                </w:div>
              </w:divsChild>
            </w:div>
          </w:divsChild>
        </w:div>
      </w:divsChild>
    </w:div>
    <w:div w:id="161119110">
      <w:bodyDiv w:val="1"/>
      <w:marLeft w:val="0"/>
      <w:marRight w:val="0"/>
      <w:marTop w:val="0"/>
      <w:marBottom w:val="0"/>
      <w:divBdr>
        <w:top w:val="none" w:sz="0" w:space="0" w:color="auto"/>
        <w:left w:val="none" w:sz="0" w:space="0" w:color="auto"/>
        <w:bottom w:val="none" w:sz="0" w:space="0" w:color="auto"/>
        <w:right w:val="none" w:sz="0" w:space="0" w:color="auto"/>
      </w:divBdr>
    </w:div>
    <w:div w:id="181937420">
      <w:bodyDiv w:val="1"/>
      <w:marLeft w:val="0"/>
      <w:marRight w:val="0"/>
      <w:marTop w:val="0"/>
      <w:marBottom w:val="0"/>
      <w:divBdr>
        <w:top w:val="none" w:sz="0" w:space="0" w:color="auto"/>
        <w:left w:val="none" w:sz="0" w:space="0" w:color="auto"/>
        <w:bottom w:val="none" w:sz="0" w:space="0" w:color="auto"/>
        <w:right w:val="none" w:sz="0" w:space="0" w:color="auto"/>
      </w:divBdr>
    </w:div>
    <w:div w:id="209877467">
      <w:bodyDiv w:val="1"/>
      <w:marLeft w:val="0"/>
      <w:marRight w:val="0"/>
      <w:marTop w:val="0"/>
      <w:marBottom w:val="0"/>
      <w:divBdr>
        <w:top w:val="none" w:sz="0" w:space="0" w:color="auto"/>
        <w:left w:val="none" w:sz="0" w:space="0" w:color="auto"/>
        <w:bottom w:val="none" w:sz="0" w:space="0" w:color="auto"/>
        <w:right w:val="none" w:sz="0" w:space="0" w:color="auto"/>
      </w:divBdr>
      <w:divsChild>
        <w:div w:id="65230414">
          <w:marLeft w:val="0"/>
          <w:marRight w:val="0"/>
          <w:marTop w:val="0"/>
          <w:marBottom w:val="0"/>
          <w:divBdr>
            <w:top w:val="none" w:sz="0" w:space="0" w:color="auto"/>
            <w:left w:val="none" w:sz="0" w:space="0" w:color="auto"/>
            <w:bottom w:val="none" w:sz="0" w:space="0" w:color="auto"/>
            <w:right w:val="none" w:sz="0" w:space="0" w:color="auto"/>
          </w:divBdr>
          <w:divsChild>
            <w:div w:id="552624025">
              <w:marLeft w:val="0"/>
              <w:marRight w:val="0"/>
              <w:marTop w:val="0"/>
              <w:marBottom w:val="0"/>
              <w:divBdr>
                <w:top w:val="none" w:sz="0" w:space="0" w:color="auto"/>
                <w:left w:val="none" w:sz="0" w:space="0" w:color="auto"/>
                <w:bottom w:val="none" w:sz="0" w:space="0" w:color="auto"/>
                <w:right w:val="none" w:sz="0" w:space="0" w:color="auto"/>
              </w:divBdr>
              <w:divsChild>
                <w:div w:id="1926573787">
                  <w:marLeft w:val="0"/>
                  <w:marRight w:val="0"/>
                  <w:marTop w:val="0"/>
                  <w:marBottom w:val="0"/>
                  <w:divBdr>
                    <w:top w:val="none" w:sz="0" w:space="0" w:color="auto"/>
                    <w:left w:val="none" w:sz="0" w:space="0" w:color="auto"/>
                    <w:bottom w:val="none" w:sz="0" w:space="0" w:color="auto"/>
                    <w:right w:val="none" w:sz="0" w:space="0" w:color="auto"/>
                  </w:divBdr>
                  <w:divsChild>
                    <w:div w:id="12979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78643">
          <w:marLeft w:val="0"/>
          <w:marRight w:val="0"/>
          <w:marTop w:val="147"/>
          <w:marBottom w:val="0"/>
          <w:divBdr>
            <w:top w:val="none" w:sz="0" w:space="0" w:color="auto"/>
            <w:left w:val="none" w:sz="0" w:space="0" w:color="auto"/>
            <w:bottom w:val="none" w:sz="0" w:space="0" w:color="auto"/>
            <w:right w:val="none" w:sz="0" w:space="0" w:color="auto"/>
          </w:divBdr>
          <w:divsChild>
            <w:div w:id="1125738911">
              <w:marLeft w:val="0"/>
              <w:marRight w:val="0"/>
              <w:marTop w:val="0"/>
              <w:marBottom w:val="0"/>
              <w:divBdr>
                <w:top w:val="none" w:sz="0" w:space="0" w:color="auto"/>
                <w:left w:val="none" w:sz="0" w:space="0" w:color="auto"/>
                <w:bottom w:val="none" w:sz="0" w:space="0" w:color="auto"/>
                <w:right w:val="none" w:sz="0" w:space="0" w:color="auto"/>
              </w:divBdr>
              <w:divsChild>
                <w:div w:id="1392341759">
                  <w:marLeft w:val="0"/>
                  <w:marRight w:val="0"/>
                  <w:marTop w:val="121"/>
                  <w:marBottom w:val="0"/>
                  <w:divBdr>
                    <w:top w:val="none" w:sz="0" w:space="0" w:color="auto"/>
                    <w:left w:val="none" w:sz="0" w:space="0" w:color="auto"/>
                    <w:bottom w:val="none" w:sz="0" w:space="0" w:color="auto"/>
                    <w:right w:val="none" w:sz="0" w:space="0" w:color="auto"/>
                  </w:divBdr>
                  <w:divsChild>
                    <w:div w:id="1589607925">
                      <w:marLeft w:val="0"/>
                      <w:marRight w:val="0"/>
                      <w:marTop w:val="0"/>
                      <w:marBottom w:val="0"/>
                      <w:divBdr>
                        <w:top w:val="none" w:sz="0" w:space="0" w:color="auto"/>
                        <w:left w:val="none" w:sz="0" w:space="0" w:color="auto"/>
                        <w:bottom w:val="none" w:sz="0" w:space="0" w:color="auto"/>
                        <w:right w:val="none" w:sz="0" w:space="0" w:color="auto"/>
                      </w:divBdr>
                      <w:divsChild>
                        <w:div w:id="687680461">
                          <w:marLeft w:val="0"/>
                          <w:marRight w:val="0"/>
                          <w:marTop w:val="0"/>
                          <w:marBottom w:val="0"/>
                          <w:divBdr>
                            <w:top w:val="none" w:sz="0" w:space="0" w:color="auto"/>
                            <w:left w:val="none" w:sz="0" w:space="0" w:color="auto"/>
                            <w:bottom w:val="none" w:sz="0" w:space="0" w:color="auto"/>
                            <w:right w:val="none" w:sz="0" w:space="0" w:color="auto"/>
                          </w:divBdr>
                          <w:divsChild>
                            <w:div w:id="129639572">
                              <w:marLeft w:val="0"/>
                              <w:marRight w:val="0"/>
                              <w:marTop w:val="0"/>
                              <w:marBottom w:val="0"/>
                              <w:divBdr>
                                <w:top w:val="none" w:sz="0" w:space="0" w:color="auto"/>
                                <w:left w:val="none" w:sz="0" w:space="0" w:color="auto"/>
                                <w:bottom w:val="none" w:sz="0" w:space="0" w:color="auto"/>
                                <w:right w:val="none" w:sz="0" w:space="0" w:color="auto"/>
                              </w:divBdr>
                            </w:div>
                            <w:div w:id="1177116423">
                              <w:marLeft w:val="0"/>
                              <w:marRight w:val="0"/>
                              <w:marTop w:val="0"/>
                              <w:marBottom w:val="0"/>
                              <w:divBdr>
                                <w:top w:val="none" w:sz="0" w:space="0" w:color="auto"/>
                                <w:left w:val="none" w:sz="0" w:space="0" w:color="auto"/>
                                <w:bottom w:val="none" w:sz="0" w:space="0" w:color="auto"/>
                                <w:right w:val="none" w:sz="0" w:space="0" w:color="auto"/>
                              </w:divBdr>
                            </w:div>
                            <w:div w:id="1352222938">
                              <w:marLeft w:val="0"/>
                              <w:marRight w:val="0"/>
                              <w:marTop w:val="0"/>
                              <w:marBottom w:val="0"/>
                              <w:divBdr>
                                <w:top w:val="none" w:sz="0" w:space="0" w:color="auto"/>
                                <w:left w:val="none" w:sz="0" w:space="0" w:color="auto"/>
                                <w:bottom w:val="none" w:sz="0" w:space="0" w:color="auto"/>
                                <w:right w:val="none" w:sz="0" w:space="0" w:color="auto"/>
                              </w:divBdr>
                            </w:div>
                            <w:div w:id="1643579054">
                              <w:marLeft w:val="0"/>
                              <w:marRight w:val="0"/>
                              <w:marTop w:val="0"/>
                              <w:marBottom w:val="0"/>
                              <w:divBdr>
                                <w:top w:val="none" w:sz="0" w:space="0" w:color="auto"/>
                                <w:left w:val="none" w:sz="0" w:space="0" w:color="auto"/>
                                <w:bottom w:val="none" w:sz="0" w:space="0" w:color="auto"/>
                                <w:right w:val="none" w:sz="0" w:space="0" w:color="auto"/>
                              </w:divBdr>
                            </w:div>
                            <w:div w:id="17791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9453">
      <w:bodyDiv w:val="1"/>
      <w:marLeft w:val="0"/>
      <w:marRight w:val="0"/>
      <w:marTop w:val="0"/>
      <w:marBottom w:val="0"/>
      <w:divBdr>
        <w:top w:val="none" w:sz="0" w:space="0" w:color="auto"/>
        <w:left w:val="none" w:sz="0" w:space="0" w:color="auto"/>
        <w:bottom w:val="none" w:sz="0" w:space="0" w:color="auto"/>
        <w:right w:val="none" w:sz="0" w:space="0" w:color="auto"/>
      </w:divBdr>
    </w:div>
    <w:div w:id="281812728">
      <w:bodyDiv w:val="1"/>
      <w:marLeft w:val="0"/>
      <w:marRight w:val="0"/>
      <w:marTop w:val="0"/>
      <w:marBottom w:val="0"/>
      <w:divBdr>
        <w:top w:val="none" w:sz="0" w:space="0" w:color="auto"/>
        <w:left w:val="none" w:sz="0" w:space="0" w:color="auto"/>
        <w:bottom w:val="none" w:sz="0" w:space="0" w:color="auto"/>
        <w:right w:val="none" w:sz="0" w:space="0" w:color="auto"/>
      </w:divBdr>
      <w:divsChild>
        <w:div w:id="599023887">
          <w:marLeft w:val="0"/>
          <w:marRight w:val="0"/>
          <w:marTop w:val="0"/>
          <w:marBottom w:val="161"/>
          <w:divBdr>
            <w:top w:val="none" w:sz="0" w:space="0" w:color="auto"/>
            <w:left w:val="none" w:sz="0" w:space="0" w:color="auto"/>
            <w:bottom w:val="none" w:sz="0" w:space="0" w:color="auto"/>
            <w:right w:val="none" w:sz="0" w:space="0" w:color="auto"/>
          </w:divBdr>
          <w:divsChild>
            <w:div w:id="1848592366">
              <w:marLeft w:val="0"/>
              <w:marRight w:val="0"/>
              <w:marTop w:val="0"/>
              <w:marBottom w:val="0"/>
              <w:divBdr>
                <w:top w:val="none" w:sz="0" w:space="0" w:color="auto"/>
                <w:left w:val="none" w:sz="0" w:space="0" w:color="auto"/>
                <w:bottom w:val="none" w:sz="0" w:space="0" w:color="auto"/>
                <w:right w:val="none" w:sz="0" w:space="0" w:color="auto"/>
              </w:divBdr>
            </w:div>
          </w:divsChild>
        </w:div>
        <w:div w:id="1797530589">
          <w:marLeft w:val="0"/>
          <w:marRight w:val="0"/>
          <w:marTop w:val="0"/>
          <w:marBottom w:val="214"/>
          <w:divBdr>
            <w:top w:val="none" w:sz="0" w:space="0" w:color="auto"/>
            <w:left w:val="none" w:sz="0" w:space="0" w:color="auto"/>
            <w:bottom w:val="none" w:sz="0" w:space="0" w:color="auto"/>
            <w:right w:val="none" w:sz="0" w:space="0" w:color="auto"/>
          </w:divBdr>
          <w:divsChild>
            <w:div w:id="1179545170">
              <w:marLeft w:val="0"/>
              <w:marRight w:val="0"/>
              <w:marTop w:val="0"/>
              <w:marBottom w:val="0"/>
              <w:divBdr>
                <w:top w:val="none" w:sz="0" w:space="0" w:color="auto"/>
                <w:left w:val="none" w:sz="0" w:space="0" w:color="auto"/>
                <w:bottom w:val="none" w:sz="0" w:space="0" w:color="auto"/>
                <w:right w:val="none" w:sz="0" w:space="0" w:color="auto"/>
              </w:divBdr>
              <w:divsChild>
                <w:div w:id="1629894915">
                  <w:marLeft w:val="0"/>
                  <w:marRight w:val="0"/>
                  <w:marTop w:val="0"/>
                  <w:marBottom w:val="0"/>
                  <w:divBdr>
                    <w:top w:val="none" w:sz="0" w:space="0" w:color="auto"/>
                    <w:left w:val="none" w:sz="0" w:space="0" w:color="auto"/>
                    <w:bottom w:val="none" w:sz="0" w:space="0" w:color="auto"/>
                    <w:right w:val="none" w:sz="0" w:space="0" w:color="auto"/>
                  </w:divBdr>
                  <w:divsChild>
                    <w:div w:id="976760064">
                      <w:marLeft w:val="0"/>
                      <w:marRight w:val="0"/>
                      <w:marTop w:val="0"/>
                      <w:marBottom w:val="0"/>
                      <w:divBdr>
                        <w:top w:val="none" w:sz="0" w:space="0" w:color="auto"/>
                        <w:left w:val="none" w:sz="0" w:space="0" w:color="auto"/>
                        <w:bottom w:val="none" w:sz="0" w:space="0" w:color="auto"/>
                        <w:right w:val="none" w:sz="0" w:space="0" w:color="auto"/>
                      </w:divBdr>
                    </w:div>
                    <w:div w:id="14248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9446">
      <w:bodyDiv w:val="1"/>
      <w:marLeft w:val="0"/>
      <w:marRight w:val="0"/>
      <w:marTop w:val="0"/>
      <w:marBottom w:val="0"/>
      <w:divBdr>
        <w:top w:val="none" w:sz="0" w:space="0" w:color="auto"/>
        <w:left w:val="none" w:sz="0" w:space="0" w:color="auto"/>
        <w:bottom w:val="none" w:sz="0" w:space="0" w:color="auto"/>
        <w:right w:val="none" w:sz="0" w:space="0" w:color="auto"/>
      </w:divBdr>
      <w:divsChild>
        <w:div w:id="684862314">
          <w:marLeft w:val="0"/>
          <w:marRight w:val="0"/>
          <w:marTop w:val="480"/>
          <w:marBottom w:val="0"/>
          <w:divBdr>
            <w:top w:val="none" w:sz="0" w:space="0" w:color="auto"/>
            <w:left w:val="none" w:sz="0" w:space="0" w:color="auto"/>
            <w:bottom w:val="none" w:sz="0" w:space="0" w:color="auto"/>
            <w:right w:val="none" w:sz="0" w:space="0" w:color="auto"/>
          </w:divBdr>
          <w:divsChild>
            <w:div w:id="1333221919">
              <w:marLeft w:val="0"/>
              <w:marRight w:val="0"/>
              <w:marTop w:val="0"/>
              <w:marBottom w:val="0"/>
              <w:divBdr>
                <w:top w:val="none" w:sz="0" w:space="0" w:color="auto"/>
                <w:left w:val="none" w:sz="0" w:space="0" w:color="auto"/>
                <w:bottom w:val="none" w:sz="0" w:space="0" w:color="auto"/>
                <w:right w:val="none" w:sz="0" w:space="0" w:color="auto"/>
              </w:divBdr>
              <w:divsChild>
                <w:div w:id="1229225668">
                  <w:marLeft w:val="0"/>
                  <w:marRight w:val="0"/>
                  <w:marTop w:val="0"/>
                  <w:marBottom w:val="1200"/>
                  <w:divBdr>
                    <w:top w:val="none" w:sz="0" w:space="0" w:color="auto"/>
                    <w:left w:val="none" w:sz="0" w:space="0" w:color="auto"/>
                    <w:bottom w:val="none" w:sz="0" w:space="0" w:color="auto"/>
                    <w:right w:val="none" w:sz="0" w:space="0" w:color="auto"/>
                  </w:divBdr>
                </w:div>
              </w:divsChild>
            </w:div>
            <w:div w:id="1753966994">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 w:id="544563793">
      <w:bodyDiv w:val="1"/>
      <w:marLeft w:val="0"/>
      <w:marRight w:val="0"/>
      <w:marTop w:val="0"/>
      <w:marBottom w:val="0"/>
      <w:divBdr>
        <w:top w:val="none" w:sz="0" w:space="0" w:color="auto"/>
        <w:left w:val="none" w:sz="0" w:space="0" w:color="auto"/>
        <w:bottom w:val="none" w:sz="0" w:space="0" w:color="auto"/>
        <w:right w:val="none" w:sz="0" w:space="0" w:color="auto"/>
      </w:divBdr>
      <w:divsChild>
        <w:div w:id="380516371">
          <w:marLeft w:val="0"/>
          <w:marRight w:val="0"/>
          <w:marTop w:val="0"/>
          <w:marBottom w:val="0"/>
          <w:divBdr>
            <w:top w:val="none" w:sz="0" w:space="0" w:color="auto"/>
            <w:left w:val="none" w:sz="0" w:space="0" w:color="auto"/>
            <w:bottom w:val="none" w:sz="0" w:space="0" w:color="auto"/>
            <w:right w:val="none" w:sz="0" w:space="0" w:color="auto"/>
          </w:divBdr>
        </w:div>
        <w:div w:id="633100181">
          <w:marLeft w:val="0"/>
          <w:marRight w:val="0"/>
          <w:marTop w:val="0"/>
          <w:marBottom w:val="0"/>
          <w:divBdr>
            <w:top w:val="none" w:sz="0" w:space="0" w:color="auto"/>
            <w:left w:val="none" w:sz="0" w:space="0" w:color="auto"/>
            <w:bottom w:val="none" w:sz="0" w:space="0" w:color="auto"/>
            <w:right w:val="none" w:sz="0" w:space="0" w:color="auto"/>
          </w:divBdr>
        </w:div>
        <w:div w:id="1097098044">
          <w:marLeft w:val="0"/>
          <w:marRight w:val="0"/>
          <w:marTop w:val="0"/>
          <w:marBottom w:val="0"/>
          <w:divBdr>
            <w:top w:val="none" w:sz="0" w:space="0" w:color="auto"/>
            <w:left w:val="none" w:sz="0" w:space="0" w:color="auto"/>
            <w:bottom w:val="none" w:sz="0" w:space="0" w:color="auto"/>
            <w:right w:val="none" w:sz="0" w:space="0" w:color="auto"/>
          </w:divBdr>
          <w:divsChild>
            <w:div w:id="1307734876">
              <w:marLeft w:val="0"/>
              <w:marRight w:val="0"/>
              <w:marTop w:val="201"/>
              <w:marBottom w:val="201"/>
              <w:divBdr>
                <w:top w:val="none" w:sz="0" w:space="0" w:color="auto"/>
                <w:left w:val="none" w:sz="0" w:space="0" w:color="auto"/>
                <w:bottom w:val="none" w:sz="0" w:space="0" w:color="auto"/>
                <w:right w:val="none" w:sz="0" w:space="0" w:color="auto"/>
              </w:divBdr>
              <w:divsChild>
                <w:div w:id="723213037">
                  <w:marLeft w:val="0"/>
                  <w:marRight w:val="0"/>
                  <w:marTop w:val="0"/>
                  <w:marBottom w:val="0"/>
                  <w:divBdr>
                    <w:top w:val="none" w:sz="0" w:space="0" w:color="auto"/>
                    <w:left w:val="none" w:sz="0" w:space="0" w:color="auto"/>
                    <w:bottom w:val="none" w:sz="0" w:space="0" w:color="auto"/>
                    <w:right w:val="none" w:sz="0" w:space="0" w:color="auto"/>
                  </w:divBdr>
                  <w:divsChild>
                    <w:div w:id="1600409533">
                      <w:marLeft w:val="0"/>
                      <w:marRight w:val="0"/>
                      <w:marTop w:val="0"/>
                      <w:marBottom w:val="0"/>
                      <w:divBdr>
                        <w:top w:val="none" w:sz="0" w:space="0" w:color="auto"/>
                        <w:left w:val="none" w:sz="0" w:space="0" w:color="auto"/>
                        <w:bottom w:val="none" w:sz="0" w:space="0" w:color="auto"/>
                        <w:right w:val="none" w:sz="0" w:space="0" w:color="auto"/>
                      </w:divBdr>
                      <w:divsChild>
                        <w:div w:id="15605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2611">
                  <w:marLeft w:val="0"/>
                  <w:marRight w:val="100"/>
                  <w:marTop w:val="0"/>
                  <w:marBottom w:val="0"/>
                  <w:divBdr>
                    <w:top w:val="none" w:sz="0" w:space="0" w:color="auto"/>
                    <w:left w:val="none" w:sz="0" w:space="0" w:color="auto"/>
                    <w:bottom w:val="none" w:sz="0" w:space="0" w:color="auto"/>
                    <w:right w:val="none" w:sz="0" w:space="0" w:color="auto"/>
                  </w:divBdr>
                  <w:divsChild>
                    <w:div w:id="1371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78561">
      <w:bodyDiv w:val="1"/>
      <w:marLeft w:val="0"/>
      <w:marRight w:val="0"/>
      <w:marTop w:val="0"/>
      <w:marBottom w:val="0"/>
      <w:divBdr>
        <w:top w:val="none" w:sz="0" w:space="0" w:color="auto"/>
        <w:left w:val="none" w:sz="0" w:space="0" w:color="auto"/>
        <w:bottom w:val="none" w:sz="0" w:space="0" w:color="auto"/>
        <w:right w:val="none" w:sz="0" w:space="0" w:color="auto"/>
      </w:divBdr>
    </w:div>
    <w:div w:id="606960849">
      <w:bodyDiv w:val="1"/>
      <w:marLeft w:val="0"/>
      <w:marRight w:val="0"/>
      <w:marTop w:val="0"/>
      <w:marBottom w:val="0"/>
      <w:divBdr>
        <w:top w:val="none" w:sz="0" w:space="0" w:color="auto"/>
        <w:left w:val="none" w:sz="0" w:space="0" w:color="auto"/>
        <w:bottom w:val="none" w:sz="0" w:space="0" w:color="auto"/>
        <w:right w:val="none" w:sz="0" w:space="0" w:color="auto"/>
      </w:divBdr>
      <w:divsChild>
        <w:div w:id="294335646">
          <w:marLeft w:val="0"/>
          <w:marRight w:val="0"/>
          <w:marTop w:val="0"/>
          <w:marBottom w:val="0"/>
          <w:divBdr>
            <w:top w:val="none" w:sz="0" w:space="0" w:color="auto"/>
            <w:left w:val="none" w:sz="0" w:space="0" w:color="auto"/>
            <w:bottom w:val="none" w:sz="0" w:space="0" w:color="auto"/>
            <w:right w:val="none" w:sz="0" w:space="0" w:color="auto"/>
          </w:divBdr>
        </w:div>
        <w:div w:id="629478679">
          <w:marLeft w:val="0"/>
          <w:marRight w:val="0"/>
          <w:marTop w:val="0"/>
          <w:marBottom w:val="0"/>
          <w:divBdr>
            <w:top w:val="none" w:sz="0" w:space="0" w:color="auto"/>
            <w:left w:val="none" w:sz="0" w:space="0" w:color="auto"/>
            <w:bottom w:val="none" w:sz="0" w:space="0" w:color="auto"/>
            <w:right w:val="none" w:sz="0" w:space="0" w:color="auto"/>
          </w:divBdr>
        </w:div>
        <w:div w:id="1459765644">
          <w:marLeft w:val="0"/>
          <w:marRight w:val="0"/>
          <w:marTop w:val="0"/>
          <w:marBottom w:val="0"/>
          <w:divBdr>
            <w:top w:val="none" w:sz="0" w:space="0" w:color="auto"/>
            <w:left w:val="none" w:sz="0" w:space="0" w:color="auto"/>
            <w:bottom w:val="none" w:sz="0" w:space="0" w:color="auto"/>
            <w:right w:val="none" w:sz="0" w:space="0" w:color="auto"/>
          </w:divBdr>
        </w:div>
        <w:div w:id="1626496212">
          <w:marLeft w:val="0"/>
          <w:marRight w:val="0"/>
          <w:marTop w:val="0"/>
          <w:marBottom w:val="0"/>
          <w:divBdr>
            <w:top w:val="none" w:sz="0" w:space="0" w:color="auto"/>
            <w:left w:val="none" w:sz="0" w:space="0" w:color="auto"/>
            <w:bottom w:val="none" w:sz="0" w:space="0" w:color="auto"/>
            <w:right w:val="none" w:sz="0" w:space="0" w:color="auto"/>
          </w:divBdr>
        </w:div>
      </w:divsChild>
    </w:div>
    <w:div w:id="831679525">
      <w:bodyDiv w:val="1"/>
      <w:marLeft w:val="0"/>
      <w:marRight w:val="0"/>
      <w:marTop w:val="0"/>
      <w:marBottom w:val="0"/>
      <w:divBdr>
        <w:top w:val="none" w:sz="0" w:space="0" w:color="auto"/>
        <w:left w:val="none" w:sz="0" w:space="0" w:color="auto"/>
        <w:bottom w:val="none" w:sz="0" w:space="0" w:color="auto"/>
        <w:right w:val="none" w:sz="0" w:space="0" w:color="auto"/>
      </w:divBdr>
    </w:div>
    <w:div w:id="914438768">
      <w:bodyDiv w:val="1"/>
      <w:marLeft w:val="0"/>
      <w:marRight w:val="0"/>
      <w:marTop w:val="0"/>
      <w:marBottom w:val="0"/>
      <w:divBdr>
        <w:top w:val="none" w:sz="0" w:space="0" w:color="auto"/>
        <w:left w:val="none" w:sz="0" w:space="0" w:color="auto"/>
        <w:bottom w:val="none" w:sz="0" w:space="0" w:color="auto"/>
        <w:right w:val="none" w:sz="0" w:space="0" w:color="auto"/>
      </w:divBdr>
    </w:div>
    <w:div w:id="931888228">
      <w:bodyDiv w:val="1"/>
      <w:marLeft w:val="0"/>
      <w:marRight w:val="0"/>
      <w:marTop w:val="0"/>
      <w:marBottom w:val="0"/>
      <w:divBdr>
        <w:top w:val="none" w:sz="0" w:space="0" w:color="auto"/>
        <w:left w:val="none" w:sz="0" w:space="0" w:color="auto"/>
        <w:bottom w:val="none" w:sz="0" w:space="0" w:color="auto"/>
        <w:right w:val="none" w:sz="0" w:space="0" w:color="auto"/>
      </w:divBdr>
    </w:div>
    <w:div w:id="968972078">
      <w:bodyDiv w:val="1"/>
      <w:marLeft w:val="0"/>
      <w:marRight w:val="0"/>
      <w:marTop w:val="0"/>
      <w:marBottom w:val="0"/>
      <w:divBdr>
        <w:top w:val="none" w:sz="0" w:space="0" w:color="auto"/>
        <w:left w:val="none" w:sz="0" w:space="0" w:color="auto"/>
        <w:bottom w:val="none" w:sz="0" w:space="0" w:color="auto"/>
        <w:right w:val="none" w:sz="0" w:space="0" w:color="auto"/>
      </w:divBdr>
      <w:divsChild>
        <w:div w:id="1634559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881877">
      <w:bodyDiv w:val="1"/>
      <w:marLeft w:val="0"/>
      <w:marRight w:val="0"/>
      <w:marTop w:val="0"/>
      <w:marBottom w:val="0"/>
      <w:divBdr>
        <w:top w:val="none" w:sz="0" w:space="0" w:color="auto"/>
        <w:left w:val="none" w:sz="0" w:space="0" w:color="auto"/>
        <w:bottom w:val="none" w:sz="0" w:space="0" w:color="auto"/>
        <w:right w:val="none" w:sz="0" w:space="0" w:color="auto"/>
      </w:divBdr>
    </w:div>
    <w:div w:id="1043212607">
      <w:bodyDiv w:val="1"/>
      <w:marLeft w:val="0"/>
      <w:marRight w:val="0"/>
      <w:marTop w:val="0"/>
      <w:marBottom w:val="0"/>
      <w:divBdr>
        <w:top w:val="none" w:sz="0" w:space="0" w:color="auto"/>
        <w:left w:val="none" w:sz="0" w:space="0" w:color="auto"/>
        <w:bottom w:val="none" w:sz="0" w:space="0" w:color="auto"/>
        <w:right w:val="none" w:sz="0" w:space="0" w:color="auto"/>
      </w:divBdr>
    </w:div>
    <w:div w:id="1085809453">
      <w:bodyDiv w:val="1"/>
      <w:marLeft w:val="0"/>
      <w:marRight w:val="0"/>
      <w:marTop w:val="0"/>
      <w:marBottom w:val="0"/>
      <w:divBdr>
        <w:top w:val="none" w:sz="0" w:space="0" w:color="auto"/>
        <w:left w:val="none" w:sz="0" w:space="0" w:color="auto"/>
        <w:bottom w:val="none" w:sz="0" w:space="0" w:color="auto"/>
        <w:right w:val="none" w:sz="0" w:space="0" w:color="auto"/>
      </w:divBdr>
      <w:divsChild>
        <w:div w:id="1455174311">
          <w:marLeft w:val="-47"/>
          <w:marRight w:val="-47"/>
          <w:marTop w:val="0"/>
          <w:marBottom w:val="0"/>
          <w:divBdr>
            <w:top w:val="none" w:sz="0" w:space="0" w:color="auto"/>
            <w:left w:val="none" w:sz="0" w:space="0" w:color="auto"/>
            <w:bottom w:val="none" w:sz="0" w:space="0" w:color="auto"/>
            <w:right w:val="none" w:sz="0" w:space="0" w:color="auto"/>
          </w:divBdr>
          <w:divsChild>
            <w:div w:id="755518755">
              <w:marLeft w:val="0"/>
              <w:marRight w:val="0"/>
              <w:marTop w:val="0"/>
              <w:marBottom w:val="0"/>
              <w:divBdr>
                <w:top w:val="none" w:sz="0" w:space="0" w:color="auto"/>
                <w:left w:val="none" w:sz="0" w:space="0" w:color="auto"/>
                <w:bottom w:val="none" w:sz="0" w:space="0" w:color="auto"/>
                <w:right w:val="none" w:sz="0" w:space="0" w:color="auto"/>
              </w:divBdr>
              <w:divsChild>
                <w:div w:id="1361128269">
                  <w:marLeft w:val="0"/>
                  <w:marRight w:val="0"/>
                  <w:marTop w:val="0"/>
                  <w:marBottom w:val="0"/>
                  <w:divBdr>
                    <w:top w:val="none" w:sz="0" w:space="0" w:color="auto"/>
                    <w:left w:val="none" w:sz="0" w:space="0" w:color="auto"/>
                    <w:bottom w:val="none" w:sz="0" w:space="0" w:color="auto"/>
                    <w:right w:val="none" w:sz="0" w:space="0" w:color="auto"/>
                  </w:divBdr>
                  <w:divsChild>
                    <w:div w:id="435562774">
                      <w:marLeft w:val="0"/>
                      <w:marRight w:val="0"/>
                      <w:marTop w:val="0"/>
                      <w:marBottom w:val="0"/>
                      <w:divBdr>
                        <w:top w:val="none" w:sz="0" w:space="0" w:color="auto"/>
                        <w:left w:val="none" w:sz="0" w:space="0" w:color="auto"/>
                        <w:bottom w:val="none" w:sz="0" w:space="0" w:color="auto"/>
                        <w:right w:val="none" w:sz="0" w:space="0" w:color="auto"/>
                      </w:divBdr>
                      <w:divsChild>
                        <w:div w:id="918365364">
                          <w:marLeft w:val="0"/>
                          <w:marRight w:val="0"/>
                          <w:marTop w:val="0"/>
                          <w:marBottom w:val="0"/>
                          <w:divBdr>
                            <w:top w:val="none" w:sz="0" w:space="0" w:color="auto"/>
                            <w:left w:val="none" w:sz="0" w:space="0" w:color="auto"/>
                            <w:bottom w:val="none" w:sz="0" w:space="0" w:color="auto"/>
                            <w:right w:val="none" w:sz="0" w:space="0" w:color="auto"/>
                          </w:divBdr>
                        </w:div>
                        <w:div w:id="1239167364">
                          <w:marLeft w:val="0"/>
                          <w:marRight w:val="0"/>
                          <w:marTop w:val="0"/>
                          <w:marBottom w:val="0"/>
                          <w:divBdr>
                            <w:top w:val="none" w:sz="0" w:space="0" w:color="auto"/>
                            <w:left w:val="none" w:sz="0" w:space="0" w:color="auto"/>
                            <w:bottom w:val="none" w:sz="0" w:space="0" w:color="auto"/>
                            <w:right w:val="none" w:sz="0" w:space="0" w:color="auto"/>
                          </w:divBdr>
                        </w:div>
                      </w:divsChild>
                    </w:div>
                    <w:div w:id="1614482828">
                      <w:marLeft w:val="0"/>
                      <w:marRight w:val="0"/>
                      <w:marTop w:val="0"/>
                      <w:marBottom w:val="0"/>
                      <w:divBdr>
                        <w:top w:val="none" w:sz="0" w:space="0" w:color="auto"/>
                        <w:left w:val="none" w:sz="0" w:space="0" w:color="auto"/>
                        <w:bottom w:val="none" w:sz="0" w:space="0" w:color="auto"/>
                        <w:right w:val="none" w:sz="0" w:space="0" w:color="auto"/>
                      </w:divBdr>
                      <w:divsChild>
                        <w:div w:id="8410814">
                          <w:marLeft w:val="0"/>
                          <w:marRight w:val="0"/>
                          <w:marTop w:val="0"/>
                          <w:marBottom w:val="0"/>
                          <w:divBdr>
                            <w:top w:val="none" w:sz="0" w:space="0" w:color="auto"/>
                            <w:left w:val="none" w:sz="0" w:space="0" w:color="auto"/>
                            <w:bottom w:val="none" w:sz="0" w:space="0" w:color="auto"/>
                            <w:right w:val="none" w:sz="0" w:space="0" w:color="auto"/>
                          </w:divBdr>
                          <w:divsChild>
                            <w:div w:id="716316330">
                              <w:marLeft w:val="0"/>
                              <w:marRight w:val="0"/>
                              <w:marTop w:val="0"/>
                              <w:marBottom w:val="0"/>
                              <w:divBdr>
                                <w:top w:val="none" w:sz="0" w:space="0" w:color="auto"/>
                                <w:left w:val="none" w:sz="0" w:space="0" w:color="auto"/>
                                <w:bottom w:val="none" w:sz="0" w:space="0" w:color="auto"/>
                                <w:right w:val="none" w:sz="0" w:space="0" w:color="auto"/>
                              </w:divBdr>
                              <w:divsChild>
                                <w:div w:id="1513647700">
                                  <w:marLeft w:val="0"/>
                                  <w:marRight w:val="0"/>
                                  <w:marTop w:val="0"/>
                                  <w:marBottom w:val="0"/>
                                  <w:divBdr>
                                    <w:top w:val="none" w:sz="0" w:space="0" w:color="auto"/>
                                    <w:left w:val="none" w:sz="0" w:space="0" w:color="auto"/>
                                    <w:bottom w:val="none" w:sz="0" w:space="0" w:color="auto"/>
                                    <w:right w:val="none" w:sz="0" w:space="0" w:color="auto"/>
                                  </w:divBdr>
                                  <w:divsChild>
                                    <w:div w:id="3174110">
                                      <w:marLeft w:val="0"/>
                                      <w:marRight w:val="0"/>
                                      <w:marTop w:val="0"/>
                                      <w:marBottom w:val="0"/>
                                      <w:divBdr>
                                        <w:top w:val="none" w:sz="0" w:space="0" w:color="auto"/>
                                        <w:left w:val="none" w:sz="0" w:space="0" w:color="auto"/>
                                        <w:bottom w:val="none" w:sz="0" w:space="0" w:color="auto"/>
                                        <w:right w:val="none" w:sz="0" w:space="0" w:color="auto"/>
                                      </w:divBdr>
                                    </w:div>
                                    <w:div w:id="19196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087753">
      <w:bodyDiv w:val="1"/>
      <w:marLeft w:val="0"/>
      <w:marRight w:val="0"/>
      <w:marTop w:val="0"/>
      <w:marBottom w:val="0"/>
      <w:divBdr>
        <w:top w:val="none" w:sz="0" w:space="0" w:color="auto"/>
        <w:left w:val="none" w:sz="0" w:space="0" w:color="auto"/>
        <w:bottom w:val="none" w:sz="0" w:space="0" w:color="auto"/>
        <w:right w:val="none" w:sz="0" w:space="0" w:color="auto"/>
      </w:divBdr>
    </w:div>
    <w:div w:id="1186022947">
      <w:bodyDiv w:val="1"/>
      <w:marLeft w:val="0"/>
      <w:marRight w:val="0"/>
      <w:marTop w:val="0"/>
      <w:marBottom w:val="0"/>
      <w:divBdr>
        <w:top w:val="none" w:sz="0" w:space="0" w:color="auto"/>
        <w:left w:val="none" w:sz="0" w:space="0" w:color="auto"/>
        <w:bottom w:val="none" w:sz="0" w:space="0" w:color="auto"/>
        <w:right w:val="none" w:sz="0" w:space="0" w:color="auto"/>
      </w:divBdr>
      <w:divsChild>
        <w:div w:id="1822386922">
          <w:marLeft w:val="0"/>
          <w:marRight w:val="0"/>
          <w:marTop w:val="0"/>
          <w:marBottom w:val="0"/>
          <w:divBdr>
            <w:top w:val="none" w:sz="0" w:space="0" w:color="auto"/>
            <w:left w:val="none" w:sz="0" w:space="0" w:color="auto"/>
            <w:bottom w:val="none" w:sz="0" w:space="0" w:color="auto"/>
            <w:right w:val="none" w:sz="0" w:space="0" w:color="auto"/>
          </w:divBdr>
        </w:div>
        <w:div w:id="1148672474">
          <w:marLeft w:val="0"/>
          <w:marRight w:val="0"/>
          <w:marTop w:val="0"/>
          <w:marBottom w:val="0"/>
          <w:divBdr>
            <w:top w:val="none" w:sz="0" w:space="0" w:color="auto"/>
            <w:left w:val="none" w:sz="0" w:space="0" w:color="auto"/>
            <w:bottom w:val="none" w:sz="0" w:space="0" w:color="auto"/>
            <w:right w:val="none" w:sz="0" w:space="0" w:color="auto"/>
          </w:divBdr>
        </w:div>
        <w:div w:id="710570507">
          <w:marLeft w:val="0"/>
          <w:marRight w:val="0"/>
          <w:marTop w:val="0"/>
          <w:marBottom w:val="0"/>
          <w:divBdr>
            <w:top w:val="none" w:sz="0" w:space="0" w:color="auto"/>
            <w:left w:val="none" w:sz="0" w:space="0" w:color="auto"/>
            <w:bottom w:val="none" w:sz="0" w:space="0" w:color="auto"/>
            <w:right w:val="none" w:sz="0" w:space="0" w:color="auto"/>
          </w:divBdr>
        </w:div>
      </w:divsChild>
    </w:div>
    <w:div w:id="1355308936">
      <w:bodyDiv w:val="1"/>
      <w:marLeft w:val="0"/>
      <w:marRight w:val="0"/>
      <w:marTop w:val="0"/>
      <w:marBottom w:val="0"/>
      <w:divBdr>
        <w:top w:val="none" w:sz="0" w:space="0" w:color="auto"/>
        <w:left w:val="none" w:sz="0" w:space="0" w:color="auto"/>
        <w:bottom w:val="none" w:sz="0" w:space="0" w:color="auto"/>
        <w:right w:val="none" w:sz="0" w:space="0" w:color="auto"/>
      </w:divBdr>
    </w:div>
    <w:div w:id="1380783022">
      <w:bodyDiv w:val="1"/>
      <w:marLeft w:val="0"/>
      <w:marRight w:val="0"/>
      <w:marTop w:val="0"/>
      <w:marBottom w:val="0"/>
      <w:divBdr>
        <w:top w:val="none" w:sz="0" w:space="0" w:color="auto"/>
        <w:left w:val="none" w:sz="0" w:space="0" w:color="auto"/>
        <w:bottom w:val="none" w:sz="0" w:space="0" w:color="auto"/>
        <w:right w:val="none" w:sz="0" w:space="0" w:color="auto"/>
      </w:divBdr>
      <w:divsChild>
        <w:div w:id="1455902164">
          <w:marLeft w:val="0"/>
          <w:marRight w:val="0"/>
          <w:marTop w:val="0"/>
          <w:marBottom w:val="0"/>
          <w:divBdr>
            <w:top w:val="none" w:sz="0" w:space="0" w:color="auto"/>
            <w:left w:val="none" w:sz="0" w:space="0" w:color="auto"/>
            <w:bottom w:val="none" w:sz="0" w:space="0" w:color="auto"/>
            <w:right w:val="none" w:sz="0" w:space="0" w:color="auto"/>
          </w:divBdr>
          <w:divsChild>
            <w:div w:id="282002805">
              <w:marLeft w:val="0"/>
              <w:marRight w:val="0"/>
              <w:marTop w:val="0"/>
              <w:marBottom w:val="0"/>
              <w:divBdr>
                <w:top w:val="none" w:sz="0" w:space="0" w:color="auto"/>
                <w:left w:val="none" w:sz="0" w:space="0" w:color="auto"/>
                <w:bottom w:val="none" w:sz="0" w:space="0" w:color="auto"/>
                <w:right w:val="none" w:sz="0" w:space="0" w:color="auto"/>
              </w:divBdr>
              <w:divsChild>
                <w:div w:id="1210073420">
                  <w:marLeft w:val="-54"/>
                  <w:marRight w:val="-54"/>
                  <w:marTop w:val="0"/>
                  <w:marBottom w:val="0"/>
                  <w:divBdr>
                    <w:top w:val="none" w:sz="0" w:space="0" w:color="auto"/>
                    <w:left w:val="none" w:sz="0" w:space="0" w:color="auto"/>
                    <w:bottom w:val="none" w:sz="0" w:space="0" w:color="auto"/>
                    <w:right w:val="none" w:sz="0" w:space="0" w:color="auto"/>
                  </w:divBdr>
                  <w:divsChild>
                    <w:div w:id="2077820527">
                      <w:marLeft w:val="0"/>
                      <w:marRight w:val="0"/>
                      <w:marTop w:val="0"/>
                      <w:marBottom w:val="0"/>
                      <w:divBdr>
                        <w:top w:val="none" w:sz="0" w:space="0" w:color="auto"/>
                        <w:left w:val="none" w:sz="0" w:space="0" w:color="auto"/>
                        <w:bottom w:val="none" w:sz="0" w:space="0" w:color="auto"/>
                        <w:right w:val="none" w:sz="0" w:space="0" w:color="auto"/>
                      </w:divBdr>
                      <w:divsChild>
                        <w:div w:id="160047042">
                          <w:marLeft w:val="0"/>
                          <w:marRight w:val="0"/>
                          <w:marTop w:val="0"/>
                          <w:marBottom w:val="0"/>
                          <w:divBdr>
                            <w:top w:val="none" w:sz="0" w:space="0" w:color="auto"/>
                            <w:left w:val="none" w:sz="0" w:space="0" w:color="auto"/>
                            <w:bottom w:val="none" w:sz="0" w:space="0" w:color="auto"/>
                            <w:right w:val="none" w:sz="0" w:space="0" w:color="auto"/>
                          </w:divBdr>
                        </w:div>
                        <w:div w:id="1028288863">
                          <w:marLeft w:val="0"/>
                          <w:marRight w:val="0"/>
                          <w:marTop w:val="0"/>
                          <w:marBottom w:val="0"/>
                          <w:divBdr>
                            <w:top w:val="none" w:sz="0" w:space="0" w:color="auto"/>
                            <w:left w:val="none" w:sz="0" w:space="0" w:color="auto"/>
                            <w:bottom w:val="none" w:sz="0" w:space="0" w:color="auto"/>
                            <w:right w:val="none" w:sz="0" w:space="0" w:color="auto"/>
                          </w:divBdr>
                          <w:divsChild>
                            <w:div w:id="28995426">
                              <w:marLeft w:val="0"/>
                              <w:marRight w:val="0"/>
                              <w:marTop w:val="0"/>
                              <w:marBottom w:val="107"/>
                              <w:divBdr>
                                <w:top w:val="none" w:sz="0" w:space="0" w:color="auto"/>
                                <w:left w:val="none" w:sz="0" w:space="0" w:color="auto"/>
                                <w:bottom w:val="single" w:sz="2" w:space="0" w:color="E5E5E5"/>
                                <w:right w:val="none" w:sz="0" w:space="0" w:color="auto"/>
                              </w:divBdr>
                              <w:divsChild>
                                <w:div w:id="18042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24026">
          <w:marLeft w:val="0"/>
          <w:marRight w:val="0"/>
          <w:marTop w:val="0"/>
          <w:marBottom w:val="0"/>
          <w:divBdr>
            <w:top w:val="none" w:sz="0" w:space="0" w:color="auto"/>
            <w:left w:val="none" w:sz="0" w:space="0" w:color="auto"/>
            <w:bottom w:val="none" w:sz="0" w:space="0" w:color="auto"/>
            <w:right w:val="none" w:sz="0" w:space="0" w:color="auto"/>
          </w:divBdr>
          <w:divsChild>
            <w:div w:id="131991979">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424302015">
      <w:bodyDiv w:val="1"/>
      <w:marLeft w:val="0"/>
      <w:marRight w:val="0"/>
      <w:marTop w:val="0"/>
      <w:marBottom w:val="0"/>
      <w:divBdr>
        <w:top w:val="none" w:sz="0" w:space="0" w:color="auto"/>
        <w:left w:val="none" w:sz="0" w:space="0" w:color="auto"/>
        <w:bottom w:val="none" w:sz="0" w:space="0" w:color="auto"/>
        <w:right w:val="none" w:sz="0" w:space="0" w:color="auto"/>
      </w:divBdr>
    </w:div>
    <w:div w:id="1441144040">
      <w:bodyDiv w:val="1"/>
      <w:marLeft w:val="0"/>
      <w:marRight w:val="0"/>
      <w:marTop w:val="0"/>
      <w:marBottom w:val="0"/>
      <w:divBdr>
        <w:top w:val="none" w:sz="0" w:space="0" w:color="auto"/>
        <w:left w:val="none" w:sz="0" w:space="0" w:color="auto"/>
        <w:bottom w:val="none" w:sz="0" w:space="0" w:color="auto"/>
        <w:right w:val="none" w:sz="0" w:space="0" w:color="auto"/>
      </w:divBdr>
      <w:divsChild>
        <w:div w:id="716130075">
          <w:marLeft w:val="0"/>
          <w:marRight w:val="0"/>
          <w:marTop w:val="0"/>
          <w:marBottom w:val="0"/>
          <w:divBdr>
            <w:top w:val="none" w:sz="0" w:space="0" w:color="auto"/>
            <w:left w:val="none" w:sz="0" w:space="0" w:color="auto"/>
            <w:bottom w:val="none" w:sz="0" w:space="0" w:color="auto"/>
            <w:right w:val="none" w:sz="0" w:space="0" w:color="auto"/>
          </w:divBdr>
        </w:div>
        <w:div w:id="2088914835">
          <w:marLeft w:val="0"/>
          <w:marRight w:val="0"/>
          <w:marTop w:val="0"/>
          <w:marBottom w:val="0"/>
          <w:divBdr>
            <w:top w:val="none" w:sz="0" w:space="0" w:color="auto"/>
            <w:left w:val="none" w:sz="0" w:space="0" w:color="auto"/>
            <w:bottom w:val="none" w:sz="0" w:space="0" w:color="auto"/>
            <w:right w:val="none" w:sz="0" w:space="0" w:color="auto"/>
          </w:divBdr>
        </w:div>
      </w:divsChild>
    </w:div>
    <w:div w:id="1456560638">
      <w:bodyDiv w:val="1"/>
      <w:marLeft w:val="0"/>
      <w:marRight w:val="0"/>
      <w:marTop w:val="0"/>
      <w:marBottom w:val="0"/>
      <w:divBdr>
        <w:top w:val="none" w:sz="0" w:space="0" w:color="auto"/>
        <w:left w:val="none" w:sz="0" w:space="0" w:color="auto"/>
        <w:bottom w:val="none" w:sz="0" w:space="0" w:color="auto"/>
        <w:right w:val="none" w:sz="0" w:space="0" w:color="auto"/>
      </w:divBdr>
      <w:divsChild>
        <w:div w:id="1189904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7914789">
      <w:bodyDiv w:val="1"/>
      <w:marLeft w:val="0"/>
      <w:marRight w:val="0"/>
      <w:marTop w:val="0"/>
      <w:marBottom w:val="0"/>
      <w:divBdr>
        <w:top w:val="none" w:sz="0" w:space="0" w:color="auto"/>
        <w:left w:val="none" w:sz="0" w:space="0" w:color="auto"/>
        <w:bottom w:val="none" w:sz="0" w:space="0" w:color="auto"/>
        <w:right w:val="none" w:sz="0" w:space="0" w:color="auto"/>
      </w:divBdr>
      <w:divsChild>
        <w:div w:id="548348686">
          <w:marLeft w:val="0"/>
          <w:marRight w:val="0"/>
          <w:marTop w:val="301"/>
          <w:marBottom w:val="301"/>
          <w:divBdr>
            <w:top w:val="none" w:sz="0" w:space="0" w:color="auto"/>
            <w:left w:val="none" w:sz="0" w:space="0" w:color="auto"/>
            <w:bottom w:val="none" w:sz="0" w:space="0" w:color="auto"/>
            <w:right w:val="none" w:sz="0" w:space="0" w:color="auto"/>
          </w:divBdr>
          <w:divsChild>
            <w:div w:id="2014525451">
              <w:marLeft w:val="0"/>
              <w:marRight w:val="-181"/>
              <w:marTop w:val="0"/>
              <w:marBottom w:val="0"/>
              <w:divBdr>
                <w:top w:val="none" w:sz="0" w:space="0" w:color="auto"/>
                <w:left w:val="none" w:sz="0" w:space="0" w:color="auto"/>
                <w:bottom w:val="none" w:sz="0" w:space="0" w:color="auto"/>
                <w:right w:val="none" w:sz="0" w:space="0" w:color="auto"/>
              </w:divBdr>
              <w:divsChild>
                <w:div w:id="1779566822">
                  <w:marLeft w:val="0"/>
                  <w:marRight w:val="187"/>
                  <w:marTop w:val="0"/>
                  <w:marBottom w:val="187"/>
                  <w:divBdr>
                    <w:top w:val="single" w:sz="2" w:space="18" w:color="EFEFEF"/>
                    <w:left w:val="single" w:sz="2" w:space="24" w:color="EFEFEF"/>
                    <w:bottom w:val="single" w:sz="2" w:space="24" w:color="EFEFEF"/>
                    <w:right w:val="single" w:sz="2" w:space="24" w:color="EFEFEF"/>
                  </w:divBdr>
                </w:div>
              </w:divsChild>
            </w:div>
          </w:divsChild>
        </w:div>
        <w:div w:id="1727558453">
          <w:marLeft w:val="0"/>
          <w:marRight w:val="0"/>
          <w:marTop w:val="360"/>
          <w:marBottom w:val="0"/>
          <w:divBdr>
            <w:top w:val="none" w:sz="0" w:space="0" w:color="auto"/>
            <w:left w:val="none" w:sz="0" w:space="0" w:color="auto"/>
            <w:bottom w:val="none" w:sz="0" w:space="0" w:color="auto"/>
            <w:right w:val="none" w:sz="0" w:space="0" w:color="auto"/>
          </w:divBdr>
        </w:div>
        <w:div w:id="1767261536">
          <w:marLeft w:val="0"/>
          <w:marRight w:val="0"/>
          <w:marTop w:val="360"/>
          <w:marBottom w:val="0"/>
          <w:divBdr>
            <w:top w:val="none" w:sz="0" w:space="0" w:color="auto"/>
            <w:left w:val="none" w:sz="0" w:space="0" w:color="auto"/>
            <w:bottom w:val="none" w:sz="0" w:space="0" w:color="auto"/>
            <w:right w:val="none" w:sz="0" w:space="0" w:color="auto"/>
          </w:divBdr>
        </w:div>
      </w:divsChild>
    </w:div>
    <w:div w:id="1497695902">
      <w:bodyDiv w:val="1"/>
      <w:marLeft w:val="0"/>
      <w:marRight w:val="0"/>
      <w:marTop w:val="0"/>
      <w:marBottom w:val="0"/>
      <w:divBdr>
        <w:top w:val="none" w:sz="0" w:space="0" w:color="auto"/>
        <w:left w:val="none" w:sz="0" w:space="0" w:color="auto"/>
        <w:bottom w:val="none" w:sz="0" w:space="0" w:color="auto"/>
        <w:right w:val="none" w:sz="0" w:space="0" w:color="auto"/>
      </w:divBdr>
    </w:div>
    <w:div w:id="1649168115">
      <w:bodyDiv w:val="1"/>
      <w:marLeft w:val="0"/>
      <w:marRight w:val="0"/>
      <w:marTop w:val="0"/>
      <w:marBottom w:val="0"/>
      <w:divBdr>
        <w:top w:val="none" w:sz="0" w:space="0" w:color="auto"/>
        <w:left w:val="none" w:sz="0" w:space="0" w:color="auto"/>
        <w:bottom w:val="none" w:sz="0" w:space="0" w:color="auto"/>
        <w:right w:val="none" w:sz="0" w:space="0" w:color="auto"/>
      </w:divBdr>
      <w:divsChild>
        <w:div w:id="103497498">
          <w:marLeft w:val="0"/>
          <w:marRight w:val="0"/>
          <w:marTop w:val="0"/>
          <w:marBottom w:val="0"/>
          <w:divBdr>
            <w:top w:val="none" w:sz="0" w:space="0" w:color="auto"/>
            <w:left w:val="none" w:sz="0" w:space="0" w:color="auto"/>
            <w:bottom w:val="none" w:sz="0" w:space="0" w:color="auto"/>
            <w:right w:val="none" w:sz="0" w:space="0" w:color="auto"/>
          </w:divBdr>
        </w:div>
        <w:div w:id="348877518">
          <w:marLeft w:val="0"/>
          <w:marRight w:val="0"/>
          <w:marTop w:val="0"/>
          <w:marBottom w:val="0"/>
          <w:divBdr>
            <w:top w:val="none" w:sz="0" w:space="0" w:color="auto"/>
            <w:left w:val="none" w:sz="0" w:space="0" w:color="auto"/>
            <w:bottom w:val="none" w:sz="0" w:space="0" w:color="auto"/>
            <w:right w:val="none" w:sz="0" w:space="0" w:color="auto"/>
          </w:divBdr>
          <w:divsChild>
            <w:div w:id="982001684">
              <w:marLeft w:val="0"/>
              <w:marRight w:val="0"/>
              <w:marTop w:val="335"/>
              <w:marBottom w:val="335"/>
              <w:divBdr>
                <w:top w:val="none" w:sz="0" w:space="0" w:color="auto"/>
                <w:left w:val="none" w:sz="0" w:space="0" w:color="auto"/>
                <w:bottom w:val="none" w:sz="0" w:space="0" w:color="auto"/>
                <w:right w:val="none" w:sz="0" w:space="0" w:color="auto"/>
              </w:divBdr>
              <w:divsChild>
                <w:div w:id="2054033821">
                  <w:marLeft w:val="0"/>
                  <w:marRight w:val="0"/>
                  <w:marTop w:val="0"/>
                  <w:marBottom w:val="0"/>
                  <w:divBdr>
                    <w:top w:val="none" w:sz="0" w:space="0" w:color="auto"/>
                    <w:left w:val="none" w:sz="0" w:space="0" w:color="auto"/>
                    <w:bottom w:val="none" w:sz="0" w:space="0" w:color="auto"/>
                    <w:right w:val="none" w:sz="0" w:space="0" w:color="auto"/>
                  </w:divBdr>
                  <w:divsChild>
                    <w:div w:id="145633126">
                      <w:marLeft w:val="0"/>
                      <w:marRight w:val="0"/>
                      <w:marTop w:val="0"/>
                      <w:marBottom w:val="0"/>
                      <w:divBdr>
                        <w:top w:val="none" w:sz="0" w:space="0" w:color="auto"/>
                        <w:left w:val="none" w:sz="0" w:space="0" w:color="auto"/>
                        <w:bottom w:val="none" w:sz="0" w:space="0" w:color="auto"/>
                        <w:right w:val="none" w:sz="0" w:space="0" w:color="auto"/>
                      </w:divBdr>
                    </w:div>
                  </w:divsChild>
                </w:div>
                <w:div w:id="2112165052">
                  <w:marLeft w:val="0"/>
                  <w:marRight w:val="0"/>
                  <w:marTop w:val="0"/>
                  <w:marBottom w:val="134"/>
                  <w:divBdr>
                    <w:top w:val="none" w:sz="0" w:space="0" w:color="auto"/>
                    <w:left w:val="none" w:sz="0" w:space="0" w:color="auto"/>
                    <w:bottom w:val="none" w:sz="0" w:space="0" w:color="auto"/>
                    <w:right w:val="none" w:sz="0" w:space="0" w:color="auto"/>
                  </w:divBdr>
                  <w:divsChild>
                    <w:div w:id="1336684384">
                      <w:marLeft w:val="0"/>
                      <w:marRight w:val="0"/>
                      <w:marTop w:val="0"/>
                      <w:marBottom w:val="100"/>
                      <w:divBdr>
                        <w:top w:val="none" w:sz="0" w:space="0" w:color="auto"/>
                        <w:left w:val="none" w:sz="0" w:space="0" w:color="auto"/>
                        <w:bottom w:val="none" w:sz="0" w:space="0" w:color="auto"/>
                        <w:right w:val="none" w:sz="0" w:space="0" w:color="auto"/>
                      </w:divBdr>
                      <w:divsChild>
                        <w:div w:id="2557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234617">
          <w:marLeft w:val="0"/>
          <w:marRight w:val="0"/>
          <w:marTop w:val="0"/>
          <w:marBottom w:val="0"/>
          <w:divBdr>
            <w:top w:val="none" w:sz="0" w:space="0" w:color="auto"/>
            <w:left w:val="none" w:sz="0" w:space="0" w:color="auto"/>
            <w:bottom w:val="none" w:sz="0" w:space="0" w:color="auto"/>
            <w:right w:val="none" w:sz="0" w:space="0" w:color="auto"/>
          </w:divBdr>
        </w:div>
        <w:div w:id="1477142575">
          <w:marLeft w:val="0"/>
          <w:marRight w:val="0"/>
          <w:marTop w:val="0"/>
          <w:marBottom w:val="0"/>
          <w:divBdr>
            <w:top w:val="none" w:sz="0" w:space="0" w:color="auto"/>
            <w:left w:val="none" w:sz="0" w:space="0" w:color="auto"/>
            <w:bottom w:val="none" w:sz="0" w:space="0" w:color="auto"/>
            <w:right w:val="none" w:sz="0" w:space="0" w:color="auto"/>
          </w:divBdr>
        </w:div>
        <w:div w:id="1693265266">
          <w:marLeft w:val="0"/>
          <w:marRight w:val="0"/>
          <w:marTop w:val="0"/>
          <w:marBottom w:val="0"/>
          <w:divBdr>
            <w:top w:val="none" w:sz="0" w:space="0" w:color="auto"/>
            <w:left w:val="none" w:sz="0" w:space="0" w:color="auto"/>
            <w:bottom w:val="none" w:sz="0" w:space="0" w:color="auto"/>
            <w:right w:val="none" w:sz="0" w:space="0" w:color="auto"/>
          </w:divBdr>
        </w:div>
      </w:divsChild>
    </w:div>
    <w:div w:id="1655841684">
      <w:bodyDiv w:val="1"/>
      <w:marLeft w:val="0"/>
      <w:marRight w:val="0"/>
      <w:marTop w:val="0"/>
      <w:marBottom w:val="0"/>
      <w:divBdr>
        <w:top w:val="none" w:sz="0" w:space="0" w:color="auto"/>
        <w:left w:val="none" w:sz="0" w:space="0" w:color="auto"/>
        <w:bottom w:val="none" w:sz="0" w:space="0" w:color="auto"/>
        <w:right w:val="none" w:sz="0" w:space="0" w:color="auto"/>
      </w:divBdr>
      <w:divsChild>
        <w:div w:id="371266721">
          <w:marLeft w:val="0"/>
          <w:marRight w:val="0"/>
          <w:marTop w:val="0"/>
          <w:marBottom w:val="0"/>
          <w:divBdr>
            <w:top w:val="none" w:sz="0" w:space="0" w:color="auto"/>
            <w:left w:val="none" w:sz="0" w:space="0" w:color="auto"/>
            <w:bottom w:val="none" w:sz="0" w:space="0" w:color="auto"/>
            <w:right w:val="none" w:sz="0" w:space="0" w:color="auto"/>
          </w:divBdr>
          <w:divsChild>
            <w:div w:id="1780175965">
              <w:marLeft w:val="0"/>
              <w:marRight w:val="0"/>
              <w:marTop w:val="0"/>
              <w:marBottom w:val="0"/>
              <w:divBdr>
                <w:top w:val="none" w:sz="0" w:space="0" w:color="auto"/>
                <w:left w:val="none" w:sz="0" w:space="0" w:color="auto"/>
                <w:bottom w:val="none" w:sz="0" w:space="0" w:color="auto"/>
                <w:right w:val="none" w:sz="0" w:space="0" w:color="auto"/>
              </w:divBdr>
              <w:divsChild>
                <w:div w:id="1276401639">
                  <w:marLeft w:val="0"/>
                  <w:marRight w:val="0"/>
                  <w:marTop w:val="0"/>
                  <w:marBottom w:val="0"/>
                  <w:divBdr>
                    <w:top w:val="none" w:sz="0" w:space="0" w:color="auto"/>
                    <w:left w:val="none" w:sz="0" w:space="0" w:color="auto"/>
                    <w:bottom w:val="none" w:sz="0" w:space="0" w:color="auto"/>
                    <w:right w:val="none" w:sz="0" w:space="0" w:color="auto"/>
                  </w:divBdr>
                  <w:divsChild>
                    <w:div w:id="151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6616">
          <w:marLeft w:val="0"/>
          <w:marRight w:val="0"/>
          <w:marTop w:val="0"/>
          <w:marBottom w:val="0"/>
          <w:divBdr>
            <w:top w:val="none" w:sz="0" w:space="0" w:color="auto"/>
            <w:left w:val="none" w:sz="0" w:space="0" w:color="auto"/>
            <w:bottom w:val="none" w:sz="0" w:space="0" w:color="auto"/>
            <w:right w:val="none" w:sz="0" w:space="0" w:color="auto"/>
          </w:divBdr>
          <w:divsChild>
            <w:div w:id="1304847439">
              <w:marLeft w:val="0"/>
              <w:marRight w:val="0"/>
              <w:marTop w:val="0"/>
              <w:marBottom w:val="0"/>
              <w:divBdr>
                <w:top w:val="none" w:sz="0" w:space="0" w:color="auto"/>
                <w:left w:val="none" w:sz="0" w:space="0" w:color="auto"/>
                <w:bottom w:val="none" w:sz="0" w:space="0" w:color="auto"/>
                <w:right w:val="none" w:sz="0" w:space="0" w:color="auto"/>
              </w:divBdr>
              <w:divsChild>
                <w:div w:id="1168521706">
                  <w:marLeft w:val="0"/>
                  <w:marRight w:val="0"/>
                  <w:marTop w:val="0"/>
                  <w:marBottom w:val="0"/>
                  <w:divBdr>
                    <w:top w:val="none" w:sz="0" w:space="0" w:color="auto"/>
                    <w:left w:val="none" w:sz="0" w:space="0" w:color="auto"/>
                    <w:bottom w:val="none" w:sz="0" w:space="0" w:color="auto"/>
                    <w:right w:val="none" w:sz="0" w:space="0" w:color="auto"/>
                  </w:divBdr>
                  <w:divsChild>
                    <w:div w:id="11428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3287">
      <w:bodyDiv w:val="1"/>
      <w:marLeft w:val="0"/>
      <w:marRight w:val="0"/>
      <w:marTop w:val="0"/>
      <w:marBottom w:val="0"/>
      <w:divBdr>
        <w:top w:val="none" w:sz="0" w:space="0" w:color="auto"/>
        <w:left w:val="none" w:sz="0" w:space="0" w:color="auto"/>
        <w:bottom w:val="none" w:sz="0" w:space="0" w:color="auto"/>
        <w:right w:val="none" w:sz="0" w:space="0" w:color="auto"/>
      </w:divBdr>
      <w:divsChild>
        <w:div w:id="83458569">
          <w:marLeft w:val="0"/>
          <w:marRight w:val="0"/>
          <w:marTop w:val="0"/>
          <w:marBottom w:val="107"/>
          <w:divBdr>
            <w:top w:val="none" w:sz="0" w:space="0" w:color="auto"/>
            <w:left w:val="none" w:sz="0" w:space="0" w:color="auto"/>
            <w:bottom w:val="none" w:sz="0" w:space="0" w:color="auto"/>
            <w:right w:val="none" w:sz="0" w:space="0" w:color="auto"/>
          </w:divBdr>
        </w:div>
        <w:div w:id="1417747390">
          <w:marLeft w:val="0"/>
          <w:marRight w:val="0"/>
          <w:marTop w:val="107"/>
          <w:marBottom w:val="0"/>
          <w:divBdr>
            <w:top w:val="none" w:sz="0" w:space="0" w:color="auto"/>
            <w:left w:val="none" w:sz="0" w:space="0" w:color="auto"/>
            <w:bottom w:val="none" w:sz="0" w:space="0" w:color="auto"/>
            <w:right w:val="none" w:sz="0" w:space="0" w:color="auto"/>
          </w:divBdr>
          <w:divsChild>
            <w:div w:id="1533958266">
              <w:marLeft w:val="0"/>
              <w:marRight w:val="0"/>
              <w:marTop w:val="0"/>
              <w:marBottom w:val="0"/>
              <w:divBdr>
                <w:top w:val="none" w:sz="0" w:space="0" w:color="auto"/>
                <w:left w:val="none" w:sz="0" w:space="0" w:color="auto"/>
                <w:bottom w:val="none" w:sz="0" w:space="0" w:color="auto"/>
                <w:right w:val="none" w:sz="0" w:space="0" w:color="auto"/>
              </w:divBdr>
              <w:divsChild>
                <w:div w:id="526916409">
                  <w:marLeft w:val="0"/>
                  <w:marRight w:val="0"/>
                  <w:marTop w:val="0"/>
                  <w:marBottom w:val="0"/>
                  <w:divBdr>
                    <w:top w:val="none" w:sz="0" w:space="0" w:color="auto"/>
                    <w:left w:val="none" w:sz="0" w:space="0" w:color="auto"/>
                    <w:bottom w:val="none" w:sz="0" w:space="0" w:color="auto"/>
                    <w:right w:val="none" w:sz="0" w:space="0" w:color="auto"/>
                  </w:divBdr>
                  <w:divsChild>
                    <w:div w:id="1224947764">
                      <w:marLeft w:val="0"/>
                      <w:marRight w:val="67"/>
                      <w:marTop w:val="0"/>
                      <w:marBottom w:val="0"/>
                      <w:divBdr>
                        <w:top w:val="none" w:sz="0" w:space="0" w:color="auto"/>
                        <w:left w:val="none" w:sz="0" w:space="0" w:color="auto"/>
                        <w:bottom w:val="none" w:sz="0" w:space="0" w:color="auto"/>
                        <w:right w:val="none" w:sz="0" w:space="0" w:color="auto"/>
                      </w:divBdr>
                      <w:divsChild>
                        <w:div w:id="1827043578">
                          <w:marLeft w:val="0"/>
                          <w:marRight w:val="0"/>
                          <w:marTop w:val="0"/>
                          <w:marBottom w:val="0"/>
                          <w:divBdr>
                            <w:top w:val="none" w:sz="0" w:space="0" w:color="auto"/>
                            <w:left w:val="none" w:sz="0" w:space="0" w:color="auto"/>
                            <w:bottom w:val="none" w:sz="0" w:space="0" w:color="auto"/>
                            <w:right w:val="none" w:sz="0" w:space="0" w:color="auto"/>
                          </w:divBdr>
                          <w:divsChild>
                            <w:div w:id="1822232967">
                              <w:marLeft w:val="0"/>
                              <w:marRight w:val="0"/>
                              <w:marTop w:val="0"/>
                              <w:marBottom w:val="0"/>
                              <w:divBdr>
                                <w:top w:val="none" w:sz="0" w:space="0" w:color="auto"/>
                                <w:left w:val="none" w:sz="0" w:space="0" w:color="auto"/>
                                <w:bottom w:val="none" w:sz="0" w:space="0" w:color="auto"/>
                                <w:right w:val="none" w:sz="0" w:space="0" w:color="auto"/>
                              </w:divBdr>
                              <w:divsChild>
                                <w:div w:id="19490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9319">
                      <w:marLeft w:val="0"/>
                      <w:marRight w:val="0"/>
                      <w:marTop w:val="0"/>
                      <w:marBottom w:val="0"/>
                      <w:divBdr>
                        <w:top w:val="none" w:sz="0" w:space="0" w:color="auto"/>
                        <w:left w:val="none" w:sz="0" w:space="0" w:color="auto"/>
                        <w:bottom w:val="none" w:sz="0" w:space="0" w:color="auto"/>
                        <w:right w:val="none" w:sz="0" w:space="0" w:color="auto"/>
                      </w:divBdr>
                      <w:divsChild>
                        <w:div w:id="9175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224348">
      <w:bodyDiv w:val="1"/>
      <w:marLeft w:val="0"/>
      <w:marRight w:val="0"/>
      <w:marTop w:val="0"/>
      <w:marBottom w:val="0"/>
      <w:divBdr>
        <w:top w:val="none" w:sz="0" w:space="0" w:color="auto"/>
        <w:left w:val="none" w:sz="0" w:space="0" w:color="auto"/>
        <w:bottom w:val="none" w:sz="0" w:space="0" w:color="auto"/>
        <w:right w:val="none" w:sz="0" w:space="0" w:color="auto"/>
      </w:divBdr>
    </w:div>
    <w:div w:id="1693801025">
      <w:bodyDiv w:val="1"/>
      <w:marLeft w:val="0"/>
      <w:marRight w:val="0"/>
      <w:marTop w:val="0"/>
      <w:marBottom w:val="0"/>
      <w:divBdr>
        <w:top w:val="none" w:sz="0" w:space="0" w:color="auto"/>
        <w:left w:val="none" w:sz="0" w:space="0" w:color="auto"/>
        <w:bottom w:val="none" w:sz="0" w:space="0" w:color="auto"/>
        <w:right w:val="none" w:sz="0" w:space="0" w:color="auto"/>
      </w:divBdr>
    </w:div>
    <w:div w:id="1809322146">
      <w:bodyDiv w:val="1"/>
      <w:marLeft w:val="0"/>
      <w:marRight w:val="0"/>
      <w:marTop w:val="0"/>
      <w:marBottom w:val="0"/>
      <w:divBdr>
        <w:top w:val="none" w:sz="0" w:space="0" w:color="auto"/>
        <w:left w:val="none" w:sz="0" w:space="0" w:color="auto"/>
        <w:bottom w:val="none" w:sz="0" w:space="0" w:color="auto"/>
        <w:right w:val="none" w:sz="0" w:space="0" w:color="auto"/>
      </w:divBdr>
      <w:divsChild>
        <w:div w:id="1181630459">
          <w:marLeft w:val="0"/>
          <w:marRight w:val="0"/>
          <w:marTop w:val="0"/>
          <w:marBottom w:val="0"/>
          <w:divBdr>
            <w:top w:val="none" w:sz="0" w:space="0" w:color="auto"/>
            <w:left w:val="none" w:sz="0" w:space="0" w:color="auto"/>
            <w:bottom w:val="single" w:sz="2" w:space="0" w:color="EEEEEE"/>
            <w:right w:val="none" w:sz="0" w:space="0" w:color="auto"/>
          </w:divBdr>
          <w:divsChild>
            <w:div w:id="359399679">
              <w:marLeft w:val="0"/>
              <w:marRight w:val="0"/>
              <w:marTop w:val="0"/>
              <w:marBottom w:val="0"/>
              <w:divBdr>
                <w:top w:val="none" w:sz="0" w:space="0" w:color="auto"/>
                <w:left w:val="none" w:sz="0" w:space="0" w:color="auto"/>
                <w:bottom w:val="none" w:sz="0" w:space="0" w:color="auto"/>
                <w:right w:val="none" w:sz="0" w:space="0" w:color="auto"/>
              </w:divBdr>
              <w:divsChild>
                <w:div w:id="15795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1117">
          <w:marLeft w:val="0"/>
          <w:marRight w:val="0"/>
          <w:marTop w:val="0"/>
          <w:marBottom w:val="0"/>
          <w:divBdr>
            <w:top w:val="none" w:sz="0" w:space="0" w:color="auto"/>
            <w:left w:val="none" w:sz="0" w:space="0" w:color="auto"/>
            <w:bottom w:val="single" w:sz="2" w:space="0" w:color="EEEEEE"/>
            <w:right w:val="none" w:sz="0" w:space="0" w:color="auto"/>
          </w:divBdr>
          <w:divsChild>
            <w:div w:id="716467439">
              <w:marLeft w:val="0"/>
              <w:marRight w:val="0"/>
              <w:marTop w:val="0"/>
              <w:marBottom w:val="0"/>
              <w:divBdr>
                <w:top w:val="none" w:sz="0" w:space="0" w:color="auto"/>
                <w:left w:val="none" w:sz="0" w:space="0" w:color="auto"/>
                <w:bottom w:val="none" w:sz="0" w:space="0" w:color="auto"/>
                <w:right w:val="none" w:sz="0" w:space="0" w:color="auto"/>
              </w:divBdr>
            </w:div>
            <w:div w:id="93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0985">
      <w:bodyDiv w:val="1"/>
      <w:marLeft w:val="0"/>
      <w:marRight w:val="0"/>
      <w:marTop w:val="0"/>
      <w:marBottom w:val="0"/>
      <w:divBdr>
        <w:top w:val="none" w:sz="0" w:space="0" w:color="auto"/>
        <w:left w:val="none" w:sz="0" w:space="0" w:color="auto"/>
        <w:bottom w:val="none" w:sz="0" w:space="0" w:color="auto"/>
        <w:right w:val="none" w:sz="0" w:space="0" w:color="auto"/>
      </w:divBdr>
    </w:div>
    <w:div w:id="1961566759">
      <w:bodyDiv w:val="1"/>
      <w:marLeft w:val="0"/>
      <w:marRight w:val="0"/>
      <w:marTop w:val="0"/>
      <w:marBottom w:val="0"/>
      <w:divBdr>
        <w:top w:val="none" w:sz="0" w:space="0" w:color="auto"/>
        <w:left w:val="none" w:sz="0" w:space="0" w:color="auto"/>
        <w:bottom w:val="none" w:sz="0" w:space="0" w:color="auto"/>
        <w:right w:val="none" w:sz="0" w:space="0" w:color="auto"/>
      </w:divBdr>
    </w:div>
    <w:div w:id="206957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gtmarket.ru/countries/livan" TargetMode="External"/><Relationship Id="rId21" Type="http://schemas.openxmlformats.org/officeDocument/2006/relationships/hyperlink" Target="https://tradingeconomics.com/tajikistan/exports-by-category" TargetMode="External"/><Relationship Id="rId42" Type="http://schemas.openxmlformats.org/officeDocument/2006/relationships/hyperlink" Target="https://gtmarket.ru/countries/peru" TargetMode="External"/><Relationship Id="rId63" Type="http://schemas.openxmlformats.org/officeDocument/2006/relationships/hyperlink" Target="https://gtmarket.ru/countries/zambia" TargetMode="External"/><Relationship Id="rId84" Type="http://schemas.openxmlformats.org/officeDocument/2006/relationships/hyperlink" Target="https://gtmarket.ru/countries/canada" TargetMode="External"/><Relationship Id="rId138" Type="http://schemas.openxmlformats.org/officeDocument/2006/relationships/hyperlink" Target="https://gtmarket.ru/countries/iran" TargetMode="External"/><Relationship Id="rId159" Type="http://schemas.openxmlformats.org/officeDocument/2006/relationships/hyperlink" Target="https://gtmarket.ru/countries/tajikistan" TargetMode="External"/><Relationship Id="rId170" Type="http://schemas.openxmlformats.org/officeDocument/2006/relationships/hyperlink" Target="https://ru.wikipedia.org/wiki/%D0%AD%D0%BB%D0%B5%D0%BC%D0%B5%D0%BD%D1%82_(%D1%84%D0%B8%D0%BB%D0%BE%D1%81%D0%BE%D1%84%D0%B8%D1%8F)" TargetMode="External"/><Relationship Id="rId107" Type="http://schemas.openxmlformats.org/officeDocument/2006/relationships/hyperlink" Target="https://gtmarket.ru/countries/luxembourg" TargetMode="External"/><Relationship Id="rId11" Type="http://schemas.openxmlformats.org/officeDocument/2006/relationships/footer" Target="footer1.xml"/><Relationship Id="rId32" Type="http://schemas.openxmlformats.org/officeDocument/2006/relationships/image" Target="media/image3.jpeg"/><Relationship Id="rId53" Type="http://schemas.openxmlformats.org/officeDocument/2006/relationships/hyperlink" Target="https://gtmarket.ru/countries/latvia" TargetMode="External"/><Relationship Id="rId74" Type="http://schemas.openxmlformats.org/officeDocument/2006/relationships/hyperlink" Target="https://gtmarket.ru/countries/uzbekistan" TargetMode="External"/><Relationship Id="rId128" Type="http://schemas.openxmlformats.org/officeDocument/2006/relationships/hyperlink" Target="https://gtmarket.ru/countries/colombia" TargetMode="External"/><Relationship Id="rId149" Type="http://schemas.openxmlformats.org/officeDocument/2006/relationships/hyperlink" Target="https://gtmarket.ru/countries/moldova" TargetMode="External"/><Relationship Id="rId5" Type="http://schemas.openxmlformats.org/officeDocument/2006/relationships/webSettings" Target="webSettings.xml"/><Relationship Id="rId95" Type="http://schemas.openxmlformats.org/officeDocument/2006/relationships/hyperlink" Target="https://gtmarket.ru/countries/austria" TargetMode="External"/><Relationship Id="rId160" Type="http://schemas.openxmlformats.org/officeDocument/2006/relationships/hyperlink" Target="https://gtmarket.ru/countries/hungary" TargetMode="External"/><Relationship Id="rId22" Type="http://schemas.openxmlformats.org/officeDocument/2006/relationships/chart" Target="charts/chart2.xml"/><Relationship Id="rId43" Type="http://schemas.openxmlformats.org/officeDocument/2006/relationships/hyperlink" Target="https://gtmarket.ru/countries/laos" TargetMode="External"/><Relationship Id="rId64" Type="http://schemas.openxmlformats.org/officeDocument/2006/relationships/hyperlink" Target="https://gtmarket.ru/countries/germany" TargetMode="External"/><Relationship Id="rId118" Type="http://schemas.openxmlformats.org/officeDocument/2006/relationships/hyperlink" Target="https://gtmarket.ru/countries/ethiopia" TargetMode="External"/><Relationship Id="rId139" Type="http://schemas.openxmlformats.org/officeDocument/2006/relationships/hyperlink" Target="https://gtmarket.ru/countries/bolivia" TargetMode="External"/><Relationship Id="rId85" Type="http://schemas.openxmlformats.org/officeDocument/2006/relationships/hyperlink" Target="https://gtmarket.ru/countries/brazil" TargetMode="External"/><Relationship Id="rId150" Type="http://schemas.openxmlformats.org/officeDocument/2006/relationships/hyperlink" Target="https://gtmarket.ru/countries/rwanda" TargetMode="External"/><Relationship Id="rId171" Type="http://schemas.openxmlformats.org/officeDocument/2006/relationships/image" Target="media/image8.png"/><Relationship Id="rId12" Type="http://schemas.openxmlformats.org/officeDocument/2006/relationships/footer" Target="footer2.xml"/><Relationship Id="rId33" Type="http://schemas.openxmlformats.org/officeDocument/2006/relationships/hyperlink" Target="https://gtmarket.ru/countries/switzerland" TargetMode="External"/><Relationship Id="rId108" Type="http://schemas.openxmlformats.org/officeDocument/2006/relationships/hyperlink" Target="https://gtmarket.ru/countries/mexico" TargetMode="External"/><Relationship Id="rId129" Type="http://schemas.openxmlformats.org/officeDocument/2006/relationships/hyperlink" Target="https://gtmarket.ru/countries/dominican-republic" TargetMode="External"/><Relationship Id="rId54" Type="http://schemas.openxmlformats.org/officeDocument/2006/relationships/hyperlink" Target="https://gtmarket.ru/countries/kazakhstan" TargetMode="External"/><Relationship Id="rId75" Type="http://schemas.openxmlformats.org/officeDocument/2006/relationships/hyperlink" Target="https://gtmarket.ru/countries/benin" TargetMode="External"/><Relationship Id="rId96" Type="http://schemas.openxmlformats.org/officeDocument/2006/relationships/hyperlink" Target="https://gtmarket.ru/countries/philippines" TargetMode="External"/><Relationship Id="rId140" Type="http://schemas.openxmlformats.org/officeDocument/2006/relationships/hyperlink" Target="https://gtmarket.ru/countries/malta" TargetMode="External"/><Relationship Id="rId161" Type="http://schemas.openxmlformats.org/officeDocument/2006/relationships/hyperlink" Target="https://gtmarket.ru/countries/bahra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gif"/><Relationship Id="rId28" Type="http://schemas.openxmlformats.org/officeDocument/2006/relationships/chart" Target="charts/chart4.xml"/><Relationship Id="rId49" Type="http://schemas.openxmlformats.org/officeDocument/2006/relationships/hyperlink" Target="https://gtmarket.ru/countries/thailand" TargetMode="External"/><Relationship Id="rId114" Type="http://schemas.openxmlformats.org/officeDocument/2006/relationships/hyperlink" Target="https://gtmarket.ru/countries/burkina-faso" TargetMode="External"/><Relationship Id="rId119" Type="http://schemas.openxmlformats.org/officeDocument/2006/relationships/hyperlink" Target="https://gtmarket.ru/countries/australia" TargetMode="External"/><Relationship Id="rId44" Type="http://schemas.openxmlformats.org/officeDocument/2006/relationships/hyperlink" Target="https://gtmarket.ru/countries/singapore" TargetMode="External"/><Relationship Id="rId60" Type="http://schemas.openxmlformats.org/officeDocument/2006/relationships/hyperlink" Target="https://gtmarket.ru/countries/netherlands" TargetMode="External"/><Relationship Id="rId65" Type="http://schemas.openxmlformats.org/officeDocument/2006/relationships/hyperlink" Target="https://gtmarket.ru/countries/greece" TargetMode="External"/><Relationship Id="rId81" Type="http://schemas.openxmlformats.org/officeDocument/2006/relationships/hyperlink" Target="https://gtmarket.ru/countries/qatar" TargetMode="External"/><Relationship Id="rId86" Type="http://schemas.openxmlformats.org/officeDocument/2006/relationships/hyperlink" Target="https://gtmarket.ru/countries/egypt" TargetMode="External"/><Relationship Id="rId130" Type="http://schemas.openxmlformats.org/officeDocument/2006/relationships/hyperlink" Target="https://gtmarket.ru/countries/angola" TargetMode="External"/><Relationship Id="rId135" Type="http://schemas.openxmlformats.org/officeDocument/2006/relationships/hyperlink" Target="https://gtmarket.ru/countries/armenia" TargetMode="External"/><Relationship Id="rId151" Type="http://schemas.openxmlformats.org/officeDocument/2006/relationships/hyperlink" Target="https://gtmarket.ru/countries/malaysia" TargetMode="External"/><Relationship Id="rId156" Type="http://schemas.openxmlformats.org/officeDocument/2006/relationships/hyperlink" Target="https://gtmarket.ru/countries/bangladesh" TargetMode="External"/><Relationship Id="rId172" Type="http://schemas.openxmlformats.org/officeDocument/2006/relationships/image" Target="media/image9.png"/><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hyperlink" Target="https://gtmarket.ru/countries/oman" TargetMode="External"/><Relationship Id="rId109" Type="http://schemas.openxmlformats.org/officeDocument/2006/relationships/hyperlink" Target="https://gtmarket.ru/countries/senegal" TargetMode="External"/><Relationship Id="rId34" Type="http://schemas.openxmlformats.org/officeDocument/2006/relationships/hyperlink" Target="https://gtmarket.ru/countries/turkey" TargetMode="External"/><Relationship Id="rId50" Type="http://schemas.openxmlformats.org/officeDocument/2006/relationships/hyperlink" Target="https://gtmarket.ru/countries/barbados" TargetMode="External"/><Relationship Id="rId55" Type="http://schemas.openxmlformats.org/officeDocument/2006/relationships/hyperlink" Target="https://gtmarket.ru/countries/honduras" TargetMode="External"/><Relationship Id="rId76" Type="http://schemas.openxmlformats.org/officeDocument/2006/relationships/hyperlink" Target="https://gtmarket.ru/countries/france" TargetMode="External"/><Relationship Id="rId97" Type="http://schemas.openxmlformats.org/officeDocument/2006/relationships/hyperlink" Target="https://gtmarket.ru/countries/sri-lanka" TargetMode="External"/><Relationship Id="rId104" Type="http://schemas.openxmlformats.org/officeDocument/2006/relationships/hyperlink" Target="https://gtmarket.ru/countries/mauritius" TargetMode="External"/><Relationship Id="rId120" Type="http://schemas.openxmlformats.org/officeDocument/2006/relationships/hyperlink" Target="https://gtmarket.ru/countries/russia" TargetMode="External"/><Relationship Id="rId125" Type="http://schemas.openxmlformats.org/officeDocument/2006/relationships/hyperlink" Target="https://gtmarket.ru/countries/kenya" TargetMode="External"/><Relationship Id="rId141" Type="http://schemas.openxmlformats.org/officeDocument/2006/relationships/hyperlink" Target="https://gtmarket.ru/countries/ghana" TargetMode="External"/><Relationship Id="rId146" Type="http://schemas.openxmlformats.org/officeDocument/2006/relationships/hyperlink" Target="https://gtmarket.ru/countries/mongolia" TargetMode="External"/><Relationship Id="rId167" Type="http://schemas.openxmlformats.org/officeDocument/2006/relationships/hyperlink" Target="https://ru.wikipedia.org/wiki/ChatGPT" TargetMode="External"/><Relationship Id="rId7" Type="http://schemas.openxmlformats.org/officeDocument/2006/relationships/endnotes" Target="endnotes.xml"/><Relationship Id="rId71" Type="http://schemas.openxmlformats.org/officeDocument/2006/relationships/hyperlink" Target="https://gtmarket.ru/countries/zimbabwe" TargetMode="External"/><Relationship Id="rId92" Type="http://schemas.openxmlformats.org/officeDocument/2006/relationships/hyperlink" Target="https://gtmarket.ru/countries/estonia" TargetMode="External"/><Relationship Id="rId162" Type="http://schemas.openxmlformats.org/officeDocument/2006/relationships/hyperlink" Target="https://gtmarket.ru/countries/trinidad-and-tobago"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5.gif"/><Relationship Id="rId40" Type="http://schemas.openxmlformats.org/officeDocument/2006/relationships/hyperlink" Target="https://gtmarket.ru/countries/madagascar" TargetMode="External"/><Relationship Id="rId45" Type="http://schemas.openxmlformats.org/officeDocument/2006/relationships/hyperlink" Target="https://gtmarket.ru/countries/poland" TargetMode="External"/><Relationship Id="rId66" Type="http://schemas.openxmlformats.org/officeDocument/2006/relationships/hyperlink" Target="https://gtmarket.ru/countries/tunisia" TargetMode="External"/><Relationship Id="rId87" Type="http://schemas.openxmlformats.org/officeDocument/2006/relationships/hyperlink" Target="https://gtmarket.ru/countries/guatemala" TargetMode="External"/><Relationship Id="rId110" Type="http://schemas.openxmlformats.org/officeDocument/2006/relationships/hyperlink" Target="https://gtmarket.ru/countries/mozambique" TargetMode="External"/><Relationship Id="rId115" Type="http://schemas.openxmlformats.org/officeDocument/2006/relationships/hyperlink" Target="https://gtmarket.ru/countries/iceland" TargetMode="External"/><Relationship Id="rId131" Type="http://schemas.openxmlformats.org/officeDocument/2006/relationships/hyperlink" Target="https://gtmarket.ru/countries/italy" TargetMode="External"/><Relationship Id="rId136" Type="http://schemas.openxmlformats.org/officeDocument/2006/relationships/hyperlink" Target="https://gtmarket.ru/countries/kyrgyzstan" TargetMode="External"/><Relationship Id="rId157" Type="http://schemas.openxmlformats.org/officeDocument/2006/relationships/hyperlink" Target="https://gtmarket.ru/countries/lithuania" TargetMode="External"/><Relationship Id="rId61" Type="http://schemas.openxmlformats.org/officeDocument/2006/relationships/hyperlink" Target="https://gtmarket.ru/countries/viet-nam" TargetMode="External"/><Relationship Id="rId82" Type="http://schemas.openxmlformats.org/officeDocument/2006/relationships/hyperlink" Target="https://gtmarket.ru/countries/belarus" TargetMode="External"/><Relationship Id="rId152" Type="http://schemas.openxmlformats.org/officeDocument/2006/relationships/hyperlink" Target="https://gtmarket.ru/countries/south-africa" TargetMode="External"/><Relationship Id="rId173" Type="http://schemas.openxmlformats.org/officeDocument/2006/relationships/fontTable" Target="fontTable.xml"/><Relationship Id="rId19" Type="http://schemas.openxmlformats.org/officeDocument/2006/relationships/image" Target="media/image2.gif"/><Relationship Id="rId14" Type="http://schemas.openxmlformats.org/officeDocument/2006/relationships/footer" Target="footer3.xml"/><Relationship Id="rId30" Type="http://schemas.openxmlformats.org/officeDocument/2006/relationships/chart" Target="charts/chart6.xml"/><Relationship Id="rId35" Type="http://schemas.openxmlformats.org/officeDocument/2006/relationships/hyperlink" Target="https://gtmarket.ru/countries/jordan" TargetMode="External"/><Relationship Id="rId56" Type="http://schemas.openxmlformats.org/officeDocument/2006/relationships/hyperlink" Target="https://gtmarket.ru/countries/finland" TargetMode="External"/><Relationship Id="rId77" Type="http://schemas.openxmlformats.org/officeDocument/2006/relationships/hyperlink" Target="https://gtmarket.ru/countries/romania" TargetMode="External"/><Relationship Id="rId100" Type="http://schemas.openxmlformats.org/officeDocument/2006/relationships/hyperlink" Target="https://gtmarket.ru/countries/indonesia" TargetMode="External"/><Relationship Id="rId105" Type="http://schemas.openxmlformats.org/officeDocument/2006/relationships/hyperlink" Target="https://gtmarket.ru/countries/pakistan" TargetMode="External"/><Relationship Id="rId126" Type="http://schemas.openxmlformats.org/officeDocument/2006/relationships/hyperlink" Target="https://gtmarket.ru/countries/niger" TargetMode="External"/><Relationship Id="rId147" Type="http://schemas.openxmlformats.org/officeDocument/2006/relationships/hyperlink" Target="https://gtmarket.ru/countries/cambodia" TargetMode="External"/><Relationship Id="rId168"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https://gtmarket.ru/countries/nigeria" TargetMode="External"/><Relationship Id="rId72" Type="http://schemas.openxmlformats.org/officeDocument/2006/relationships/hyperlink" Target="https://gtmarket.ru/countries/china" TargetMode="External"/><Relationship Id="rId93" Type="http://schemas.openxmlformats.org/officeDocument/2006/relationships/hyperlink" Target="https://gtmarket.ru/countries/brunei-darussalam" TargetMode="External"/><Relationship Id="rId98" Type="http://schemas.openxmlformats.org/officeDocument/2006/relationships/hyperlink" Target="https://gtmarket.ru/countries/myanmar" TargetMode="External"/><Relationship Id="rId121" Type="http://schemas.openxmlformats.org/officeDocument/2006/relationships/hyperlink" Target="https://gtmarket.ru/countries/azerbaijan" TargetMode="External"/><Relationship Id="rId142" Type="http://schemas.openxmlformats.org/officeDocument/2006/relationships/hyperlink" Target="https://gtmarket.ru/countries/czech-republic" TargetMode="External"/><Relationship Id="rId163" Type="http://schemas.openxmlformats.org/officeDocument/2006/relationships/image" Target="media/image4.jpeg"/><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hyperlink" Target="https://gtmarket.ru/countries/argentina" TargetMode="External"/><Relationship Id="rId67" Type="http://schemas.openxmlformats.org/officeDocument/2006/relationships/hyperlink" Target="https://gtmarket.ru/countries/togo" TargetMode="External"/><Relationship Id="rId116" Type="http://schemas.openxmlformats.org/officeDocument/2006/relationships/hyperlink" Target="https://gtmarket.ru/countries/macedonia" TargetMode="External"/><Relationship Id="rId137" Type="http://schemas.openxmlformats.org/officeDocument/2006/relationships/hyperlink" Target="https://gtmarket.ru/countries/spain" TargetMode="External"/><Relationship Id="rId158" Type="http://schemas.openxmlformats.org/officeDocument/2006/relationships/hyperlink" Target="https://gtmarket.ru/countries/kuwait" TargetMode="External"/><Relationship Id="rId20" Type="http://schemas.openxmlformats.org/officeDocument/2006/relationships/image" Target="media/image3.gif"/><Relationship Id="rId41" Type="http://schemas.openxmlformats.org/officeDocument/2006/relationships/hyperlink" Target="https://gtmarket.ru/countries/india" TargetMode="External"/><Relationship Id="rId62" Type="http://schemas.openxmlformats.org/officeDocument/2006/relationships/hyperlink" Target="https://gtmarket.ru/countries/bosnia-and-herzegovina" TargetMode="External"/><Relationship Id="rId83" Type="http://schemas.openxmlformats.org/officeDocument/2006/relationships/hyperlink" Target="https://gtmarket.ru/countries/uganda" TargetMode="External"/><Relationship Id="rId88" Type="http://schemas.openxmlformats.org/officeDocument/2006/relationships/hyperlink" Target="https://gtmarket.ru/countries/israel" TargetMode="External"/><Relationship Id="rId111" Type="http://schemas.openxmlformats.org/officeDocument/2006/relationships/hyperlink" Target="https://gtmarket.ru/countries/norway" TargetMode="External"/><Relationship Id="rId132" Type="http://schemas.openxmlformats.org/officeDocument/2006/relationships/hyperlink" Target="https://gtmarket.ru/countries/uruguay" TargetMode="External"/><Relationship Id="rId153" Type="http://schemas.openxmlformats.org/officeDocument/2006/relationships/hyperlink" Target="https://gtmarket.ru/countries/ecuador" TargetMode="External"/><Relationship Id="rId174" Type="http://schemas.openxmlformats.org/officeDocument/2006/relationships/theme" Target="theme/theme1.xml"/><Relationship Id="rId15" Type="http://schemas.openxmlformats.org/officeDocument/2006/relationships/hyperlink" Target="https://data.worldbank.org/indicator/BX.TRF.PWKR.DT.GD.ZS?end=2023&amp;locations=AM-TJ-UZ-KZ-AZ-BY-KG-MD-RU&amp;most_recent_value_desc=true&amp;start=2020" TargetMode="External"/><Relationship Id="rId36" Type="http://schemas.openxmlformats.org/officeDocument/2006/relationships/hyperlink" Target="https://gtmarket.ru/countries/nepal" TargetMode="External"/><Relationship Id="rId57" Type="http://schemas.openxmlformats.org/officeDocument/2006/relationships/hyperlink" Target="https://gtmarket.ru/countries/croatia" TargetMode="External"/><Relationship Id="rId106" Type="http://schemas.openxmlformats.org/officeDocument/2006/relationships/hyperlink" Target="https://gtmarket.ru/countries/burundi" TargetMode="External"/><Relationship Id="rId127" Type="http://schemas.openxmlformats.org/officeDocument/2006/relationships/hyperlink" Target="https://gtmarket.ru/countries/new-zealand" TargetMode="External"/><Relationship Id="rId10" Type="http://schemas.openxmlformats.org/officeDocument/2006/relationships/header" Target="header2.xml"/><Relationship Id="rId31" Type="http://schemas.openxmlformats.org/officeDocument/2006/relationships/chart" Target="charts/chart7.xml"/><Relationship Id="rId52" Type="http://schemas.openxmlformats.org/officeDocument/2006/relationships/hyperlink" Target="https://gtmarket.ru/countries/korea-south" TargetMode="External"/><Relationship Id="rId73" Type="http://schemas.openxmlformats.org/officeDocument/2006/relationships/hyperlink" Target="https://gtmarket.ru/countries/saudi-arabia" TargetMode="External"/><Relationship Id="rId78" Type="http://schemas.openxmlformats.org/officeDocument/2006/relationships/hyperlink" Target="https://gtmarket.ru/countries/albania" TargetMode="External"/><Relationship Id="rId94" Type="http://schemas.openxmlformats.org/officeDocument/2006/relationships/hyperlink" Target="https://gtmarket.ru/countries/nicaragua" TargetMode="External"/><Relationship Id="rId99" Type="http://schemas.openxmlformats.org/officeDocument/2006/relationships/hyperlink" Target="https://gtmarket.ru/countries/hong-kong" TargetMode="External"/><Relationship Id="rId101" Type="http://schemas.openxmlformats.org/officeDocument/2006/relationships/hyperlink" Target="https://gtmarket.ru/countries/cape-verde" TargetMode="External"/><Relationship Id="rId122" Type="http://schemas.openxmlformats.org/officeDocument/2006/relationships/hyperlink" Target="https://gtmarket.ru/countries/mali" TargetMode="External"/><Relationship Id="rId143" Type="http://schemas.openxmlformats.org/officeDocument/2006/relationships/hyperlink" Target="https://gtmarket.ru/countries/morocco" TargetMode="External"/><Relationship Id="rId148" Type="http://schemas.openxmlformats.org/officeDocument/2006/relationships/hyperlink" Target="https://gtmarket.ru/countries/united-arab-emirates" TargetMode="External"/><Relationship Id="rId164" Type="http://schemas.openxmlformats.org/officeDocument/2006/relationships/image" Target="media/image5.png"/><Relationship Id="rId169" Type="http://schemas.openxmlformats.org/officeDocument/2006/relationships/hyperlink" Target="https://ru.wikipedia.org/wiki/%D0%9C%D0%BD%D0%BE%D0%B6%D0%B5%D1%81%D1%82%D0%B2%D0%BE"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2.jpeg"/><Relationship Id="rId47" Type="http://schemas.openxmlformats.org/officeDocument/2006/relationships/hyperlink" Target="https://gtmarket.ru/countries/cote-d-ivoire" TargetMode="External"/><Relationship Id="rId68" Type="http://schemas.openxmlformats.org/officeDocument/2006/relationships/hyperlink" Target="https://gtmarket.ru/countries/denmark" TargetMode="External"/><Relationship Id="rId89" Type="http://schemas.openxmlformats.org/officeDocument/2006/relationships/hyperlink" Target="https://gtmarket.ru/countries/chile" TargetMode="External"/><Relationship Id="rId112" Type="http://schemas.openxmlformats.org/officeDocument/2006/relationships/hyperlink" Target="https://gtmarket.ru/countries/georgia" TargetMode="External"/><Relationship Id="rId133" Type="http://schemas.openxmlformats.org/officeDocument/2006/relationships/hyperlink" Target="https://gtmarket.ru/countries/el-salvador" TargetMode="External"/><Relationship Id="rId154" Type="http://schemas.openxmlformats.org/officeDocument/2006/relationships/hyperlink" Target="https://gtmarket.ru/countries/slovenia" TargetMode="External"/><Relationship Id="rId16" Type="http://schemas.openxmlformats.org/officeDocument/2006/relationships/hyperlink" Target="https://desapublications.un.org/publications/world-economic-situation-and-prospects-2024" TargetMode="External"/><Relationship Id="rId37" Type="http://schemas.openxmlformats.org/officeDocument/2006/relationships/hyperlink" Target="https://gtmarket.ru/countries/sweden" TargetMode="External"/><Relationship Id="rId58" Type="http://schemas.openxmlformats.org/officeDocument/2006/relationships/hyperlink" Target="https://gtmarket.ru/countries/jamaica" TargetMode="External"/><Relationship Id="rId79" Type="http://schemas.openxmlformats.org/officeDocument/2006/relationships/hyperlink" Target="https://gtmarket.ru/countries/tanzania" TargetMode="External"/><Relationship Id="rId102" Type="http://schemas.openxmlformats.org/officeDocument/2006/relationships/hyperlink" Target="https://gtmarket.ru/countries/mauritania" TargetMode="External"/><Relationship Id="rId123" Type="http://schemas.openxmlformats.org/officeDocument/2006/relationships/hyperlink" Target="https://gtmarket.ru/countries/belgium" TargetMode="External"/><Relationship Id="rId144" Type="http://schemas.openxmlformats.org/officeDocument/2006/relationships/hyperlink" Target="https://gtmarket.ru/countries/namibia" TargetMode="External"/><Relationship Id="rId90" Type="http://schemas.openxmlformats.org/officeDocument/2006/relationships/hyperlink" Target="https://gtmarket.ru/countries/botswana" TargetMode="External"/><Relationship Id="rId165" Type="http://schemas.openxmlformats.org/officeDocument/2006/relationships/oleObject" Target="embeddings/Microsoft_Excel_97-2003_Worksheet.xls"/><Relationship Id="rId27" Type="http://schemas.openxmlformats.org/officeDocument/2006/relationships/hyperlink" Target="https://ifr.org/img/worldrobotics/Executive_Summary_WR_2024_Industrial_Robots.pdf" TargetMode="External"/><Relationship Id="rId48" Type="http://schemas.openxmlformats.org/officeDocument/2006/relationships/hyperlink" Target="https://gtmarket.ru/countries/united-kingdom" TargetMode="External"/><Relationship Id="rId69" Type="http://schemas.openxmlformats.org/officeDocument/2006/relationships/hyperlink" Target="https://gtmarket.ru/countries/slovak-republic" TargetMode="External"/><Relationship Id="rId113" Type="http://schemas.openxmlformats.org/officeDocument/2006/relationships/hyperlink" Target="https://gtmarket.ru/countries/paraguay" TargetMode="External"/><Relationship Id="rId134" Type="http://schemas.openxmlformats.org/officeDocument/2006/relationships/hyperlink" Target="https://gtmarket.ru/countries/cyprus" TargetMode="External"/><Relationship Id="rId80" Type="http://schemas.openxmlformats.org/officeDocument/2006/relationships/hyperlink" Target="https://gtmarket.ru/countries/japan" TargetMode="External"/><Relationship Id="rId155" Type="http://schemas.openxmlformats.org/officeDocument/2006/relationships/hyperlink" Target="https://gtmarket.ru/countries/costa-rica" TargetMode="External"/><Relationship Id="rId17" Type="http://schemas.openxmlformats.org/officeDocument/2006/relationships/hyperlink" Target="https://www.forbes.ru/biznes/504459-gruzia-lidiruet-sredi-stran-gde-rossiane-otkryvali-biznes-v-2023-godu" TargetMode="External"/><Relationship Id="rId38" Type="http://schemas.openxmlformats.org/officeDocument/2006/relationships/hyperlink" Target="https://gtmarket.ru/countries/bulgaria" TargetMode="External"/><Relationship Id="rId59" Type="http://schemas.openxmlformats.org/officeDocument/2006/relationships/hyperlink" Target="https://gtmarket.ru/countries/algeria" TargetMode="External"/><Relationship Id="rId103" Type="http://schemas.openxmlformats.org/officeDocument/2006/relationships/hyperlink" Target="https://gtmarket.ru/countries/ireland" TargetMode="External"/><Relationship Id="rId124" Type="http://schemas.openxmlformats.org/officeDocument/2006/relationships/hyperlink" Target="https://gtmarket.ru/countries/ukraine" TargetMode="External"/><Relationship Id="rId70" Type="http://schemas.openxmlformats.org/officeDocument/2006/relationships/hyperlink" Target="https://gtmarket.ru/countries/panama" TargetMode="External"/><Relationship Id="rId91" Type="http://schemas.openxmlformats.org/officeDocument/2006/relationships/hyperlink" Target="https://gtmarket.ru/countries/cameroon" TargetMode="External"/><Relationship Id="rId145" Type="http://schemas.openxmlformats.org/officeDocument/2006/relationships/hyperlink" Target="https://gtmarket.ru/countries/portugal" TargetMode="External"/><Relationship Id="rId166"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ilex.by/news/izmenen-poryadok-oplaty-truda-rukovoditelej/" TargetMode="External"/><Relationship Id="rId1" Type="http://schemas.openxmlformats.org/officeDocument/2006/relationships/hyperlink" Target="https://rshiny.ilo.org/dataexplorer50/?lang=en&amp;segment=indicator&amp;id=UNE_2EAP_SEX_AGE_RT_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DESKTOP\&#1052;&#1072;&#1090;&#1077;&#1088;&#1080;&#1072;&#1083;%20&#1076;&#1083;&#1103;%20&#1080;&#1090;&#1086;&#1075;&#1086;&#1074;%202024\&#1076;&#1086;&#1082;&#1083;&#1072;&#1076;%201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7;&#1086;&#1082;&#1086;&#1083;&#1086;&#1074;&#1072;\Desktop\&#1053;&#1040;&#1044;&#1071;%202024%20&#1043;&#1054;&#1044;\&#1044;&#1054;&#1050;&#1051;&#1040;&#1044;\&#1044;&#1086;&#1082;&#1083;&#1072;&#1076;%20&#8470;12%20&#1075;&#1086;&#1076;&#1086;&#1074;&#1086;&#1081;\&#1090;&#1077;&#1084;&#1087;&#1099;%20&#1087;&#1088;&#1080;&#1088;&#1086;&#1089;&#1090;&#1072;%20&#1086;&#1073;&#1098;&#1077;&#1084;&#1072;%20&#1087;&#1088;&#1086;&#1076;%20&#1087;&#1088;&#1086;&#1084;%20&#1076;&#1077;&#1082;%20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7;&#1086;&#1082;&#1086;&#1083;&#1086;&#1074;&#1072;\Desktop\&#1053;&#1040;&#1044;&#1071;%202024%20&#1043;&#1054;&#1044;\&#1044;&#1054;&#1050;&#1051;&#1040;&#1044;\&#1044;&#1086;&#1082;&#1083;&#1072;&#1076;%20&#8470;12%20&#1075;&#1086;&#1076;&#1086;&#1074;&#1086;&#1081;\&#1058;&#1088;&#1072;&#1085;&#1089;&#1087;&#1086;&#1088;&#1090;%20&#1103;&#1085;&#1074;&#1072;&#1088;&#1100;-&#1076;&#1077;&#1082;&#1072;&#1073;&#1088;&#1100;20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57;&#1086;&#1082;&#1086;&#1083;&#1086;&#1074;&#1072;\Desktop\&#1053;&#1040;&#1044;&#1071;%202024%20&#1043;&#1054;&#1044;\&#1044;&#1054;&#1050;&#1051;&#1040;&#1044;\&#1044;&#1086;&#1082;&#1083;&#1072;&#1076;%20&#8470;12%20&#1075;&#1086;&#1076;&#1086;&#1074;&#1086;&#1081;\&#1087;&#1088;&#1080;&#1088;&#1086;&#1089;&#1090;%20&#1087;&#1086;&#1090;&#1088;&#1077;&#1073;%20&#1094;&#1077;&#1085;&#1099;%20&#1090;&#1086;&#1074;%20&#1080;%20&#1091;&#1089;&#1083;&#1091;&#1075;%20&#1076;&#1077;&#1082;&#1072;&#1073;&#1088;&#1100;202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29662008175476E-2"/>
          <c:y val="8.4415584415584416E-2"/>
          <c:w val="0.8932240891763521"/>
          <c:h val="0.56961754780652407"/>
        </c:manualLayout>
      </c:layout>
      <c:barChart>
        <c:barDir val="col"/>
        <c:grouping val="clustered"/>
        <c:varyColors val="0"/>
        <c:ser>
          <c:idx val="0"/>
          <c:order val="0"/>
          <c:tx>
            <c:strRef>
              <c:f>промышленность!$B$36</c:f>
              <c:strCache>
                <c:ptCount val="1"/>
                <c:pt idx="0">
                  <c:v>дек.23</c:v>
                </c:pt>
              </c:strCache>
            </c:strRef>
          </c:tx>
          <c:spPr>
            <a:pattFill prst="smCheck">
              <a:fgClr>
                <a:srgbClr val="FFFFFF"/>
              </a:fgClr>
              <a:bgClr>
                <a:srgbClr val="604A7B"/>
              </a:bgClr>
            </a:pattFill>
            <a:ln w="3175">
              <a:solidFill>
                <a:srgbClr val="000000"/>
              </a:solidFill>
              <a:prstDash val="solid"/>
            </a:ln>
          </c:spPr>
          <c:invertIfNegative val="0"/>
          <c:dPt>
            <c:idx val="3"/>
            <c:invertIfNegative val="0"/>
            <c:bubble3D val="0"/>
            <c:spPr>
              <a:pattFill prst="smCheck">
                <a:fgClr>
                  <a:srgbClr val="FFFFFF"/>
                </a:fgClr>
                <a:bgClr>
                  <a:srgbClr val="604A7B"/>
                </a:bgClr>
              </a:pattFill>
              <a:ln w="12700">
                <a:solidFill>
                  <a:srgbClr val="000000"/>
                </a:solidFill>
                <a:prstDash val="solid"/>
              </a:ln>
            </c:spPr>
            <c:extLst>
              <c:ext xmlns:c16="http://schemas.microsoft.com/office/drawing/2014/chart" uri="{C3380CC4-5D6E-409C-BE32-E72D297353CC}">
                <c16:uniqueId val="{00000000-E572-4EAE-8057-BB8D1BDFC857}"/>
              </c:ext>
            </c:extLst>
          </c:dPt>
          <c:dLbls>
            <c:dLbl>
              <c:idx val="0"/>
              <c:layout>
                <c:manualLayout>
                  <c:x val="3.0917219816044865E-5"/>
                  <c:y val="1.4286706191315606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72-4EAE-8057-BB8D1BDFC857}"/>
                </c:ext>
              </c:extLst>
            </c:dLbl>
            <c:dLbl>
              <c:idx val="1"/>
              <c:layout>
                <c:manualLayout>
                  <c:x val="2.7837446942443312E-3"/>
                  <c:y val="2.68209041843640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2-4EAE-8057-BB8D1BDFC857}"/>
                </c:ext>
              </c:extLst>
            </c:dLbl>
            <c:dLbl>
              <c:idx val="2"/>
              <c:layout>
                <c:manualLayout>
                  <c:x val="-2.6798124380935477E-3"/>
                  <c:y val="-1.03264312350829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72-4EAE-8057-BB8D1BDFC857}"/>
                </c:ext>
              </c:extLst>
            </c:dLbl>
            <c:dLbl>
              <c:idx val="3"/>
              <c:layout>
                <c:manualLayout>
                  <c:x val="-9.9013588994091763E-3"/>
                  <c:y val="9.8667675614866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72-4EAE-8057-BB8D1BDFC857}"/>
                </c:ext>
              </c:extLst>
            </c:dLbl>
            <c:dLbl>
              <c:idx val="4"/>
              <c:layout>
                <c:manualLayout>
                  <c:x val="-4.3899833025083934E-3"/>
                  <c:y val="3.6288743280094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72-4EAE-8057-BB8D1BDFC857}"/>
                </c:ext>
              </c:extLst>
            </c:dLbl>
            <c:dLbl>
              <c:idx val="5"/>
              <c:layout>
                <c:manualLayout>
                  <c:x val="-4.4258479941155175E-3"/>
                  <c:y val="1.4436801661080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72-4EAE-8057-BB8D1BDFC857}"/>
                </c:ext>
              </c:extLst>
            </c:dLbl>
            <c:dLbl>
              <c:idx val="6"/>
              <c:layout>
                <c:manualLayout>
                  <c:x val="-1.5732675872934304E-3"/>
                  <c:y val="5.02467080345787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72-4EAE-8057-BB8D1BDFC857}"/>
                </c:ext>
              </c:extLst>
            </c:dLbl>
            <c:dLbl>
              <c:idx val="7"/>
              <c:layout>
                <c:manualLayout>
                  <c:x val="-6.0206468779079965E-3"/>
                  <c:y val="1.94285976215652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72-4EAE-8057-BB8D1BDFC857}"/>
                </c:ext>
              </c:extLst>
            </c:dLbl>
            <c:dLbl>
              <c:idx val="8"/>
              <c:layout>
                <c:manualLayout>
                  <c:x val="-7.9251866960367828E-3"/>
                  <c:y val="4.9333837807432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72-4EAE-8057-BB8D1BDFC857}"/>
                </c:ext>
              </c:extLst>
            </c:dLbl>
            <c:dLbl>
              <c:idx val="9"/>
              <c:layout>
                <c:manualLayout>
                  <c:x val="-1.2981503770702202E-2"/>
                  <c:y val="1.471324330544238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72-4EAE-8057-BB8D1BDFC857}"/>
                </c:ext>
              </c:extLst>
            </c:dLbl>
            <c:dLbl>
              <c:idx val="10"/>
              <c:layout>
                <c:manualLayout>
                  <c:x val="1.4232585492874061E-3"/>
                  <c:y val="1.911329962639238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72-4EAE-8057-BB8D1BDFC857}"/>
                </c:ext>
              </c:extLst>
            </c:dLbl>
            <c:dLbl>
              <c:idx val="11"/>
              <c:layout>
                <c:manualLayout>
                  <c:x val="-1.73611111111111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72-4EAE-8057-BB8D1BDFC857}"/>
                </c:ext>
              </c:extLst>
            </c:dLbl>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промышленность!$A$37:$A$46</c:f>
              <c:strCache>
                <c:ptCount val="10"/>
                <c:pt idx="0">
                  <c:v>Молдова</c:v>
                </c:pt>
                <c:pt idx="1">
                  <c:v>Азербайджан</c:v>
                </c:pt>
                <c:pt idx="2">
                  <c:v>Казахстан</c:v>
                </c:pt>
                <c:pt idx="3">
                  <c:v>СНГ¹⁾</c:v>
                </c:pt>
                <c:pt idx="4">
                  <c:v>Россия</c:v>
                </c:pt>
                <c:pt idx="5">
                  <c:v>Армения</c:v>
                </c:pt>
                <c:pt idx="6">
                  <c:v>Беларусь</c:v>
                </c:pt>
                <c:pt idx="7">
                  <c:v>Кыргызстан</c:v>
                </c:pt>
                <c:pt idx="8">
                  <c:v>Узбекистан</c:v>
                </c:pt>
                <c:pt idx="9">
                  <c:v>Таджикистан</c:v>
                </c:pt>
              </c:strCache>
            </c:strRef>
          </c:cat>
          <c:val>
            <c:numRef>
              <c:f>промышленность!$B$37:$B$46</c:f>
              <c:numCache>
                <c:formatCode>0.0</c:formatCode>
                <c:ptCount val="10"/>
                <c:pt idx="0">
                  <c:v>-3.6</c:v>
                </c:pt>
                <c:pt idx="1">
                  <c:v>-0.7999999999999976</c:v>
                </c:pt>
                <c:pt idx="2">
                  <c:v>4.2999999999999972</c:v>
                </c:pt>
                <c:pt idx="3">
                  <c:v>4.2</c:v>
                </c:pt>
                <c:pt idx="4">
                  <c:v>4.2999999999999972</c:v>
                </c:pt>
                <c:pt idx="5">
                  <c:v>4.2999999999999972</c:v>
                </c:pt>
                <c:pt idx="6">
                  <c:v>7.7000000000000028</c:v>
                </c:pt>
                <c:pt idx="7">
                  <c:v>2.7000000000000042</c:v>
                </c:pt>
                <c:pt idx="8">
                  <c:v>6.2999999999999972</c:v>
                </c:pt>
                <c:pt idx="9">
                  <c:v>12</c:v>
                </c:pt>
              </c:numCache>
            </c:numRef>
          </c:val>
          <c:extLst>
            <c:ext xmlns:c16="http://schemas.microsoft.com/office/drawing/2014/chart" uri="{C3380CC4-5D6E-409C-BE32-E72D297353CC}">
              <c16:uniqueId val="{0000000C-E572-4EAE-8057-BB8D1BDFC857}"/>
            </c:ext>
          </c:extLst>
        </c:ser>
        <c:ser>
          <c:idx val="1"/>
          <c:order val="1"/>
          <c:tx>
            <c:strRef>
              <c:f>промышленность!$C$36</c:f>
              <c:strCache>
                <c:ptCount val="1"/>
                <c:pt idx="0">
                  <c:v>дек.24</c:v>
                </c:pt>
              </c:strCache>
            </c:strRef>
          </c:tx>
          <c:spPr>
            <a:pattFill prst="wdUpDiag">
              <a:fgClr>
                <a:srgbClr val="FFFFFF"/>
              </a:fgClr>
              <a:bgClr>
                <a:srgbClr val="E46C0A"/>
              </a:bgClr>
            </a:pattFill>
            <a:ln w="3175">
              <a:solidFill>
                <a:srgbClr val="000000"/>
              </a:solidFill>
              <a:prstDash val="solid"/>
            </a:ln>
          </c:spPr>
          <c:invertIfNegative val="0"/>
          <c:dPt>
            <c:idx val="3"/>
            <c:invertIfNegative val="0"/>
            <c:bubble3D val="0"/>
            <c:spPr>
              <a:pattFill prst="wdUpDiag">
                <a:fgClr>
                  <a:srgbClr val="FFFFFF"/>
                </a:fgClr>
                <a:bgClr>
                  <a:srgbClr val="E46C0A"/>
                </a:bgClr>
              </a:pattFill>
              <a:ln w="12700">
                <a:solidFill>
                  <a:srgbClr val="000000"/>
                </a:solidFill>
                <a:prstDash val="solid"/>
              </a:ln>
            </c:spPr>
            <c:extLst>
              <c:ext xmlns:c16="http://schemas.microsoft.com/office/drawing/2014/chart" uri="{C3380CC4-5D6E-409C-BE32-E72D297353CC}">
                <c16:uniqueId val="{0000000D-E572-4EAE-8057-BB8D1BDFC857}"/>
              </c:ext>
            </c:extLst>
          </c:dPt>
          <c:dLbls>
            <c:dLbl>
              <c:idx val="0"/>
              <c:layout>
                <c:manualLayout>
                  <c:x val="1.3058914440956622E-2"/>
                  <c:y val="4.2225103698173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72-4EAE-8057-BB8D1BDFC857}"/>
                </c:ext>
              </c:extLst>
            </c:dLbl>
            <c:dLbl>
              <c:idx val="1"/>
              <c:layout>
                <c:manualLayout>
                  <c:x val="4.4524637183545098E-3"/>
                  <c:y val="1.0174992149454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72-4EAE-8057-BB8D1BDFC857}"/>
                </c:ext>
              </c:extLst>
            </c:dLbl>
            <c:dLbl>
              <c:idx val="2"/>
              <c:layout>
                <c:manualLayout>
                  <c:x val="7.5232541660473634E-3"/>
                  <c:y val="5.44323505889123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72-4EAE-8057-BB8D1BDFC857}"/>
                </c:ext>
              </c:extLst>
            </c:dLbl>
            <c:dLbl>
              <c:idx val="3"/>
              <c:layout>
                <c:manualLayout>
                  <c:x val="8.0430859302837981E-3"/>
                  <c:y val="3.89798491723854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72-4EAE-8057-BB8D1BDFC857}"/>
                </c:ext>
              </c:extLst>
            </c:dLbl>
            <c:dLbl>
              <c:idx val="4"/>
              <c:layout>
                <c:manualLayout>
                  <c:x val="2.7860063670269637E-3"/>
                  <c:y val="1.115791753541746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572-4EAE-8057-BB8D1BDFC857}"/>
                </c:ext>
              </c:extLst>
            </c:dLbl>
            <c:dLbl>
              <c:idx val="6"/>
              <c:layout>
                <c:manualLayout>
                  <c:x val="7.4404761904762022E-3"/>
                  <c:y val="4.65780527122684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572-4EAE-8057-BB8D1BDFC857}"/>
                </c:ext>
              </c:extLst>
            </c:dLbl>
            <c:dLbl>
              <c:idx val="7"/>
              <c:layout>
                <c:manualLayout>
                  <c:x val="2.067420841806166E-4"/>
                  <c:y val="4.2071663808930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572-4EAE-8057-BB8D1BDFC857}"/>
                </c:ext>
              </c:extLst>
            </c:dLbl>
            <c:dLbl>
              <c:idx val="8"/>
              <c:layout>
                <c:manualLayout>
                  <c:x val="4.0032585021029113E-3"/>
                  <c:y val="-7.419498441896298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572-4EAE-8057-BB8D1BDFC857}"/>
                </c:ext>
              </c:extLst>
            </c:dLbl>
            <c:dLbl>
              <c:idx val="9"/>
              <c:layout>
                <c:manualLayout>
                  <c:x val="2.2452400188108204E-3"/>
                  <c:y val="2.46649632372112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572-4EAE-8057-BB8D1BDFC857}"/>
                </c:ext>
              </c:extLst>
            </c:dLbl>
            <c:dLbl>
              <c:idx val="10"/>
              <c:layout>
                <c:manualLayout>
                  <c:x val="-3.269367981738278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572-4EAE-8057-BB8D1BDFC857}"/>
                </c:ext>
              </c:extLst>
            </c:dLbl>
            <c:dLbl>
              <c:idx val="11"/>
              <c:layout>
                <c:manualLayout>
                  <c:x val="1.73611111111111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572-4EAE-8057-BB8D1BDFC857}"/>
                </c:ext>
              </c:extLst>
            </c:dLbl>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промышленность!$A$37:$A$46</c:f>
              <c:strCache>
                <c:ptCount val="10"/>
                <c:pt idx="0">
                  <c:v>Молдова</c:v>
                </c:pt>
                <c:pt idx="1">
                  <c:v>Азербайджан</c:v>
                </c:pt>
                <c:pt idx="2">
                  <c:v>Казахстан</c:v>
                </c:pt>
                <c:pt idx="3">
                  <c:v>СНГ¹⁾</c:v>
                </c:pt>
                <c:pt idx="4">
                  <c:v>Россия</c:v>
                </c:pt>
                <c:pt idx="5">
                  <c:v>Армения</c:v>
                </c:pt>
                <c:pt idx="6">
                  <c:v>Беларусь</c:v>
                </c:pt>
                <c:pt idx="7">
                  <c:v>Кыргызстан</c:v>
                </c:pt>
                <c:pt idx="8">
                  <c:v>Узбекистан</c:v>
                </c:pt>
                <c:pt idx="9">
                  <c:v>Таджикистан</c:v>
                </c:pt>
              </c:strCache>
            </c:strRef>
          </c:cat>
          <c:val>
            <c:numRef>
              <c:f>промышленность!$C$37:$C$46</c:f>
              <c:numCache>
                <c:formatCode>0.0</c:formatCode>
                <c:ptCount val="10"/>
                <c:pt idx="0">
                  <c:v>-1.1000000000000001</c:v>
                </c:pt>
                <c:pt idx="1">
                  <c:v>1.0999999999999925</c:v>
                </c:pt>
                <c:pt idx="2">
                  <c:v>2.7999999999999972</c:v>
                </c:pt>
                <c:pt idx="3">
                  <c:v>4.4134920823361732</c:v>
                </c:pt>
                <c:pt idx="4">
                  <c:v>4.5999999999999943</c:v>
                </c:pt>
                <c:pt idx="5">
                  <c:v>4.7000000000000028</c:v>
                </c:pt>
                <c:pt idx="6">
                  <c:v>5.4000000000000083</c:v>
                </c:pt>
                <c:pt idx="7">
                  <c:v>5.5</c:v>
                </c:pt>
                <c:pt idx="8">
                  <c:v>6.7999999999999972</c:v>
                </c:pt>
                <c:pt idx="9">
                  <c:v>20</c:v>
                </c:pt>
              </c:numCache>
            </c:numRef>
          </c:val>
          <c:extLst>
            <c:ext xmlns:c16="http://schemas.microsoft.com/office/drawing/2014/chart" uri="{C3380CC4-5D6E-409C-BE32-E72D297353CC}">
              <c16:uniqueId val="{00000018-E572-4EAE-8057-BB8D1BDFC857}"/>
            </c:ext>
          </c:extLst>
        </c:ser>
        <c:dLbls>
          <c:showLegendKey val="0"/>
          <c:showVal val="0"/>
          <c:showCatName val="0"/>
          <c:showSerName val="0"/>
          <c:showPercent val="0"/>
          <c:showBubbleSize val="0"/>
        </c:dLbls>
        <c:gapWidth val="150"/>
        <c:overlap val="1"/>
        <c:axId val="137837952"/>
        <c:axId val="141300864"/>
      </c:barChart>
      <c:catAx>
        <c:axId val="137837952"/>
        <c:scaling>
          <c:orientation val="minMax"/>
        </c:scaling>
        <c:delete val="0"/>
        <c:axPos val="b"/>
        <c:numFmt formatCode="General" sourceLinked="1"/>
        <c:majorTickMark val="out"/>
        <c:minorTickMark val="none"/>
        <c:tickLblPos val="low"/>
        <c:spPr>
          <a:ln w="9525">
            <a:solidFill>
              <a:srgbClr val="000000"/>
            </a:solidFill>
            <a:prstDash val="solid"/>
          </a:ln>
        </c:spPr>
        <c:txPr>
          <a:bodyPr rot="-2400000" vert="horz"/>
          <a:lstStyle/>
          <a:p>
            <a:pPr>
              <a:defRPr sz="900" b="1" i="0" u="none" strike="noStrike" baseline="0">
                <a:solidFill>
                  <a:srgbClr val="000000"/>
                </a:solidFill>
                <a:latin typeface="Times New Roman"/>
                <a:ea typeface="Times New Roman"/>
                <a:cs typeface="Times New Roman"/>
              </a:defRPr>
            </a:pPr>
            <a:endParaRPr lang="ru-RU"/>
          </a:p>
        </c:txPr>
        <c:crossAx val="141300864"/>
        <c:crosses val="autoZero"/>
        <c:auto val="1"/>
        <c:lblAlgn val="ctr"/>
        <c:lblOffset val="200"/>
        <c:tickLblSkip val="1"/>
        <c:tickMarkSkip val="1"/>
        <c:noMultiLvlLbl val="0"/>
      </c:catAx>
      <c:valAx>
        <c:axId val="141300864"/>
        <c:scaling>
          <c:orientation val="minMax"/>
          <c:max val="21"/>
          <c:min val="-6"/>
        </c:scaling>
        <c:delete val="1"/>
        <c:axPos val="l"/>
        <c:numFmt formatCode="0.0" sourceLinked="1"/>
        <c:majorTickMark val="out"/>
        <c:minorTickMark val="none"/>
        <c:tickLblPos val="none"/>
        <c:crossAx val="137837952"/>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indent="0" algn="just">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338141013223567E-2"/>
          <c:y val="9.4292152931804929E-2"/>
          <c:w val="0.9231063077359376"/>
          <c:h val="0.44053681894501812"/>
        </c:manualLayout>
      </c:layout>
      <c:barChart>
        <c:barDir val="col"/>
        <c:grouping val="clustered"/>
        <c:varyColors val="0"/>
        <c:ser>
          <c:idx val="0"/>
          <c:order val="0"/>
          <c:tx>
            <c:strRef>
              <c:f>Лист3!$B$3</c:f>
              <c:strCache>
                <c:ptCount val="1"/>
                <c:pt idx="0">
                  <c:v>2023</c:v>
                </c:pt>
              </c:strCache>
            </c:strRef>
          </c:tx>
          <c:spPr>
            <a:pattFill prst="smCheck">
              <a:fgClr>
                <a:schemeClr val="bg1"/>
              </a:fgClr>
              <a:bgClr>
                <a:schemeClr val="accent4">
                  <a:lumMod val="75000"/>
                </a:schemeClr>
              </a:bgClr>
            </a:pattFill>
            <a:ln w="9525">
              <a:solidFill>
                <a:schemeClr val="tx1"/>
              </a:solidFill>
            </a:ln>
          </c:spPr>
          <c:invertIfNegative val="0"/>
          <c:dPt>
            <c:idx val="5"/>
            <c:invertIfNegative val="0"/>
            <c:bubble3D val="0"/>
            <c:spPr>
              <a:pattFill prst="smCheck">
                <a:fgClr>
                  <a:schemeClr val="bg1"/>
                </a:fgClr>
                <a:bgClr>
                  <a:schemeClr val="accent4">
                    <a:lumMod val="75000"/>
                  </a:schemeClr>
                </a:bgClr>
              </a:pattFill>
              <a:ln w="19050">
                <a:solidFill>
                  <a:schemeClr val="tx1"/>
                </a:solidFill>
              </a:ln>
            </c:spPr>
            <c:extLst>
              <c:ext xmlns:c16="http://schemas.microsoft.com/office/drawing/2014/chart" uri="{C3380CC4-5D6E-409C-BE32-E72D297353CC}">
                <c16:uniqueId val="{00000000-ACCC-494E-8C9A-B675629499D5}"/>
              </c:ext>
            </c:extLst>
          </c:dPt>
          <c:dLbls>
            <c:dLbl>
              <c:idx val="0"/>
              <c:layout>
                <c:manualLayout>
                  <c:x val="-5.5843739880583271E-3"/>
                  <c:y val="1.8493330751907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CC-494E-8C9A-B675629499D5}"/>
                </c:ext>
              </c:extLst>
            </c:dLbl>
            <c:dLbl>
              <c:idx val="1"/>
              <c:layout>
                <c:manualLayout>
                  <c:x val="0"/>
                  <c:y val="1.5529311065143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CC-494E-8C9A-B675629499D5}"/>
                </c:ext>
              </c:extLst>
            </c:dLbl>
            <c:dLbl>
              <c:idx val="2"/>
              <c:layout>
                <c:manualLayout>
                  <c:x val="-8.3857442348008737E-3"/>
                  <c:y val="-5.43203601408856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CC-494E-8C9A-B675629499D5}"/>
                </c:ext>
              </c:extLst>
            </c:dLbl>
            <c:dLbl>
              <c:idx val="5"/>
              <c:layout>
                <c:manualLayout>
                  <c:x val="-2.8014516372389248E-3"/>
                  <c:y val="5.1764370217145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CC-494E-8C9A-B675629499D5}"/>
                </c:ext>
              </c:extLst>
            </c:dLbl>
            <c:dLbl>
              <c:idx val="6"/>
              <c:layout>
                <c:manualLayout>
                  <c:x val="-5.6029032744778495E-3"/>
                  <c:y val="1.5529311065143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CC-494E-8C9A-B675629499D5}"/>
                </c:ext>
              </c:extLst>
            </c:dLbl>
            <c:dLbl>
              <c:idx val="7"/>
              <c:layout>
                <c:manualLayout>
                  <c:x val="-2.8014516372389248E-3"/>
                  <c:y val="5.1764370217145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CC-494E-8C9A-B675629499D5}"/>
                </c:ext>
              </c:extLst>
            </c:dLbl>
            <c:dLbl>
              <c:idx val="8"/>
              <c:layout>
                <c:manualLayout>
                  <c:x val="-6.11184679637364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CC-494E-8C9A-B675629499D5}"/>
                </c:ext>
              </c:extLst>
            </c:dLbl>
            <c:spPr>
              <a:noFill/>
              <a:ln>
                <a:noFill/>
              </a:ln>
              <a:effectLst/>
            </c:spPr>
            <c:txPr>
              <a:bodyPr wrap="square" lIns="38100" tIns="19050" rIns="38100" bIns="19050" anchor="ctr">
                <a:spAutoFit/>
              </a:bodyPr>
              <a:lstStyle/>
              <a:p>
                <a:pPr>
                  <a:defRPr sz="105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Лист3!$A$4:$A$12</c:f>
              <c:strCache>
                <c:ptCount val="9"/>
                <c:pt idx="0">
                  <c:v>Армения</c:v>
                </c:pt>
                <c:pt idx="1">
                  <c:v>Молдова</c:v>
                </c:pt>
                <c:pt idx="2">
                  <c:v>Узбекистан</c:v>
                </c:pt>
                <c:pt idx="3">
                  <c:v>Азербайджан</c:v>
                </c:pt>
                <c:pt idx="4">
                  <c:v>Кыргызстан</c:v>
                </c:pt>
                <c:pt idx="5">
                  <c:v>СНГ</c:v>
                </c:pt>
                <c:pt idx="6">
                  <c:v>Россия</c:v>
                </c:pt>
                <c:pt idx="7">
                  <c:v>Казахстан</c:v>
                </c:pt>
                <c:pt idx="8">
                  <c:v>Таджикистан</c:v>
                </c:pt>
              </c:strCache>
            </c:strRef>
          </c:cat>
          <c:val>
            <c:numRef>
              <c:f>Лист3!$B$4:$B$12</c:f>
              <c:numCache>
                <c:formatCode>0.0</c:formatCode>
                <c:ptCount val="9"/>
                <c:pt idx="0">
                  <c:v>-8.8000000000000025</c:v>
                </c:pt>
                <c:pt idx="1">
                  <c:v>-8.3000000000000025</c:v>
                </c:pt>
                <c:pt idx="2">
                  <c:v>2.7999999999999972</c:v>
                </c:pt>
                <c:pt idx="3">
                  <c:v>6</c:v>
                </c:pt>
                <c:pt idx="4">
                  <c:v>15.400000000000006</c:v>
                </c:pt>
                <c:pt idx="5">
                  <c:v>5.2000000000000028</c:v>
                </c:pt>
                <c:pt idx="6">
                  <c:v>5.7000000000000028</c:v>
                </c:pt>
                <c:pt idx="7">
                  <c:v>5.9000000000000083</c:v>
                </c:pt>
                <c:pt idx="8">
                  <c:v>16.900000000000006</c:v>
                </c:pt>
              </c:numCache>
            </c:numRef>
          </c:val>
          <c:extLst>
            <c:ext xmlns:c16="http://schemas.microsoft.com/office/drawing/2014/chart" uri="{C3380CC4-5D6E-409C-BE32-E72D297353CC}">
              <c16:uniqueId val="{00000007-ACCC-494E-8C9A-B675629499D5}"/>
            </c:ext>
          </c:extLst>
        </c:ser>
        <c:ser>
          <c:idx val="1"/>
          <c:order val="1"/>
          <c:tx>
            <c:strRef>
              <c:f>Лист3!$C$3</c:f>
              <c:strCache>
                <c:ptCount val="1"/>
                <c:pt idx="0">
                  <c:v>2024</c:v>
                </c:pt>
              </c:strCache>
            </c:strRef>
          </c:tx>
          <c:spPr>
            <a:pattFill prst="wdUpDiag">
              <a:fgClr>
                <a:schemeClr val="bg1"/>
              </a:fgClr>
              <a:bgClr>
                <a:schemeClr val="accent6">
                  <a:lumMod val="75000"/>
                </a:schemeClr>
              </a:bgClr>
            </a:pattFill>
            <a:ln w="9525">
              <a:solidFill>
                <a:schemeClr val="tx1"/>
              </a:solidFill>
            </a:ln>
          </c:spPr>
          <c:invertIfNegative val="0"/>
          <c:dPt>
            <c:idx val="5"/>
            <c:invertIfNegative val="0"/>
            <c:bubble3D val="0"/>
            <c:spPr>
              <a:pattFill prst="wdUpDiag">
                <a:fgClr>
                  <a:schemeClr val="bg1"/>
                </a:fgClr>
                <a:bgClr>
                  <a:schemeClr val="accent6">
                    <a:lumMod val="75000"/>
                  </a:schemeClr>
                </a:bgClr>
              </a:pattFill>
              <a:ln w="19050">
                <a:solidFill>
                  <a:schemeClr val="tx1"/>
                </a:solidFill>
              </a:ln>
            </c:spPr>
            <c:extLst>
              <c:ext xmlns:c16="http://schemas.microsoft.com/office/drawing/2014/chart" uri="{C3380CC4-5D6E-409C-BE32-E72D297353CC}">
                <c16:uniqueId val="{00000008-ACCC-494E-8C9A-B675629499D5}"/>
              </c:ext>
            </c:extLst>
          </c:dPt>
          <c:dLbls>
            <c:dLbl>
              <c:idx val="0"/>
              <c:layout>
                <c:manualLayout>
                  <c:x val="8.4041343249737048E-3"/>
                  <c:y val="2.5887076230167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CC-494E-8C9A-B675629499D5}"/>
                </c:ext>
              </c:extLst>
            </c:dLbl>
            <c:dLbl>
              <c:idx val="1"/>
              <c:layout>
                <c:manualLayout>
                  <c:x val="0"/>
                  <c:y val="1.55293110651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CC-494E-8C9A-B675629499D5}"/>
                </c:ext>
              </c:extLst>
            </c:dLbl>
            <c:dLbl>
              <c:idx val="2"/>
              <c:layout>
                <c:manualLayout>
                  <c:x val="0"/>
                  <c:y val="1.0352874043429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CC-494E-8C9A-B675629499D5}"/>
                </c:ext>
              </c:extLst>
            </c:dLbl>
            <c:dLbl>
              <c:idx val="3"/>
              <c:layout>
                <c:manualLayout>
                  <c:x val="8.38574423480081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CC-494E-8C9A-B675629499D5}"/>
                </c:ext>
              </c:extLst>
            </c:dLbl>
            <c:dLbl>
              <c:idx val="4"/>
              <c:layout>
                <c:manualLayout>
                  <c:x val="8.40435491171677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CC-494E-8C9A-B675629499D5}"/>
                </c:ext>
              </c:extLst>
            </c:dLbl>
            <c:dLbl>
              <c:idx val="5"/>
              <c:layout>
                <c:manualLayout>
                  <c:x val="2.801451637238822E-3"/>
                  <c:y val="5.1764370217145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CC-494E-8C9A-B675629499D5}"/>
                </c:ext>
              </c:extLst>
            </c:dLbl>
            <c:dLbl>
              <c:idx val="6"/>
              <c:layout>
                <c:manualLayout>
                  <c:x val="0"/>
                  <c:y val="1.0352874043429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CCC-494E-8C9A-B675629499D5}"/>
                </c:ext>
              </c:extLst>
            </c:dLbl>
            <c:dLbl>
              <c:idx val="8"/>
              <c:layout>
                <c:manualLayout>
                  <c:x val="6.4918568723211908E-3"/>
                  <c:y val="3.7394911946649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CC-494E-8C9A-B675629499D5}"/>
                </c:ext>
              </c:extLst>
            </c:dLbl>
            <c:spPr>
              <a:noFill/>
              <a:ln>
                <a:noFill/>
              </a:ln>
              <a:effectLst/>
            </c:spPr>
            <c:txPr>
              <a:bodyPr wrap="square" lIns="38100" tIns="19050" rIns="38100" bIns="19050" anchor="ctr">
                <a:spAutoFit/>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Лист3!$A$4:$A$12</c:f>
              <c:strCache>
                <c:ptCount val="9"/>
                <c:pt idx="0">
                  <c:v>Армения</c:v>
                </c:pt>
                <c:pt idx="1">
                  <c:v>Молдова</c:v>
                </c:pt>
                <c:pt idx="2">
                  <c:v>Узбекистан</c:v>
                </c:pt>
                <c:pt idx="3">
                  <c:v>Азербайджан</c:v>
                </c:pt>
                <c:pt idx="4">
                  <c:v>Кыргызстан</c:v>
                </c:pt>
                <c:pt idx="5">
                  <c:v>СНГ</c:v>
                </c:pt>
                <c:pt idx="6">
                  <c:v>Россия</c:v>
                </c:pt>
                <c:pt idx="7">
                  <c:v>Казахстан</c:v>
                </c:pt>
                <c:pt idx="8">
                  <c:v>Таджикистан</c:v>
                </c:pt>
              </c:strCache>
            </c:strRef>
          </c:cat>
          <c:val>
            <c:numRef>
              <c:f>Лист3!$C$4:$C$12</c:f>
              <c:numCache>
                <c:formatCode>0.0</c:formatCode>
                <c:ptCount val="9"/>
                <c:pt idx="0">
                  <c:v>-13.900000000000006</c:v>
                </c:pt>
                <c:pt idx="1">
                  <c:v>4.4000000000000083</c:v>
                </c:pt>
                <c:pt idx="2">
                  <c:v>4.5999999999999943</c:v>
                </c:pt>
                <c:pt idx="3">
                  <c:v>5.7000000000000028</c:v>
                </c:pt>
                <c:pt idx="4">
                  <c:v>5.7999999999999972</c:v>
                </c:pt>
                <c:pt idx="5">
                  <c:v>7.7999999999999972</c:v>
                </c:pt>
                <c:pt idx="6">
                  <c:v>8.3000000000000025</c:v>
                </c:pt>
                <c:pt idx="7">
                  <c:v>11</c:v>
                </c:pt>
                <c:pt idx="8">
                  <c:v>15.5</c:v>
                </c:pt>
              </c:numCache>
            </c:numRef>
          </c:val>
          <c:extLst>
            <c:ext xmlns:c16="http://schemas.microsoft.com/office/drawing/2014/chart" uri="{C3380CC4-5D6E-409C-BE32-E72D297353CC}">
              <c16:uniqueId val="{00000010-ACCC-494E-8C9A-B675629499D5}"/>
            </c:ext>
          </c:extLst>
        </c:ser>
        <c:dLbls>
          <c:showLegendKey val="0"/>
          <c:showVal val="0"/>
          <c:showCatName val="0"/>
          <c:showSerName val="0"/>
          <c:showPercent val="0"/>
          <c:showBubbleSize val="0"/>
        </c:dLbls>
        <c:gapWidth val="100"/>
        <c:axId val="141346688"/>
        <c:axId val="141348224"/>
      </c:barChart>
      <c:catAx>
        <c:axId val="141346688"/>
        <c:scaling>
          <c:orientation val="minMax"/>
        </c:scaling>
        <c:delete val="0"/>
        <c:axPos val="b"/>
        <c:numFmt formatCode="General" sourceLinked="1"/>
        <c:majorTickMark val="out"/>
        <c:minorTickMark val="none"/>
        <c:tickLblPos val="low"/>
        <c:spPr>
          <a:ln>
            <a:solidFill>
              <a:schemeClr val="tx1"/>
            </a:solidFill>
          </a:ln>
        </c:spPr>
        <c:txPr>
          <a:bodyPr rot="-2700000" vert="horz"/>
          <a:lstStyle/>
          <a:p>
            <a:pPr>
              <a:defRPr sz="1050" b="1" i="0" u="none" strike="noStrike" baseline="0">
                <a:solidFill>
                  <a:srgbClr val="000000"/>
                </a:solidFill>
                <a:latin typeface="Times New Roman"/>
                <a:ea typeface="Times New Roman"/>
                <a:cs typeface="Times New Roman"/>
              </a:defRPr>
            </a:pPr>
            <a:endParaRPr lang="ru-RU"/>
          </a:p>
        </c:txPr>
        <c:crossAx val="141348224"/>
        <c:crosses val="autoZero"/>
        <c:auto val="0"/>
        <c:lblAlgn val="ctr"/>
        <c:lblOffset val="100"/>
        <c:noMultiLvlLbl val="0"/>
      </c:catAx>
      <c:valAx>
        <c:axId val="141348224"/>
        <c:scaling>
          <c:orientation val="minMax"/>
          <c:max val="18"/>
          <c:min val="-15"/>
        </c:scaling>
        <c:delete val="1"/>
        <c:axPos val="l"/>
        <c:numFmt formatCode="General" sourceLinked="0"/>
        <c:majorTickMark val="out"/>
        <c:minorTickMark val="none"/>
        <c:tickLblPos val="none"/>
        <c:crossAx val="141346688"/>
        <c:crosses val="autoZero"/>
        <c:crossBetween val="between"/>
        <c:majorUnit val="3"/>
      </c:valAx>
    </c:plotArea>
    <c:plotVisOnly val="1"/>
    <c:dispBlanksAs val="gap"/>
    <c:showDLblsOverMax val="0"/>
  </c:chart>
  <c:spPr>
    <a:no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63370509285707"/>
          <c:y val="2.5269118757415596E-2"/>
          <c:w val="0.8214388501121902"/>
          <c:h val="0.97473088124258445"/>
        </c:manualLayout>
      </c:layout>
      <c:barChart>
        <c:barDir val="bar"/>
        <c:grouping val="clustered"/>
        <c:varyColors val="0"/>
        <c:ser>
          <c:idx val="0"/>
          <c:order val="0"/>
          <c:tx>
            <c:strRef>
              <c:f>Лист1!$B$1</c:f>
              <c:strCache>
                <c:ptCount val="1"/>
                <c:pt idx="0">
                  <c:v>Ряд 3</c:v>
                </c:pt>
              </c:strCache>
            </c:strRef>
          </c:tx>
          <c:invertIfNegative val="0"/>
          <c:dLbls>
            <c:spPr>
              <a:noFill/>
              <a:ln w="25569">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Азербайджан</c:v>
                </c:pt>
                <c:pt idx="1">
                  <c:v>Украина</c:v>
                </c:pt>
                <c:pt idx="2">
                  <c:v>Армения</c:v>
                </c:pt>
                <c:pt idx="3">
                  <c:v>Кыргызстан</c:v>
                </c:pt>
                <c:pt idx="4">
                  <c:v>Таджикистан</c:v>
                </c:pt>
                <c:pt idx="5">
                  <c:v>Грузия</c:v>
                </c:pt>
                <c:pt idx="6">
                  <c:v>Молдова</c:v>
                </c:pt>
                <c:pt idx="7">
                  <c:v>Беларусь</c:v>
                </c:pt>
                <c:pt idx="8">
                  <c:v>Россия</c:v>
                </c:pt>
                <c:pt idx="9">
                  <c:v>Казахстан</c:v>
                </c:pt>
                <c:pt idx="10">
                  <c:v>Узбекистан</c:v>
                </c:pt>
              </c:strCache>
            </c:strRef>
          </c:cat>
          <c:val>
            <c:numRef>
              <c:f>Лист1!$B$2:$B$12</c:f>
              <c:numCache>
                <c:formatCode>General</c:formatCode>
                <c:ptCount val="11"/>
                <c:pt idx="0">
                  <c:v>14.17</c:v>
                </c:pt>
                <c:pt idx="1">
                  <c:v>17.27</c:v>
                </c:pt>
                <c:pt idx="2">
                  <c:v>20.07</c:v>
                </c:pt>
                <c:pt idx="3">
                  <c:v>21.4</c:v>
                </c:pt>
                <c:pt idx="4">
                  <c:v>22.38</c:v>
                </c:pt>
                <c:pt idx="5">
                  <c:v>23.83</c:v>
                </c:pt>
                <c:pt idx="6">
                  <c:v>24.22</c:v>
                </c:pt>
                <c:pt idx="7">
                  <c:v>24.78</c:v>
                </c:pt>
                <c:pt idx="8">
                  <c:v>25.01</c:v>
                </c:pt>
                <c:pt idx="9">
                  <c:v>28.51</c:v>
                </c:pt>
                <c:pt idx="10">
                  <c:v>34.979999999999997</c:v>
                </c:pt>
              </c:numCache>
            </c:numRef>
          </c:val>
          <c:extLst>
            <c:ext xmlns:c16="http://schemas.microsoft.com/office/drawing/2014/chart" uri="{C3380CC4-5D6E-409C-BE32-E72D297353CC}">
              <c16:uniqueId val="{00000000-18D8-4299-AE4D-6F1DEBAA11DF}"/>
            </c:ext>
          </c:extLst>
        </c:ser>
        <c:dLbls>
          <c:showLegendKey val="0"/>
          <c:showVal val="0"/>
          <c:showCatName val="0"/>
          <c:showSerName val="0"/>
          <c:showPercent val="0"/>
          <c:showBubbleSize val="0"/>
        </c:dLbls>
        <c:gapWidth val="150"/>
        <c:axId val="141356032"/>
        <c:axId val="142193408"/>
      </c:barChart>
      <c:catAx>
        <c:axId val="141356032"/>
        <c:scaling>
          <c:orientation val="minMax"/>
        </c:scaling>
        <c:delete val="0"/>
        <c:axPos val="l"/>
        <c:numFmt formatCode="\О\с\н\о\в\н\о\й" sourceLinked="0"/>
        <c:majorTickMark val="out"/>
        <c:minorTickMark val="none"/>
        <c:tickLblPos val="nextTo"/>
        <c:txPr>
          <a:bodyPr/>
          <a:lstStyle/>
          <a:p>
            <a:pPr>
              <a:defRPr b="1" i="0" baseline="0"/>
            </a:pPr>
            <a:endParaRPr lang="ru-RU"/>
          </a:p>
        </c:txPr>
        <c:crossAx val="142193408"/>
        <c:crosses val="autoZero"/>
        <c:auto val="1"/>
        <c:lblAlgn val="ctr"/>
        <c:lblOffset val="100"/>
        <c:noMultiLvlLbl val="0"/>
      </c:catAx>
      <c:valAx>
        <c:axId val="142193408"/>
        <c:scaling>
          <c:orientation val="minMax"/>
        </c:scaling>
        <c:delete val="1"/>
        <c:axPos val="b"/>
        <c:numFmt formatCode="General" sourceLinked="1"/>
        <c:majorTickMark val="out"/>
        <c:minorTickMark val="none"/>
        <c:tickLblPos val="none"/>
        <c:crossAx val="1413560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38592365177946E-2"/>
          <c:y val="0.11822997800950556"/>
          <c:w val="0.90642666007436357"/>
          <c:h val="0.41533092147265405"/>
        </c:manualLayout>
      </c:layout>
      <c:barChart>
        <c:barDir val="col"/>
        <c:grouping val="clustered"/>
        <c:varyColors val="0"/>
        <c:ser>
          <c:idx val="0"/>
          <c:order val="0"/>
          <c:spPr>
            <a:solidFill>
              <a:schemeClr val="accent1">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Лист2!$C$17:$C$25</c:f>
            </c:numRef>
          </c:val>
          <c:extLst>
            <c:ext xmlns:c16="http://schemas.microsoft.com/office/drawing/2014/chart" uri="{C3380CC4-5D6E-409C-BE32-E72D297353CC}">
              <c16:uniqueId val="{00000000-A8BF-4340-A705-7D50AC749041}"/>
            </c:ext>
          </c:extLst>
        </c:ser>
        <c:ser>
          <c:idx val="1"/>
          <c:order val="1"/>
          <c:spPr>
            <a:solidFill>
              <a:schemeClr val="accent2">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Лист2!$D$17:$D$25</c:f>
            </c:numRef>
          </c:val>
          <c:extLst>
            <c:ext xmlns:c16="http://schemas.microsoft.com/office/drawing/2014/chart" uri="{C3380CC4-5D6E-409C-BE32-E72D297353CC}">
              <c16:uniqueId val="{00000001-A8BF-4340-A705-7D50AC749041}"/>
            </c:ext>
          </c:extLst>
        </c:ser>
        <c:ser>
          <c:idx val="2"/>
          <c:order val="2"/>
          <c:spPr>
            <a:solidFill>
              <a:schemeClr val="accent3">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Лист2!$E$17:$E$25</c:f>
            </c:numRef>
          </c:val>
          <c:extLst>
            <c:ext xmlns:c16="http://schemas.microsoft.com/office/drawing/2014/chart" uri="{C3380CC4-5D6E-409C-BE32-E72D297353CC}">
              <c16:uniqueId val="{00000002-A8BF-4340-A705-7D50AC749041}"/>
            </c:ext>
          </c:extLst>
        </c:ser>
        <c:ser>
          <c:idx val="3"/>
          <c:order val="3"/>
          <c:spPr>
            <a:solidFill>
              <a:schemeClr val="accent4">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Лист2!$F$17:$F$25</c:f>
            </c:numRef>
          </c:val>
          <c:extLst>
            <c:ext xmlns:c16="http://schemas.microsoft.com/office/drawing/2014/chart" uri="{C3380CC4-5D6E-409C-BE32-E72D297353CC}">
              <c16:uniqueId val="{00000003-A8BF-4340-A705-7D50AC749041}"/>
            </c:ext>
          </c:extLst>
        </c:ser>
        <c:ser>
          <c:idx val="4"/>
          <c:order val="4"/>
          <c:spPr>
            <a:solidFill>
              <a:schemeClr val="accent5">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Лист2!$G$17:$G$25</c:f>
            </c:numRef>
          </c:val>
          <c:extLst>
            <c:ext xmlns:c16="http://schemas.microsoft.com/office/drawing/2014/chart" uri="{C3380CC4-5D6E-409C-BE32-E72D297353CC}">
              <c16:uniqueId val="{00000004-A8BF-4340-A705-7D50AC749041}"/>
            </c:ext>
          </c:extLst>
        </c:ser>
        <c:ser>
          <c:idx val="5"/>
          <c:order val="5"/>
          <c:spPr>
            <a:solidFill>
              <a:schemeClr val="accent6">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Лист2!$H$17:$H$25</c:f>
            </c:numRef>
          </c:val>
          <c:extLst>
            <c:ext xmlns:c16="http://schemas.microsoft.com/office/drawing/2014/chart" uri="{C3380CC4-5D6E-409C-BE32-E72D297353CC}">
              <c16:uniqueId val="{00000005-A8BF-4340-A705-7D50AC749041}"/>
            </c:ext>
          </c:extLst>
        </c:ser>
        <c:ser>
          <c:idx val="6"/>
          <c:order val="6"/>
          <c:spPr>
            <a:pattFill prst="pct70">
              <a:fgClr>
                <a:srgbClr val="4472C4"/>
              </a:fgClr>
              <a:bgClr>
                <a:srgbClr val="4472C4">
                  <a:lumMod val="20000"/>
                  <a:lumOff val="80000"/>
                </a:srgbClr>
              </a:bgClr>
            </a:pattFill>
            <a:ln w="12642" cap="flat" cmpd="sng" algn="ctr">
              <a:solidFill>
                <a:srgbClr val="44546A">
                  <a:alpha val="50000"/>
                </a:srgbClr>
              </a:solidFill>
              <a:round/>
            </a:ln>
            <a:effectLst/>
          </c:spPr>
          <c:invertIfNegative val="0"/>
          <c:dLbls>
            <c:dLbl>
              <c:idx val="8"/>
              <c:spPr>
                <a:noFill/>
                <a:ln w="33712">
                  <a:noFill/>
                </a:ln>
              </c:spPr>
              <c:txPr>
                <a:bodyPr wrap="square" lIns="38100" tIns="19050" rIns="38100" bIns="19050" anchor="ctr">
                  <a:noAutofit/>
                </a:bodyPr>
                <a:lstStyle/>
                <a:p>
                  <a:pPr>
                    <a:defRPr sz="1400" b="1" i="0" u="none" strike="noStrike" baseline="0">
                      <a:solidFill>
                        <a:sysClr val="windowText" lastClr="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8BF-4340-A705-7D50AC749041}"/>
                </c:ext>
              </c:extLst>
            </c:dLbl>
            <c:spPr>
              <a:noFill/>
              <a:ln w="33712">
                <a:noFill/>
              </a:ln>
            </c:spPr>
            <c:txPr>
              <a:bodyPr wrap="square" lIns="38100" tIns="19050" rIns="38100" bIns="19050" anchor="ctr">
                <a:spAutoFit/>
              </a:bodyPr>
              <a:lstStyle/>
              <a:p>
                <a:pPr>
                  <a:defRPr sz="1400" b="1" i="0" u="none" strike="noStrike" baseline="0">
                    <a:solidFill>
                      <a:sysClr val="windowText" lastClr="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Лист2!$I$17:$I$25</c:f>
              <c:numCache>
                <c:formatCode>0</c:formatCode>
                <c:ptCount val="9"/>
                <c:pt idx="0">
                  <c:v>214</c:v>
                </c:pt>
                <c:pt idx="1">
                  <c:v>423.4137396857513</c:v>
                </c:pt>
                <c:pt idx="2">
                  <c:v>428.69764773379228</c:v>
                </c:pt>
                <c:pt idx="3">
                  <c:v>593.64705882352951</c:v>
                </c:pt>
                <c:pt idx="4">
                  <c:v>700.12326656394453</c:v>
                </c:pt>
                <c:pt idx="5">
                  <c:v>731.21992208387439</c:v>
                </c:pt>
                <c:pt idx="6">
                  <c:v>792</c:v>
                </c:pt>
                <c:pt idx="7">
                  <c:v>857.67297205180637</c:v>
                </c:pt>
                <c:pt idx="8">
                  <c:v>951.44958892254442</c:v>
                </c:pt>
              </c:numCache>
            </c:numRef>
          </c:val>
          <c:extLst>
            <c:ext xmlns:c16="http://schemas.microsoft.com/office/drawing/2014/chart" uri="{C3380CC4-5D6E-409C-BE32-E72D297353CC}">
              <c16:uniqueId val="{00000007-A8BF-4340-A705-7D50AC749041}"/>
            </c:ext>
          </c:extLst>
        </c:ser>
        <c:dLbls>
          <c:showLegendKey val="0"/>
          <c:showVal val="0"/>
          <c:showCatName val="0"/>
          <c:showSerName val="0"/>
          <c:showPercent val="0"/>
          <c:showBubbleSize val="0"/>
        </c:dLbls>
        <c:gapWidth val="56"/>
        <c:axId val="142150656"/>
        <c:axId val="151077632"/>
      </c:barChart>
      <c:catAx>
        <c:axId val="142150656"/>
        <c:scaling>
          <c:orientation val="minMax"/>
        </c:scaling>
        <c:delete val="0"/>
        <c:axPos val="b"/>
        <c:numFmt formatCode="General" sourceLinked="1"/>
        <c:majorTickMark val="none"/>
        <c:minorTickMark val="none"/>
        <c:tickLblPos val="nextTo"/>
        <c:spPr>
          <a:noFill/>
          <a:ln w="4214" cap="flat" cmpd="sng" algn="ctr">
            <a:solidFill>
              <a:sysClr val="windowText" lastClr="000000"/>
            </a:solidFill>
            <a:round/>
          </a:ln>
          <a:effectLst/>
        </c:spPr>
        <c:txPr>
          <a:bodyPr rot="-2700000" vert="horz"/>
          <a:lstStyle/>
          <a:p>
            <a:pPr>
              <a:defRPr sz="1100" b="1"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crossAx val="151077632"/>
        <c:crosses val="autoZero"/>
        <c:auto val="1"/>
        <c:lblAlgn val="ctr"/>
        <c:lblOffset val="100"/>
        <c:noMultiLvlLbl val="0"/>
      </c:catAx>
      <c:valAx>
        <c:axId val="151077632"/>
        <c:scaling>
          <c:orientation val="minMax"/>
        </c:scaling>
        <c:delete val="1"/>
        <c:axPos val="l"/>
        <c:numFmt formatCode="0" sourceLinked="1"/>
        <c:majorTickMark val="out"/>
        <c:minorTickMark val="none"/>
        <c:tickLblPos val="none"/>
        <c:crossAx val="142150656"/>
        <c:crosses val="autoZero"/>
        <c:crossBetween val="between"/>
      </c:valAx>
      <c:spPr>
        <a:noFill/>
        <a:ln w="25365">
          <a:noFill/>
        </a:ln>
      </c:spPr>
    </c:plotArea>
    <c:plotVisOnly val="1"/>
    <c:dispBlanksAs val="gap"/>
    <c:showDLblsOverMax val="0"/>
  </c:chart>
  <c:spPr>
    <a:solidFill>
      <a:sysClr val="window" lastClr="FFFFFF"/>
    </a:solidFill>
    <a:ln w="12642" cap="flat" cmpd="sng" algn="ctr">
      <a:solidFill>
        <a:schemeClr val="dk1">
          <a:lumMod val="25000"/>
          <a:lumOff val="75000"/>
        </a:schemeClr>
      </a:solidFill>
      <a:round/>
    </a:ln>
    <a:effectLst/>
  </c:spPr>
  <c:txPr>
    <a:bodyPr/>
    <a:lstStyle/>
    <a:p>
      <a:pPr>
        <a:defRPr sz="1193"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347432673366342E-2"/>
          <c:y val="0.10531722054380663"/>
          <c:w val="0.91600223254828705"/>
          <c:h val="0.4695451169790536"/>
        </c:manualLayout>
      </c:layout>
      <c:barChart>
        <c:barDir val="col"/>
        <c:grouping val="clustered"/>
        <c:varyColors val="0"/>
        <c:ser>
          <c:idx val="0"/>
          <c:order val="0"/>
          <c:tx>
            <c:strRef>
              <c:f>Лист1!$B$5</c:f>
              <c:strCache>
                <c:ptCount val="1"/>
                <c:pt idx="0">
                  <c:v>2023</c:v>
                </c:pt>
              </c:strCache>
            </c:strRef>
          </c:tx>
          <c:spPr>
            <a:pattFill prst="smCheck">
              <a:fgClr>
                <a:sysClr val="window" lastClr="FFFFFF"/>
              </a:fgClr>
              <a:bgClr>
                <a:srgbClr val="604A7B"/>
              </a:bgClr>
            </a:pattFill>
            <a:ln w="9525">
              <a:solidFill>
                <a:srgbClr val="000000"/>
              </a:solidFill>
              <a:prstDash val="solid"/>
            </a:ln>
          </c:spPr>
          <c:invertIfNegative val="0"/>
          <c:dPt>
            <c:idx val="7"/>
            <c:invertIfNegative val="0"/>
            <c:bubble3D val="0"/>
            <c:spPr>
              <a:pattFill prst="smCheck">
                <a:fgClr>
                  <a:sysClr val="window" lastClr="FFFFFF"/>
                </a:fgClr>
                <a:bgClr>
                  <a:srgbClr val="604A7B"/>
                </a:bgClr>
              </a:pattFill>
              <a:ln w="19050">
                <a:solidFill>
                  <a:srgbClr val="000000"/>
                </a:solidFill>
                <a:prstDash val="solid"/>
              </a:ln>
            </c:spPr>
            <c:extLst>
              <c:ext xmlns:c16="http://schemas.microsoft.com/office/drawing/2014/chart" uri="{C3380CC4-5D6E-409C-BE32-E72D297353CC}">
                <c16:uniqueId val="{00000006-8827-40F4-AEE8-979596A17782}"/>
              </c:ext>
            </c:extLst>
          </c:dPt>
          <c:dLbls>
            <c:dLbl>
              <c:idx val="0"/>
              <c:layout>
                <c:manualLayout>
                  <c:x val="0"/>
                  <c:y val="1.499999999999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27-40F4-AEE8-979596A17782}"/>
                </c:ext>
              </c:extLst>
            </c:dLbl>
            <c:dLbl>
              <c:idx val="2"/>
              <c:layout>
                <c:manualLayout>
                  <c:x val="-5.6022408963585964E-3"/>
                  <c:y val="4.9999999999999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27-40F4-AEE8-979596A17782}"/>
                </c:ext>
              </c:extLst>
            </c:dLbl>
            <c:dLbl>
              <c:idx val="3"/>
              <c:layout>
                <c:manualLayout>
                  <c:x val="0"/>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27-40F4-AEE8-979596A17782}"/>
                </c:ext>
              </c:extLst>
            </c:dLbl>
            <c:dLbl>
              <c:idx val="4"/>
              <c:layout>
                <c:manualLayout>
                  <c:x val="0"/>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27-40F4-AEE8-979596A17782}"/>
                </c:ext>
              </c:extLst>
            </c:dLbl>
            <c:dLbl>
              <c:idx val="5"/>
              <c:layout>
                <c:manualLayout>
                  <c:x val="-5.6022408963585461E-3"/>
                  <c:y val="5.0000000000000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27-40F4-AEE8-979596A17782}"/>
                </c:ext>
              </c:extLst>
            </c:dLbl>
            <c:dLbl>
              <c:idx val="6"/>
              <c:layout>
                <c:manualLayout>
                  <c:x val="-1.0270656329159009E-16"/>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27-40F4-AEE8-979596A17782}"/>
                </c:ext>
              </c:extLst>
            </c:dLbl>
            <c:dLbl>
              <c:idx val="7"/>
              <c:layout>
                <c:manualLayout>
                  <c:x val="-5.60224089635854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27-40F4-AEE8-979596A17782}"/>
                </c:ext>
              </c:extLst>
            </c:dLbl>
            <c:dLbl>
              <c:idx val="8"/>
              <c:layout>
                <c:manualLayout>
                  <c:x val="-5.6022408963585461E-3"/>
                  <c:y val="5.0000000000000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27-40F4-AEE8-979596A17782}"/>
                </c:ext>
              </c:extLst>
            </c:dLbl>
            <c:dLbl>
              <c:idx val="9"/>
              <c:layout>
                <c:manualLayout>
                  <c:x val="-5.6022408963585461E-3"/>
                  <c:y val="4.9999999999999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27-40F4-AEE8-979596A17782}"/>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Лист1!$A$6:$A$15</c:f>
              <c:strCache>
                <c:ptCount val="10"/>
                <c:pt idx="0">
                  <c:v>Армения</c:v>
                </c:pt>
                <c:pt idx="1">
                  <c:v>Таджикистан</c:v>
                </c:pt>
                <c:pt idx="2">
                  <c:v>Азербайджан</c:v>
                </c:pt>
                <c:pt idx="3">
                  <c:v>Беларусь</c:v>
                </c:pt>
                <c:pt idx="4">
                  <c:v>Кыргызстан</c:v>
                </c:pt>
                <c:pt idx="5">
                  <c:v>Молдова</c:v>
                </c:pt>
                <c:pt idx="6">
                  <c:v>Казахстан</c:v>
                </c:pt>
                <c:pt idx="7">
                  <c:v>СНГ¹⁾</c:v>
                </c:pt>
                <c:pt idx="8">
                  <c:v>Россия</c:v>
                </c:pt>
                <c:pt idx="9">
                  <c:v>Узбекистан</c:v>
                </c:pt>
              </c:strCache>
            </c:strRef>
          </c:cat>
          <c:val>
            <c:numRef>
              <c:f>Лист1!$B$6:$B$15</c:f>
              <c:numCache>
                <c:formatCode>0.0</c:formatCode>
                <c:ptCount val="10"/>
                <c:pt idx="0">
                  <c:v>-0.62000000000000488</c:v>
                </c:pt>
                <c:pt idx="1">
                  <c:v>3.8400000000000034</c:v>
                </c:pt>
                <c:pt idx="2">
                  <c:v>2.0999999999999943</c:v>
                </c:pt>
                <c:pt idx="3">
                  <c:v>5.8400000000000025</c:v>
                </c:pt>
                <c:pt idx="4">
                  <c:v>7.269999999999996</c:v>
                </c:pt>
                <c:pt idx="5">
                  <c:v>4.1986082674249561</c:v>
                </c:pt>
                <c:pt idx="6">
                  <c:v>9.7900000000000009</c:v>
                </c:pt>
                <c:pt idx="7">
                  <c:v>7.2000000000000028</c:v>
                </c:pt>
                <c:pt idx="8">
                  <c:v>7.4200000000000017</c:v>
                </c:pt>
                <c:pt idx="9">
                  <c:v>8.77</c:v>
                </c:pt>
              </c:numCache>
            </c:numRef>
          </c:val>
          <c:extLst>
            <c:ext xmlns:c16="http://schemas.microsoft.com/office/drawing/2014/chart" uri="{C3380CC4-5D6E-409C-BE32-E72D297353CC}">
              <c16:uniqueId val="{0000000B-8827-40F4-AEE8-979596A17782}"/>
            </c:ext>
          </c:extLst>
        </c:ser>
        <c:ser>
          <c:idx val="1"/>
          <c:order val="1"/>
          <c:tx>
            <c:strRef>
              <c:f>Лист1!$C$5</c:f>
              <c:strCache>
                <c:ptCount val="1"/>
                <c:pt idx="0">
                  <c:v>2024</c:v>
                </c:pt>
              </c:strCache>
            </c:strRef>
          </c:tx>
          <c:spPr>
            <a:pattFill prst="wdUpDiag">
              <a:fgClr>
                <a:sysClr val="window" lastClr="FFFFFF"/>
              </a:fgClr>
              <a:bgClr>
                <a:srgbClr val="F79646">
                  <a:lumMod val="75000"/>
                </a:srgbClr>
              </a:bgClr>
            </a:pattFill>
            <a:ln w="9525">
              <a:solidFill>
                <a:srgbClr val="000000"/>
              </a:solidFill>
              <a:prstDash val="solid"/>
            </a:ln>
          </c:spPr>
          <c:invertIfNegative val="0"/>
          <c:dPt>
            <c:idx val="7"/>
            <c:invertIfNegative val="0"/>
            <c:bubble3D val="0"/>
            <c:spPr>
              <a:pattFill prst="wdUpDiag">
                <a:fgClr>
                  <a:sysClr val="window" lastClr="FFFFFF"/>
                </a:fgClr>
                <a:bgClr>
                  <a:srgbClr val="F79646">
                    <a:lumMod val="75000"/>
                  </a:srgbClr>
                </a:bgClr>
              </a:pattFill>
              <a:ln w="19050">
                <a:solidFill>
                  <a:srgbClr val="000000"/>
                </a:solidFill>
                <a:prstDash val="solid"/>
              </a:ln>
            </c:spPr>
            <c:extLst>
              <c:ext xmlns:c16="http://schemas.microsoft.com/office/drawing/2014/chart" uri="{C3380CC4-5D6E-409C-BE32-E72D297353CC}">
                <c16:uniqueId val="{00000012-8827-40F4-AEE8-979596A17782}"/>
              </c:ext>
            </c:extLst>
          </c:dPt>
          <c:dLbls>
            <c:dLbl>
              <c:idx val="0"/>
              <c:layout>
                <c:manualLayout>
                  <c:x val="-1.2838320411448763E-17"/>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827-40F4-AEE8-979596A17782}"/>
                </c:ext>
              </c:extLst>
            </c:dLbl>
            <c:dLbl>
              <c:idx val="1"/>
              <c:layout>
                <c:manualLayout>
                  <c:x val="0"/>
                  <c:y val="1.4999999999999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827-40F4-AEE8-979596A17782}"/>
                </c:ext>
              </c:extLst>
            </c:dLbl>
            <c:dLbl>
              <c:idx val="2"/>
              <c:layout>
                <c:manualLayout>
                  <c:x val="0"/>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27-40F4-AEE8-979596A17782}"/>
                </c:ext>
              </c:extLst>
            </c:dLbl>
            <c:dLbl>
              <c:idx val="3"/>
              <c:layout>
                <c:manualLayout>
                  <c:x val="8.403361344537761E-3"/>
                  <c:y val="-4.58328038688721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27-40F4-AEE8-979596A17782}"/>
                </c:ext>
              </c:extLst>
            </c:dLbl>
            <c:dLbl>
              <c:idx val="4"/>
              <c:layout>
                <c:manualLayout>
                  <c:x val="8.4033613445377124E-3"/>
                  <c:y val="5.0000000000000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27-40F4-AEE8-979596A17782}"/>
                </c:ext>
              </c:extLst>
            </c:dLbl>
            <c:dLbl>
              <c:idx val="5"/>
              <c:layout>
                <c:manualLayout>
                  <c:x val="0"/>
                  <c:y val="1.499999999999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827-40F4-AEE8-979596A17782}"/>
                </c:ext>
              </c:extLst>
            </c:dLbl>
            <c:dLbl>
              <c:idx val="6"/>
              <c:layout>
                <c:manualLayout>
                  <c:x val="8.4033613445377124E-3"/>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827-40F4-AEE8-979596A17782}"/>
                </c:ext>
              </c:extLst>
            </c:dLbl>
            <c:dLbl>
              <c:idx val="7"/>
              <c:layout>
                <c:manualLayout>
                  <c:x val="0"/>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827-40F4-AEE8-979596A17782}"/>
                </c:ext>
              </c:extLst>
            </c:dLbl>
            <c:dLbl>
              <c:idx val="8"/>
              <c:layout>
                <c:manualLayout>
                  <c:x val="0"/>
                  <c:y val="5.0000000000000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827-40F4-AEE8-979596A17782}"/>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Лист1!$A$6:$A$15</c:f>
              <c:strCache>
                <c:ptCount val="10"/>
                <c:pt idx="0">
                  <c:v>Армения</c:v>
                </c:pt>
                <c:pt idx="1">
                  <c:v>Таджикистан</c:v>
                </c:pt>
                <c:pt idx="2">
                  <c:v>Азербайджан</c:v>
                </c:pt>
                <c:pt idx="3">
                  <c:v>Беларусь</c:v>
                </c:pt>
                <c:pt idx="4">
                  <c:v>Кыргызстан</c:v>
                </c:pt>
                <c:pt idx="5">
                  <c:v>Молдова</c:v>
                </c:pt>
                <c:pt idx="6">
                  <c:v>Казахстан</c:v>
                </c:pt>
                <c:pt idx="7">
                  <c:v>СНГ¹⁾</c:v>
                </c:pt>
                <c:pt idx="8">
                  <c:v>Россия</c:v>
                </c:pt>
                <c:pt idx="9">
                  <c:v>Узбекистан</c:v>
                </c:pt>
              </c:strCache>
            </c:strRef>
          </c:cat>
          <c:val>
            <c:numRef>
              <c:f>Лист1!$C$6:$C$15</c:f>
              <c:numCache>
                <c:formatCode>0.0</c:formatCode>
                <c:ptCount val="10"/>
                <c:pt idx="0">
                  <c:v>1.4500000000000028</c:v>
                </c:pt>
                <c:pt idx="1">
                  <c:v>3.6400000000000006</c:v>
                </c:pt>
                <c:pt idx="2">
                  <c:v>4.9000000000000083</c:v>
                </c:pt>
                <c:pt idx="3">
                  <c:v>5.1599999999999966</c:v>
                </c:pt>
                <c:pt idx="4">
                  <c:v>6.3299999999999965</c:v>
                </c:pt>
                <c:pt idx="5">
                  <c:v>6.9690575342300036</c:v>
                </c:pt>
                <c:pt idx="6">
                  <c:v>8.5800000000000018</c:v>
                </c:pt>
                <c:pt idx="7">
                  <c:v>8.7000000000000011</c:v>
                </c:pt>
                <c:pt idx="8">
                  <c:v>9.52</c:v>
                </c:pt>
                <c:pt idx="9">
                  <c:v>9.8000000000000025</c:v>
                </c:pt>
              </c:numCache>
            </c:numRef>
          </c:val>
          <c:extLst>
            <c:ext xmlns:c16="http://schemas.microsoft.com/office/drawing/2014/chart" uri="{C3380CC4-5D6E-409C-BE32-E72D297353CC}">
              <c16:uniqueId val="{00000017-8827-40F4-AEE8-979596A17782}"/>
            </c:ext>
          </c:extLst>
        </c:ser>
        <c:dLbls>
          <c:showLegendKey val="0"/>
          <c:showVal val="0"/>
          <c:showCatName val="0"/>
          <c:showSerName val="0"/>
          <c:showPercent val="0"/>
          <c:showBubbleSize val="0"/>
        </c:dLbls>
        <c:gapWidth val="110"/>
        <c:axId val="153000576"/>
        <c:axId val="153059712"/>
      </c:barChart>
      <c:catAx>
        <c:axId val="153000576"/>
        <c:scaling>
          <c:orientation val="minMax"/>
        </c:scaling>
        <c:delete val="0"/>
        <c:axPos val="b"/>
        <c:numFmt formatCode="General" sourceLinked="1"/>
        <c:majorTickMark val="out"/>
        <c:minorTickMark val="none"/>
        <c:tickLblPos val="low"/>
        <c:spPr>
          <a:ln w="9525">
            <a:solidFill>
              <a:srgbClr val="000000"/>
            </a:solidFill>
            <a:prstDash val="solid"/>
          </a:ln>
        </c:spPr>
        <c:txPr>
          <a:bodyPr rot="-2700000" vert="horz"/>
          <a:lstStyle/>
          <a:p>
            <a:pPr>
              <a:defRPr sz="1200" b="1" i="0" u="none" strike="noStrike" baseline="0">
                <a:solidFill>
                  <a:srgbClr val="000000"/>
                </a:solidFill>
                <a:latin typeface="Times New Roman"/>
                <a:ea typeface="Times New Roman"/>
                <a:cs typeface="Times New Roman"/>
              </a:defRPr>
            </a:pPr>
            <a:endParaRPr lang="ru-RU"/>
          </a:p>
        </c:txPr>
        <c:crossAx val="153059712"/>
        <c:crosses val="autoZero"/>
        <c:auto val="1"/>
        <c:lblAlgn val="ctr"/>
        <c:lblOffset val="100"/>
        <c:tickLblSkip val="1"/>
        <c:tickMarkSkip val="1"/>
        <c:noMultiLvlLbl val="0"/>
      </c:catAx>
      <c:valAx>
        <c:axId val="153059712"/>
        <c:scaling>
          <c:orientation val="minMax"/>
          <c:max val="10"/>
          <c:min val="-2"/>
        </c:scaling>
        <c:delete val="1"/>
        <c:axPos val="l"/>
        <c:majorGridlines>
          <c:spPr>
            <a:ln>
              <a:noFill/>
            </a:ln>
          </c:spPr>
        </c:majorGridlines>
        <c:numFmt formatCode="#,##0.0" sourceLinked="0"/>
        <c:majorTickMark val="out"/>
        <c:minorTickMark val="none"/>
        <c:tickLblPos val="none"/>
        <c:crossAx val="153000576"/>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85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11008471616089E-2"/>
          <c:y val="4.6494937357769994E-2"/>
          <c:w val="0.91387215561176149"/>
          <c:h val="0.46855194599125011"/>
        </c:manualLayout>
      </c:layout>
      <c:barChart>
        <c:barDir val="col"/>
        <c:grouping val="clustered"/>
        <c:varyColors val="0"/>
        <c:ser>
          <c:idx val="0"/>
          <c:order val="0"/>
          <c:spPr>
            <a:solidFill>
              <a:schemeClr val="accent1"/>
            </a:solidFill>
            <a:ln>
              <a:solidFill>
                <a:schemeClr val="accent1"/>
              </a:solidFill>
            </a:ln>
            <a:effectLst>
              <a:innerShdw blurRad="114300">
                <a:schemeClr val="accent1"/>
              </a:inn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1201"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Лист6!$E$21:$E$29</c:f>
              <c:strCache>
                <c:ptCount val="9"/>
                <c:pt idx="0">
                  <c:v>Кыргызстан</c:v>
                </c:pt>
                <c:pt idx="1">
                  <c:v>Таджикистан</c:v>
                </c:pt>
                <c:pt idx="2">
                  <c:v>Узбекистан</c:v>
                </c:pt>
                <c:pt idx="3">
                  <c:v>Казахстан</c:v>
                </c:pt>
                <c:pt idx="4">
                  <c:v>Армения</c:v>
                </c:pt>
                <c:pt idx="5">
                  <c:v>Беларусь</c:v>
                </c:pt>
                <c:pt idx="6">
                  <c:v>Россия</c:v>
                </c:pt>
                <c:pt idx="7">
                  <c:v>Азербайджан</c:v>
                </c:pt>
                <c:pt idx="8">
                  <c:v>Молдова</c:v>
                </c:pt>
              </c:strCache>
            </c:strRef>
          </c:cat>
          <c:val>
            <c:numRef>
              <c:f>Лист6!$G$21:$G$29</c:f>
              <c:numCache>
                <c:formatCode>0</c:formatCode>
                <c:ptCount val="9"/>
                <c:pt idx="0">
                  <c:v>33</c:v>
                </c:pt>
                <c:pt idx="1">
                  <c:v>73</c:v>
                </c:pt>
                <c:pt idx="2">
                  <c:v>89.507129572225665</c:v>
                </c:pt>
                <c:pt idx="3">
                  <c:v>162</c:v>
                </c:pt>
                <c:pt idx="4">
                  <c:v>189.19327985469963</c:v>
                </c:pt>
                <c:pt idx="5">
                  <c:v>209.01108392111692</c:v>
                </c:pt>
                <c:pt idx="6">
                  <c:v>221</c:v>
                </c:pt>
                <c:pt idx="7">
                  <c:v>235.29411764705878</c:v>
                </c:pt>
                <c:pt idx="8">
                  <c:v>298</c:v>
                </c:pt>
              </c:numCache>
            </c:numRef>
          </c:val>
          <c:extLst>
            <c:ext xmlns:c16="http://schemas.microsoft.com/office/drawing/2014/chart" uri="{C3380CC4-5D6E-409C-BE32-E72D297353CC}">
              <c16:uniqueId val="{00000000-8D99-4CBF-B4C6-DEABFA1B6D3C}"/>
            </c:ext>
          </c:extLst>
        </c:ser>
        <c:dLbls>
          <c:showLegendKey val="0"/>
          <c:showVal val="0"/>
          <c:showCatName val="0"/>
          <c:showSerName val="0"/>
          <c:showPercent val="0"/>
          <c:showBubbleSize val="0"/>
        </c:dLbls>
        <c:gapWidth val="80"/>
        <c:overlap val="-22"/>
        <c:axId val="154178304"/>
        <c:axId val="154179840"/>
      </c:barChart>
      <c:catAx>
        <c:axId val="154178304"/>
        <c:scaling>
          <c:orientation val="minMax"/>
        </c:scaling>
        <c:delete val="0"/>
        <c:axPos val="b"/>
        <c:numFmt formatCode="General" sourceLinked="1"/>
        <c:majorTickMark val="none"/>
        <c:minorTickMark val="none"/>
        <c:tickLblPos val="nextTo"/>
        <c:spPr>
          <a:noFill/>
          <a:ln w="19059" cap="flat" cmpd="sng" algn="ctr">
            <a:solidFill>
              <a:schemeClr val="tx1">
                <a:lumMod val="25000"/>
                <a:lumOff val="75000"/>
              </a:schemeClr>
            </a:solidFill>
            <a:round/>
          </a:ln>
          <a:effectLst/>
        </c:spPr>
        <c:txPr>
          <a:bodyPr rot="-60000000" spcFirstLastPara="1" vertOverflow="ellipsis" vert="horz" wrap="square" anchor="ctr" anchorCtr="1"/>
          <a:lstStyle/>
          <a:p>
            <a:pPr>
              <a:defRPr sz="1201" b="1" i="0" u="none" strike="noStrike" kern="1200" baseline="0">
                <a:solidFill>
                  <a:sysClr val="windowText" lastClr="000000"/>
                </a:solidFill>
                <a:latin typeface="+mn-lt"/>
                <a:ea typeface="+mn-ea"/>
                <a:cs typeface="+mn-cs"/>
              </a:defRPr>
            </a:pPr>
            <a:endParaRPr lang="ru-RU"/>
          </a:p>
        </c:txPr>
        <c:crossAx val="154179840"/>
        <c:crosses val="autoZero"/>
        <c:auto val="1"/>
        <c:lblAlgn val="ctr"/>
        <c:lblOffset val="100"/>
        <c:noMultiLvlLbl val="0"/>
      </c:catAx>
      <c:valAx>
        <c:axId val="154179840"/>
        <c:scaling>
          <c:orientation val="minMax"/>
        </c:scaling>
        <c:delete val="1"/>
        <c:axPos val="l"/>
        <c:numFmt formatCode="0" sourceLinked="1"/>
        <c:majorTickMark val="out"/>
        <c:minorTickMark val="none"/>
        <c:tickLblPos val="none"/>
        <c:crossAx val="154178304"/>
        <c:crosses val="autoZero"/>
        <c:crossBetween val="between"/>
      </c:valAx>
      <c:spPr>
        <a:noFill/>
        <a:ln w="25412">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819727301898712E-2"/>
          <c:y val="8.2582289675263029E-2"/>
          <c:w val="0.90938827777986142"/>
          <c:h val="0.46636343143502451"/>
        </c:manualLayout>
      </c:layout>
      <c:barChart>
        <c:barDir val="col"/>
        <c:grouping val="clustered"/>
        <c:varyColors val="0"/>
        <c:ser>
          <c:idx val="0"/>
          <c:order val="0"/>
          <c:spPr>
            <a:solidFill>
              <a:srgbClr val="4472C4"/>
            </a:solidFill>
            <a:ln w="25287">
              <a:noFill/>
            </a:ln>
          </c:spPr>
          <c:invertIfNegative val="0"/>
          <c:dLbls>
            <c:spPr>
              <a:noFill/>
              <a:ln w="25287">
                <a:noFill/>
              </a:ln>
            </c:spPr>
            <c:txPr>
              <a:bodyPr rot="0" spcFirstLastPara="1" vertOverflow="ellipsis" vert="horz" wrap="square" lIns="38100" tIns="19050" rIns="38100" bIns="19050" anchor="ctr" anchorCtr="1">
                <a:spAutoFit/>
              </a:bodyPr>
              <a:lstStyle/>
              <a:p>
                <a:pPr>
                  <a:defRPr sz="1195"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Лист1!$B$3:$B$10</c:f>
              <c:strCache>
                <c:ptCount val="8"/>
                <c:pt idx="0">
                  <c:v>Узбекистан</c:v>
                </c:pt>
                <c:pt idx="1">
                  <c:v>Казахстан</c:v>
                </c:pt>
                <c:pt idx="2">
                  <c:v>Кыргызстан</c:v>
                </c:pt>
                <c:pt idx="3">
                  <c:v>Таджикистан</c:v>
                </c:pt>
                <c:pt idx="4">
                  <c:v>Азербайджан</c:v>
                </c:pt>
                <c:pt idx="5">
                  <c:v>Армения</c:v>
                </c:pt>
                <c:pt idx="6">
                  <c:v>Беларусь</c:v>
                </c:pt>
                <c:pt idx="7">
                  <c:v>Россия</c:v>
                </c:pt>
              </c:strCache>
            </c:strRef>
          </c:cat>
          <c:val>
            <c:numRef>
              <c:f>Лист1!$C$3:$C$10</c:f>
              <c:numCache>
                <c:formatCode>#,#00%</c:formatCode>
                <c:ptCount val="8"/>
                <c:pt idx="0">
                  <c:v>0.55100000000000005</c:v>
                </c:pt>
                <c:pt idx="1">
                  <c:v>0.53500000000000003</c:v>
                </c:pt>
                <c:pt idx="2">
                  <c:v>0.48300000000000015</c:v>
                </c:pt>
                <c:pt idx="3">
                  <c:v>0.47800000000000015</c:v>
                </c:pt>
                <c:pt idx="4">
                  <c:v>0.43900000000000017</c:v>
                </c:pt>
                <c:pt idx="5">
                  <c:v>0.42900000000000021</c:v>
                </c:pt>
                <c:pt idx="6">
                  <c:v>0.38600000000000018</c:v>
                </c:pt>
                <c:pt idx="7">
                  <c:v>0.31500000000000017</c:v>
                </c:pt>
              </c:numCache>
            </c:numRef>
          </c:val>
          <c:extLst>
            <c:ext xmlns:c16="http://schemas.microsoft.com/office/drawing/2014/chart" uri="{C3380CC4-5D6E-409C-BE32-E72D297353CC}">
              <c16:uniqueId val="{00000000-6B40-49AE-B4DB-F23C76E1FB96}"/>
            </c:ext>
          </c:extLst>
        </c:ser>
        <c:dLbls>
          <c:showLegendKey val="0"/>
          <c:showVal val="0"/>
          <c:showCatName val="0"/>
          <c:showSerName val="0"/>
          <c:showPercent val="0"/>
          <c:showBubbleSize val="0"/>
        </c:dLbls>
        <c:gapWidth val="60"/>
        <c:axId val="154520192"/>
        <c:axId val="154521984"/>
      </c:barChart>
      <c:catAx>
        <c:axId val="154520192"/>
        <c:scaling>
          <c:orientation val="minMax"/>
        </c:scaling>
        <c:delete val="0"/>
        <c:axPos val="b"/>
        <c:numFmt formatCode="General" sourceLinked="1"/>
        <c:majorTickMark val="none"/>
        <c:minorTickMark val="none"/>
        <c:tickLblPos val="nextTo"/>
        <c:spPr>
          <a:noFill/>
          <a:ln w="9483" cap="flat" cmpd="sng" algn="ctr">
            <a:solidFill>
              <a:schemeClr val="tx1">
                <a:lumMod val="15000"/>
                <a:lumOff val="85000"/>
              </a:schemeClr>
            </a:solidFill>
            <a:round/>
          </a:ln>
          <a:effectLst/>
        </c:spPr>
        <c:txPr>
          <a:bodyPr rot="-60000000" spcFirstLastPara="1" vertOverflow="ellipsis" vert="horz" wrap="square" anchor="ctr" anchorCtr="1"/>
          <a:lstStyle/>
          <a:p>
            <a:pPr>
              <a:defRPr sz="996"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21984"/>
        <c:crosses val="autoZero"/>
        <c:auto val="1"/>
        <c:lblAlgn val="ctr"/>
        <c:lblOffset val="100"/>
        <c:noMultiLvlLbl val="0"/>
      </c:catAx>
      <c:valAx>
        <c:axId val="154521984"/>
        <c:scaling>
          <c:orientation val="minMax"/>
        </c:scaling>
        <c:delete val="1"/>
        <c:axPos val="l"/>
        <c:numFmt formatCode="#,#00%" sourceLinked="1"/>
        <c:majorTickMark val="out"/>
        <c:minorTickMark val="none"/>
        <c:tickLblPos val="none"/>
        <c:crossAx val="154520192"/>
        <c:crosses val="autoZero"/>
        <c:crossBetween val="between"/>
      </c:valAx>
      <c:spPr>
        <a:noFill/>
        <a:ln w="25287">
          <a:noFill/>
        </a:ln>
      </c:spPr>
    </c:plotArea>
    <c:plotVisOnly val="1"/>
    <c:dispBlanksAs val="gap"/>
    <c:showDLblsOverMax val="0"/>
  </c:chart>
  <c:spPr>
    <a:solidFill>
      <a:schemeClr val="bg1"/>
    </a:solidFill>
    <a:ln w="948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20B14-8582-433C-8A9D-92C603E5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доклад 10</Template>
  <TotalTime>30</TotalTime>
  <Pages>58</Pages>
  <Words>22096</Words>
  <Characters>125948</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147749</CharactersWithSpaces>
  <SharedDoc>false</SharedDoc>
  <HLinks>
    <vt:vector size="1062" baseType="variant">
      <vt:variant>
        <vt:i4>1572964</vt:i4>
      </vt:variant>
      <vt:variant>
        <vt:i4>651</vt:i4>
      </vt:variant>
      <vt:variant>
        <vt:i4>0</vt:i4>
      </vt:variant>
      <vt:variant>
        <vt:i4>5</vt:i4>
      </vt:variant>
      <vt:variant>
        <vt:lpwstr>https://ru.wikipedia.org/wiki/%D0%AD%D0%BB%D0%B5%D0%BC%D0%B5%D0%BD%D1%82_(%D1%84%D0%B8%D0%BB%D0%BE%D1%81%D0%BE%D1%84%D0%B8%D1%8F)</vt:lpwstr>
      </vt:variant>
      <vt:variant>
        <vt:lpwstr/>
      </vt:variant>
      <vt:variant>
        <vt:i4>4325455</vt:i4>
      </vt:variant>
      <vt:variant>
        <vt:i4>648</vt:i4>
      </vt:variant>
      <vt:variant>
        <vt:i4>0</vt:i4>
      </vt:variant>
      <vt:variant>
        <vt:i4>5</vt:i4>
      </vt:variant>
      <vt:variant>
        <vt:lpwstr>https://ru.wikipedia.org/wiki/%D0%9C%D0%BD%D0%BE%D0%B6%D0%B5%D1%81%D1%82%D0%B2%D0%BE</vt:lpwstr>
      </vt:variant>
      <vt:variant>
        <vt:lpwstr/>
      </vt:variant>
      <vt:variant>
        <vt:i4>3866742</vt:i4>
      </vt:variant>
      <vt:variant>
        <vt:i4>645</vt:i4>
      </vt:variant>
      <vt:variant>
        <vt:i4>0</vt:i4>
      </vt:variant>
      <vt:variant>
        <vt:i4>5</vt:i4>
      </vt:variant>
      <vt:variant>
        <vt:lpwstr>https://ru.wikipedia.org/wiki/YandexGPT</vt:lpwstr>
      </vt:variant>
      <vt:variant>
        <vt:lpwstr/>
      </vt:variant>
      <vt:variant>
        <vt:i4>5898246</vt:i4>
      </vt:variant>
      <vt:variant>
        <vt:i4>642</vt:i4>
      </vt:variant>
      <vt:variant>
        <vt:i4>0</vt:i4>
      </vt:variant>
      <vt:variant>
        <vt:i4>5</vt:i4>
      </vt:variant>
      <vt:variant>
        <vt:lpwstr>https://ru.wikipedia.org/wiki/ChatGPT</vt:lpwstr>
      </vt:variant>
      <vt:variant>
        <vt:lpwstr/>
      </vt:variant>
      <vt:variant>
        <vt:i4>1507339</vt:i4>
      </vt:variant>
      <vt:variant>
        <vt:i4>636</vt:i4>
      </vt:variant>
      <vt:variant>
        <vt:i4>0</vt:i4>
      </vt:variant>
      <vt:variant>
        <vt:i4>5</vt:i4>
      </vt:variant>
      <vt:variant>
        <vt:lpwstr>https://gtmarket.ru/countries/trinidad-and-tobago</vt:lpwstr>
      </vt:variant>
      <vt:variant>
        <vt:lpwstr/>
      </vt:variant>
      <vt:variant>
        <vt:i4>327701</vt:i4>
      </vt:variant>
      <vt:variant>
        <vt:i4>633</vt:i4>
      </vt:variant>
      <vt:variant>
        <vt:i4>0</vt:i4>
      </vt:variant>
      <vt:variant>
        <vt:i4>5</vt:i4>
      </vt:variant>
      <vt:variant>
        <vt:lpwstr>https://gtmarket.ru/countries/bahrain</vt:lpwstr>
      </vt:variant>
      <vt:variant>
        <vt:lpwstr/>
      </vt:variant>
      <vt:variant>
        <vt:i4>2031641</vt:i4>
      </vt:variant>
      <vt:variant>
        <vt:i4>630</vt:i4>
      </vt:variant>
      <vt:variant>
        <vt:i4>0</vt:i4>
      </vt:variant>
      <vt:variant>
        <vt:i4>5</vt:i4>
      </vt:variant>
      <vt:variant>
        <vt:lpwstr>https://gtmarket.ru/countries/hungary</vt:lpwstr>
      </vt:variant>
      <vt:variant>
        <vt:lpwstr/>
      </vt:variant>
      <vt:variant>
        <vt:i4>262169</vt:i4>
      </vt:variant>
      <vt:variant>
        <vt:i4>627</vt:i4>
      </vt:variant>
      <vt:variant>
        <vt:i4>0</vt:i4>
      </vt:variant>
      <vt:variant>
        <vt:i4>5</vt:i4>
      </vt:variant>
      <vt:variant>
        <vt:lpwstr>https://gtmarket.ru/countries/tajikistan</vt:lpwstr>
      </vt:variant>
      <vt:variant>
        <vt:lpwstr/>
      </vt:variant>
      <vt:variant>
        <vt:i4>2031627</vt:i4>
      </vt:variant>
      <vt:variant>
        <vt:i4>624</vt:i4>
      </vt:variant>
      <vt:variant>
        <vt:i4>0</vt:i4>
      </vt:variant>
      <vt:variant>
        <vt:i4>5</vt:i4>
      </vt:variant>
      <vt:variant>
        <vt:lpwstr>https://gtmarket.ru/countries/kuwait</vt:lpwstr>
      </vt:variant>
      <vt:variant>
        <vt:lpwstr/>
      </vt:variant>
      <vt:variant>
        <vt:i4>7733373</vt:i4>
      </vt:variant>
      <vt:variant>
        <vt:i4>621</vt:i4>
      </vt:variant>
      <vt:variant>
        <vt:i4>0</vt:i4>
      </vt:variant>
      <vt:variant>
        <vt:i4>5</vt:i4>
      </vt:variant>
      <vt:variant>
        <vt:lpwstr>https://gtmarket.ru/countries/lithuania</vt:lpwstr>
      </vt:variant>
      <vt:variant>
        <vt:lpwstr/>
      </vt:variant>
      <vt:variant>
        <vt:i4>1376265</vt:i4>
      </vt:variant>
      <vt:variant>
        <vt:i4>618</vt:i4>
      </vt:variant>
      <vt:variant>
        <vt:i4>0</vt:i4>
      </vt:variant>
      <vt:variant>
        <vt:i4>5</vt:i4>
      </vt:variant>
      <vt:variant>
        <vt:lpwstr>https://gtmarket.ru/countries/bangladesh</vt:lpwstr>
      </vt:variant>
      <vt:variant>
        <vt:lpwstr/>
      </vt:variant>
      <vt:variant>
        <vt:i4>4259870</vt:i4>
      </vt:variant>
      <vt:variant>
        <vt:i4>615</vt:i4>
      </vt:variant>
      <vt:variant>
        <vt:i4>0</vt:i4>
      </vt:variant>
      <vt:variant>
        <vt:i4>5</vt:i4>
      </vt:variant>
      <vt:variant>
        <vt:lpwstr>https://gtmarket.ru/countries/costa-rica</vt:lpwstr>
      </vt:variant>
      <vt:variant>
        <vt:lpwstr/>
      </vt:variant>
      <vt:variant>
        <vt:i4>6946926</vt:i4>
      </vt:variant>
      <vt:variant>
        <vt:i4>612</vt:i4>
      </vt:variant>
      <vt:variant>
        <vt:i4>0</vt:i4>
      </vt:variant>
      <vt:variant>
        <vt:i4>5</vt:i4>
      </vt:variant>
      <vt:variant>
        <vt:lpwstr>https://gtmarket.ru/countries/slovenia</vt:lpwstr>
      </vt:variant>
      <vt:variant>
        <vt:lpwstr/>
      </vt:variant>
      <vt:variant>
        <vt:i4>1179658</vt:i4>
      </vt:variant>
      <vt:variant>
        <vt:i4>609</vt:i4>
      </vt:variant>
      <vt:variant>
        <vt:i4>0</vt:i4>
      </vt:variant>
      <vt:variant>
        <vt:i4>5</vt:i4>
      </vt:variant>
      <vt:variant>
        <vt:lpwstr>https://gtmarket.ru/countries/ecuador</vt:lpwstr>
      </vt:variant>
      <vt:variant>
        <vt:lpwstr/>
      </vt:variant>
      <vt:variant>
        <vt:i4>2556000</vt:i4>
      </vt:variant>
      <vt:variant>
        <vt:i4>606</vt:i4>
      </vt:variant>
      <vt:variant>
        <vt:i4>0</vt:i4>
      </vt:variant>
      <vt:variant>
        <vt:i4>5</vt:i4>
      </vt:variant>
      <vt:variant>
        <vt:lpwstr>https://gtmarket.ru/countries/south-africa</vt:lpwstr>
      </vt:variant>
      <vt:variant>
        <vt:lpwstr/>
      </vt:variant>
      <vt:variant>
        <vt:i4>7143535</vt:i4>
      </vt:variant>
      <vt:variant>
        <vt:i4>603</vt:i4>
      </vt:variant>
      <vt:variant>
        <vt:i4>0</vt:i4>
      </vt:variant>
      <vt:variant>
        <vt:i4>5</vt:i4>
      </vt:variant>
      <vt:variant>
        <vt:lpwstr>https://gtmarket.ru/countries/malaysia</vt:lpwstr>
      </vt:variant>
      <vt:variant>
        <vt:lpwstr/>
      </vt:variant>
      <vt:variant>
        <vt:i4>458761</vt:i4>
      </vt:variant>
      <vt:variant>
        <vt:i4>600</vt:i4>
      </vt:variant>
      <vt:variant>
        <vt:i4>0</vt:i4>
      </vt:variant>
      <vt:variant>
        <vt:i4>5</vt:i4>
      </vt:variant>
      <vt:variant>
        <vt:lpwstr>https://gtmarket.ru/countries/rwanda</vt:lpwstr>
      </vt:variant>
      <vt:variant>
        <vt:lpwstr/>
      </vt:variant>
      <vt:variant>
        <vt:i4>131088</vt:i4>
      </vt:variant>
      <vt:variant>
        <vt:i4>597</vt:i4>
      </vt:variant>
      <vt:variant>
        <vt:i4>0</vt:i4>
      </vt:variant>
      <vt:variant>
        <vt:i4>5</vt:i4>
      </vt:variant>
      <vt:variant>
        <vt:lpwstr>https://gtmarket.ru/countries/moldova</vt:lpwstr>
      </vt:variant>
      <vt:variant>
        <vt:lpwstr/>
      </vt:variant>
      <vt:variant>
        <vt:i4>3407922</vt:i4>
      </vt:variant>
      <vt:variant>
        <vt:i4>594</vt:i4>
      </vt:variant>
      <vt:variant>
        <vt:i4>0</vt:i4>
      </vt:variant>
      <vt:variant>
        <vt:i4>5</vt:i4>
      </vt:variant>
      <vt:variant>
        <vt:lpwstr>https://gtmarket.ru/countries/united-arab-emirates</vt:lpwstr>
      </vt:variant>
      <vt:variant>
        <vt:lpwstr/>
      </vt:variant>
      <vt:variant>
        <vt:i4>7929974</vt:i4>
      </vt:variant>
      <vt:variant>
        <vt:i4>591</vt:i4>
      </vt:variant>
      <vt:variant>
        <vt:i4>0</vt:i4>
      </vt:variant>
      <vt:variant>
        <vt:i4>5</vt:i4>
      </vt:variant>
      <vt:variant>
        <vt:lpwstr>https://gtmarket.ru/countries/cambodia</vt:lpwstr>
      </vt:variant>
      <vt:variant>
        <vt:lpwstr/>
      </vt:variant>
      <vt:variant>
        <vt:i4>7995515</vt:i4>
      </vt:variant>
      <vt:variant>
        <vt:i4>588</vt:i4>
      </vt:variant>
      <vt:variant>
        <vt:i4>0</vt:i4>
      </vt:variant>
      <vt:variant>
        <vt:i4>5</vt:i4>
      </vt:variant>
      <vt:variant>
        <vt:lpwstr>https://gtmarket.ru/countries/mongolia</vt:lpwstr>
      </vt:variant>
      <vt:variant>
        <vt:lpwstr/>
      </vt:variant>
      <vt:variant>
        <vt:i4>7274600</vt:i4>
      </vt:variant>
      <vt:variant>
        <vt:i4>585</vt:i4>
      </vt:variant>
      <vt:variant>
        <vt:i4>0</vt:i4>
      </vt:variant>
      <vt:variant>
        <vt:i4>5</vt:i4>
      </vt:variant>
      <vt:variant>
        <vt:lpwstr>https://gtmarket.ru/countries/portugal</vt:lpwstr>
      </vt:variant>
      <vt:variant>
        <vt:lpwstr/>
      </vt:variant>
      <vt:variant>
        <vt:i4>1966111</vt:i4>
      </vt:variant>
      <vt:variant>
        <vt:i4>582</vt:i4>
      </vt:variant>
      <vt:variant>
        <vt:i4>0</vt:i4>
      </vt:variant>
      <vt:variant>
        <vt:i4>5</vt:i4>
      </vt:variant>
      <vt:variant>
        <vt:lpwstr>https://gtmarket.ru/countries/namibia</vt:lpwstr>
      </vt:variant>
      <vt:variant>
        <vt:lpwstr/>
      </vt:variant>
      <vt:variant>
        <vt:i4>1835010</vt:i4>
      </vt:variant>
      <vt:variant>
        <vt:i4>579</vt:i4>
      </vt:variant>
      <vt:variant>
        <vt:i4>0</vt:i4>
      </vt:variant>
      <vt:variant>
        <vt:i4>5</vt:i4>
      </vt:variant>
      <vt:variant>
        <vt:lpwstr>https://gtmarket.ru/countries/morocco</vt:lpwstr>
      </vt:variant>
      <vt:variant>
        <vt:lpwstr/>
      </vt:variant>
      <vt:variant>
        <vt:i4>5505049</vt:i4>
      </vt:variant>
      <vt:variant>
        <vt:i4>576</vt:i4>
      </vt:variant>
      <vt:variant>
        <vt:i4>0</vt:i4>
      </vt:variant>
      <vt:variant>
        <vt:i4>5</vt:i4>
      </vt:variant>
      <vt:variant>
        <vt:lpwstr>https://gtmarket.ru/countries/czech-republic</vt:lpwstr>
      </vt:variant>
      <vt:variant>
        <vt:lpwstr/>
      </vt:variant>
      <vt:variant>
        <vt:i4>7929976</vt:i4>
      </vt:variant>
      <vt:variant>
        <vt:i4>573</vt:i4>
      </vt:variant>
      <vt:variant>
        <vt:i4>0</vt:i4>
      </vt:variant>
      <vt:variant>
        <vt:i4>5</vt:i4>
      </vt:variant>
      <vt:variant>
        <vt:lpwstr>https://gtmarket.ru/countries/ghana</vt:lpwstr>
      </vt:variant>
      <vt:variant>
        <vt:lpwstr/>
      </vt:variant>
      <vt:variant>
        <vt:i4>6946943</vt:i4>
      </vt:variant>
      <vt:variant>
        <vt:i4>570</vt:i4>
      </vt:variant>
      <vt:variant>
        <vt:i4>0</vt:i4>
      </vt:variant>
      <vt:variant>
        <vt:i4>5</vt:i4>
      </vt:variant>
      <vt:variant>
        <vt:lpwstr>https://gtmarket.ru/countries/malta</vt:lpwstr>
      </vt:variant>
      <vt:variant>
        <vt:lpwstr/>
      </vt:variant>
      <vt:variant>
        <vt:i4>1048582</vt:i4>
      </vt:variant>
      <vt:variant>
        <vt:i4>567</vt:i4>
      </vt:variant>
      <vt:variant>
        <vt:i4>0</vt:i4>
      </vt:variant>
      <vt:variant>
        <vt:i4>5</vt:i4>
      </vt:variant>
      <vt:variant>
        <vt:lpwstr>https://gtmarket.ru/countries/bolivia</vt:lpwstr>
      </vt:variant>
      <vt:variant>
        <vt:lpwstr/>
      </vt:variant>
      <vt:variant>
        <vt:i4>6488182</vt:i4>
      </vt:variant>
      <vt:variant>
        <vt:i4>564</vt:i4>
      </vt:variant>
      <vt:variant>
        <vt:i4>0</vt:i4>
      </vt:variant>
      <vt:variant>
        <vt:i4>5</vt:i4>
      </vt:variant>
      <vt:variant>
        <vt:lpwstr>https://gtmarket.ru/countries/iran</vt:lpwstr>
      </vt:variant>
      <vt:variant>
        <vt:lpwstr/>
      </vt:variant>
      <vt:variant>
        <vt:i4>6684780</vt:i4>
      </vt:variant>
      <vt:variant>
        <vt:i4>561</vt:i4>
      </vt:variant>
      <vt:variant>
        <vt:i4>0</vt:i4>
      </vt:variant>
      <vt:variant>
        <vt:i4>5</vt:i4>
      </vt:variant>
      <vt:variant>
        <vt:lpwstr>https://gtmarket.ru/countries/spain</vt:lpwstr>
      </vt:variant>
      <vt:variant>
        <vt:lpwstr/>
      </vt:variant>
      <vt:variant>
        <vt:i4>65548</vt:i4>
      </vt:variant>
      <vt:variant>
        <vt:i4>558</vt:i4>
      </vt:variant>
      <vt:variant>
        <vt:i4>0</vt:i4>
      </vt:variant>
      <vt:variant>
        <vt:i4>5</vt:i4>
      </vt:variant>
      <vt:variant>
        <vt:lpwstr>https://gtmarket.ru/countries/kyrgyzstan</vt:lpwstr>
      </vt:variant>
      <vt:variant>
        <vt:lpwstr/>
      </vt:variant>
      <vt:variant>
        <vt:i4>65564</vt:i4>
      </vt:variant>
      <vt:variant>
        <vt:i4>555</vt:i4>
      </vt:variant>
      <vt:variant>
        <vt:i4>0</vt:i4>
      </vt:variant>
      <vt:variant>
        <vt:i4>5</vt:i4>
      </vt:variant>
      <vt:variant>
        <vt:lpwstr>https://gtmarket.ru/countries/armenia</vt:lpwstr>
      </vt:variant>
      <vt:variant>
        <vt:lpwstr/>
      </vt:variant>
      <vt:variant>
        <vt:i4>458776</vt:i4>
      </vt:variant>
      <vt:variant>
        <vt:i4>552</vt:i4>
      </vt:variant>
      <vt:variant>
        <vt:i4>0</vt:i4>
      </vt:variant>
      <vt:variant>
        <vt:i4>5</vt:i4>
      </vt:variant>
      <vt:variant>
        <vt:lpwstr>https://gtmarket.ru/countries/cyprus</vt:lpwstr>
      </vt:variant>
      <vt:variant>
        <vt:lpwstr/>
      </vt:variant>
      <vt:variant>
        <vt:i4>131141</vt:i4>
      </vt:variant>
      <vt:variant>
        <vt:i4>549</vt:i4>
      </vt:variant>
      <vt:variant>
        <vt:i4>0</vt:i4>
      </vt:variant>
      <vt:variant>
        <vt:i4>5</vt:i4>
      </vt:variant>
      <vt:variant>
        <vt:lpwstr>https://gtmarket.ru/countries/el-salvador</vt:lpwstr>
      </vt:variant>
      <vt:variant>
        <vt:lpwstr/>
      </vt:variant>
      <vt:variant>
        <vt:i4>720907</vt:i4>
      </vt:variant>
      <vt:variant>
        <vt:i4>546</vt:i4>
      </vt:variant>
      <vt:variant>
        <vt:i4>0</vt:i4>
      </vt:variant>
      <vt:variant>
        <vt:i4>5</vt:i4>
      </vt:variant>
      <vt:variant>
        <vt:lpwstr>https://gtmarket.ru/countries/uruguay</vt:lpwstr>
      </vt:variant>
      <vt:variant>
        <vt:lpwstr/>
      </vt:variant>
      <vt:variant>
        <vt:i4>6750326</vt:i4>
      </vt:variant>
      <vt:variant>
        <vt:i4>543</vt:i4>
      </vt:variant>
      <vt:variant>
        <vt:i4>0</vt:i4>
      </vt:variant>
      <vt:variant>
        <vt:i4>5</vt:i4>
      </vt:variant>
      <vt:variant>
        <vt:lpwstr>https://gtmarket.ru/countries/italy</vt:lpwstr>
      </vt:variant>
      <vt:variant>
        <vt:lpwstr/>
      </vt:variant>
      <vt:variant>
        <vt:i4>2031636</vt:i4>
      </vt:variant>
      <vt:variant>
        <vt:i4>540</vt:i4>
      </vt:variant>
      <vt:variant>
        <vt:i4>0</vt:i4>
      </vt:variant>
      <vt:variant>
        <vt:i4>5</vt:i4>
      </vt:variant>
      <vt:variant>
        <vt:lpwstr>https://gtmarket.ru/countries/angola</vt:lpwstr>
      </vt:variant>
      <vt:variant>
        <vt:lpwstr/>
      </vt:variant>
      <vt:variant>
        <vt:i4>4390941</vt:i4>
      </vt:variant>
      <vt:variant>
        <vt:i4>537</vt:i4>
      </vt:variant>
      <vt:variant>
        <vt:i4>0</vt:i4>
      </vt:variant>
      <vt:variant>
        <vt:i4>5</vt:i4>
      </vt:variant>
      <vt:variant>
        <vt:lpwstr>https://gtmarket.ru/countries/dominican-republic</vt:lpwstr>
      </vt:variant>
      <vt:variant>
        <vt:lpwstr/>
      </vt:variant>
      <vt:variant>
        <vt:i4>8126581</vt:i4>
      </vt:variant>
      <vt:variant>
        <vt:i4>534</vt:i4>
      </vt:variant>
      <vt:variant>
        <vt:i4>0</vt:i4>
      </vt:variant>
      <vt:variant>
        <vt:i4>5</vt:i4>
      </vt:variant>
      <vt:variant>
        <vt:lpwstr>https://gtmarket.ru/countries/colombia</vt:lpwstr>
      </vt:variant>
      <vt:variant>
        <vt:lpwstr/>
      </vt:variant>
      <vt:variant>
        <vt:i4>5242909</vt:i4>
      </vt:variant>
      <vt:variant>
        <vt:i4>531</vt:i4>
      </vt:variant>
      <vt:variant>
        <vt:i4>0</vt:i4>
      </vt:variant>
      <vt:variant>
        <vt:i4>5</vt:i4>
      </vt:variant>
      <vt:variant>
        <vt:lpwstr>https://gtmarket.ru/countries/new-zealand</vt:lpwstr>
      </vt:variant>
      <vt:variant>
        <vt:lpwstr/>
      </vt:variant>
      <vt:variant>
        <vt:i4>7536759</vt:i4>
      </vt:variant>
      <vt:variant>
        <vt:i4>528</vt:i4>
      </vt:variant>
      <vt:variant>
        <vt:i4>0</vt:i4>
      </vt:variant>
      <vt:variant>
        <vt:i4>5</vt:i4>
      </vt:variant>
      <vt:variant>
        <vt:lpwstr>https://gtmarket.ru/countries/niger</vt:lpwstr>
      </vt:variant>
      <vt:variant>
        <vt:lpwstr/>
      </vt:variant>
      <vt:variant>
        <vt:i4>6488187</vt:i4>
      </vt:variant>
      <vt:variant>
        <vt:i4>525</vt:i4>
      </vt:variant>
      <vt:variant>
        <vt:i4>0</vt:i4>
      </vt:variant>
      <vt:variant>
        <vt:i4>5</vt:i4>
      </vt:variant>
      <vt:variant>
        <vt:lpwstr>https://gtmarket.ru/countries/kenya</vt:lpwstr>
      </vt:variant>
      <vt:variant>
        <vt:lpwstr/>
      </vt:variant>
      <vt:variant>
        <vt:i4>1769488</vt:i4>
      </vt:variant>
      <vt:variant>
        <vt:i4>522</vt:i4>
      </vt:variant>
      <vt:variant>
        <vt:i4>0</vt:i4>
      </vt:variant>
      <vt:variant>
        <vt:i4>5</vt:i4>
      </vt:variant>
      <vt:variant>
        <vt:lpwstr>https://gtmarket.ru/countries/ukraine</vt:lpwstr>
      </vt:variant>
      <vt:variant>
        <vt:lpwstr/>
      </vt:variant>
      <vt:variant>
        <vt:i4>524313</vt:i4>
      </vt:variant>
      <vt:variant>
        <vt:i4>519</vt:i4>
      </vt:variant>
      <vt:variant>
        <vt:i4>0</vt:i4>
      </vt:variant>
      <vt:variant>
        <vt:i4>5</vt:i4>
      </vt:variant>
      <vt:variant>
        <vt:lpwstr>https://gtmarket.ru/countries/belgium</vt:lpwstr>
      </vt:variant>
      <vt:variant>
        <vt:lpwstr/>
      </vt:variant>
      <vt:variant>
        <vt:i4>7798911</vt:i4>
      </vt:variant>
      <vt:variant>
        <vt:i4>516</vt:i4>
      </vt:variant>
      <vt:variant>
        <vt:i4>0</vt:i4>
      </vt:variant>
      <vt:variant>
        <vt:i4>5</vt:i4>
      </vt:variant>
      <vt:variant>
        <vt:lpwstr>https://gtmarket.ru/countries/mali</vt:lpwstr>
      </vt:variant>
      <vt:variant>
        <vt:lpwstr/>
      </vt:variant>
      <vt:variant>
        <vt:i4>1179664</vt:i4>
      </vt:variant>
      <vt:variant>
        <vt:i4>513</vt:i4>
      </vt:variant>
      <vt:variant>
        <vt:i4>0</vt:i4>
      </vt:variant>
      <vt:variant>
        <vt:i4>5</vt:i4>
      </vt:variant>
      <vt:variant>
        <vt:lpwstr>https://gtmarket.ru/countries/azerbaijan</vt:lpwstr>
      </vt:variant>
      <vt:variant>
        <vt:lpwstr/>
      </vt:variant>
      <vt:variant>
        <vt:i4>1572886</vt:i4>
      </vt:variant>
      <vt:variant>
        <vt:i4>510</vt:i4>
      </vt:variant>
      <vt:variant>
        <vt:i4>0</vt:i4>
      </vt:variant>
      <vt:variant>
        <vt:i4>5</vt:i4>
      </vt:variant>
      <vt:variant>
        <vt:lpwstr>https://gtmarket.ru/countries/russia</vt:lpwstr>
      </vt:variant>
      <vt:variant>
        <vt:lpwstr/>
      </vt:variant>
      <vt:variant>
        <vt:i4>7733362</vt:i4>
      </vt:variant>
      <vt:variant>
        <vt:i4>507</vt:i4>
      </vt:variant>
      <vt:variant>
        <vt:i4>0</vt:i4>
      </vt:variant>
      <vt:variant>
        <vt:i4>5</vt:i4>
      </vt:variant>
      <vt:variant>
        <vt:lpwstr>https://gtmarket.ru/countries/australia</vt:lpwstr>
      </vt:variant>
      <vt:variant>
        <vt:lpwstr/>
      </vt:variant>
      <vt:variant>
        <vt:i4>7536757</vt:i4>
      </vt:variant>
      <vt:variant>
        <vt:i4>504</vt:i4>
      </vt:variant>
      <vt:variant>
        <vt:i4>0</vt:i4>
      </vt:variant>
      <vt:variant>
        <vt:i4>5</vt:i4>
      </vt:variant>
      <vt:variant>
        <vt:lpwstr>https://gtmarket.ru/countries/ethiopia</vt:lpwstr>
      </vt:variant>
      <vt:variant>
        <vt:lpwstr/>
      </vt:variant>
      <vt:variant>
        <vt:i4>7798884</vt:i4>
      </vt:variant>
      <vt:variant>
        <vt:i4>501</vt:i4>
      </vt:variant>
      <vt:variant>
        <vt:i4>0</vt:i4>
      </vt:variant>
      <vt:variant>
        <vt:i4>5</vt:i4>
      </vt:variant>
      <vt:variant>
        <vt:lpwstr>https://gtmarket.ru/countries/livan</vt:lpwstr>
      </vt:variant>
      <vt:variant>
        <vt:lpwstr/>
      </vt:variant>
      <vt:variant>
        <vt:i4>8192122</vt:i4>
      </vt:variant>
      <vt:variant>
        <vt:i4>498</vt:i4>
      </vt:variant>
      <vt:variant>
        <vt:i4>0</vt:i4>
      </vt:variant>
      <vt:variant>
        <vt:i4>5</vt:i4>
      </vt:variant>
      <vt:variant>
        <vt:lpwstr>https://gtmarket.ru/countries/macedonia</vt:lpwstr>
      </vt:variant>
      <vt:variant>
        <vt:lpwstr/>
      </vt:variant>
      <vt:variant>
        <vt:i4>1966099</vt:i4>
      </vt:variant>
      <vt:variant>
        <vt:i4>495</vt:i4>
      </vt:variant>
      <vt:variant>
        <vt:i4>0</vt:i4>
      </vt:variant>
      <vt:variant>
        <vt:i4>5</vt:i4>
      </vt:variant>
      <vt:variant>
        <vt:lpwstr>https://gtmarket.ru/countries/iceland</vt:lpwstr>
      </vt:variant>
      <vt:variant>
        <vt:lpwstr/>
      </vt:variant>
      <vt:variant>
        <vt:i4>2883699</vt:i4>
      </vt:variant>
      <vt:variant>
        <vt:i4>492</vt:i4>
      </vt:variant>
      <vt:variant>
        <vt:i4>0</vt:i4>
      </vt:variant>
      <vt:variant>
        <vt:i4>5</vt:i4>
      </vt:variant>
      <vt:variant>
        <vt:lpwstr>https://gtmarket.ru/countries/burkina-faso</vt:lpwstr>
      </vt:variant>
      <vt:variant>
        <vt:lpwstr/>
      </vt:variant>
      <vt:variant>
        <vt:i4>7536762</vt:i4>
      </vt:variant>
      <vt:variant>
        <vt:i4>489</vt:i4>
      </vt:variant>
      <vt:variant>
        <vt:i4>0</vt:i4>
      </vt:variant>
      <vt:variant>
        <vt:i4>5</vt:i4>
      </vt:variant>
      <vt:variant>
        <vt:lpwstr>https://gtmarket.ru/countries/paraguay</vt:lpwstr>
      </vt:variant>
      <vt:variant>
        <vt:lpwstr/>
      </vt:variant>
      <vt:variant>
        <vt:i4>65553</vt:i4>
      </vt:variant>
      <vt:variant>
        <vt:i4>486</vt:i4>
      </vt:variant>
      <vt:variant>
        <vt:i4>0</vt:i4>
      </vt:variant>
      <vt:variant>
        <vt:i4>5</vt:i4>
      </vt:variant>
      <vt:variant>
        <vt:lpwstr>https://gtmarket.ru/countries/georgia</vt:lpwstr>
      </vt:variant>
      <vt:variant>
        <vt:lpwstr/>
      </vt:variant>
      <vt:variant>
        <vt:i4>1966083</vt:i4>
      </vt:variant>
      <vt:variant>
        <vt:i4>483</vt:i4>
      </vt:variant>
      <vt:variant>
        <vt:i4>0</vt:i4>
      </vt:variant>
      <vt:variant>
        <vt:i4>5</vt:i4>
      </vt:variant>
      <vt:variant>
        <vt:lpwstr>https://gtmarket.ru/countries/norway</vt:lpwstr>
      </vt:variant>
      <vt:variant>
        <vt:lpwstr/>
      </vt:variant>
      <vt:variant>
        <vt:i4>458776</vt:i4>
      </vt:variant>
      <vt:variant>
        <vt:i4>480</vt:i4>
      </vt:variant>
      <vt:variant>
        <vt:i4>0</vt:i4>
      </vt:variant>
      <vt:variant>
        <vt:i4>5</vt:i4>
      </vt:variant>
      <vt:variant>
        <vt:lpwstr>https://gtmarket.ru/countries/mozambique</vt:lpwstr>
      </vt:variant>
      <vt:variant>
        <vt:lpwstr/>
      </vt:variant>
      <vt:variant>
        <vt:i4>1966084</vt:i4>
      </vt:variant>
      <vt:variant>
        <vt:i4>477</vt:i4>
      </vt:variant>
      <vt:variant>
        <vt:i4>0</vt:i4>
      </vt:variant>
      <vt:variant>
        <vt:i4>5</vt:i4>
      </vt:variant>
      <vt:variant>
        <vt:lpwstr>https://gtmarket.ru/countries/senegal</vt:lpwstr>
      </vt:variant>
      <vt:variant>
        <vt:lpwstr/>
      </vt:variant>
      <vt:variant>
        <vt:i4>1835016</vt:i4>
      </vt:variant>
      <vt:variant>
        <vt:i4>474</vt:i4>
      </vt:variant>
      <vt:variant>
        <vt:i4>0</vt:i4>
      </vt:variant>
      <vt:variant>
        <vt:i4>5</vt:i4>
      </vt:variant>
      <vt:variant>
        <vt:lpwstr>https://gtmarket.ru/countries/mexico</vt:lpwstr>
      </vt:variant>
      <vt:variant>
        <vt:lpwstr/>
      </vt:variant>
      <vt:variant>
        <vt:i4>2031642</vt:i4>
      </vt:variant>
      <vt:variant>
        <vt:i4>471</vt:i4>
      </vt:variant>
      <vt:variant>
        <vt:i4>0</vt:i4>
      </vt:variant>
      <vt:variant>
        <vt:i4>5</vt:i4>
      </vt:variant>
      <vt:variant>
        <vt:lpwstr>https://gtmarket.ru/countries/luxembourg</vt:lpwstr>
      </vt:variant>
      <vt:variant>
        <vt:lpwstr/>
      </vt:variant>
      <vt:variant>
        <vt:i4>1769472</vt:i4>
      </vt:variant>
      <vt:variant>
        <vt:i4>468</vt:i4>
      </vt:variant>
      <vt:variant>
        <vt:i4>0</vt:i4>
      </vt:variant>
      <vt:variant>
        <vt:i4>5</vt:i4>
      </vt:variant>
      <vt:variant>
        <vt:lpwstr>https://gtmarket.ru/countries/burundi</vt:lpwstr>
      </vt:variant>
      <vt:variant>
        <vt:lpwstr/>
      </vt:variant>
      <vt:variant>
        <vt:i4>7143543</vt:i4>
      </vt:variant>
      <vt:variant>
        <vt:i4>465</vt:i4>
      </vt:variant>
      <vt:variant>
        <vt:i4>0</vt:i4>
      </vt:variant>
      <vt:variant>
        <vt:i4>5</vt:i4>
      </vt:variant>
      <vt:variant>
        <vt:lpwstr>https://gtmarket.ru/countries/pakistan</vt:lpwstr>
      </vt:variant>
      <vt:variant>
        <vt:lpwstr/>
      </vt:variant>
      <vt:variant>
        <vt:i4>7143526</vt:i4>
      </vt:variant>
      <vt:variant>
        <vt:i4>462</vt:i4>
      </vt:variant>
      <vt:variant>
        <vt:i4>0</vt:i4>
      </vt:variant>
      <vt:variant>
        <vt:i4>5</vt:i4>
      </vt:variant>
      <vt:variant>
        <vt:lpwstr>https://gtmarket.ru/countries/mauritius</vt:lpwstr>
      </vt:variant>
      <vt:variant>
        <vt:lpwstr/>
      </vt:variant>
      <vt:variant>
        <vt:i4>983059</vt:i4>
      </vt:variant>
      <vt:variant>
        <vt:i4>459</vt:i4>
      </vt:variant>
      <vt:variant>
        <vt:i4>0</vt:i4>
      </vt:variant>
      <vt:variant>
        <vt:i4>5</vt:i4>
      </vt:variant>
      <vt:variant>
        <vt:lpwstr>https://gtmarket.ru/countries/ireland</vt:lpwstr>
      </vt:variant>
      <vt:variant>
        <vt:lpwstr/>
      </vt:variant>
      <vt:variant>
        <vt:i4>1507335</vt:i4>
      </vt:variant>
      <vt:variant>
        <vt:i4>456</vt:i4>
      </vt:variant>
      <vt:variant>
        <vt:i4>0</vt:i4>
      </vt:variant>
      <vt:variant>
        <vt:i4>5</vt:i4>
      </vt:variant>
      <vt:variant>
        <vt:lpwstr>https://gtmarket.ru/countries/mauritania</vt:lpwstr>
      </vt:variant>
      <vt:variant>
        <vt:lpwstr/>
      </vt:variant>
      <vt:variant>
        <vt:i4>1704001</vt:i4>
      </vt:variant>
      <vt:variant>
        <vt:i4>453</vt:i4>
      </vt:variant>
      <vt:variant>
        <vt:i4>0</vt:i4>
      </vt:variant>
      <vt:variant>
        <vt:i4>5</vt:i4>
      </vt:variant>
      <vt:variant>
        <vt:lpwstr>https://gtmarket.ru/countries/cape-verde</vt:lpwstr>
      </vt:variant>
      <vt:variant>
        <vt:lpwstr/>
      </vt:variant>
      <vt:variant>
        <vt:i4>7471214</vt:i4>
      </vt:variant>
      <vt:variant>
        <vt:i4>450</vt:i4>
      </vt:variant>
      <vt:variant>
        <vt:i4>0</vt:i4>
      </vt:variant>
      <vt:variant>
        <vt:i4>5</vt:i4>
      </vt:variant>
      <vt:variant>
        <vt:lpwstr>https://gtmarket.ru/countries/indonesia</vt:lpwstr>
      </vt:variant>
      <vt:variant>
        <vt:lpwstr/>
      </vt:variant>
      <vt:variant>
        <vt:i4>7471162</vt:i4>
      </vt:variant>
      <vt:variant>
        <vt:i4>447</vt:i4>
      </vt:variant>
      <vt:variant>
        <vt:i4>0</vt:i4>
      </vt:variant>
      <vt:variant>
        <vt:i4>5</vt:i4>
      </vt:variant>
      <vt:variant>
        <vt:lpwstr>https://gtmarket.ru/countries/hong-kong</vt:lpwstr>
      </vt:variant>
      <vt:variant>
        <vt:lpwstr/>
      </vt:variant>
      <vt:variant>
        <vt:i4>589855</vt:i4>
      </vt:variant>
      <vt:variant>
        <vt:i4>444</vt:i4>
      </vt:variant>
      <vt:variant>
        <vt:i4>0</vt:i4>
      </vt:variant>
      <vt:variant>
        <vt:i4>5</vt:i4>
      </vt:variant>
      <vt:variant>
        <vt:lpwstr>https://gtmarket.ru/countries/myanmar</vt:lpwstr>
      </vt:variant>
      <vt:variant>
        <vt:lpwstr/>
      </vt:variant>
      <vt:variant>
        <vt:i4>2752614</vt:i4>
      </vt:variant>
      <vt:variant>
        <vt:i4>441</vt:i4>
      </vt:variant>
      <vt:variant>
        <vt:i4>0</vt:i4>
      </vt:variant>
      <vt:variant>
        <vt:i4>5</vt:i4>
      </vt:variant>
      <vt:variant>
        <vt:lpwstr>https://gtmarket.ru/countries/sri-lanka</vt:lpwstr>
      </vt:variant>
      <vt:variant>
        <vt:lpwstr/>
      </vt:variant>
      <vt:variant>
        <vt:i4>458768</vt:i4>
      </vt:variant>
      <vt:variant>
        <vt:i4>438</vt:i4>
      </vt:variant>
      <vt:variant>
        <vt:i4>0</vt:i4>
      </vt:variant>
      <vt:variant>
        <vt:i4>5</vt:i4>
      </vt:variant>
      <vt:variant>
        <vt:lpwstr>https://gtmarket.ru/countries/philippines</vt:lpwstr>
      </vt:variant>
      <vt:variant>
        <vt:lpwstr/>
      </vt:variant>
      <vt:variant>
        <vt:i4>1507358</vt:i4>
      </vt:variant>
      <vt:variant>
        <vt:i4>435</vt:i4>
      </vt:variant>
      <vt:variant>
        <vt:i4>0</vt:i4>
      </vt:variant>
      <vt:variant>
        <vt:i4>5</vt:i4>
      </vt:variant>
      <vt:variant>
        <vt:lpwstr>https://gtmarket.ru/countries/austria</vt:lpwstr>
      </vt:variant>
      <vt:variant>
        <vt:lpwstr/>
      </vt:variant>
      <vt:variant>
        <vt:i4>6488166</vt:i4>
      </vt:variant>
      <vt:variant>
        <vt:i4>432</vt:i4>
      </vt:variant>
      <vt:variant>
        <vt:i4>0</vt:i4>
      </vt:variant>
      <vt:variant>
        <vt:i4>5</vt:i4>
      </vt:variant>
      <vt:variant>
        <vt:lpwstr>https://gtmarket.ru/countries/nicaragua</vt:lpwstr>
      </vt:variant>
      <vt:variant>
        <vt:lpwstr/>
      </vt:variant>
      <vt:variant>
        <vt:i4>7274538</vt:i4>
      </vt:variant>
      <vt:variant>
        <vt:i4>429</vt:i4>
      </vt:variant>
      <vt:variant>
        <vt:i4>0</vt:i4>
      </vt:variant>
      <vt:variant>
        <vt:i4>5</vt:i4>
      </vt:variant>
      <vt:variant>
        <vt:lpwstr>https://gtmarket.ru/countries/brunei-darussalam</vt:lpwstr>
      </vt:variant>
      <vt:variant>
        <vt:lpwstr/>
      </vt:variant>
      <vt:variant>
        <vt:i4>655361</vt:i4>
      </vt:variant>
      <vt:variant>
        <vt:i4>426</vt:i4>
      </vt:variant>
      <vt:variant>
        <vt:i4>0</vt:i4>
      </vt:variant>
      <vt:variant>
        <vt:i4>5</vt:i4>
      </vt:variant>
      <vt:variant>
        <vt:lpwstr>https://gtmarket.ru/countries/estonia</vt:lpwstr>
      </vt:variant>
      <vt:variant>
        <vt:lpwstr/>
      </vt:variant>
      <vt:variant>
        <vt:i4>7995501</vt:i4>
      </vt:variant>
      <vt:variant>
        <vt:i4>423</vt:i4>
      </vt:variant>
      <vt:variant>
        <vt:i4>0</vt:i4>
      </vt:variant>
      <vt:variant>
        <vt:i4>5</vt:i4>
      </vt:variant>
      <vt:variant>
        <vt:lpwstr>https://gtmarket.ru/countries/cameroon</vt:lpwstr>
      </vt:variant>
      <vt:variant>
        <vt:lpwstr/>
      </vt:variant>
      <vt:variant>
        <vt:i4>6488177</vt:i4>
      </vt:variant>
      <vt:variant>
        <vt:i4>420</vt:i4>
      </vt:variant>
      <vt:variant>
        <vt:i4>0</vt:i4>
      </vt:variant>
      <vt:variant>
        <vt:i4>5</vt:i4>
      </vt:variant>
      <vt:variant>
        <vt:lpwstr>https://gtmarket.ru/countries/botswana</vt:lpwstr>
      </vt:variant>
      <vt:variant>
        <vt:lpwstr/>
      </vt:variant>
      <vt:variant>
        <vt:i4>8061044</vt:i4>
      </vt:variant>
      <vt:variant>
        <vt:i4>417</vt:i4>
      </vt:variant>
      <vt:variant>
        <vt:i4>0</vt:i4>
      </vt:variant>
      <vt:variant>
        <vt:i4>5</vt:i4>
      </vt:variant>
      <vt:variant>
        <vt:lpwstr>https://gtmarket.ru/countries/chile</vt:lpwstr>
      </vt:variant>
      <vt:variant>
        <vt:lpwstr/>
      </vt:variant>
      <vt:variant>
        <vt:i4>65536</vt:i4>
      </vt:variant>
      <vt:variant>
        <vt:i4>414</vt:i4>
      </vt:variant>
      <vt:variant>
        <vt:i4>0</vt:i4>
      </vt:variant>
      <vt:variant>
        <vt:i4>5</vt:i4>
      </vt:variant>
      <vt:variant>
        <vt:lpwstr>https://gtmarket.ru/countries/israel</vt:lpwstr>
      </vt:variant>
      <vt:variant>
        <vt:lpwstr/>
      </vt:variant>
      <vt:variant>
        <vt:i4>8323196</vt:i4>
      </vt:variant>
      <vt:variant>
        <vt:i4>411</vt:i4>
      </vt:variant>
      <vt:variant>
        <vt:i4>0</vt:i4>
      </vt:variant>
      <vt:variant>
        <vt:i4>5</vt:i4>
      </vt:variant>
      <vt:variant>
        <vt:lpwstr>https://gtmarket.ru/countries/guatemala</vt:lpwstr>
      </vt:variant>
      <vt:variant>
        <vt:lpwstr/>
      </vt:variant>
      <vt:variant>
        <vt:i4>6815842</vt:i4>
      </vt:variant>
      <vt:variant>
        <vt:i4>408</vt:i4>
      </vt:variant>
      <vt:variant>
        <vt:i4>0</vt:i4>
      </vt:variant>
      <vt:variant>
        <vt:i4>5</vt:i4>
      </vt:variant>
      <vt:variant>
        <vt:lpwstr>https://gtmarket.ru/countries/egypt</vt:lpwstr>
      </vt:variant>
      <vt:variant>
        <vt:lpwstr/>
      </vt:variant>
      <vt:variant>
        <vt:i4>1769492</vt:i4>
      </vt:variant>
      <vt:variant>
        <vt:i4>405</vt:i4>
      </vt:variant>
      <vt:variant>
        <vt:i4>0</vt:i4>
      </vt:variant>
      <vt:variant>
        <vt:i4>5</vt:i4>
      </vt:variant>
      <vt:variant>
        <vt:lpwstr>https://gtmarket.ru/countries/brazil</vt:lpwstr>
      </vt:variant>
      <vt:variant>
        <vt:lpwstr/>
      </vt:variant>
      <vt:variant>
        <vt:i4>1966103</vt:i4>
      </vt:variant>
      <vt:variant>
        <vt:i4>402</vt:i4>
      </vt:variant>
      <vt:variant>
        <vt:i4>0</vt:i4>
      </vt:variant>
      <vt:variant>
        <vt:i4>5</vt:i4>
      </vt:variant>
      <vt:variant>
        <vt:lpwstr>https://gtmarket.ru/countries/canada</vt:lpwstr>
      </vt:variant>
      <vt:variant>
        <vt:lpwstr/>
      </vt:variant>
      <vt:variant>
        <vt:i4>1507342</vt:i4>
      </vt:variant>
      <vt:variant>
        <vt:i4>399</vt:i4>
      </vt:variant>
      <vt:variant>
        <vt:i4>0</vt:i4>
      </vt:variant>
      <vt:variant>
        <vt:i4>5</vt:i4>
      </vt:variant>
      <vt:variant>
        <vt:lpwstr>https://gtmarket.ru/countries/uganda</vt:lpwstr>
      </vt:variant>
      <vt:variant>
        <vt:lpwstr/>
      </vt:variant>
      <vt:variant>
        <vt:i4>917506</vt:i4>
      </vt:variant>
      <vt:variant>
        <vt:i4>396</vt:i4>
      </vt:variant>
      <vt:variant>
        <vt:i4>0</vt:i4>
      </vt:variant>
      <vt:variant>
        <vt:i4>5</vt:i4>
      </vt:variant>
      <vt:variant>
        <vt:lpwstr>https://gtmarket.ru/countries/belarus</vt:lpwstr>
      </vt:variant>
      <vt:variant>
        <vt:lpwstr/>
      </vt:variant>
      <vt:variant>
        <vt:i4>8323195</vt:i4>
      </vt:variant>
      <vt:variant>
        <vt:i4>393</vt:i4>
      </vt:variant>
      <vt:variant>
        <vt:i4>0</vt:i4>
      </vt:variant>
      <vt:variant>
        <vt:i4>5</vt:i4>
      </vt:variant>
      <vt:variant>
        <vt:lpwstr>https://gtmarket.ru/countries/qatar</vt:lpwstr>
      </vt:variant>
      <vt:variant>
        <vt:lpwstr/>
      </vt:variant>
      <vt:variant>
        <vt:i4>8323172</vt:i4>
      </vt:variant>
      <vt:variant>
        <vt:i4>390</vt:i4>
      </vt:variant>
      <vt:variant>
        <vt:i4>0</vt:i4>
      </vt:variant>
      <vt:variant>
        <vt:i4>5</vt:i4>
      </vt:variant>
      <vt:variant>
        <vt:lpwstr>https://gtmarket.ru/countries/japan</vt:lpwstr>
      </vt:variant>
      <vt:variant>
        <vt:lpwstr/>
      </vt:variant>
      <vt:variant>
        <vt:i4>7012460</vt:i4>
      </vt:variant>
      <vt:variant>
        <vt:i4>387</vt:i4>
      </vt:variant>
      <vt:variant>
        <vt:i4>0</vt:i4>
      </vt:variant>
      <vt:variant>
        <vt:i4>5</vt:i4>
      </vt:variant>
      <vt:variant>
        <vt:lpwstr>https://gtmarket.ru/countries/tanzania</vt:lpwstr>
      </vt:variant>
      <vt:variant>
        <vt:lpwstr/>
      </vt:variant>
      <vt:variant>
        <vt:i4>1769491</vt:i4>
      </vt:variant>
      <vt:variant>
        <vt:i4>384</vt:i4>
      </vt:variant>
      <vt:variant>
        <vt:i4>0</vt:i4>
      </vt:variant>
      <vt:variant>
        <vt:i4>5</vt:i4>
      </vt:variant>
      <vt:variant>
        <vt:lpwstr>https://gtmarket.ru/countries/albania</vt:lpwstr>
      </vt:variant>
      <vt:variant>
        <vt:lpwstr/>
      </vt:variant>
      <vt:variant>
        <vt:i4>1572879</vt:i4>
      </vt:variant>
      <vt:variant>
        <vt:i4>381</vt:i4>
      </vt:variant>
      <vt:variant>
        <vt:i4>0</vt:i4>
      </vt:variant>
      <vt:variant>
        <vt:i4>5</vt:i4>
      </vt:variant>
      <vt:variant>
        <vt:lpwstr>https://gtmarket.ru/countries/romania</vt:lpwstr>
      </vt:variant>
      <vt:variant>
        <vt:lpwstr/>
      </vt:variant>
      <vt:variant>
        <vt:i4>393242</vt:i4>
      </vt:variant>
      <vt:variant>
        <vt:i4>378</vt:i4>
      </vt:variant>
      <vt:variant>
        <vt:i4>0</vt:i4>
      </vt:variant>
      <vt:variant>
        <vt:i4>5</vt:i4>
      </vt:variant>
      <vt:variant>
        <vt:lpwstr>https://gtmarket.ru/countries/france</vt:lpwstr>
      </vt:variant>
      <vt:variant>
        <vt:lpwstr/>
      </vt:variant>
      <vt:variant>
        <vt:i4>7536754</vt:i4>
      </vt:variant>
      <vt:variant>
        <vt:i4>375</vt:i4>
      </vt:variant>
      <vt:variant>
        <vt:i4>0</vt:i4>
      </vt:variant>
      <vt:variant>
        <vt:i4>5</vt:i4>
      </vt:variant>
      <vt:variant>
        <vt:lpwstr>https://gtmarket.ru/countries/benin</vt:lpwstr>
      </vt:variant>
      <vt:variant>
        <vt:lpwstr/>
      </vt:variant>
      <vt:variant>
        <vt:i4>1245200</vt:i4>
      </vt:variant>
      <vt:variant>
        <vt:i4>372</vt:i4>
      </vt:variant>
      <vt:variant>
        <vt:i4>0</vt:i4>
      </vt:variant>
      <vt:variant>
        <vt:i4>5</vt:i4>
      </vt:variant>
      <vt:variant>
        <vt:lpwstr>https://gtmarket.ru/countries/uzbekistan</vt:lpwstr>
      </vt:variant>
      <vt:variant>
        <vt:lpwstr/>
      </vt:variant>
      <vt:variant>
        <vt:i4>2490488</vt:i4>
      </vt:variant>
      <vt:variant>
        <vt:i4>369</vt:i4>
      </vt:variant>
      <vt:variant>
        <vt:i4>0</vt:i4>
      </vt:variant>
      <vt:variant>
        <vt:i4>5</vt:i4>
      </vt:variant>
      <vt:variant>
        <vt:lpwstr>https://gtmarket.ru/countries/saudi-arabia</vt:lpwstr>
      </vt:variant>
      <vt:variant>
        <vt:lpwstr/>
      </vt:variant>
      <vt:variant>
        <vt:i4>7929972</vt:i4>
      </vt:variant>
      <vt:variant>
        <vt:i4>366</vt:i4>
      </vt:variant>
      <vt:variant>
        <vt:i4>0</vt:i4>
      </vt:variant>
      <vt:variant>
        <vt:i4>5</vt:i4>
      </vt:variant>
      <vt:variant>
        <vt:lpwstr>https://gtmarket.ru/countries/china</vt:lpwstr>
      </vt:variant>
      <vt:variant>
        <vt:lpwstr/>
      </vt:variant>
      <vt:variant>
        <vt:i4>7536767</vt:i4>
      </vt:variant>
      <vt:variant>
        <vt:i4>363</vt:i4>
      </vt:variant>
      <vt:variant>
        <vt:i4>0</vt:i4>
      </vt:variant>
      <vt:variant>
        <vt:i4>5</vt:i4>
      </vt:variant>
      <vt:variant>
        <vt:lpwstr>https://gtmarket.ru/countries/zimbabwe</vt:lpwstr>
      </vt:variant>
      <vt:variant>
        <vt:lpwstr/>
      </vt:variant>
      <vt:variant>
        <vt:i4>1966093</vt:i4>
      </vt:variant>
      <vt:variant>
        <vt:i4>360</vt:i4>
      </vt:variant>
      <vt:variant>
        <vt:i4>0</vt:i4>
      </vt:variant>
      <vt:variant>
        <vt:i4>5</vt:i4>
      </vt:variant>
      <vt:variant>
        <vt:lpwstr>https://gtmarket.ru/countries/panama</vt:lpwstr>
      </vt:variant>
      <vt:variant>
        <vt:lpwstr/>
      </vt:variant>
      <vt:variant>
        <vt:i4>458834</vt:i4>
      </vt:variant>
      <vt:variant>
        <vt:i4>357</vt:i4>
      </vt:variant>
      <vt:variant>
        <vt:i4>0</vt:i4>
      </vt:variant>
      <vt:variant>
        <vt:i4>5</vt:i4>
      </vt:variant>
      <vt:variant>
        <vt:lpwstr>https://gtmarket.ru/countries/slovak-republic</vt:lpwstr>
      </vt:variant>
      <vt:variant>
        <vt:lpwstr/>
      </vt:variant>
      <vt:variant>
        <vt:i4>327701</vt:i4>
      </vt:variant>
      <vt:variant>
        <vt:i4>354</vt:i4>
      </vt:variant>
      <vt:variant>
        <vt:i4>0</vt:i4>
      </vt:variant>
      <vt:variant>
        <vt:i4>5</vt:i4>
      </vt:variant>
      <vt:variant>
        <vt:lpwstr>https://gtmarket.ru/countries/denmark</vt:lpwstr>
      </vt:variant>
      <vt:variant>
        <vt:lpwstr/>
      </vt:variant>
      <vt:variant>
        <vt:i4>8323181</vt:i4>
      </vt:variant>
      <vt:variant>
        <vt:i4>351</vt:i4>
      </vt:variant>
      <vt:variant>
        <vt:i4>0</vt:i4>
      </vt:variant>
      <vt:variant>
        <vt:i4>5</vt:i4>
      </vt:variant>
      <vt:variant>
        <vt:lpwstr>https://gtmarket.ru/countries/togo</vt:lpwstr>
      </vt:variant>
      <vt:variant>
        <vt:lpwstr/>
      </vt:variant>
      <vt:variant>
        <vt:i4>655383</vt:i4>
      </vt:variant>
      <vt:variant>
        <vt:i4>348</vt:i4>
      </vt:variant>
      <vt:variant>
        <vt:i4>0</vt:i4>
      </vt:variant>
      <vt:variant>
        <vt:i4>5</vt:i4>
      </vt:variant>
      <vt:variant>
        <vt:lpwstr>https://gtmarket.ru/countries/tunisia</vt:lpwstr>
      </vt:variant>
      <vt:variant>
        <vt:lpwstr/>
      </vt:variant>
      <vt:variant>
        <vt:i4>851999</vt:i4>
      </vt:variant>
      <vt:variant>
        <vt:i4>345</vt:i4>
      </vt:variant>
      <vt:variant>
        <vt:i4>0</vt:i4>
      </vt:variant>
      <vt:variant>
        <vt:i4>5</vt:i4>
      </vt:variant>
      <vt:variant>
        <vt:lpwstr>https://gtmarket.ru/countries/greece</vt:lpwstr>
      </vt:variant>
      <vt:variant>
        <vt:lpwstr/>
      </vt:variant>
      <vt:variant>
        <vt:i4>1638410</vt:i4>
      </vt:variant>
      <vt:variant>
        <vt:i4>342</vt:i4>
      </vt:variant>
      <vt:variant>
        <vt:i4>0</vt:i4>
      </vt:variant>
      <vt:variant>
        <vt:i4>5</vt:i4>
      </vt:variant>
      <vt:variant>
        <vt:lpwstr>https://gtmarket.ru/countries/germany</vt:lpwstr>
      </vt:variant>
      <vt:variant>
        <vt:lpwstr/>
      </vt:variant>
      <vt:variant>
        <vt:i4>1900544</vt:i4>
      </vt:variant>
      <vt:variant>
        <vt:i4>339</vt:i4>
      </vt:variant>
      <vt:variant>
        <vt:i4>0</vt:i4>
      </vt:variant>
      <vt:variant>
        <vt:i4>5</vt:i4>
      </vt:variant>
      <vt:variant>
        <vt:lpwstr>https://gtmarket.ru/countries/zambia</vt:lpwstr>
      </vt:variant>
      <vt:variant>
        <vt:lpwstr/>
      </vt:variant>
      <vt:variant>
        <vt:i4>131080</vt:i4>
      </vt:variant>
      <vt:variant>
        <vt:i4>336</vt:i4>
      </vt:variant>
      <vt:variant>
        <vt:i4>0</vt:i4>
      </vt:variant>
      <vt:variant>
        <vt:i4>5</vt:i4>
      </vt:variant>
      <vt:variant>
        <vt:lpwstr>https://gtmarket.ru/countries/bosnia-and-herzegovina</vt:lpwstr>
      </vt:variant>
      <vt:variant>
        <vt:lpwstr/>
      </vt:variant>
      <vt:variant>
        <vt:i4>6357025</vt:i4>
      </vt:variant>
      <vt:variant>
        <vt:i4>333</vt:i4>
      </vt:variant>
      <vt:variant>
        <vt:i4>0</vt:i4>
      </vt:variant>
      <vt:variant>
        <vt:i4>5</vt:i4>
      </vt:variant>
      <vt:variant>
        <vt:lpwstr>https://gtmarket.ru/countries/viet-nam</vt:lpwstr>
      </vt:variant>
      <vt:variant>
        <vt:lpwstr/>
      </vt:variant>
      <vt:variant>
        <vt:i4>327683</vt:i4>
      </vt:variant>
      <vt:variant>
        <vt:i4>330</vt:i4>
      </vt:variant>
      <vt:variant>
        <vt:i4>0</vt:i4>
      </vt:variant>
      <vt:variant>
        <vt:i4>5</vt:i4>
      </vt:variant>
      <vt:variant>
        <vt:lpwstr>https://gtmarket.ru/countries/netherlands</vt:lpwstr>
      </vt:variant>
      <vt:variant>
        <vt:lpwstr/>
      </vt:variant>
      <vt:variant>
        <vt:i4>2031626</vt:i4>
      </vt:variant>
      <vt:variant>
        <vt:i4>327</vt:i4>
      </vt:variant>
      <vt:variant>
        <vt:i4>0</vt:i4>
      </vt:variant>
      <vt:variant>
        <vt:i4>5</vt:i4>
      </vt:variant>
      <vt:variant>
        <vt:lpwstr>https://gtmarket.ru/countries/algeria</vt:lpwstr>
      </vt:variant>
      <vt:variant>
        <vt:lpwstr/>
      </vt:variant>
      <vt:variant>
        <vt:i4>1835024</vt:i4>
      </vt:variant>
      <vt:variant>
        <vt:i4>324</vt:i4>
      </vt:variant>
      <vt:variant>
        <vt:i4>0</vt:i4>
      </vt:variant>
      <vt:variant>
        <vt:i4>5</vt:i4>
      </vt:variant>
      <vt:variant>
        <vt:lpwstr>https://gtmarket.ru/countries/jamaica</vt:lpwstr>
      </vt:variant>
      <vt:variant>
        <vt:lpwstr/>
      </vt:variant>
      <vt:variant>
        <vt:i4>327686</vt:i4>
      </vt:variant>
      <vt:variant>
        <vt:i4>321</vt:i4>
      </vt:variant>
      <vt:variant>
        <vt:i4>0</vt:i4>
      </vt:variant>
      <vt:variant>
        <vt:i4>5</vt:i4>
      </vt:variant>
      <vt:variant>
        <vt:lpwstr>https://gtmarket.ru/countries/croatia</vt:lpwstr>
      </vt:variant>
      <vt:variant>
        <vt:lpwstr/>
      </vt:variant>
      <vt:variant>
        <vt:i4>1310743</vt:i4>
      </vt:variant>
      <vt:variant>
        <vt:i4>318</vt:i4>
      </vt:variant>
      <vt:variant>
        <vt:i4>0</vt:i4>
      </vt:variant>
      <vt:variant>
        <vt:i4>5</vt:i4>
      </vt:variant>
      <vt:variant>
        <vt:lpwstr>https://gtmarket.ru/countries/finland</vt:lpwstr>
      </vt:variant>
      <vt:variant>
        <vt:lpwstr/>
      </vt:variant>
      <vt:variant>
        <vt:i4>7667820</vt:i4>
      </vt:variant>
      <vt:variant>
        <vt:i4>315</vt:i4>
      </vt:variant>
      <vt:variant>
        <vt:i4>0</vt:i4>
      </vt:variant>
      <vt:variant>
        <vt:i4>5</vt:i4>
      </vt:variant>
      <vt:variant>
        <vt:lpwstr>https://gtmarket.ru/countries/honduras</vt:lpwstr>
      </vt:variant>
      <vt:variant>
        <vt:lpwstr/>
      </vt:variant>
      <vt:variant>
        <vt:i4>851990</vt:i4>
      </vt:variant>
      <vt:variant>
        <vt:i4>312</vt:i4>
      </vt:variant>
      <vt:variant>
        <vt:i4>0</vt:i4>
      </vt:variant>
      <vt:variant>
        <vt:i4>5</vt:i4>
      </vt:variant>
      <vt:variant>
        <vt:lpwstr>https://gtmarket.ru/countries/kazakhstan</vt:lpwstr>
      </vt:variant>
      <vt:variant>
        <vt:lpwstr/>
      </vt:variant>
      <vt:variant>
        <vt:i4>589839</vt:i4>
      </vt:variant>
      <vt:variant>
        <vt:i4>309</vt:i4>
      </vt:variant>
      <vt:variant>
        <vt:i4>0</vt:i4>
      </vt:variant>
      <vt:variant>
        <vt:i4>5</vt:i4>
      </vt:variant>
      <vt:variant>
        <vt:lpwstr>https://gtmarket.ru/countries/latvia</vt:lpwstr>
      </vt:variant>
      <vt:variant>
        <vt:lpwstr/>
      </vt:variant>
      <vt:variant>
        <vt:i4>4390912</vt:i4>
      </vt:variant>
      <vt:variant>
        <vt:i4>306</vt:i4>
      </vt:variant>
      <vt:variant>
        <vt:i4>0</vt:i4>
      </vt:variant>
      <vt:variant>
        <vt:i4>5</vt:i4>
      </vt:variant>
      <vt:variant>
        <vt:lpwstr>https://gtmarket.ru/countries/korea-south</vt:lpwstr>
      </vt:variant>
      <vt:variant>
        <vt:lpwstr/>
      </vt:variant>
      <vt:variant>
        <vt:i4>1703941</vt:i4>
      </vt:variant>
      <vt:variant>
        <vt:i4>303</vt:i4>
      </vt:variant>
      <vt:variant>
        <vt:i4>0</vt:i4>
      </vt:variant>
      <vt:variant>
        <vt:i4>5</vt:i4>
      </vt:variant>
      <vt:variant>
        <vt:lpwstr>https://gtmarket.ru/countries/nigeria</vt:lpwstr>
      </vt:variant>
      <vt:variant>
        <vt:lpwstr/>
      </vt:variant>
      <vt:variant>
        <vt:i4>7012448</vt:i4>
      </vt:variant>
      <vt:variant>
        <vt:i4>300</vt:i4>
      </vt:variant>
      <vt:variant>
        <vt:i4>0</vt:i4>
      </vt:variant>
      <vt:variant>
        <vt:i4>5</vt:i4>
      </vt:variant>
      <vt:variant>
        <vt:lpwstr>https://gtmarket.ru/countries/barbados</vt:lpwstr>
      </vt:variant>
      <vt:variant>
        <vt:lpwstr/>
      </vt:variant>
      <vt:variant>
        <vt:i4>8061033</vt:i4>
      </vt:variant>
      <vt:variant>
        <vt:i4>297</vt:i4>
      </vt:variant>
      <vt:variant>
        <vt:i4>0</vt:i4>
      </vt:variant>
      <vt:variant>
        <vt:i4>5</vt:i4>
      </vt:variant>
      <vt:variant>
        <vt:lpwstr>https://gtmarket.ru/countries/thailand</vt:lpwstr>
      </vt:variant>
      <vt:variant>
        <vt:lpwstr/>
      </vt:variant>
      <vt:variant>
        <vt:i4>852043</vt:i4>
      </vt:variant>
      <vt:variant>
        <vt:i4>294</vt:i4>
      </vt:variant>
      <vt:variant>
        <vt:i4>0</vt:i4>
      </vt:variant>
      <vt:variant>
        <vt:i4>5</vt:i4>
      </vt:variant>
      <vt:variant>
        <vt:lpwstr>https://gtmarket.ru/countries/united-kingdom</vt:lpwstr>
      </vt:variant>
      <vt:variant>
        <vt:lpwstr/>
      </vt:variant>
      <vt:variant>
        <vt:i4>6619254</vt:i4>
      </vt:variant>
      <vt:variant>
        <vt:i4>291</vt:i4>
      </vt:variant>
      <vt:variant>
        <vt:i4>0</vt:i4>
      </vt:variant>
      <vt:variant>
        <vt:i4>5</vt:i4>
      </vt:variant>
      <vt:variant>
        <vt:lpwstr>https://gtmarket.ru/countries/cote-d-ivoire</vt:lpwstr>
      </vt:variant>
      <vt:variant>
        <vt:lpwstr/>
      </vt:variant>
      <vt:variant>
        <vt:i4>7471231</vt:i4>
      </vt:variant>
      <vt:variant>
        <vt:i4>288</vt:i4>
      </vt:variant>
      <vt:variant>
        <vt:i4>0</vt:i4>
      </vt:variant>
      <vt:variant>
        <vt:i4>5</vt:i4>
      </vt:variant>
      <vt:variant>
        <vt:lpwstr>https://gtmarket.ru/countries/argentina</vt:lpwstr>
      </vt:variant>
      <vt:variant>
        <vt:lpwstr/>
      </vt:variant>
      <vt:variant>
        <vt:i4>1376268</vt:i4>
      </vt:variant>
      <vt:variant>
        <vt:i4>285</vt:i4>
      </vt:variant>
      <vt:variant>
        <vt:i4>0</vt:i4>
      </vt:variant>
      <vt:variant>
        <vt:i4>5</vt:i4>
      </vt:variant>
      <vt:variant>
        <vt:lpwstr>https://gtmarket.ru/countries/poland</vt:lpwstr>
      </vt:variant>
      <vt:variant>
        <vt:lpwstr/>
      </vt:variant>
      <vt:variant>
        <vt:i4>7536749</vt:i4>
      </vt:variant>
      <vt:variant>
        <vt:i4>282</vt:i4>
      </vt:variant>
      <vt:variant>
        <vt:i4>0</vt:i4>
      </vt:variant>
      <vt:variant>
        <vt:i4>5</vt:i4>
      </vt:variant>
      <vt:variant>
        <vt:lpwstr>https://gtmarket.ru/countries/singapore</vt:lpwstr>
      </vt:variant>
      <vt:variant>
        <vt:lpwstr/>
      </vt:variant>
      <vt:variant>
        <vt:i4>7143549</vt:i4>
      </vt:variant>
      <vt:variant>
        <vt:i4>279</vt:i4>
      </vt:variant>
      <vt:variant>
        <vt:i4>0</vt:i4>
      </vt:variant>
      <vt:variant>
        <vt:i4>5</vt:i4>
      </vt:variant>
      <vt:variant>
        <vt:lpwstr>https://gtmarket.ru/countries/laos</vt:lpwstr>
      </vt:variant>
      <vt:variant>
        <vt:lpwstr/>
      </vt:variant>
      <vt:variant>
        <vt:i4>7274620</vt:i4>
      </vt:variant>
      <vt:variant>
        <vt:i4>276</vt:i4>
      </vt:variant>
      <vt:variant>
        <vt:i4>0</vt:i4>
      </vt:variant>
      <vt:variant>
        <vt:i4>5</vt:i4>
      </vt:variant>
      <vt:variant>
        <vt:lpwstr>https://gtmarket.ru/countries/peru</vt:lpwstr>
      </vt:variant>
      <vt:variant>
        <vt:lpwstr/>
      </vt:variant>
      <vt:variant>
        <vt:i4>7864435</vt:i4>
      </vt:variant>
      <vt:variant>
        <vt:i4>273</vt:i4>
      </vt:variant>
      <vt:variant>
        <vt:i4>0</vt:i4>
      </vt:variant>
      <vt:variant>
        <vt:i4>5</vt:i4>
      </vt:variant>
      <vt:variant>
        <vt:lpwstr>https://gtmarket.ru/countries/india</vt:lpwstr>
      </vt:variant>
      <vt:variant>
        <vt:lpwstr/>
      </vt:variant>
      <vt:variant>
        <vt:i4>983042</vt:i4>
      </vt:variant>
      <vt:variant>
        <vt:i4>270</vt:i4>
      </vt:variant>
      <vt:variant>
        <vt:i4>0</vt:i4>
      </vt:variant>
      <vt:variant>
        <vt:i4>5</vt:i4>
      </vt:variant>
      <vt:variant>
        <vt:lpwstr>https://gtmarket.ru/countries/madagascar</vt:lpwstr>
      </vt:variant>
      <vt:variant>
        <vt:lpwstr/>
      </vt:variant>
      <vt:variant>
        <vt:i4>8126576</vt:i4>
      </vt:variant>
      <vt:variant>
        <vt:i4>267</vt:i4>
      </vt:variant>
      <vt:variant>
        <vt:i4>0</vt:i4>
      </vt:variant>
      <vt:variant>
        <vt:i4>5</vt:i4>
      </vt:variant>
      <vt:variant>
        <vt:lpwstr>https://gtmarket.ru/countries/oman</vt:lpwstr>
      </vt:variant>
      <vt:variant>
        <vt:lpwstr/>
      </vt:variant>
      <vt:variant>
        <vt:i4>8257656</vt:i4>
      </vt:variant>
      <vt:variant>
        <vt:i4>264</vt:i4>
      </vt:variant>
      <vt:variant>
        <vt:i4>0</vt:i4>
      </vt:variant>
      <vt:variant>
        <vt:i4>5</vt:i4>
      </vt:variant>
      <vt:variant>
        <vt:lpwstr>https://gtmarket.ru/countries/bulgaria</vt:lpwstr>
      </vt:variant>
      <vt:variant>
        <vt:lpwstr/>
      </vt:variant>
      <vt:variant>
        <vt:i4>131085</vt:i4>
      </vt:variant>
      <vt:variant>
        <vt:i4>261</vt:i4>
      </vt:variant>
      <vt:variant>
        <vt:i4>0</vt:i4>
      </vt:variant>
      <vt:variant>
        <vt:i4>5</vt:i4>
      </vt:variant>
      <vt:variant>
        <vt:lpwstr>https://gtmarket.ru/countries/sweden</vt:lpwstr>
      </vt:variant>
      <vt:variant>
        <vt:lpwstr/>
      </vt:variant>
      <vt:variant>
        <vt:i4>8061024</vt:i4>
      </vt:variant>
      <vt:variant>
        <vt:i4>258</vt:i4>
      </vt:variant>
      <vt:variant>
        <vt:i4>0</vt:i4>
      </vt:variant>
      <vt:variant>
        <vt:i4>5</vt:i4>
      </vt:variant>
      <vt:variant>
        <vt:lpwstr>https://gtmarket.ru/countries/nepal</vt:lpwstr>
      </vt:variant>
      <vt:variant>
        <vt:lpwstr/>
      </vt:variant>
      <vt:variant>
        <vt:i4>1703943</vt:i4>
      </vt:variant>
      <vt:variant>
        <vt:i4>255</vt:i4>
      </vt:variant>
      <vt:variant>
        <vt:i4>0</vt:i4>
      </vt:variant>
      <vt:variant>
        <vt:i4>5</vt:i4>
      </vt:variant>
      <vt:variant>
        <vt:lpwstr>https://gtmarket.ru/countries/jordan</vt:lpwstr>
      </vt:variant>
      <vt:variant>
        <vt:lpwstr/>
      </vt:variant>
      <vt:variant>
        <vt:i4>1572893</vt:i4>
      </vt:variant>
      <vt:variant>
        <vt:i4>252</vt:i4>
      </vt:variant>
      <vt:variant>
        <vt:i4>0</vt:i4>
      </vt:variant>
      <vt:variant>
        <vt:i4>5</vt:i4>
      </vt:variant>
      <vt:variant>
        <vt:lpwstr>https://gtmarket.ru/countries/turkey</vt:lpwstr>
      </vt:variant>
      <vt:variant>
        <vt:lpwstr/>
      </vt:variant>
      <vt:variant>
        <vt:i4>1769485</vt:i4>
      </vt:variant>
      <vt:variant>
        <vt:i4>249</vt:i4>
      </vt:variant>
      <vt:variant>
        <vt:i4>0</vt:i4>
      </vt:variant>
      <vt:variant>
        <vt:i4>5</vt:i4>
      </vt:variant>
      <vt:variant>
        <vt:lpwstr>https://gtmarket.ru/countries/switzerland</vt:lpwstr>
      </vt:variant>
      <vt:variant>
        <vt:lpwstr/>
      </vt:variant>
      <vt:variant>
        <vt:i4>7798852</vt:i4>
      </vt:variant>
      <vt:variant>
        <vt:i4>240</vt:i4>
      </vt:variant>
      <vt:variant>
        <vt:i4>0</vt:i4>
      </vt:variant>
      <vt:variant>
        <vt:i4>5</vt:i4>
      </vt:variant>
      <vt:variant>
        <vt:lpwstr>https://ifr.org/img/worldrobotics/Executive_Summary_WR_2024_Industrial_Robots.pdf</vt:lpwstr>
      </vt:variant>
      <vt:variant>
        <vt:lpwstr/>
      </vt:variant>
      <vt:variant>
        <vt:i4>6619261</vt:i4>
      </vt:variant>
      <vt:variant>
        <vt:i4>234</vt:i4>
      </vt:variant>
      <vt:variant>
        <vt:i4>0</vt:i4>
      </vt:variant>
      <vt:variant>
        <vt:i4>5</vt:i4>
      </vt:variant>
      <vt:variant>
        <vt:lpwstr>https://tradingeconomics.com/tajikistan/exports-by-category</vt:lpwstr>
      </vt:variant>
      <vt:variant>
        <vt:lpwstr/>
      </vt:variant>
      <vt:variant>
        <vt:i4>458778</vt:i4>
      </vt:variant>
      <vt:variant>
        <vt:i4>231</vt:i4>
      </vt:variant>
      <vt:variant>
        <vt:i4>0</vt:i4>
      </vt:variant>
      <vt:variant>
        <vt:i4>5</vt:i4>
      </vt:variant>
      <vt:variant>
        <vt:lpwstr>https://www.forbes.ru/biznes/504459-gruzia-lidiruet-sredi-stran-gde-rossiane-otkryvali-biznes-v-2023-godu</vt:lpwstr>
      </vt:variant>
      <vt:variant>
        <vt:lpwstr/>
      </vt:variant>
      <vt:variant>
        <vt:i4>196614</vt:i4>
      </vt:variant>
      <vt:variant>
        <vt:i4>228</vt:i4>
      </vt:variant>
      <vt:variant>
        <vt:i4>0</vt:i4>
      </vt:variant>
      <vt:variant>
        <vt:i4>5</vt:i4>
      </vt:variant>
      <vt:variant>
        <vt:lpwstr>https://desapublications.un.org/publications/world-economic-situation-and-prospects-2024</vt:lpwstr>
      </vt:variant>
      <vt:variant>
        <vt:lpwstr/>
      </vt:variant>
      <vt:variant>
        <vt:i4>8257624</vt:i4>
      </vt:variant>
      <vt:variant>
        <vt:i4>225</vt:i4>
      </vt:variant>
      <vt:variant>
        <vt:i4>0</vt:i4>
      </vt:variant>
      <vt:variant>
        <vt:i4>5</vt:i4>
      </vt:variant>
      <vt:variant>
        <vt:lpwstr>https://data.worldbank.org/indicator/BX.TRF.PWKR.DT.GD.ZS?end=2023&amp;locations=AM-TJ-UZ-KZ-AZ-BY-KG-MD-RU&amp;most_recent_value_desc=true&amp;start=2020</vt:lpwstr>
      </vt:variant>
      <vt:variant>
        <vt:lpwstr/>
      </vt:variant>
      <vt:variant>
        <vt:i4>1179697</vt:i4>
      </vt:variant>
      <vt:variant>
        <vt:i4>218</vt:i4>
      </vt:variant>
      <vt:variant>
        <vt:i4>0</vt:i4>
      </vt:variant>
      <vt:variant>
        <vt:i4>5</vt:i4>
      </vt:variant>
      <vt:variant>
        <vt:lpwstr/>
      </vt:variant>
      <vt:variant>
        <vt:lpwstr>_Toc193069550</vt:lpwstr>
      </vt:variant>
      <vt:variant>
        <vt:i4>1245233</vt:i4>
      </vt:variant>
      <vt:variant>
        <vt:i4>212</vt:i4>
      </vt:variant>
      <vt:variant>
        <vt:i4>0</vt:i4>
      </vt:variant>
      <vt:variant>
        <vt:i4>5</vt:i4>
      </vt:variant>
      <vt:variant>
        <vt:lpwstr/>
      </vt:variant>
      <vt:variant>
        <vt:lpwstr>_Toc193069549</vt:lpwstr>
      </vt:variant>
      <vt:variant>
        <vt:i4>1245233</vt:i4>
      </vt:variant>
      <vt:variant>
        <vt:i4>206</vt:i4>
      </vt:variant>
      <vt:variant>
        <vt:i4>0</vt:i4>
      </vt:variant>
      <vt:variant>
        <vt:i4>5</vt:i4>
      </vt:variant>
      <vt:variant>
        <vt:lpwstr/>
      </vt:variant>
      <vt:variant>
        <vt:lpwstr>_Toc193069548</vt:lpwstr>
      </vt:variant>
      <vt:variant>
        <vt:i4>1245233</vt:i4>
      </vt:variant>
      <vt:variant>
        <vt:i4>200</vt:i4>
      </vt:variant>
      <vt:variant>
        <vt:i4>0</vt:i4>
      </vt:variant>
      <vt:variant>
        <vt:i4>5</vt:i4>
      </vt:variant>
      <vt:variant>
        <vt:lpwstr/>
      </vt:variant>
      <vt:variant>
        <vt:lpwstr>_Toc193069547</vt:lpwstr>
      </vt:variant>
      <vt:variant>
        <vt:i4>1245233</vt:i4>
      </vt:variant>
      <vt:variant>
        <vt:i4>194</vt:i4>
      </vt:variant>
      <vt:variant>
        <vt:i4>0</vt:i4>
      </vt:variant>
      <vt:variant>
        <vt:i4>5</vt:i4>
      </vt:variant>
      <vt:variant>
        <vt:lpwstr/>
      </vt:variant>
      <vt:variant>
        <vt:lpwstr>_Toc193069546</vt:lpwstr>
      </vt:variant>
      <vt:variant>
        <vt:i4>1245233</vt:i4>
      </vt:variant>
      <vt:variant>
        <vt:i4>188</vt:i4>
      </vt:variant>
      <vt:variant>
        <vt:i4>0</vt:i4>
      </vt:variant>
      <vt:variant>
        <vt:i4>5</vt:i4>
      </vt:variant>
      <vt:variant>
        <vt:lpwstr/>
      </vt:variant>
      <vt:variant>
        <vt:lpwstr>_Toc193069545</vt:lpwstr>
      </vt:variant>
      <vt:variant>
        <vt:i4>1245233</vt:i4>
      </vt:variant>
      <vt:variant>
        <vt:i4>182</vt:i4>
      </vt:variant>
      <vt:variant>
        <vt:i4>0</vt:i4>
      </vt:variant>
      <vt:variant>
        <vt:i4>5</vt:i4>
      </vt:variant>
      <vt:variant>
        <vt:lpwstr/>
      </vt:variant>
      <vt:variant>
        <vt:lpwstr>_Toc193069544</vt:lpwstr>
      </vt:variant>
      <vt:variant>
        <vt:i4>1245233</vt:i4>
      </vt:variant>
      <vt:variant>
        <vt:i4>176</vt:i4>
      </vt:variant>
      <vt:variant>
        <vt:i4>0</vt:i4>
      </vt:variant>
      <vt:variant>
        <vt:i4>5</vt:i4>
      </vt:variant>
      <vt:variant>
        <vt:lpwstr/>
      </vt:variant>
      <vt:variant>
        <vt:lpwstr>_Toc193069543</vt:lpwstr>
      </vt:variant>
      <vt:variant>
        <vt:i4>1245233</vt:i4>
      </vt:variant>
      <vt:variant>
        <vt:i4>170</vt:i4>
      </vt:variant>
      <vt:variant>
        <vt:i4>0</vt:i4>
      </vt:variant>
      <vt:variant>
        <vt:i4>5</vt:i4>
      </vt:variant>
      <vt:variant>
        <vt:lpwstr/>
      </vt:variant>
      <vt:variant>
        <vt:lpwstr>_Toc193069542</vt:lpwstr>
      </vt:variant>
      <vt:variant>
        <vt:i4>1245233</vt:i4>
      </vt:variant>
      <vt:variant>
        <vt:i4>164</vt:i4>
      </vt:variant>
      <vt:variant>
        <vt:i4>0</vt:i4>
      </vt:variant>
      <vt:variant>
        <vt:i4>5</vt:i4>
      </vt:variant>
      <vt:variant>
        <vt:lpwstr/>
      </vt:variant>
      <vt:variant>
        <vt:lpwstr>_Toc193069541</vt:lpwstr>
      </vt:variant>
      <vt:variant>
        <vt:i4>1245233</vt:i4>
      </vt:variant>
      <vt:variant>
        <vt:i4>158</vt:i4>
      </vt:variant>
      <vt:variant>
        <vt:i4>0</vt:i4>
      </vt:variant>
      <vt:variant>
        <vt:i4>5</vt:i4>
      </vt:variant>
      <vt:variant>
        <vt:lpwstr/>
      </vt:variant>
      <vt:variant>
        <vt:lpwstr>_Toc193069540</vt:lpwstr>
      </vt:variant>
      <vt:variant>
        <vt:i4>1310769</vt:i4>
      </vt:variant>
      <vt:variant>
        <vt:i4>152</vt:i4>
      </vt:variant>
      <vt:variant>
        <vt:i4>0</vt:i4>
      </vt:variant>
      <vt:variant>
        <vt:i4>5</vt:i4>
      </vt:variant>
      <vt:variant>
        <vt:lpwstr/>
      </vt:variant>
      <vt:variant>
        <vt:lpwstr>_Toc193069539</vt:lpwstr>
      </vt:variant>
      <vt:variant>
        <vt:i4>1310769</vt:i4>
      </vt:variant>
      <vt:variant>
        <vt:i4>146</vt:i4>
      </vt:variant>
      <vt:variant>
        <vt:i4>0</vt:i4>
      </vt:variant>
      <vt:variant>
        <vt:i4>5</vt:i4>
      </vt:variant>
      <vt:variant>
        <vt:lpwstr/>
      </vt:variant>
      <vt:variant>
        <vt:lpwstr>_Toc193069538</vt:lpwstr>
      </vt:variant>
      <vt:variant>
        <vt:i4>1310769</vt:i4>
      </vt:variant>
      <vt:variant>
        <vt:i4>140</vt:i4>
      </vt:variant>
      <vt:variant>
        <vt:i4>0</vt:i4>
      </vt:variant>
      <vt:variant>
        <vt:i4>5</vt:i4>
      </vt:variant>
      <vt:variant>
        <vt:lpwstr/>
      </vt:variant>
      <vt:variant>
        <vt:lpwstr>_Toc193069537</vt:lpwstr>
      </vt:variant>
      <vt:variant>
        <vt:i4>1310769</vt:i4>
      </vt:variant>
      <vt:variant>
        <vt:i4>134</vt:i4>
      </vt:variant>
      <vt:variant>
        <vt:i4>0</vt:i4>
      </vt:variant>
      <vt:variant>
        <vt:i4>5</vt:i4>
      </vt:variant>
      <vt:variant>
        <vt:lpwstr/>
      </vt:variant>
      <vt:variant>
        <vt:lpwstr>_Toc193069536</vt:lpwstr>
      </vt:variant>
      <vt:variant>
        <vt:i4>1310769</vt:i4>
      </vt:variant>
      <vt:variant>
        <vt:i4>128</vt:i4>
      </vt:variant>
      <vt:variant>
        <vt:i4>0</vt:i4>
      </vt:variant>
      <vt:variant>
        <vt:i4>5</vt:i4>
      </vt:variant>
      <vt:variant>
        <vt:lpwstr/>
      </vt:variant>
      <vt:variant>
        <vt:lpwstr>_Toc193069535</vt:lpwstr>
      </vt:variant>
      <vt:variant>
        <vt:i4>1310769</vt:i4>
      </vt:variant>
      <vt:variant>
        <vt:i4>122</vt:i4>
      </vt:variant>
      <vt:variant>
        <vt:i4>0</vt:i4>
      </vt:variant>
      <vt:variant>
        <vt:i4>5</vt:i4>
      </vt:variant>
      <vt:variant>
        <vt:lpwstr/>
      </vt:variant>
      <vt:variant>
        <vt:lpwstr>_Toc193069534</vt:lpwstr>
      </vt:variant>
      <vt:variant>
        <vt:i4>1310769</vt:i4>
      </vt:variant>
      <vt:variant>
        <vt:i4>116</vt:i4>
      </vt:variant>
      <vt:variant>
        <vt:i4>0</vt:i4>
      </vt:variant>
      <vt:variant>
        <vt:i4>5</vt:i4>
      </vt:variant>
      <vt:variant>
        <vt:lpwstr/>
      </vt:variant>
      <vt:variant>
        <vt:lpwstr>_Toc193069533</vt:lpwstr>
      </vt:variant>
      <vt:variant>
        <vt:i4>1310769</vt:i4>
      </vt:variant>
      <vt:variant>
        <vt:i4>110</vt:i4>
      </vt:variant>
      <vt:variant>
        <vt:i4>0</vt:i4>
      </vt:variant>
      <vt:variant>
        <vt:i4>5</vt:i4>
      </vt:variant>
      <vt:variant>
        <vt:lpwstr/>
      </vt:variant>
      <vt:variant>
        <vt:lpwstr>_Toc193069532</vt:lpwstr>
      </vt:variant>
      <vt:variant>
        <vt:i4>1310769</vt:i4>
      </vt:variant>
      <vt:variant>
        <vt:i4>104</vt:i4>
      </vt:variant>
      <vt:variant>
        <vt:i4>0</vt:i4>
      </vt:variant>
      <vt:variant>
        <vt:i4>5</vt:i4>
      </vt:variant>
      <vt:variant>
        <vt:lpwstr/>
      </vt:variant>
      <vt:variant>
        <vt:lpwstr>_Toc193069531</vt:lpwstr>
      </vt:variant>
      <vt:variant>
        <vt:i4>1310769</vt:i4>
      </vt:variant>
      <vt:variant>
        <vt:i4>98</vt:i4>
      </vt:variant>
      <vt:variant>
        <vt:i4>0</vt:i4>
      </vt:variant>
      <vt:variant>
        <vt:i4>5</vt:i4>
      </vt:variant>
      <vt:variant>
        <vt:lpwstr/>
      </vt:variant>
      <vt:variant>
        <vt:lpwstr>_Toc193069530</vt:lpwstr>
      </vt:variant>
      <vt:variant>
        <vt:i4>1376305</vt:i4>
      </vt:variant>
      <vt:variant>
        <vt:i4>92</vt:i4>
      </vt:variant>
      <vt:variant>
        <vt:i4>0</vt:i4>
      </vt:variant>
      <vt:variant>
        <vt:i4>5</vt:i4>
      </vt:variant>
      <vt:variant>
        <vt:lpwstr/>
      </vt:variant>
      <vt:variant>
        <vt:lpwstr>_Toc193069529</vt:lpwstr>
      </vt:variant>
      <vt:variant>
        <vt:i4>1376305</vt:i4>
      </vt:variant>
      <vt:variant>
        <vt:i4>86</vt:i4>
      </vt:variant>
      <vt:variant>
        <vt:i4>0</vt:i4>
      </vt:variant>
      <vt:variant>
        <vt:i4>5</vt:i4>
      </vt:variant>
      <vt:variant>
        <vt:lpwstr/>
      </vt:variant>
      <vt:variant>
        <vt:lpwstr>_Toc193069528</vt:lpwstr>
      </vt:variant>
      <vt:variant>
        <vt:i4>1376305</vt:i4>
      </vt:variant>
      <vt:variant>
        <vt:i4>80</vt:i4>
      </vt:variant>
      <vt:variant>
        <vt:i4>0</vt:i4>
      </vt:variant>
      <vt:variant>
        <vt:i4>5</vt:i4>
      </vt:variant>
      <vt:variant>
        <vt:lpwstr/>
      </vt:variant>
      <vt:variant>
        <vt:lpwstr>_Toc193069527</vt:lpwstr>
      </vt:variant>
      <vt:variant>
        <vt:i4>1376305</vt:i4>
      </vt:variant>
      <vt:variant>
        <vt:i4>74</vt:i4>
      </vt:variant>
      <vt:variant>
        <vt:i4>0</vt:i4>
      </vt:variant>
      <vt:variant>
        <vt:i4>5</vt:i4>
      </vt:variant>
      <vt:variant>
        <vt:lpwstr/>
      </vt:variant>
      <vt:variant>
        <vt:lpwstr>_Toc193069526</vt:lpwstr>
      </vt:variant>
      <vt:variant>
        <vt:i4>1376305</vt:i4>
      </vt:variant>
      <vt:variant>
        <vt:i4>68</vt:i4>
      </vt:variant>
      <vt:variant>
        <vt:i4>0</vt:i4>
      </vt:variant>
      <vt:variant>
        <vt:i4>5</vt:i4>
      </vt:variant>
      <vt:variant>
        <vt:lpwstr/>
      </vt:variant>
      <vt:variant>
        <vt:lpwstr>_Toc193069525</vt:lpwstr>
      </vt:variant>
      <vt:variant>
        <vt:i4>1376305</vt:i4>
      </vt:variant>
      <vt:variant>
        <vt:i4>62</vt:i4>
      </vt:variant>
      <vt:variant>
        <vt:i4>0</vt:i4>
      </vt:variant>
      <vt:variant>
        <vt:i4>5</vt:i4>
      </vt:variant>
      <vt:variant>
        <vt:lpwstr/>
      </vt:variant>
      <vt:variant>
        <vt:lpwstr>_Toc193069524</vt:lpwstr>
      </vt:variant>
      <vt:variant>
        <vt:i4>1376305</vt:i4>
      </vt:variant>
      <vt:variant>
        <vt:i4>56</vt:i4>
      </vt:variant>
      <vt:variant>
        <vt:i4>0</vt:i4>
      </vt:variant>
      <vt:variant>
        <vt:i4>5</vt:i4>
      </vt:variant>
      <vt:variant>
        <vt:lpwstr/>
      </vt:variant>
      <vt:variant>
        <vt:lpwstr>_Toc193069523</vt:lpwstr>
      </vt:variant>
      <vt:variant>
        <vt:i4>1376305</vt:i4>
      </vt:variant>
      <vt:variant>
        <vt:i4>50</vt:i4>
      </vt:variant>
      <vt:variant>
        <vt:i4>0</vt:i4>
      </vt:variant>
      <vt:variant>
        <vt:i4>5</vt:i4>
      </vt:variant>
      <vt:variant>
        <vt:lpwstr/>
      </vt:variant>
      <vt:variant>
        <vt:lpwstr>_Toc193069522</vt:lpwstr>
      </vt:variant>
      <vt:variant>
        <vt:i4>1376305</vt:i4>
      </vt:variant>
      <vt:variant>
        <vt:i4>44</vt:i4>
      </vt:variant>
      <vt:variant>
        <vt:i4>0</vt:i4>
      </vt:variant>
      <vt:variant>
        <vt:i4>5</vt:i4>
      </vt:variant>
      <vt:variant>
        <vt:lpwstr/>
      </vt:variant>
      <vt:variant>
        <vt:lpwstr>_Toc193069521</vt:lpwstr>
      </vt:variant>
      <vt:variant>
        <vt:i4>1376305</vt:i4>
      </vt:variant>
      <vt:variant>
        <vt:i4>38</vt:i4>
      </vt:variant>
      <vt:variant>
        <vt:i4>0</vt:i4>
      </vt:variant>
      <vt:variant>
        <vt:i4>5</vt:i4>
      </vt:variant>
      <vt:variant>
        <vt:lpwstr/>
      </vt:variant>
      <vt:variant>
        <vt:lpwstr>_Toc193069520</vt:lpwstr>
      </vt:variant>
      <vt:variant>
        <vt:i4>1441841</vt:i4>
      </vt:variant>
      <vt:variant>
        <vt:i4>32</vt:i4>
      </vt:variant>
      <vt:variant>
        <vt:i4>0</vt:i4>
      </vt:variant>
      <vt:variant>
        <vt:i4>5</vt:i4>
      </vt:variant>
      <vt:variant>
        <vt:lpwstr/>
      </vt:variant>
      <vt:variant>
        <vt:lpwstr>_Toc193069519</vt:lpwstr>
      </vt:variant>
      <vt:variant>
        <vt:i4>1441841</vt:i4>
      </vt:variant>
      <vt:variant>
        <vt:i4>26</vt:i4>
      </vt:variant>
      <vt:variant>
        <vt:i4>0</vt:i4>
      </vt:variant>
      <vt:variant>
        <vt:i4>5</vt:i4>
      </vt:variant>
      <vt:variant>
        <vt:lpwstr/>
      </vt:variant>
      <vt:variant>
        <vt:lpwstr>_Toc193069518</vt:lpwstr>
      </vt:variant>
      <vt:variant>
        <vt:i4>1441841</vt:i4>
      </vt:variant>
      <vt:variant>
        <vt:i4>20</vt:i4>
      </vt:variant>
      <vt:variant>
        <vt:i4>0</vt:i4>
      </vt:variant>
      <vt:variant>
        <vt:i4>5</vt:i4>
      </vt:variant>
      <vt:variant>
        <vt:lpwstr/>
      </vt:variant>
      <vt:variant>
        <vt:lpwstr>_Toc193069517</vt:lpwstr>
      </vt:variant>
      <vt:variant>
        <vt:i4>1441841</vt:i4>
      </vt:variant>
      <vt:variant>
        <vt:i4>14</vt:i4>
      </vt:variant>
      <vt:variant>
        <vt:i4>0</vt:i4>
      </vt:variant>
      <vt:variant>
        <vt:i4>5</vt:i4>
      </vt:variant>
      <vt:variant>
        <vt:lpwstr/>
      </vt:variant>
      <vt:variant>
        <vt:lpwstr>_Toc193069516</vt:lpwstr>
      </vt:variant>
      <vt:variant>
        <vt:i4>1441841</vt:i4>
      </vt:variant>
      <vt:variant>
        <vt:i4>8</vt:i4>
      </vt:variant>
      <vt:variant>
        <vt:i4>0</vt:i4>
      </vt:variant>
      <vt:variant>
        <vt:i4>5</vt:i4>
      </vt:variant>
      <vt:variant>
        <vt:lpwstr/>
      </vt:variant>
      <vt:variant>
        <vt:lpwstr>_Toc193069515</vt:lpwstr>
      </vt:variant>
      <vt:variant>
        <vt:i4>1441841</vt:i4>
      </vt:variant>
      <vt:variant>
        <vt:i4>2</vt:i4>
      </vt:variant>
      <vt:variant>
        <vt:i4>0</vt:i4>
      </vt:variant>
      <vt:variant>
        <vt:i4>5</vt:i4>
      </vt:variant>
      <vt:variant>
        <vt:lpwstr/>
      </vt:variant>
      <vt:variant>
        <vt:lpwstr>_Toc193069514</vt:lpwstr>
      </vt:variant>
      <vt:variant>
        <vt:i4>458785</vt:i4>
      </vt:variant>
      <vt:variant>
        <vt:i4>0</vt:i4>
      </vt:variant>
      <vt:variant>
        <vt:i4>0</vt:i4>
      </vt:variant>
      <vt:variant>
        <vt:i4>5</vt:i4>
      </vt:variant>
      <vt:variant>
        <vt:lpwstr>https://rshiny.ilo.org/dataexplorer50/?lang=en&amp;segment=indicator&amp;id=UNE_2EAP_SEX_AGE_RT_A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Подшибякина Наталья</dc:creator>
  <cp:lastModifiedBy>Karasev</cp:lastModifiedBy>
  <cp:revision>5</cp:revision>
  <cp:lastPrinted>2025-06-05T09:45:00Z</cp:lastPrinted>
  <dcterms:created xsi:type="dcterms:W3CDTF">2025-06-05T09:40:00Z</dcterms:created>
  <dcterms:modified xsi:type="dcterms:W3CDTF">2025-06-05T10:18:00Z</dcterms:modified>
</cp:coreProperties>
</file>